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8" w:rsidRDefault="00F34E48" w:rsidP="00E7533F"/>
    <w:p w:rsidR="00F34E48" w:rsidRDefault="00F34E48" w:rsidP="00E7533F"/>
    <w:p w:rsidR="00F34E48" w:rsidRDefault="00F34E48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F34E48" w:rsidRDefault="00F34E48" w:rsidP="00E7533F">
      <w:pPr>
        <w:tabs>
          <w:tab w:val="left" w:pos="3780"/>
        </w:tabs>
        <w:jc w:val="both"/>
      </w:pPr>
    </w:p>
    <w:p w:rsidR="00F34E48" w:rsidRDefault="00F34E48" w:rsidP="00E7533F">
      <w:pPr>
        <w:tabs>
          <w:tab w:val="left" w:pos="3780"/>
        </w:tabs>
        <w:jc w:val="both"/>
      </w:pPr>
    </w:p>
    <w:p w:rsidR="00F34E48" w:rsidRDefault="00F34E48" w:rsidP="00E7533F">
      <w:pPr>
        <w:tabs>
          <w:tab w:val="left" w:pos="3780"/>
        </w:tabs>
        <w:jc w:val="both"/>
      </w:pPr>
    </w:p>
    <w:p w:rsidR="00F34E48" w:rsidRDefault="00F34E48" w:rsidP="00E7533F">
      <w:pPr>
        <w:ind w:right="18"/>
        <w:rPr>
          <w:b/>
          <w:bCs/>
          <w:sz w:val="18"/>
          <w:szCs w:val="18"/>
        </w:rPr>
      </w:pPr>
    </w:p>
    <w:p w:rsidR="00F34E48" w:rsidRDefault="00F34E48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34E48" w:rsidRDefault="00F34E48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F34E48" w:rsidRDefault="00F34E48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F34E48" w:rsidRDefault="00F34E48" w:rsidP="00E7533F">
      <w:pPr>
        <w:ind w:right="18"/>
        <w:jc w:val="center"/>
      </w:pPr>
    </w:p>
    <w:p w:rsidR="00F34E48" w:rsidRDefault="00F34E48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F34E48" w:rsidRPr="00A32E01" w:rsidRDefault="00F34E48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F34E48" w:rsidRDefault="00F34E48" w:rsidP="00E7533F">
      <w:pPr>
        <w:ind w:right="18"/>
        <w:jc w:val="center"/>
      </w:pPr>
    </w:p>
    <w:p w:rsidR="00F34E48" w:rsidRPr="003B59CA" w:rsidRDefault="00F34E48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F34E48" w:rsidRDefault="00F34E48" w:rsidP="00E7533F">
      <w:pPr>
        <w:ind w:right="18"/>
        <w:jc w:val="both"/>
      </w:pPr>
    </w:p>
    <w:p w:rsidR="00F34E48" w:rsidRPr="007164BD" w:rsidRDefault="00F34E48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09.07.2015</w:t>
      </w:r>
      <w:r w:rsidRPr="00DA478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№ _</w:t>
      </w:r>
      <w:r>
        <w:rPr>
          <w:rFonts w:ascii="Arial" w:hAnsi="Arial" w:cs="Arial"/>
          <w:sz w:val="26"/>
          <w:szCs w:val="26"/>
          <w:u w:val="single"/>
        </w:rPr>
        <w:t>__130_</w:t>
      </w:r>
    </w:p>
    <w:p w:rsidR="00F34E48" w:rsidRDefault="00F34E48" w:rsidP="00E7533F">
      <w:pPr>
        <w:ind w:right="18"/>
        <w:jc w:val="center"/>
      </w:pPr>
    </w:p>
    <w:p w:rsidR="00F34E48" w:rsidRDefault="00F34E48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F34E48" w:rsidRDefault="00F34E48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34E48" w:rsidRDefault="00F34E48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34E48" w:rsidRDefault="00F34E48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</w:t>
      </w:r>
    </w:p>
    <w:p w:rsidR="00F34E48" w:rsidRDefault="00F34E48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F34E48" w:rsidRDefault="00F34E48" w:rsidP="00DD4531">
      <w:pPr>
        <w:pStyle w:val="NoSpacing"/>
        <w:ind w:firstLine="709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  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F34E48" w:rsidRDefault="00F34E48" w:rsidP="00DD453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Pr="00B13187" w:rsidRDefault="00F34E48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F34E48" w:rsidRDefault="00F34E48" w:rsidP="002B4CC3">
      <w:pPr>
        <w:pStyle w:val="NoSpacing"/>
        <w:jc w:val="center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Pr="00DD4531" w:rsidRDefault="00F34E48" w:rsidP="00DD4531">
      <w:pPr>
        <w:pStyle w:val="ListParagraph"/>
        <w:numPr>
          <w:ilvl w:val="0"/>
          <w:numId w:val="44"/>
        </w:numPr>
        <w:tabs>
          <w:tab w:val="left" w:pos="993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 xml:space="preserve"> Утвердить:</w:t>
      </w:r>
    </w:p>
    <w:p w:rsidR="00F34E48" w:rsidRPr="00DD4531" w:rsidRDefault="00F34E48" w:rsidP="00DD4531">
      <w:pPr>
        <w:pStyle w:val="ListParagraph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проведения конкурса на замещение вакантных должностей муниципальной службы в муниципальном образовании сельское поселение Усть-Юган согласно приложению</w:t>
      </w:r>
      <w:r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1;</w:t>
      </w:r>
    </w:p>
    <w:p w:rsidR="00F34E48" w:rsidRPr="00DD4531" w:rsidRDefault="00F34E48" w:rsidP="00DD4531">
      <w:pPr>
        <w:pStyle w:val="ListParagraph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формирования конкурсной комиссии в муниципальном образовании  сельское поселение Усть-Юган согласно приложению</w:t>
      </w:r>
      <w:r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2.</w:t>
      </w:r>
    </w:p>
    <w:p w:rsidR="00F34E48" w:rsidRPr="00DD4531" w:rsidRDefault="00F34E48" w:rsidP="00DD453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2. Признать утратившим силу решение Совета депутатов сельского поселения Усть-Юган от 04.09.2013 № 320 «</w:t>
      </w:r>
      <w:r w:rsidRPr="00DD4531">
        <w:rPr>
          <w:rFonts w:ascii="Arial" w:hAnsi="Arial" w:cs="Arial"/>
          <w:sz w:val="26"/>
          <w:szCs w:val="26"/>
          <w:lang w:eastAsia="en-US"/>
        </w:rPr>
        <w:t>Об утверждении порядка проведения конкурса на замещение вакантных должностей муниципальной службы в органе местного самоуправления сельского поселения Усть-Юган»</w:t>
      </w:r>
      <w:r>
        <w:rPr>
          <w:rFonts w:ascii="Arial" w:hAnsi="Arial" w:cs="Arial"/>
          <w:sz w:val="26"/>
          <w:szCs w:val="26"/>
          <w:lang w:eastAsia="en-US"/>
        </w:rPr>
        <w:t>.</w:t>
      </w:r>
    </w:p>
    <w:p w:rsidR="00F34E48" w:rsidRPr="00DD4531" w:rsidRDefault="00F34E48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DD4531">
        <w:rPr>
          <w:rFonts w:ascii="Arial" w:hAnsi="Arial" w:cs="Arial"/>
          <w:sz w:val="26"/>
          <w:szCs w:val="26"/>
        </w:rPr>
        <w:t>.Настоящее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F34E48" w:rsidRPr="00DD4531" w:rsidRDefault="00F34E48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DD4531">
        <w:rPr>
          <w:rFonts w:ascii="Arial" w:hAnsi="Arial" w:cs="Arial"/>
          <w:sz w:val="26"/>
          <w:szCs w:val="26"/>
        </w:rPr>
        <w:t>.</w:t>
      </w:r>
      <w:r w:rsidRPr="00DD4531">
        <w:rPr>
          <w:rFonts w:ascii="Arial" w:hAnsi="Arial" w:cs="Arial"/>
          <w:sz w:val="26"/>
          <w:szCs w:val="26"/>
        </w:rPr>
        <w:tab/>
        <w:t>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F34E48" w:rsidRDefault="00F34E48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Pr="002B4CC3" w:rsidRDefault="00F34E48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Default="00F34E48" w:rsidP="00D761C3">
      <w:pPr>
        <w:pStyle w:val="NoSpacing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p w:rsidR="00F34E48" w:rsidRDefault="00F34E48" w:rsidP="00472B24">
      <w:pPr>
        <w:pStyle w:val="NoSpacing"/>
        <w:ind w:left="4536"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Default="00F34E48" w:rsidP="00472B24">
      <w:pPr>
        <w:pStyle w:val="NoSpacing"/>
        <w:ind w:left="4536"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Приложение </w:t>
      </w:r>
    </w:p>
    <w:p w:rsidR="00F34E48" w:rsidRDefault="00F34E48" w:rsidP="00472B24">
      <w:pPr>
        <w:pStyle w:val="NoSpacing"/>
        <w:ind w:left="4536"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к  решению Совета депутатов</w:t>
      </w:r>
    </w:p>
    <w:p w:rsidR="00F34E48" w:rsidRDefault="00F34E48" w:rsidP="00472B24">
      <w:pPr>
        <w:pStyle w:val="NoSpacing"/>
        <w:ind w:left="4536"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сельского поселения Усть-Юган</w:t>
      </w:r>
    </w:p>
    <w:p w:rsidR="00F34E48" w:rsidRDefault="00F34E48" w:rsidP="00472B24">
      <w:pPr>
        <w:pStyle w:val="NoSpacing"/>
        <w:ind w:left="4536" w:firstLine="284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от __</w:t>
      </w:r>
      <w:r>
        <w:rPr>
          <w:rStyle w:val="Emphasis"/>
          <w:rFonts w:ascii="Arial" w:hAnsi="Arial" w:cs="Arial"/>
          <w:i w:val="0"/>
          <w:iCs w:val="0"/>
          <w:sz w:val="26"/>
          <w:szCs w:val="26"/>
          <w:u w:val="single"/>
        </w:rPr>
        <w:t xml:space="preserve">09.07.2015    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_ № _</w:t>
      </w:r>
      <w:r>
        <w:rPr>
          <w:rStyle w:val="Emphasis"/>
          <w:rFonts w:ascii="Arial" w:hAnsi="Arial" w:cs="Arial"/>
          <w:i w:val="0"/>
          <w:iCs w:val="0"/>
          <w:sz w:val="26"/>
          <w:szCs w:val="26"/>
          <w:u w:val="single"/>
        </w:rPr>
        <w:t xml:space="preserve">130   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_</w:t>
      </w:r>
    </w:p>
    <w:p w:rsidR="00F34E48" w:rsidRDefault="00F34E48" w:rsidP="00D761C3">
      <w:pPr>
        <w:pStyle w:val="NoSpacing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Default="00F34E48" w:rsidP="00D761C3">
      <w:pPr>
        <w:pStyle w:val="NoSpacing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F34E48" w:rsidRDefault="00F34E48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Порядок проведения конкурса на замещение вакантных должностей </w:t>
      </w:r>
    </w:p>
    <w:p w:rsidR="00F34E48" w:rsidRPr="00CD443C" w:rsidRDefault="00F34E48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муниципальной службы в муниципальном образовании сельское поселение Усть-Юган(далее – Порядок)</w:t>
      </w:r>
    </w:p>
    <w:p w:rsidR="00F34E48" w:rsidRPr="00CD443C" w:rsidRDefault="00F34E48" w:rsidP="00DA2C2F">
      <w:pPr>
        <w:ind w:right="-1"/>
        <w:jc w:val="both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pStyle w:val="ListParagraph"/>
        <w:ind w:left="0"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 Общие положения</w:t>
      </w:r>
    </w:p>
    <w:p w:rsidR="00F34E48" w:rsidRPr="00CD443C" w:rsidRDefault="00F34E48" w:rsidP="00DA2C2F">
      <w:pPr>
        <w:pStyle w:val="ListParagraph"/>
        <w:ind w:left="0" w:right="-1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1.1. Настоящий Порядок разработан в целях обеспечения равного доступа граждан, владеющих государственным языком Российской Федерации, к муниципальной службе и равных условий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1.2. Целью проведения конкурса на замещение вакантных должностей муниципальной службы в муниципальном образовании сельское поселение Усть-Юган  (далее – Конкурс) является формирование высококвалифицированного кадрового состава муниципальных служащих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и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F34E48" w:rsidRPr="00CD443C" w:rsidRDefault="00F34E48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1.3. Конкурс объявляется при наличии вакантной (не замещенной муниципальным служащим) должности муниципальной службы, и отсутствии на неё сформированного на конкурсной основе кадрового резерва.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1.4. При наличии сформированного на конкурсной основе кадрового резерва конкурс проводится в следующих случаях: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отказа лица, состоящего в кадровом резерве, от предложенной должности муниципальной службы;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не устранения лицом, состоящим в кадровом резерве, имеющихся у него установленных федеральным законодательством ограничений и запретов для поступления на муниципальную службу, в течение 1 месяца с момента предложения о замещении соответствующей вакантной должности муниципальной службы из кадрового резерва.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1.5. Конкурс не проводится в следующих случаях: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при назначении на должность муниципальной службы  лица, состоящего в кадровом резерве по предложенной должности муниципальной службы;</w:t>
      </w:r>
    </w:p>
    <w:p w:rsidR="00F34E48" w:rsidRPr="00CD443C" w:rsidRDefault="00F34E48" w:rsidP="00DA2C2F">
      <w:pPr>
        <w:pStyle w:val="ListParagraph"/>
        <w:tabs>
          <w:tab w:val="left" w:pos="709"/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в) при переводе муниципального служащего на иную должность муниципальной службы в случаях: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изменения определённых сторонами условий трудового договора по причинам, связанным с изменением организационных условий труда;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реорганизации органа местного самоуправления или изменения его структуры;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ликвидации органа местного самоуправления;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упразднение структурного подразделения органа местного самоуправления.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по его просьбе или с его согласия для прохождения муниципальной службы в другой орган местного самоуправления или структурное подразделение органа местного самоуправления;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назначении на должность муниципальной службы: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старшей группы,  учреждаемые для выполнения функций «специалист», «обеспечивающий специалист»;</w:t>
      </w:r>
    </w:p>
    <w:p w:rsidR="00F34E48" w:rsidRPr="00CD443C" w:rsidRDefault="00F34E48" w:rsidP="00DA2C2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младшей группы, учреждаемые для выполнения функции «обеспечивающий специалист».</w:t>
      </w:r>
    </w:p>
    <w:p w:rsidR="00F34E48" w:rsidRPr="00CD443C" w:rsidRDefault="00F34E48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 Участники конкурса</w:t>
      </w:r>
    </w:p>
    <w:p w:rsidR="00F34E48" w:rsidRPr="00CD443C" w:rsidRDefault="00F34E48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2.1. В Конкурсе участвуют граждане Российской Федерации, владеющие государственным языком, достигшие возраста 18 лет, соответствующие установленным квалификационным требованиям к вакантной должности муниципальной службы и требованиям по соблюдению  ограничений и запретов, установленных законодательством о муниципальной службе.</w:t>
      </w:r>
    </w:p>
    <w:p w:rsidR="00F34E48" w:rsidRPr="00CD443C" w:rsidRDefault="00F34E48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2.2. Муниципальный служащий вправе на общих основаниях участвовать в Конкурсе по собственной инициативе независимо от того, какую должность он замещает в период проведения Конкурса.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2.3. Лица, указанные в пунктах 2.1. и 2.2. настоящего Порядка, являются претендентами на замещение вакантной должности муниципальной службы (далее – претендент).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2.4. При проведении Конкурса всем претендентам на замещение вакантной должности муниципальной службы гарантируется равенство прав в соответствии с законодательством Российской Федерации.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 Порядок объявления Конкурса и приема документов</w:t>
      </w:r>
    </w:p>
    <w:p w:rsidR="00F34E48" w:rsidRPr="00CD443C" w:rsidRDefault="00F34E48" w:rsidP="00DA2C2F">
      <w:pPr>
        <w:pStyle w:val="ListParagraph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pStyle w:val="ListParagraph"/>
        <w:numPr>
          <w:ilvl w:val="1"/>
          <w:numId w:val="4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-143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На основании письменного обращения </w:t>
      </w:r>
      <w:r>
        <w:rPr>
          <w:rFonts w:ascii="Arial" w:hAnsi="Arial" w:cs="Arial"/>
          <w:sz w:val="26"/>
          <w:szCs w:val="26"/>
        </w:rPr>
        <w:t>должностных лиц</w:t>
      </w:r>
      <w:r w:rsidRPr="00CD443C">
        <w:rPr>
          <w:rFonts w:ascii="Arial" w:hAnsi="Arial" w:cs="Arial"/>
          <w:sz w:val="26"/>
          <w:szCs w:val="26"/>
        </w:rPr>
        <w:t xml:space="preserve"> органа местного самоуправления, согласованного в письменном виде с Главой поселения, в течение 14 рабочих дней оформляется постановление администрации сельского поселения Усть-Юган.</w:t>
      </w:r>
    </w:p>
    <w:p w:rsidR="00F34E48" w:rsidRPr="00CD443C" w:rsidRDefault="00F34E48" w:rsidP="00DA2C2F">
      <w:pPr>
        <w:pStyle w:val="ListParagraph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решении о проведении Конкурса указываются следующие сведения: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наименование вакантной должности муниципальной службы, орган местного самоуправления;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сроки (дата, время) и место проведения Конкурса (с указанием сроков проведения каждого из этапов), а также место и сроки приёма документов.</w:t>
      </w:r>
    </w:p>
    <w:p w:rsidR="00F34E48" w:rsidRPr="00CD443C" w:rsidRDefault="00F34E48" w:rsidP="00A806C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Объявление о проведении конкурса публикуется в информационном бюллетене «Усть-Юганский вестник» и размещается на официальном сайте органов местного самоуправления 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не позднее чем за 20 дней до дня проведения Конкурса.</w:t>
      </w:r>
    </w:p>
    <w:p w:rsidR="00F34E48" w:rsidRPr="00CD443C" w:rsidRDefault="00F34E48" w:rsidP="00DA2C2F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объявлении о проведении Конкурса указывается: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дата, место и время проведения Конкурса (с указанием сроков проведения каждого из этапов);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условия проведения Конкурса: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наименование вакантной должности муниципальной службы, на которую объявляется Конкурс;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место и сроки приема документов;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форма проведения Конкурса;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перечень предоставляемых документов;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сведения об источнике подробной информации о проведении Конкурса, об инициаторе Конкурса (номера контактных телефонов, факса, адрес электронной почты, электронный адрес официального сайта органов местного самоуправления сельское поселение Усть-Юган);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проект трудового договора;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3.5. Гражданин, изъявивший желание участвовать в Конкурсе, представляет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указанного в объявлении о проведении Конкурса, следующие документы:</w:t>
      </w:r>
    </w:p>
    <w:p w:rsidR="00F34E48" w:rsidRPr="00CD443C" w:rsidRDefault="00F34E48" w:rsidP="00DA2C2F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личное заявление о допуске к участию в Конкурсе (по форме согласно приложению 1 к настоящему Порядку);</w:t>
      </w:r>
    </w:p>
    <w:p w:rsidR="00F34E48" w:rsidRPr="00CD443C" w:rsidRDefault="00F34E48" w:rsidP="00DA2C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-  собственноручно заполненную и подписанную анкету по </w:t>
      </w:r>
      <w:hyperlink r:id="rId8" w:history="1">
        <w:r w:rsidRPr="00CD443C">
          <w:rPr>
            <w:rFonts w:ascii="Arial" w:hAnsi="Arial" w:cs="Arial"/>
            <w:sz w:val="26"/>
            <w:szCs w:val="26"/>
          </w:rPr>
          <w:t>форме</w:t>
        </w:r>
      </w:hyperlink>
      <w:r w:rsidRPr="00CD443C">
        <w:rPr>
          <w:rFonts w:ascii="Arial" w:hAnsi="Arial" w:cs="Arial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паспорта;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документа об образовании;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34E48" w:rsidRPr="00CD443C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Копии документов предоставляются с оригиналами для сверки.</w:t>
      </w:r>
    </w:p>
    <w:p w:rsidR="00F34E48" w:rsidRPr="00CD443C" w:rsidRDefault="00F34E48" w:rsidP="00DA2C2F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3.6. Муниципальный служащий, изъявивший желание участвовать в Конкурсе, представляет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указанного в объявлении о проведении Конкурса, личное заявление о допуске к участию в Конкурсе (по форме согласно приложению 1 к настоящему Порядку) без предоставления документов, предусмотренных пунктом 3.5 настоящего Порядка, при условии их наличия в </w:t>
      </w:r>
      <w:r>
        <w:rPr>
          <w:rFonts w:ascii="Arial" w:hAnsi="Arial" w:cs="Arial"/>
          <w:sz w:val="26"/>
          <w:szCs w:val="26"/>
        </w:rPr>
        <w:t>организационно-правовом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Конкурса. </w:t>
      </w:r>
    </w:p>
    <w:p w:rsidR="00F34E48" w:rsidRPr="00CD443C" w:rsidRDefault="00F34E48" w:rsidP="00DA2C2F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3.7. Гражданин, муниципальный служащий вправе представить иные документы, характеризующие его профессиональный уровень или свидетельствующие о его заслугах.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3.8. </w:t>
      </w:r>
      <w:r>
        <w:rPr>
          <w:rFonts w:ascii="Arial" w:hAnsi="Arial" w:cs="Arial"/>
          <w:sz w:val="26"/>
          <w:szCs w:val="26"/>
        </w:rPr>
        <w:t>Специалист организационно-правового отдела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рассматривает заявление и приложенные к нему документы (далее – документы) непосредственно при их поступлении в присутствии гражданина, муниципального служащего.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3.9. Если в ходе рассмотрения документов будет установлено, что документы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гражданину, муниципальному служащему для устранения выявленных недостатков.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Документы, представленные по истечению установленного срока для их приёма, не принимаются.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3.10. Если в ходе рассмотрения документов будет установлено, что документы представлены в соответствии с настоящим Порядком, заявление регистрируется </w:t>
      </w:r>
      <w:r>
        <w:rPr>
          <w:rFonts w:ascii="Arial" w:hAnsi="Arial" w:cs="Arial"/>
          <w:sz w:val="26"/>
          <w:szCs w:val="26"/>
        </w:rPr>
        <w:t xml:space="preserve">специалистом организационно-правового отдела </w:t>
      </w:r>
      <w:r w:rsidRPr="00CD443C">
        <w:rPr>
          <w:rFonts w:ascii="Arial" w:hAnsi="Arial" w:cs="Arial"/>
          <w:sz w:val="26"/>
          <w:szCs w:val="26"/>
        </w:rPr>
        <w:t>представителя нанимателя (работодателя), являющегося инициатором Конкурса, в журнале регистрации заявлений с указанием даты и времени его подачи и присвоением порядкового регистрационного номера.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3.11. По истечении срока, установленного для приема документов, представитель нанимателя (работодатель), являющийся инициатором Конкурса, направляет документы в конкурсную комиссию не позднее, чем за 4 дня до проведения Конкурса. 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3.12. В случае если для участия в Конкурсе, в установленный для приёма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3.13. 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 Порядок проведения Конкурса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4.1. Конкурс проводится при наличии не менее двух претендентов на вакантную должность муниципальной службы.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4.2. Конкурс проводится в два этапа.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4.3. Первый этап Конкурса проводится в форме рассмотрения представленных документов без участия претендентов. Конкурсная комиссия оценивает каждого претендента исходя из представленных им документов.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4.4. Претендент не допускается к участию во втором этапе Конкурса в случае: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несоответствия представленных им документов квалификационным требованиям, предъявляемым к вакантной должности муниципальной службы;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несоблюдения ограничений и запретов, связанных с поступлением на муниципальную службу и её прохождением, установленных законодательством о муниципальной службе;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выявления недостоверности сведений или подложности представленных документов.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отказе в допущении ко второму этапу Конкурса с указанием причин отказа направляется секретарем конкурсной комиссии претенденту не позднее 2 рабочих дней после проведения первого этапа Конкурса.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4.5. В случае, если по результатам проведения первого этапа Конкурса не были выявлены претенденты, отвечающие квалификационным требованиям, предъявляемым к вакантной должности муниципальной службы, либо к участию во втором этапе Конкурса допущен один претендент, конкурсная комиссия признает Конкурс несостоявшимся.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4.6. Второй этап Конкурса состоит из двух частей. Личное участие претендента во втором этапе Конкурса обязательно.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4.7. В случае неявки претендента конкурсная комиссия принимает решение об исключении его из участников Конкурса. 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указанном решении направляется секретарем конкурсной комиссии претенденту не позднее 2 рабочих дней после проведения второго этапа Конкурса.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 Первая часть второго этапа Конкурса проводится в виде тестирования с целью проверки знаний общих положений действующего законодательства.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4.8.1. Тестовые задания формируются по теоретическим и практическим вопросам: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а) по </w:t>
      </w:r>
      <w:hyperlink r:id="rId9" w:history="1">
        <w:r w:rsidRPr="00CD443C">
          <w:rPr>
            <w:rFonts w:ascii="Arial" w:hAnsi="Arial" w:cs="Arial"/>
            <w:sz w:val="26"/>
            <w:szCs w:val="26"/>
          </w:rPr>
          <w:t>Конституции</w:t>
        </w:r>
      </w:hyperlink>
      <w:r w:rsidRPr="00CD443C">
        <w:rPr>
          <w:rFonts w:ascii="Arial" w:hAnsi="Arial" w:cs="Arial"/>
          <w:sz w:val="26"/>
          <w:szCs w:val="26"/>
        </w:rPr>
        <w:t xml:space="preserve"> Российской Федерации, Федеральному закону от 06.10.2003 № 131-ФЗ «Об общих принципах организации местного самоуправления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по Уставу муниципального образования сельское поселение Усть-Юган, Кодексу этики и служебного поведения муниципальных служащих сельского поселения Усть-Юган;</w:t>
      </w:r>
    </w:p>
    <w:p w:rsidR="00F34E48" w:rsidRPr="00CD443C" w:rsidRDefault="00F34E48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в) связанным с выполнением должностных обязанностей по вакантной должности муниципальной службы.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 подготавливается конкурсной комиссией и утверждается председателем конкурсной комиссии в день проведения тестирования.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4.8.2. Тест должен содержать не менее 30 и не более 50 вопросов.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4.8.3. Тестовые задания имеют следующую структуру: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Каждое тестовое задание формируется так, чтобы оно: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имело обособленное содержание, независимое от содержания других заданий, и не имело ссылок на другие тестовые задания;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содержало редко встречающиеся слова, сложные конструкции;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было сформулировано в утвердительной форме.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Варианты правильных ответов на тестовые задания должны быть выделены, например подчеркиванием, цветом или знаком «+».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тестовые задания включаются вопросы следующих типов: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2 – многие из многих (выбор нескольких вариантов ответов из предложенного списка ответов);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3 – поле ввода (предполагается поле, в которое следует ввести ответ);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4 – соответствие (установление соответствия между парами значений);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5 – ранжирование (предлагается расположить элементы предложенного списка в правильной последовательности).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 тестовые задания не включаются вопросы, которые не относятся к указанным в подпункте 4.8.1 настоящего Порядка вопросам.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4.9. Всем претендентам предоставляется равное время для подготовки письменного ответа.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теста проводится по количеству правильных ответов. Один правильный ответ - один балл.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Количество набранных баллов заносится в конкурсный лист претендента на замещение вакантной должности муниципальной службы, установленный по форме согласно приложению 2 к настоящему Порядку.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Претендент, ответивший правильно более чем на половину вопросов, признается прошедшим тестирование.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4.10. Вторая часть второго этапа Конкурса проводится в виде индивидуального собеседования.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ходе индивидуального собеседования претендент устно отвечает на вопросы членов конкурсной комиссии. Время ответа на каждый вопрос ограничивается до 5 (пяти) минут.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Каждый член конкурсной комиссии вправе задать претенденту не более трех вопросов, исходя из специфики деятельности органа местного самоуправления, его структурного подразделения, в котором предлагается к замещению вакантная должность муниципальной службы.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претендента происходит по пятибалльной системе. Каждый член конкурсной комиссии выставляет соответствующий балл, который заносится в конкурсный лист претендента на замещение вакантной должности муниципальной службы и удостоверяется подписью члена конкурсной комиссии.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 Подведение результатов Конкурса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5.1. Решение конкурсной комиссии по результатам Конкурса принимается в отсутствие претендентов.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5.2. Победителем Конкурса признаётся претендент, набравший наибольшее количество баллов по сравнению с другими претендентами. При этом победителем не может быть признан претендент, не прошедший тестирование. 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равенстве  баллов, набранных претендентами по результатам Конкурса, победителем признается претендент, набравший наибольшее количество баллов по результатам тестирования.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5.3. Всем претендентам, участвовавшим в Конкурсе, сообщается о результатах Конкурса в письменной форме в течение 2 рабочих дней после дня завершения Конкурса.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5.4. Информация о результатах Конкурса опубликовывается в информационном бюллетене «Усть-Юганский вестник» и размещается на официальном сайте органов местного самоуправления сельского поселения Усть-Юган в сети Интернет.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5.5. В случае установления после оформления решения конкурсной комиссии обстоятельств, препятствующих в соответствии с Федеральным законом от 02.03.2007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победителю Конкурса направляется уведомление в течение 2 рабочих дней после дня принятия такого решения.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Решение об аннулировании резу</w:t>
      </w:r>
      <w:r>
        <w:rPr>
          <w:rFonts w:ascii="Arial" w:hAnsi="Arial" w:cs="Arial"/>
          <w:sz w:val="26"/>
          <w:szCs w:val="26"/>
        </w:rPr>
        <w:t xml:space="preserve">льтатов Конкурса размещается в </w:t>
      </w:r>
      <w:r w:rsidRPr="00CD443C">
        <w:rPr>
          <w:rFonts w:ascii="Arial" w:hAnsi="Arial" w:cs="Arial"/>
          <w:sz w:val="26"/>
          <w:szCs w:val="26"/>
        </w:rPr>
        <w:t xml:space="preserve"> информационном бюллетене «Усть-Юганский вестник» и на официальном сайте органов местного самоуправления сельское поселение Усть-Юган в сети Интернет.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5.6. Представитель нанимателя (работодатель), являющийся инициатором Конкурса, заключает с победителем Конкурса трудовой договор и назначает его на вакантную должность муниципальной службы.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5.7. В случае, предусмотренном пунктом 5.5. настоящего Порядка, либо в случае письменного отказа победителя Конкурса от назначения на должность муниципальной службы по результатам Конкурса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5.8. Выписка из протокола заседания конкурсной комиссии с решением конкурсной комиссии хранится в личном деле муниципального служащего, назначенного на должность муниципальной службы по результатам Конкурса.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5.9. Документы претендентов, не ставших победителями Конкурса, могут быть им возвращены по их письменному заявлению в течение 3 месяцев после завершения Конкурса.</w:t>
      </w:r>
    </w:p>
    <w:p w:rsidR="00F34E48" w:rsidRPr="00CD443C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До истечения вышеуказанного срока документы хранятся в </w:t>
      </w:r>
      <w:r>
        <w:rPr>
          <w:rFonts w:ascii="Arial" w:hAnsi="Arial" w:cs="Arial"/>
          <w:sz w:val="26"/>
          <w:szCs w:val="26"/>
        </w:rPr>
        <w:t>организационно-правовом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Конкурса.</w:t>
      </w:r>
    </w:p>
    <w:p w:rsidR="00F34E48" w:rsidRPr="00CD443C" w:rsidRDefault="00F34E48" w:rsidP="00DA2C2F">
      <w:pPr>
        <w:pStyle w:val="ConsPlusNormal"/>
        <w:ind w:firstLine="540"/>
        <w:jc w:val="both"/>
        <w:rPr>
          <w:sz w:val="26"/>
          <w:szCs w:val="26"/>
        </w:rPr>
      </w:pPr>
      <w:r w:rsidRPr="00CD443C">
        <w:rPr>
          <w:sz w:val="26"/>
          <w:szCs w:val="26"/>
        </w:rPr>
        <w:t>5.10. Расходы, связанные с участием в Конкурсе (проезд к месту проведения Конкурса и обратно, проживание, пользование услугами средств связи), осуществляются участниками Конкурса за счёт собственных средств.</w:t>
      </w:r>
    </w:p>
    <w:p w:rsidR="00F34E48" w:rsidRPr="00CD443C" w:rsidRDefault="00F34E48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5.11. Претендент вправе обжаловать решение конкурсной комиссии в соответствии с законодательством Российской Федерации.</w:t>
      </w:r>
    </w:p>
    <w:p w:rsidR="00F34E48" w:rsidRPr="00CD443C" w:rsidRDefault="00F34E48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</w:p>
    <w:p w:rsidR="00F34E48" w:rsidRPr="00CD443C" w:rsidRDefault="00F34E48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ab/>
      </w:r>
    </w:p>
    <w:p w:rsidR="00F34E48" w:rsidRDefault="00F34E48" w:rsidP="00DA2C2F">
      <w:r w:rsidRPr="00CD443C">
        <w:rPr>
          <w:rFonts w:ascii="Arial" w:hAnsi="Arial" w:cs="Arial"/>
          <w:sz w:val="26"/>
          <w:szCs w:val="26"/>
        </w:rPr>
        <w:br w:type="page"/>
      </w:r>
    </w:p>
    <w:p w:rsidR="00F34E48" w:rsidRDefault="00F34E48" w:rsidP="00FF6697">
      <w:pPr>
        <w:ind w:left="28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CD443C">
        <w:rPr>
          <w:rFonts w:ascii="Arial" w:hAnsi="Arial" w:cs="Arial"/>
          <w:sz w:val="26"/>
          <w:szCs w:val="26"/>
        </w:rPr>
        <w:t xml:space="preserve">Приложение 1 </w:t>
      </w:r>
    </w:p>
    <w:p w:rsidR="00F34E48" w:rsidRDefault="00F34E48" w:rsidP="00FF6697">
      <w:pPr>
        <w:tabs>
          <w:tab w:val="left" w:pos="3495"/>
        </w:tabs>
        <w:ind w:left="2832"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F34E48" w:rsidRDefault="00F34E48" w:rsidP="00FF6697">
      <w:pPr>
        <w:tabs>
          <w:tab w:val="left" w:pos="3495"/>
        </w:tabs>
        <w:ind w:left="2832"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на замещение </w:t>
      </w:r>
      <w:r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 xml:space="preserve">акантных </w:t>
      </w:r>
    </w:p>
    <w:p w:rsidR="00F34E48" w:rsidRDefault="00F34E48" w:rsidP="00FF6697">
      <w:pPr>
        <w:tabs>
          <w:tab w:val="left" w:pos="3495"/>
        </w:tabs>
        <w:ind w:left="2832"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CD443C">
        <w:rPr>
          <w:rFonts w:ascii="Arial" w:hAnsi="Arial" w:cs="Arial"/>
          <w:sz w:val="26"/>
          <w:szCs w:val="26"/>
        </w:rPr>
        <w:t>должностей муниципальной</w:t>
      </w:r>
    </w:p>
    <w:p w:rsidR="00F34E48" w:rsidRDefault="00F34E48" w:rsidP="00FF6697">
      <w:pPr>
        <w:tabs>
          <w:tab w:val="left" w:pos="3495"/>
        </w:tabs>
        <w:ind w:left="2832"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CD443C">
        <w:rPr>
          <w:rFonts w:ascii="Arial" w:hAnsi="Arial" w:cs="Arial"/>
          <w:sz w:val="26"/>
          <w:szCs w:val="26"/>
        </w:rPr>
        <w:t>службы в муниципальном</w:t>
      </w:r>
    </w:p>
    <w:p w:rsidR="00F34E48" w:rsidRDefault="00F34E48" w:rsidP="00FF6697">
      <w:pPr>
        <w:ind w:left="28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CD443C">
        <w:rPr>
          <w:rFonts w:ascii="Arial" w:hAnsi="Arial" w:cs="Arial"/>
          <w:sz w:val="26"/>
          <w:szCs w:val="26"/>
        </w:rPr>
        <w:t xml:space="preserve">образовании сельское </w:t>
      </w:r>
    </w:p>
    <w:p w:rsidR="00F34E48" w:rsidRPr="00CD443C" w:rsidRDefault="00F34E48" w:rsidP="00FF6697">
      <w:pPr>
        <w:ind w:left="28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</w:t>
      </w:r>
      <w:r w:rsidRPr="00CD443C">
        <w:rPr>
          <w:rFonts w:ascii="Arial" w:hAnsi="Arial" w:cs="Arial"/>
          <w:sz w:val="26"/>
          <w:szCs w:val="26"/>
        </w:rPr>
        <w:t>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</w:p>
    <w:p w:rsidR="00F34E48" w:rsidRDefault="00F34E48" w:rsidP="00DA2C2F">
      <w:pPr>
        <w:jc w:val="right"/>
        <w:rPr>
          <w:sz w:val="28"/>
          <w:szCs w:val="28"/>
        </w:rPr>
      </w:pPr>
    </w:p>
    <w:p w:rsidR="00F34E48" w:rsidRPr="006D739E" w:rsidRDefault="00F34E48" w:rsidP="00DA2C2F">
      <w:pPr>
        <w:jc w:val="right"/>
        <w:rPr>
          <w:sz w:val="28"/>
          <w:szCs w:val="28"/>
        </w:rPr>
      </w:pPr>
    </w:p>
    <w:tbl>
      <w:tblPr>
        <w:tblW w:w="5097" w:type="dxa"/>
        <w:tblInd w:w="4142" w:type="dxa"/>
        <w:tblLayout w:type="fixed"/>
        <w:tblLook w:val="01E0"/>
      </w:tblPr>
      <w:tblGrid>
        <w:gridCol w:w="5097"/>
      </w:tblGrid>
      <w:tr w:rsidR="00F34E48" w:rsidRPr="006D739E" w:rsidTr="00FF6697">
        <w:tc>
          <w:tcPr>
            <w:tcW w:w="5097" w:type="dxa"/>
            <w:tcBorders>
              <w:bottom w:val="single" w:sz="4" w:space="0" w:color="auto"/>
            </w:tcBorders>
          </w:tcPr>
          <w:p w:rsidR="00F34E48" w:rsidRPr="00AB3ED4" w:rsidRDefault="00F34E48" w:rsidP="00684E94">
            <w:pPr>
              <w:tabs>
                <w:tab w:val="left" w:pos="708"/>
                <w:tab w:val="left" w:pos="44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Председателю конкурсной комиссии </w:t>
            </w:r>
          </w:p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в муниципальном образовании  сельское поселение Усть-Юган</w:t>
            </w:r>
          </w:p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F34E48" w:rsidRPr="006D739E" w:rsidTr="00FF6697">
        <w:tc>
          <w:tcPr>
            <w:tcW w:w="5097" w:type="dxa"/>
            <w:tcBorders>
              <w:top w:val="single" w:sz="4" w:space="0" w:color="auto"/>
            </w:tcBorders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vertAlign w:val="superscript"/>
              </w:rPr>
            </w:pPr>
            <w:r w:rsidRPr="00AB3ED4">
              <w:rPr>
                <w:sz w:val="26"/>
                <w:szCs w:val="26"/>
                <w:vertAlign w:val="superscript"/>
              </w:rPr>
              <w:t>(фамилия, имя, отчество гражданина, муниципального служащего)</w:t>
            </w:r>
          </w:p>
        </w:tc>
      </w:tr>
      <w:tr w:rsidR="00F34E48" w:rsidRPr="006D739E" w:rsidTr="00FF6697">
        <w:tc>
          <w:tcPr>
            <w:tcW w:w="5097" w:type="dxa"/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проживающего по адресу:</w:t>
            </w:r>
          </w:p>
        </w:tc>
      </w:tr>
      <w:tr w:rsidR="00F34E48" w:rsidRPr="006D739E" w:rsidTr="00FF6697">
        <w:tc>
          <w:tcPr>
            <w:tcW w:w="5097" w:type="dxa"/>
            <w:tcBorders>
              <w:bottom w:val="single" w:sz="4" w:space="0" w:color="auto"/>
            </w:tcBorders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F34E48" w:rsidRPr="006D739E" w:rsidTr="00FF6697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F34E48" w:rsidRPr="006D739E" w:rsidTr="00FF6697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F34E48" w:rsidRPr="006D739E" w:rsidTr="00FF6697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F34E48" w:rsidRPr="00AB3ED4" w:rsidRDefault="00F34E48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F34E48" w:rsidRPr="006D739E" w:rsidRDefault="00F34E48" w:rsidP="00FF6697">
      <w:pPr>
        <w:ind w:left="4248"/>
      </w:pPr>
      <w:r w:rsidRPr="006D739E">
        <w:t xml:space="preserve">  (</w:t>
      </w:r>
      <w:r>
        <w:t xml:space="preserve">адрес, </w:t>
      </w:r>
      <w:r w:rsidRPr="006D739E">
        <w:t>контактный телефон)</w:t>
      </w:r>
    </w:p>
    <w:p w:rsidR="00F34E48" w:rsidRPr="006D739E" w:rsidRDefault="00F34E48" w:rsidP="00DA2C2F">
      <w:pPr>
        <w:jc w:val="center"/>
        <w:rPr>
          <w:sz w:val="28"/>
          <w:szCs w:val="28"/>
        </w:rPr>
      </w:pPr>
    </w:p>
    <w:p w:rsidR="00F34E48" w:rsidRPr="006D739E" w:rsidRDefault="00F34E48" w:rsidP="00DA2C2F">
      <w:pPr>
        <w:jc w:val="center"/>
        <w:rPr>
          <w:sz w:val="28"/>
          <w:szCs w:val="28"/>
        </w:rPr>
      </w:pPr>
    </w:p>
    <w:p w:rsidR="00F34E48" w:rsidRPr="00986343" w:rsidRDefault="00F34E48" w:rsidP="00DA2C2F">
      <w:pPr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Заявление</w:t>
      </w:r>
    </w:p>
    <w:p w:rsidR="00F34E48" w:rsidRPr="00986343" w:rsidRDefault="00F34E48" w:rsidP="00DA2C2F">
      <w:pPr>
        <w:jc w:val="center"/>
        <w:rPr>
          <w:rFonts w:ascii="Arial" w:hAnsi="Arial" w:cs="Arial"/>
          <w:sz w:val="26"/>
          <w:szCs w:val="26"/>
        </w:rPr>
      </w:pPr>
    </w:p>
    <w:p w:rsidR="00F34E48" w:rsidRDefault="00F34E48" w:rsidP="00DA2C2F">
      <w:pPr>
        <w:jc w:val="both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 xml:space="preserve">Прошу допустить меня к участию в конкурсе на замещение вакантной должности муниципальной службы </w:t>
      </w:r>
      <w:r w:rsidRPr="00AD032D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</w:t>
      </w:r>
    </w:p>
    <w:p w:rsidR="00F34E48" w:rsidRDefault="00F34E48" w:rsidP="0098634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F34E48" w:rsidRPr="00986343" w:rsidRDefault="00F34E48" w:rsidP="00986343">
      <w:pPr>
        <w:jc w:val="both"/>
        <w:rPr>
          <w:sz w:val="26"/>
          <w:szCs w:val="26"/>
        </w:rPr>
      </w:pPr>
      <w:r w:rsidRPr="00AD032D">
        <w:rPr>
          <w:sz w:val="26"/>
          <w:szCs w:val="26"/>
          <w:vertAlign w:val="superscript"/>
        </w:rPr>
        <w:t>(наименование должности)</w:t>
      </w:r>
    </w:p>
    <w:p w:rsidR="00F34E48" w:rsidRPr="00AD032D" w:rsidRDefault="00F34E48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AD032D">
        <w:rPr>
          <w:sz w:val="26"/>
          <w:szCs w:val="26"/>
        </w:rPr>
        <w:t>______</w:t>
      </w:r>
    </w:p>
    <w:p w:rsidR="00F34E48" w:rsidRPr="00AD032D" w:rsidRDefault="00F34E48" w:rsidP="00DA2C2F">
      <w:pPr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(наименование органа местного самоуправления, его структурного подразделения)</w:t>
      </w:r>
    </w:p>
    <w:p w:rsidR="00F34E48" w:rsidRPr="00AD032D" w:rsidRDefault="00F34E48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F34E48" w:rsidRPr="00AD032D" w:rsidRDefault="00F34E48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</w:t>
      </w:r>
      <w:r w:rsidRPr="00AD032D">
        <w:rPr>
          <w:sz w:val="26"/>
          <w:szCs w:val="26"/>
        </w:rPr>
        <w:t>______,</w:t>
      </w:r>
    </w:p>
    <w:p w:rsidR="00F34E48" w:rsidRPr="00AD032D" w:rsidRDefault="00F34E48" w:rsidP="00DA2C2F">
      <w:pPr>
        <w:jc w:val="center"/>
        <w:rPr>
          <w:sz w:val="26"/>
          <w:szCs w:val="26"/>
        </w:rPr>
      </w:pPr>
    </w:p>
    <w:p w:rsidR="00F34E48" w:rsidRPr="00AD032D" w:rsidRDefault="00F34E48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который состоится ________________________________________.</w:t>
      </w:r>
    </w:p>
    <w:p w:rsidR="00F34E48" w:rsidRPr="00AD032D" w:rsidRDefault="00F34E48" w:rsidP="00DA2C2F">
      <w:pPr>
        <w:jc w:val="both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(дата проведения конкурса)</w:t>
      </w:r>
    </w:p>
    <w:p w:rsidR="00F34E48" w:rsidRPr="00AD032D" w:rsidRDefault="00F34E48" w:rsidP="00DA2C2F">
      <w:pPr>
        <w:jc w:val="both"/>
        <w:rPr>
          <w:sz w:val="26"/>
          <w:szCs w:val="26"/>
        </w:rPr>
      </w:pPr>
    </w:p>
    <w:p w:rsidR="00F34E48" w:rsidRDefault="00F34E48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 xml:space="preserve">Приложение: </w:t>
      </w:r>
    </w:p>
    <w:p w:rsidR="00F34E48" w:rsidRPr="004046FF" w:rsidRDefault="00F34E48" w:rsidP="00DA2C2F">
      <w:pPr>
        <w:jc w:val="both"/>
      </w:pPr>
      <w:r w:rsidRPr="00AD032D">
        <w:t>(перечислить прилагаемые документы)</w:t>
      </w:r>
    </w:p>
    <w:p w:rsidR="00F34E48" w:rsidRPr="0076507F" w:rsidRDefault="00F34E48" w:rsidP="00DA2C2F">
      <w:pPr>
        <w:jc w:val="both"/>
        <w:rPr>
          <w:sz w:val="28"/>
          <w:szCs w:val="28"/>
        </w:rPr>
      </w:pPr>
    </w:p>
    <w:p w:rsidR="00F34E48" w:rsidRPr="006D739E" w:rsidRDefault="00F34E48" w:rsidP="00DA2C2F">
      <w:pPr>
        <w:jc w:val="both"/>
      </w:pPr>
      <w:r>
        <w:t>________________________</w:t>
      </w:r>
      <w:r w:rsidRPr="006D739E">
        <w:t xml:space="preserve">             ______________________                   </w:t>
      </w:r>
      <w:r>
        <w:t>_____________________________</w:t>
      </w:r>
      <w:r w:rsidRPr="006D739E">
        <w:t>_</w:t>
      </w:r>
    </w:p>
    <w:p w:rsidR="00F34E48" w:rsidRPr="006D739E" w:rsidRDefault="00F34E48" w:rsidP="00DA2C2F">
      <w:pPr>
        <w:jc w:val="both"/>
      </w:pPr>
      <w:r w:rsidRPr="006D739E">
        <w:t>(дата написания заявления)                                 (подпись)                                            (расшифровка подписи)</w:t>
      </w:r>
    </w:p>
    <w:p w:rsidR="00F34E48" w:rsidRDefault="00F34E48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F34E48" w:rsidRDefault="00F34E48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F34E48" w:rsidRDefault="00F34E48" w:rsidP="00DA2C2F">
      <w:pPr>
        <w:autoSpaceDE w:val="0"/>
        <w:autoSpaceDN w:val="0"/>
        <w:adjustRightInd w:val="0"/>
        <w:rPr>
          <w:sz w:val="26"/>
          <w:szCs w:val="26"/>
        </w:rPr>
      </w:pPr>
      <w:r w:rsidRPr="00AD032D">
        <w:rPr>
          <w:sz w:val="26"/>
          <w:szCs w:val="26"/>
        </w:rPr>
        <w:t>Заявление и прилагаемые документы принял __________________________</w:t>
      </w:r>
      <w:r>
        <w:rPr>
          <w:sz w:val="26"/>
          <w:szCs w:val="26"/>
        </w:rPr>
        <w:t>______</w:t>
      </w:r>
      <w:r w:rsidRPr="00AD032D">
        <w:rPr>
          <w:sz w:val="26"/>
          <w:szCs w:val="26"/>
        </w:rPr>
        <w:t>_</w:t>
      </w:r>
    </w:p>
    <w:p w:rsidR="00F34E48" w:rsidRDefault="00F34E48" w:rsidP="00DA2C2F">
      <w:pPr>
        <w:tabs>
          <w:tab w:val="right" w:pos="9355"/>
        </w:tabs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F34E48" w:rsidRDefault="00F34E48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F34E48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(подпись, должность и ФИО работника кадровой служб</w:t>
      </w:r>
      <w:r>
        <w:rPr>
          <w:sz w:val="26"/>
          <w:szCs w:val="26"/>
          <w:vertAlign w:val="superscript"/>
        </w:rPr>
        <w:t xml:space="preserve">ы представителя нанимателя (работодателя), </w:t>
      </w:r>
    </w:p>
    <w:p w:rsidR="00F34E48" w:rsidRPr="00A227C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дата, время и регистрационный номер)</w:t>
      </w:r>
    </w:p>
    <w:p w:rsidR="00F34E48" w:rsidRDefault="00F34E48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F34E48" w:rsidRDefault="00F34E48" w:rsidP="00FF6697">
      <w:pPr>
        <w:ind w:left="3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CD443C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F34E48" w:rsidRDefault="00F34E48" w:rsidP="00FF669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F34E48" w:rsidRDefault="00F34E48" w:rsidP="00FF6697">
      <w:pPr>
        <w:tabs>
          <w:tab w:val="left" w:pos="3495"/>
        </w:tabs>
        <w:ind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Pr="00CD443C">
        <w:rPr>
          <w:rFonts w:ascii="Arial" w:hAnsi="Arial" w:cs="Arial"/>
          <w:sz w:val="26"/>
          <w:szCs w:val="26"/>
        </w:rPr>
        <w:t xml:space="preserve">на замещение </w:t>
      </w:r>
      <w:r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 xml:space="preserve">акантных должностей </w:t>
      </w:r>
    </w:p>
    <w:p w:rsidR="00F34E48" w:rsidRDefault="00F34E48" w:rsidP="00FF6697">
      <w:pPr>
        <w:ind w:left="21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CD443C">
        <w:rPr>
          <w:rFonts w:ascii="Arial" w:hAnsi="Arial" w:cs="Arial"/>
          <w:sz w:val="26"/>
          <w:szCs w:val="26"/>
        </w:rPr>
        <w:t>муниципальной службы в муниципальном</w:t>
      </w:r>
    </w:p>
    <w:p w:rsidR="00F34E48" w:rsidRPr="00CD443C" w:rsidRDefault="00F34E48" w:rsidP="00FF6697">
      <w:pPr>
        <w:ind w:left="21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CD443C">
        <w:rPr>
          <w:rFonts w:ascii="Arial" w:hAnsi="Arial" w:cs="Arial"/>
          <w:sz w:val="26"/>
          <w:szCs w:val="26"/>
        </w:rPr>
        <w:t>образовании сельское 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</w:p>
    <w:p w:rsidR="00F34E48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4E48" w:rsidRPr="00986343" w:rsidRDefault="00F34E48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Конкурсный лист</w:t>
      </w:r>
    </w:p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претендента на замещение вакантной должности муниципальной службы</w:t>
      </w:r>
    </w:p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_________________________________________________</w:t>
      </w:r>
    </w:p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80F7D">
        <w:rPr>
          <w:sz w:val="26"/>
          <w:szCs w:val="26"/>
          <w:vertAlign w:val="superscript"/>
        </w:rPr>
        <w:t>(полное Ф.И.О. претендента)</w:t>
      </w:r>
    </w:p>
    <w:p w:rsidR="00F34E48" w:rsidRPr="00A80F7D" w:rsidRDefault="00F34E48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F34E48" w:rsidRPr="00986343" w:rsidRDefault="00F34E48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По результатам тестирования</w:t>
      </w:r>
    </w:p>
    <w:p w:rsidR="00F34E48" w:rsidRPr="00986343" w:rsidRDefault="00F34E48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268"/>
        <w:gridCol w:w="2268"/>
        <w:gridCol w:w="3178"/>
      </w:tblGrid>
      <w:tr w:rsidR="00F34E48" w:rsidRPr="00AB3ED4">
        <w:tc>
          <w:tcPr>
            <w:tcW w:w="2093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тестовых заданий</w:t>
            </w:r>
          </w:p>
        </w:tc>
        <w:tc>
          <w:tcPr>
            <w:tcW w:w="22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правильных ответов</w:t>
            </w:r>
          </w:p>
        </w:tc>
        <w:tc>
          <w:tcPr>
            <w:tcW w:w="22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</w:tc>
        <w:tc>
          <w:tcPr>
            <w:tcW w:w="317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Соотношение правильных ответов к количеству тестовых заданий, в %</w:t>
            </w:r>
          </w:p>
        </w:tc>
      </w:tr>
      <w:tr w:rsidR="00F34E48" w:rsidRPr="00A80F7D">
        <w:tc>
          <w:tcPr>
            <w:tcW w:w="2093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7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4E48" w:rsidRPr="00A80F7D" w:rsidRDefault="00F34E48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По результатам индивидуального собеседования</w:t>
      </w:r>
    </w:p>
    <w:p w:rsidR="00F34E48" w:rsidRPr="00A80F7D" w:rsidRDefault="00F34E48" w:rsidP="00DA2C2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4069"/>
        <w:gridCol w:w="2216"/>
        <w:gridCol w:w="2716"/>
      </w:tblGrid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полное Ф.И.О. </w:t>
            </w:r>
          </w:p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члена конкурсной комиссии</w:t>
            </w: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(от 1 до 5 баллов)</w:t>
            </w: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подпись члена конкурсной комиссии</w:t>
            </w:r>
          </w:p>
        </w:tc>
      </w:tr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4E48" w:rsidRPr="00A80F7D">
        <w:tc>
          <w:tcPr>
            <w:tcW w:w="568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4E48" w:rsidRPr="00A80F7D">
        <w:trPr>
          <w:gridAfter w:val="1"/>
          <w:wAfter w:w="2716" w:type="dxa"/>
        </w:trPr>
        <w:tc>
          <w:tcPr>
            <w:tcW w:w="4638" w:type="dxa"/>
            <w:gridSpan w:val="2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B3ED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F34E48" w:rsidRPr="00AB3ED4" w:rsidRDefault="00F34E48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34E48" w:rsidRPr="00A80F7D" w:rsidRDefault="00F34E48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F34E48" w:rsidRPr="00A80F7D" w:rsidRDefault="00F34E48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F34E48" w:rsidRPr="00A80F7D" w:rsidRDefault="00F34E48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0F7D">
        <w:rPr>
          <w:sz w:val="26"/>
          <w:szCs w:val="26"/>
        </w:rPr>
        <w:t xml:space="preserve">Общая сумма балловсоставляет _______ баллов.                                                                                                        </w:t>
      </w:r>
    </w:p>
    <w:p w:rsidR="00F34E48" w:rsidRPr="00A80F7D" w:rsidRDefault="00F34E48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4E48" w:rsidRPr="00A80F7D" w:rsidRDefault="00F34E48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F34E48" w:rsidRPr="00A80F7D" w:rsidRDefault="00F34E48" w:rsidP="00DA2C2F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Секретарь</w:t>
      </w: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F34E48" w:rsidRPr="00A80F7D" w:rsidRDefault="00F34E48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34E48" w:rsidRDefault="00F34E48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34E48" w:rsidRDefault="00F34E48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34E48" w:rsidRDefault="00F34E48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34E48" w:rsidRPr="00371D4A" w:rsidRDefault="00F34E48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Приложение 2 </w:t>
      </w:r>
    </w:p>
    <w:p w:rsidR="00F34E48" w:rsidRDefault="00F34E48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 решению</w:t>
      </w:r>
      <w:r w:rsidRPr="00371D4A">
        <w:rPr>
          <w:rFonts w:ascii="Arial" w:hAnsi="Arial" w:cs="Arial"/>
          <w:sz w:val="26"/>
          <w:szCs w:val="26"/>
        </w:rPr>
        <w:t xml:space="preserve">Совета депутатов </w:t>
      </w:r>
    </w:p>
    <w:p w:rsidR="00F34E48" w:rsidRDefault="00F34E48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F34E48" w:rsidRPr="00371D4A" w:rsidRDefault="00F34E48" w:rsidP="00E039EE">
      <w:pPr>
        <w:ind w:left="4248"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 xml:space="preserve">09.07.2015   </w:t>
      </w:r>
      <w:r>
        <w:rPr>
          <w:rFonts w:ascii="Arial" w:hAnsi="Arial" w:cs="Arial"/>
          <w:sz w:val="26"/>
          <w:szCs w:val="26"/>
        </w:rPr>
        <w:t>___</w:t>
      </w:r>
      <w:r w:rsidRPr="00371D4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_130  </w:t>
      </w:r>
      <w:bookmarkStart w:id="0" w:name="_GoBack"/>
      <w:bookmarkEnd w:id="0"/>
      <w:r>
        <w:rPr>
          <w:rFonts w:ascii="Arial" w:hAnsi="Arial" w:cs="Arial"/>
          <w:sz w:val="26"/>
          <w:szCs w:val="26"/>
          <w:u w:val="single"/>
        </w:rPr>
        <w:t>_</w:t>
      </w:r>
    </w:p>
    <w:p w:rsidR="00F34E48" w:rsidRPr="00371D4A" w:rsidRDefault="00F34E48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F34E48" w:rsidRPr="00371D4A" w:rsidRDefault="00F34E48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Порядок формирования конкурсной комиссии </w:t>
      </w:r>
    </w:p>
    <w:p w:rsidR="00F34E48" w:rsidRPr="00371D4A" w:rsidRDefault="00F34E48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в муниципальном образовании  сельское поселение </w:t>
      </w:r>
      <w:r>
        <w:rPr>
          <w:rFonts w:ascii="Arial" w:hAnsi="Arial" w:cs="Arial"/>
          <w:sz w:val="26"/>
          <w:szCs w:val="26"/>
        </w:rPr>
        <w:t>У</w:t>
      </w:r>
      <w:r w:rsidRPr="00371D4A">
        <w:rPr>
          <w:rFonts w:ascii="Arial" w:hAnsi="Arial" w:cs="Arial"/>
          <w:sz w:val="26"/>
          <w:szCs w:val="26"/>
        </w:rPr>
        <w:t>сть-Юган</w:t>
      </w:r>
    </w:p>
    <w:p w:rsidR="00F34E48" w:rsidRPr="00371D4A" w:rsidRDefault="00F34E48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(далее – Порядок)</w:t>
      </w:r>
    </w:p>
    <w:p w:rsidR="00F34E48" w:rsidRPr="00371D4A" w:rsidRDefault="00F34E48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F34E48" w:rsidRPr="00371D4A" w:rsidRDefault="00F34E48" w:rsidP="00DA2C2F">
      <w:pPr>
        <w:pStyle w:val="ListParagraph"/>
        <w:numPr>
          <w:ilvl w:val="0"/>
          <w:numId w:val="45"/>
        </w:numPr>
        <w:tabs>
          <w:tab w:val="left" w:pos="993"/>
          <w:tab w:val="left" w:pos="4425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Порядок формирования конкурсной комиссии</w:t>
      </w:r>
    </w:p>
    <w:p w:rsidR="00F34E48" w:rsidRPr="00371D4A" w:rsidRDefault="00F34E48" w:rsidP="002A4355">
      <w:pPr>
        <w:pStyle w:val="ListParagraph"/>
        <w:tabs>
          <w:tab w:val="left" w:pos="993"/>
          <w:tab w:val="left" w:pos="4425"/>
        </w:tabs>
        <w:autoSpaceDE w:val="0"/>
        <w:autoSpaceDN w:val="0"/>
        <w:adjustRightInd w:val="0"/>
        <w:ind w:left="1440"/>
        <w:rPr>
          <w:rFonts w:ascii="Arial" w:hAnsi="Arial" w:cs="Arial"/>
          <w:sz w:val="26"/>
          <w:szCs w:val="26"/>
        </w:rPr>
      </w:pPr>
    </w:p>
    <w:p w:rsidR="00F34E48" w:rsidRPr="00371D4A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частью 2 статьи 17 Федерального </w:t>
      </w:r>
      <w:hyperlink r:id="rId10" w:history="1">
        <w:r w:rsidRPr="00371D4A">
          <w:rPr>
            <w:rFonts w:ascii="Arial" w:hAnsi="Arial" w:cs="Arial"/>
            <w:sz w:val="26"/>
            <w:szCs w:val="26"/>
          </w:rPr>
          <w:t>закона</w:t>
        </w:r>
      </w:hyperlink>
      <w:r w:rsidRPr="00371D4A">
        <w:rPr>
          <w:rFonts w:ascii="Arial" w:hAnsi="Arial" w:cs="Arial"/>
          <w:sz w:val="26"/>
          <w:szCs w:val="26"/>
        </w:rPr>
        <w:t xml:space="preserve"> от 02.03.2007 N 25-ФЗ «О муниципальной службе в Российской Федерации» и устанавливает общее число членов конкурсной комиссии для проведения конкурса на замещение вакантной должности муниципальной службы в муниципальном 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, порядок ее формирования и полномочия. </w:t>
      </w:r>
    </w:p>
    <w:p w:rsidR="00F34E48" w:rsidRPr="00371D4A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Для проведения Конкурса формируется единая конкурсная комиссия по проведению конкурсов </w:t>
      </w:r>
      <w:r>
        <w:rPr>
          <w:rFonts w:ascii="Arial" w:hAnsi="Arial" w:cs="Arial"/>
          <w:sz w:val="26"/>
          <w:szCs w:val="26"/>
        </w:rPr>
        <w:t>в</w:t>
      </w:r>
      <w:r w:rsidRPr="00371D4A">
        <w:rPr>
          <w:rFonts w:ascii="Arial" w:hAnsi="Arial" w:cs="Arial"/>
          <w:sz w:val="26"/>
          <w:szCs w:val="26"/>
        </w:rPr>
        <w:t xml:space="preserve"> орган</w:t>
      </w:r>
      <w:r>
        <w:rPr>
          <w:rFonts w:ascii="Arial" w:hAnsi="Arial" w:cs="Arial"/>
          <w:sz w:val="26"/>
          <w:szCs w:val="26"/>
        </w:rPr>
        <w:t>е</w:t>
      </w:r>
      <w:r w:rsidRPr="00371D4A">
        <w:rPr>
          <w:rFonts w:ascii="Arial" w:hAnsi="Arial" w:cs="Arial"/>
          <w:sz w:val="26"/>
          <w:szCs w:val="26"/>
        </w:rPr>
        <w:t xml:space="preserve"> местного самоуправления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(далее по тексту – конкурсная комиссия), состав которой утверждается </w:t>
      </w:r>
      <w:r>
        <w:rPr>
          <w:rFonts w:ascii="Arial" w:hAnsi="Arial" w:cs="Arial"/>
          <w:sz w:val="26"/>
          <w:szCs w:val="26"/>
        </w:rPr>
        <w:t>соответствующим муниципальным правовым актом органа местного самоуправления сельское поселение Усть-Юган.</w:t>
      </w:r>
    </w:p>
    <w:p w:rsidR="00F34E48" w:rsidRPr="00371D4A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Конкурсная комиссия в своей работе руководствуется </w:t>
      </w:r>
      <w:hyperlink r:id="rId11" w:history="1">
        <w:r w:rsidRPr="00371D4A">
          <w:rPr>
            <w:rFonts w:ascii="Arial" w:hAnsi="Arial" w:cs="Arial"/>
            <w:sz w:val="26"/>
            <w:szCs w:val="26"/>
          </w:rPr>
          <w:t>Конституцией</w:t>
        </w:r>
      </w:hyperlink>
      <w:r w:rsidRPr="00371D4A">
        <w:rPr>
          <w:rFonts w:ascii="Arial" w:hAnsi="Arial" w:cs="Arial"/>
          <w:sz w:val="26"/>
          <w:szCs w:val="26"/>
        </w:rPr>
        <w:t xml:space="preserve"> Российской Федерации, федеральными законами, законами Ханты-Мансийского автономного округа – Югры, </w:t>
      </w:r>
      <w:hyperlink r:id="rId12" w:history="1">
        <w:r w:rsidRPr="00371D4A">
          <w:rPr>
            <w:rFonts w:ascii="Arial" w:hAnsi="Arial" w:cs="Arial"/>
            <w:sz w:val="26"/>
            <w:szCs w:val="26"/>
          </w:rPr>
          <w:t>Уставом</w:t>
        </w:r>
      </w:hyperlink>
      <w:r w:rsidRPr="00371D4A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и иными муниципальными правовыми актами, регулирующими вопросы муниципальной службы.</w:t>
      </w:r>
    </w:p>
    <w:p w:rsidR="00F34E48" w:rsidRPr="00371D4A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Общее число членов комиссии составляет не менее 5 человек: председатель, заместитель председателя, секретарь и члены комиссии. </w:t>
      </w:r>
    </w:p>
    <w:p w:rsidR="00F34E48" w:rsidRPr="00371D4A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 Деятельность комиссий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F34E48" w:rsidRPr="002A4355" w:rsidRDefault="00F34E48" w:rsidP="00DA2C2F">
      <w:pPr>
        <w:pStyle w:val="ListParagraph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 В состав комиссии в обязательном порядке входят:</w:t>
      </w:r>
    </w:p>
    <w:p w:rsidR="00F34E48" w:rsidRPr="001A0949" w:rsidRDefault="00F34E48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а)  должностное лицо, ответственное за работу по профилактике </w:t>
      </w:r>
      <w:r w:rsidRPr="001A0949">
        <w:rPr>
          <w:rFonts w:ascii="Arial" w:hAnsi="Arial" w:cs="Arial"/>
          <w:sz w:val="26"/>
          <w:szCs w:val="26"/>
        </w:rPr>
        <w:t xml:space="preserve">коррупционных и иных правонарушений органа местного самоуправления являющегося инициатором Конкурса; </w:t>
      </w:r>
    </w:p>
    <w:p w:rsidR="00F34E48" w:rsidRPr="001A0949" w:rsidRDefault="00F34E48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б) руководитель или его заместитель органа местного самоуправления, являющегося инициатором Конкурса; </w:t>
      </w:r>
    </w:p>
    <w:p w:rsidR="00F34E48" w:rsidRPr="001A0949" w:rsidRDefault="00F34E48" w:rsidP="002A435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в) руководитель структурного подразделения органа местного самоуправления, являющегося инициатором Конкурса; </w:t>
      </w:r>
    </w:p>
    <w:p w:rsidR="00F34E48" w:rsidRPr="001A0949" w:rsidRDefault="00F34E48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г) представитель работников органа местного самоуправления, являющегося инициатором Конкурса</w:t>
      </w:r>
    </w:p>
    <w:p w:rsidR="00F34E48" w:rsidRPr="001A0949" w:rsidRDefault="00F34E48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1.7. 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F34E48" w:rsidRPr="001A0949" w:rsidRDefault="00F34E48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 xml:space="preserve">При возникновении прямой или косвенной личной заинтересованности члена конкурсной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F34E48" w:rsidRPr="001A0949" w:rsidRDefault="00F34E48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 xml:space="preserve">1.8. Все члены конкурсной комиссии обладают равным голосом. </w:t>
      </w:r>
    </w:p>
    <w:p w:rsidR="00F34E48" w:rsidRPr="001A0949" w:rsidRDefault="00F34E48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F34E48" w:rsidRPr="001A0949" w:rsidRDefault="00F34E48" w:rsidP="00DA2C2F">
      <w:pPr>
        <w:pStyle w:val="ConsPlusNormal"/>
        <w:widowControl/>
        <w:numPr>
          <w:ilvl w:val="0"/>
          <w:numId w:val="45"/>
        </w:numPr>
        <w:tabs>
          <w:tab w:val="left" w:pos="851"/>
          <w:tab w:val="left" w:pos="1134"/>
        </w:tabs>
        <w:jc w:val="center"/>
        <w:rPr>
          <w:sz w:val="26"/>
          <w:szCs w:val="26"/>
        </w:rPr>
      </w:pPr>
      <w:r w:rsidRPr="001A0949">
        <w:rPr>
          <w:sz w:val="26"/>
          <w:szCs w:val="26"/>
        </w:rPr>
        <w:t>Полномочия комиссии</w:t>
      </w:r>
    </w:p>
    <w:p w:rsidR="00F34E48" w:rsidRPr="001A0949" w:rsidRDefault="00F34E48" w:rsidP="001A0949">
      <w:pPr>
        <w:pStyle w:val="ConsPlusNormal"/>
        <w:widowControl/>
        <w:tabs>
          <w:tab w:val="left" w:pos="851"/>
          <w:tab w:val="left" w:pos="1134"/>
        </w:tabs>
        <w:ind w:left="1440" w:firstLine="0"/>
        <w:rPr>
          <w:rFonts w:cs="Times New Roman"/>
          <w:sz w:val="26"/>
          <w:szCs w:val="26"/>
        </w:rPr>
      </w:pPr>
    </w:p>
    <w:p w:rsidR="00F34E48" w:rsidRPr="001A0949" w:rsidRDefault="00F34E48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2.1. Члены конкурсной комиссии участвуют в её заседаниях лично и не вправе передавать свои полномочия другому лицу.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2.2. Конкурсная комиссия наделена следующими полномочиями: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прием документов от представителя нанимателя (работодателя), являющегося инициатором Конкурса;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проведение Конкурса;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принятие решений: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исключении претендента из участников Конкурса в связи с его неявкой для участия в Конкурсе;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претендента победителем Конкурса;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рассмотрение обращений граждан, муниципальных служащих, иных заинтересованных лиц по вопросам проведения Конкурса;</w:t>
      </w:r>
    </w:p>
    <w:p w:rsidR="00F34E48" w:rsidRPr="001A0949" w:rsidRDefault="00F34E48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иные полномочия, связанные с проведением Конкурса.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2.3. Председатель конкурсной комиссии: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обеспечивает организацию деятельности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созывает и ведёт заседания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утверждает тесты;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подписывает конкурсные листы претендентов и протоколы заседаний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осуществляет иные полномочия, связанные с проведением Конкурса.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2.4. Секретарь конкурсной комиссии: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осуществляет организационную подготовку и техническое обеспечение деятельности конкурсной комиссии, в том числе оповещает членов Конкурсной комиссии о дате, времени и месте заседания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оформляет прием документов от представителя нанимателя (работодателя), являющегося инициатором Конкурса;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ведёт протоколы заседаний конкурсной комиссии и подписывает их;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составляет и подписывает выписки из протокола заседания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обеспечивает своевременное направление уведомлений, предусмотренных  Порядком проведения конкурса на замещение вакантных должностей муниципальной службы в муниципальном образовании сельское поселение Усть-Юган;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6) обеспечивает опубликование результатов Конкурса в информационном бюллетене «Усть-Юганский вестник» и их размещение на официальном сайте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1A0949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1A0949">
        <w:rPr>
          <w:rFonts w:ascii="Arial" w:hAnsi="Arial" w:cs="Arial"/>
          <w:sz w:val="26"/>
          <w:szCs w:val="26"/>
        </w:rPr>
        <w:t xml:space="preserve"> Усть-Юган в сети Интернет; </w:t>
      </w:r>
    </w:p>
    <w:p w:rsidR="00F34E48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7) обеспечивает передачу документов победителя Конкурса и выписки из протокола заседания конкурсной комиссии в организационно-правовой отдел органа местного самоуправле</w:t>
      </w:r>
      <w:r>
        <w:rPr>
          <w:rFonts w:ascii="Arial" w:hAnsi="Arial" w:cs="Arial"/>
          <w:sz w:val="26"/>
          <w:szCs w:val="26"/>
        </w:rPr>
        <w:t>ния.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8) по поручению председателя конкурсной комиссии осуществляет иные полномочия, связанные с проведением Конкурса.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2.5. Члены конкурсной комиссии: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участвуют в формировании тестовых заданий первого этапа Конкурса;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участвуют в проведении Конкурса на всех его этапах;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подписывают протоколы заседаний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вносят предложения по эффективности деятельности конкурсной комиссии;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высказывают особое мнение.</w:t>
      </w:r>
    </w:p>
    <w:p w:rsidR="00F34E48" w:rsidRPr="001A0949" w:rsidRDefault="00F34E48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 Организация деятельности конкурсной комиссии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3.1. Заседание конкурсной комиссии считается правомочным, если на нём присутствует не менее двух третей от общего числа её членов.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3.2. Решение конкурсной комиссии по результатам проведения Конкурса принимается в отсутствии претендентов на замещение вакантной должности муниципальной службы. 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На голосование выносятся решения: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комиссии.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При равенстве голосов решающим является голос председательствующего на заседании конкурсной комиссии.</w:t>
      </w:r>
    </w:p>
    <w:p w:rsidR="00F34E48" w:rsidRPr="001A0949" w:rsidRDefault="00F34E48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3.3. Решение конкурсной комиссии является основанием для назначения претендента на вакантную должность муниципальной службы либо отказа в таком назначении.</w:t>
      </w:r>
    </w:p>
    <w:p w:rsidR="00F34E48" w:rsidRPr="001A0949" w:rsidRDefault="00F34E48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3.4. Принятые решения и результаты голосования конкурсной комиссии оформляются протоколом заседания конкурсной комиссии, который подписывается председательствующим, секретарём и всеми членами конкурсной комиссии, принявшими участие в её заседании.</w:t>
      </w:r>
    </w:p>
    <w:p w:rsidR="00F34E48" w:rsidRPr="001A0949" w:rsidRDefault="00F34E48" w:rsidP="001A0949">
      <w:pPr>
        <w:pStyle w:val="ConsPlusNormal"/>
        <w:tabs>
          <w:tab w:val="left" w:pos="1134"/>
        </w:tabs>
        <w:ind w:firstLine="0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3.5. В протоколе заседания конкурсной комиссии указываются:</w:t>
      </w:r>
    </w:p>
    <w:p w:rsidR="00F34E48" w:rsidRPr="001A0949" w:rsidRDefault="00F34E48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дата заседания комиссии, фамилии, имена, отчества и должности членов комиссии;</w:t>
      </w:r>
    </w:p>
    <w:p w:rsidR="00F34E48" w:rsidRPr="001A0949" w:rsidRDefault="00F34E48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сведения о всех претендентах (фамилия, имя, отчество, образование, общий стаж работы (службы), стаж работы по специальности);</w:t>
      </w:r>
    </w:p>
    <w:p w:rsidR="00F34E48" w:rsidRPr="001A0949" w:rsidRDefault="00F34E48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первого этапа Конкурса;</w:t>
      </w:r>
    </w:p>
    <w:p w:rsidR="00F34E48" w:rsidRPr="001A0949" w:rsidRDefault="00F34E48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второго этапа Конкурса;</w:t>
      </w:r>
    </w:p>
    <w:p w:rsidR="00F34E48" w:rsidRPr="001A0949" w:rsidRDefault="00F34E48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решение конкурсной комиссии и результаты голосования.</w:t>
      </w:r>
    </w:p>
    <w:p w:rsidR="00F34E48" w:rsidRPr="001A0949" w:rsidRDefault="00F34E48" w:rsidP="00DA2C2F">
      <w:pPr>
        <w:tabs>
          <w:tab w:val="left" w:pos="993"/>
        </w:tabs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3.6. Члены конкурсной комиссии, не согласные с решением, принятым конкурсной комиссией, вправе в письменной форме высказать особое мнение. Особое мнение члена конкурсной комиссии прилагается к протоколу заседания конкурсной комиссии и является его неотъемлемой частью.</w:t>
      </w:r>
    </w:p>
    <w:p w:rsidR="00F34E48" w:rsidRPr="001A0949" w:rsidRDefault="00F34E48" w:rsidP="00472B24">
      <w:pPr>
        <w:autoSpaceDE w:val="0"/>
        <w:autoSpaceDN w:val="0"/>
        <w:adjustRightInd w:val="0"/>
        <w:ind w:firstLine="540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3.7. Протоколы заседаний конкурсной комиссии и все иные документы по проведению Конкурса хранятся у секретаря конкурсной комиссии в течение 3 лет.</w:t>
      </w:r>
    </w:p>
    <w:sectPr w:rsidR="00F34E48" w:rsidRPr="001A0949" w:rsidSect="004046FF">
      <w:headerReference w:type="default" r:id="rId13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48" w:rsidRDefault="00F34E48">
      <w:r>
        <w:separator/>
      </w:r>
    </w:p>
  </w:endnote>
  <w:endnote w:type="continuationSeparator" w:id="1">
    <w:p w:rsidR="00F34E48" w:rsidRDefault="00F3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48" w:rsidRDefault="00F34E48">
      <w:r>
        <w:separator/>
      </w:r>
    </w:p>
  </w:footnote>
  <w:footnote w:type="continuationSeparator" w:id="1">
    <w:p w:rsidR="00F34E48" w:rsidRDefault="00F34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48" w:rsidRDefault="00F34E48" w:rsidP="00B1693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34E48" w:rsidRDefault="00F34E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33F"/>
    <w:rsid w:val="0001557F"/>
    <w:rsid w:val="00020B26"/>
    <w:rsid w:val="0002349E"/>
    <w:rsid w:val="00023521"/>
    <w:rsid w:val="00030CFD"/>
    <w:rsid w:val="00046599"/>
    <w:rsid w:val="000524F0"/>
    <w:rsid w:val="00073F15"/>
    <w:rsid w:val="000802A0"/>
    <w:rsid w:val="000974DF"/>
    <w:rsid w:val="000B64A1"/>
    <w:rsid w:val="000B6B50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A2B48"/>
    <w:rsid w:val="002A4355"/>
    <w:rsid w:val="002B0252"/>
    <w:rsid w:val="002B4CC3"/>
    <w:rsid w:val="002D2A1C"/>
    <w:rsid w:val="002F3E44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3D86"/>
    <w:rsid w:val="005C66AC"/>
    <w:rsid w:val="005D5323"/>
    <w:rsid w:val="006007CD"/>
    <w:rsid w:val="00603AD6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7EC2"/>
    <w:rsid w:val="006B7681"/>
    <w:rsid w:val="006C09E1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253B"/>
    <w:rsid w:val="00823410"/>
    <w:rsid w:val="00824E49"/>
    <w:rsid w:val="0082550A"/>
    <w:rsid w:val="00826BEE"/>
    <w:rsid w:val="00841AEE"/>
    <w:rsid w:val="00847B24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5C55"/>
    <w:rsid w:val="009972B7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0B4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61975"/>
    <w:rsid w:val="00E63853"/>
    <w:rsid w:val="00E7533F"/>
    <w:rsid w:val="00E7630B"/>
    <w:rsid w:val="00E83005"/>
    <w:rsid w:val="00E94357"/>
    <w:rsid w:val="00EA6639"/>
    <w:rsid w:val="00EE3C01"/>
    <w:rsid w:val="00EE3F0B"/>
    <w:rsid w:val="00EE5C22"/>
    <w:rsid w:val="00EF5AE8"/>
    <w:rsid w:val="00F1669B"/>
    <w:rsid w:val="00F22889"/>
    <w:rsid w:val="00F34E48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533F"/>
  </w:style>
  <w:style w:type="paragraph" w:styleId="Footer">
    <w:name w:val="footer"/>
    <w:basedOn w:val="Normal"/>
    <w:link w:val="Foot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7533F"/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Normal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Normal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NormalWeb">
    <w:name w:val="Normal (Web)"/>
    <w:basedOn w:val="Normal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lockText">
    <w:name w:val="Block Text"/>
    <w:basedOn w:val="Normal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Strong">
    <w:name w:val="Strong"/>
    <w:basedOn w:val="DefaultParagraphFont"/>
    <w:uiPriority w:val="99"/>
    <w:qFormat/>
    <w:rsid w:val="00E7533F"/>
    <w:rPr>
      <w:b/>
      <w:bCs/>
    </w:rPr>
  </w:style>
  <w:style w:type="character" w:styleId="Emphasis">
    <w:name w:val="Emphasis"/>
    <w:basedOn w:val="DefaultParagraphFont"/>
    <w:uiPriority w:val="99"/>
    <w:qFormat/>
    <w:rsid w:val="00E7533F"/>
    <w:rPr>
      <w:i/>
      <w:iCs/>
    </w:rPr>
  </w:style>
  <w:style w:type="paragraph" w:styleId="NoSpacing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81B2D"/>
  </w:style>
  <w:style w:type="character" w:styleId="Hyperlink">
    <w:name w:val="Hyperlink"/>
    <w:basedOn w:val="DefaultParagraphFont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Normal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Normal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Normal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6984A4C72F83F375D81220EE2B699CF1E55CEA726D67Ag8P4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1CA5A7535027104E8BE03F765272EA165450BA2969318A79502709837914A18h5E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CA5A7535027104E8BE1DFA734B79AE614652AA9AC647FA9E0825hCE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CA5A7535027104E8BE1DFA734B79AE624C54A6969510F8CF5D2BC56098404F10D26068AFAFCC33h2E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7C805B61A4F84B004185B9E7448860A5D703C7B16775EFB56E07c2J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547</TotalTime>
  <Pages>13</Pages>
  <Words>4540</Words>
  <Characters>25884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Т.Ю.Николаева</cp:lastModifiedBy>
  <cp:revision>56</cp:revision>
  <cp:lastPrinted>2015-07-10T04:11:00Z</cp:lastPrinted>
  <dcterms:created xsi:type="dcterms:W3CDTF">2014-04-28T10:59:00Z</dcterms:created>
  <dcterms:modified xsi:type="dcterms:W3CDTF">2015-07-10T04:14:00Z</dcterms:modified>
</cp:coreProperties>
</file>