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cs="Calibri"/>
          <w:sz w:val="22"/>
          <w:szCs w:val="22"/>
          <w:lang w:eastAsia="en-US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143510</wp:posOffset>
            </wp:positionV>
            <wp:extent cx="601345" cy="751840"/>
            <wp:effectExtent l="0" t="0" r="8255" b="10160"/>
            <wp:wrapNone/>
            <wp:docPr id="2" name="Изображение 2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Описание: neftejugansky_rayon_co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17145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>
      <w:pPr>
        <w:jc w:val="center"/>
        <w:rPr>
          <w:b/>
          <w:bCs/>
          <w:lang w:eastAsia="en-US"/>
        </w:rPr>
      </w:pPr>
    </w:p>
    <w:p>
      <w:pPr>
        <w:jc w:val="center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>
      <w:pPr>
        <w:jc w:val="center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>Нефтеюганский муниципальный район</w:t>
      </w:r>
    </w:p>
    <w:p>
      <w:pPr>
        <w:jc w:val="center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>
      <w:pPr>
        <w:jc w:val="center"/>
        <w:rPr>
          <w:lang w:eastAsia="en-US"/>
        </w:rPr>
      </w:pPr>
    </w:p>
    <w:p>
      <w:pPr>
        <w:jc w:val="center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 xml:space="preserve">СОВЕТ ДЕПУТАТОВ </w:t>
      </w:r>
    </w:p>
    <w:p>
      <w:pPr>
        <w:jc w:val="center"/>
        <w:rPr>
          <w:sz w:val="22"/>
          <w:szCs w:val="22"/>
          <w:lang w:eastAsia="en-US"/>
        </w:rPr>
      </w:pPr>
      <w:r>
        <w:rPr>
          <w:b/>
          <w:bCs/>
          <w:sz w:val="36"/>
          <w:szCs w:val="36"/>
          <w:lang w:eastAsia="en-US"/>
        </w:rPr>
        <w:t>СЕЛЬСКОГО ПОСЕЛЕНИЯ УСТЬ-ЮГАН</w:t>
      </w:r>
    </w:p>
    <w:p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lang w:eastAsia="zh-CN"/>
        </w:rPr>
      </w:pPr>
    </w:p>
    <w:p>
      <w:pPr>
        <w:widowControl w:val="0"/>
        <w:autoSpaceDE w:val="0"/>
        <w:autoSpaceDN w:val="0"/>
        <w:adjustRightInd w:val="0"/>
        <w:ind w:right="18"/>
        <w:jc w:val="center"/>
        <w:rPr>
          <w:rFonts w:hint="default" w:eastAsia="SimSun"/>
          <w:b/>
          <w:sz w:val="32"/>
          <w:szCs w:val="32"/>
          <w:lang w:val="ru-RU" w:eastAsia="zh-CN"/>
        </w:rPr>
      </w:pPr>
      <w:r>
        <w:rPr>
          <w:rFonts w:eastAsia="SimSun"/>
          <w:b/>
          <w:sz w:val="32"/>
          <w:szCs w:val="32"/>
          <w:lang w:eastAsia="zh-CN"/>
        </w:rPr>
        <w:t xml:space="preserve"> РЕШЕНИ</w:t>
      </w:r>
      <w:r>
        <w:rPr>
          <w:rFonts w:eastAsia="SimSun"/>
          <w:b/>
          <w:sz w:val="32"/>
          <w:szCs w:val="32"/>
          <w:lang w:val="ru-RU" w:eastAsia="zh-CN"/>
        </w:rPr>
        <w:t>Е</w:t>
      </w:r>
    </w:p>
    <w:p>
      <w:pPr>
        <w:widowControl w:val="0"/>
        <w:autoSpaceDE w:val="0"/>
        <w:autoSpaceDN w:val="0"/>
        <w:adjustRightInd w:val="0"/>
        <w:ind w:right="18"/>
        <w:jc w:val="both"/>
        <w:rPr>
          <w:rFonts w:eastAsia="SimSun"/>
          <w:szCs w:val="24"/>
          <w:lang w:eastAsia="zh-CN"/>
        </w:rPr>
      </w:pPr>
      <w:r>
        <w:rPr>
          <w:rFonts w:eastAsia="SimSun"/>
          <w:lang w:eastAsia="zh-CN"/>
        </w:rPr>
        <w:t xml:space="preserve">                                                                         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964"/>
        <w:gridCol w:w="3209"/>
        <w:gridCol w:w="495"/>
        <w:gridCol w:w="1239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spacing w:before="100" w:beforeAutospacing="1" w:after="100" w:afterAutospacing="1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06.12.2023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spacing w:before="100" w:beforeAutospacing="1" w:after="100" w:afterAutospacing="1"/>
              <w:ind w:right="14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31</w:t>
            </w:r>
            <w:bookmarkStart w:id="0" w:name="_GoBack"/>
            <w:bookmarkEnd w:id="0"/>
          </w:p>
        </w:tc>
      </w:tr>
    </w:tbl>
    <w:p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lang w:eastAsia="zh-CN"/>
        </w:rPr>
      </w:pPr>
      <w:r>
        <w:rPr>
          <w:rFonts w:eastAsia="SimSun"/>
          <w:sz w:val="24"/>
          <w:lang w:eastAsia="zh-CN"/>
        </w:rPr>
        <w:t xml:space="preserve">п. </w:t>
      </w:r>
      <w:r>
        <w:rPr>
          <w:rFonts w:eastAsia="SimSun"/>
          <w:lang w:eastAsia="zh-CN"/>
        </w:rPr>
        <w:t>Усть-Юган</w:t>
      </w:r>
    </w:p>
    <w:p>
      <w:pPr>
        <w:ind w:right="18"/>
        <w:jc w:val="both"/>
        <w:rPr>
          <w:b/>
        </w:rPr>
      </w:pPr>
    </w:p>
    <w:p>
      <w:pPr>
        <w:shd w:val="clear" w:color="auto" w:fill="FFFFFF"/>
        <w:autoSpaceDE w:val="0"/>
        <w:autoSpaceDN w:val="0"/>
        <w:adjustRightInd w:val="0"/>
        <w:spacing w:line="280" w:lineRule="exact"/>
        <w:ind w:right="-83"/>
        <w:jc w:val="both"/>
        <w:rPr>
          <w:szCs w:val="28"/>
          <w:lang w:eastAsia="zh-CN"/>
        </w:rPr>
      </w:pPr>
    </w:p>
    <w:p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сельского поселения              Усть-Юган от 29.10.2019 № 88 «О земельном налоге   на территории муниципального образования сельское поселение Усть-Юган»</w:t>
      </w:r>
    </w:p>
    <w:p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(в редакции от 27.12.2019 № 108, от 20.03.2020 № 128, от 22.05.2020 № 143,           от 19.08.2020 № 153, от 09.02.2023 № 326, от 27.04.2023 № 338, </w:t>
      </w:r>
    </w:p>
    <w:p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от 29.09.2023 № 08, от 12.10.2023 № 13)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соответствии с Налоговым кодексом Российской Федерации, Земельным кодексом Российской Федерации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муниципального образования сельское поселение Усть-Юган Нефтеюганского муниципального района Ханты-Мансийского автономного округа-Югры, Совет депутатов сельского поселения Усть-Юган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РЕШИЛ:</w:t>
      </w:r>
    </w:p>
    <w:p>
      <w:pPr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1. Внести в р</w:t>
      </w:r>
      <w:r>
        <w:rPr>
          <w:bCs/>
          <w:sz w:val="28"/>
          <w:szCs w:val="28"/>
        </w:rPr>
        <w:t xml:space="preserve">ешение Совета депутатов сельского поселения Усть-Юган </w:t>
      </w:r>
      <w:r>
        <w:rPr>
          <w:sz w:val="28"/>
          <w:szCs w:val="28"/>
        </w:rPr>
        <w:t>от 29.10.2019 № 88 «О земельном налоге на территории муниципального образования сельское поселение Усть-Юган» (в редакции от 27.12.2019 № 108, от 20.03.2020 № 128, от 22.05.2020 № 143,  от 19.08.2020 № 153, от 09.02.2023 № 326, от 27.04.2023 № 338,</w:t>
      </w:r>
      <w:r>
        <w:t xml:space="preserve"> </w:t>
      </w:r>
      <w:r>
        <w:rPr>
          <w:sz w:val="28"/>
          <w:szCs w:val="28"/>
        </w:rPr>
        <w:t>от 29.09.2023 № 08, от 12.10.2023 № 13) (далее – решение)</w:t>
      </w:r>
      <w:r>
        <w:rPr>
          <w:bCs/>
          <w:sz w:val="28"/>
          <w:szCs w:val="28"/>
        </w:rPr>
        <w:t xml:space="preserve"> следующие изменения: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5 Приложения № 3 изложить в следующей редакции: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 От уплаты земельного налога освобождаются следующие категории налогоплательщиков: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физические лица, достигшие пенсионного возраста по старости (далее-пенсионеров), имеющие в собственности садоводческие или огороднические участки. Льготы по уплате земельного налога пенсионерам предоставляются в части одного земельного участка;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муниципальные бюджетные учреждения, муниципальные казённые учреждения, финансируемые из бюджета муниципального образования Нефтеюганский район, муниципального образования сельское поселение Усть-Юган;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некоммерческие организации всех форм собственности;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органы местного самоуправления и их структурные подразделения в отношении земельных участков под объектами, предоставленными для непосредственного выполнения возложенных на эти учреждения функции;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ветераны и инвалиды Великой Отечественной войны не использующих земельные участки в предпринимательской деятельности;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организации-инвесторы, реализующие инвестиционные проекты в сельском поселении Усть-Юган по направлениям деятельности, определенным постановлением Правительства Ханты-Мансийского автономного округа - Югры от 05.04.2013 № 106-п «О плане создания объектов инвестиционной инфраструктуры в Ханты-Мансийском автономном округе» в размере не менее 100 миллионов рублей, в течение двух налоговых периодов с момента отражения произведенных капитальных вложений в бухгалтерском балансе организации-налогоплательщика;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региональное управление Федеральной почтовой связи АО «Почта России».».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опубликованию (обнародованию) в бюллетене «Усть-Юганский вестник» и размещению на сайте органов местного самоуправления сельского поселения Усть-Юган.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 (обнародования) в  бюллетене «Усть-Юганский вестник».</w:t>
      </w:r>
    </w:p>
    <w:p>
      <w:pPr>
        <w:ind w:firstLine="709"/>
        <w:outlineLvl w:val="1"/>
        <w:rPr>
          <w:sz w:val="28"/>
          <w:szCs w:val="28"/>
        </w:rPr>
      </w:pPr>
    </w:p>
    <w:p>
      <w:pPr>
        <w:ind w:firstLine="709"/>
        <w:outlineLvl w:val="1"/>
        <w:rPr>
          <w:sz w:val="28"/>
          <w:szCs w:val="28"/>
        </w:rPr>
      </w:pPr>
    </w:p>
    <w:p>
      <w:pPr>
        <w:outlineLvl w:val="1"/>
        <w:rPr>
          <w:sz w:val="28"/>
          <w:szCs w:val="28"/>
        </w:rPr>
      </w:pPr>
    </w:p>
    <w:p>
      <w:pPr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Глава поселения                                                                В.А. Мякишев</w:t>
      </w:r>
    </w:p>
    <w:sectPr>
      <w:pgSz w:w="11906" w:h="16838"/>
      <w:pgMar w:top="568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95"/>
    <w:rsid w:val="000B6353"/>
    <w:rsid w:val="000D2D6D"/>
    <w:rsid w:val="000D589B"/>
    <w:rsid w:val="00126B3E"/>
    <w:rsid w:val="001F4526"/>
    <w:rsid w:val="00236265"/>
    <w:rsid w:val="00264180"/>
    <w:rsid w:val="002A08D4"/>
    <w:rsid w:val="002D1F2B"/>
    <w:rsid w:val="00321BEE"/>
    <w:rsid w:val="00323376"/>
    <w:rsid w:val="003D0E4D"/>
    <w:rsid w:val="003F57FB"/>
    <w:rsid w:val="0044306F"/>
    <w:rsid w:val="00471759"/>
    <w:rsid w:val="004B6FEE"/>
    <w:rsid w:val="004E3EDF"/>
    <w:rsid w:val="00504159"/>
    <w:rsid w:val="005112E1"/>
    <w:rsid w:val="00515EBB"/>
    <w:rsid w:val="00531495"/>
    <w:rsid w:val="00577899"/>
    <w:rsid w:val="005D3E37"/>
    <w:rsid w:val="00630FDC"/>
    <w:rsid w:val="006326AE"/>
    <w:rsid w:val="006E1076"/>
    <w:rsid w:val="00807444"/>
    <w:rsid w:val="00824738"/>
    <w:rsid w:val="00872A76"/>
    <w:rsid w:val="008E164B"/>
    <w:rsid w:val="008E47E8"/>
    <w:rsid w:val="008F651F"/>
    <w:rsid w:val="00904F90"/>
    <w:rsid w:val="00906AD4"/>
    <w:rsid w:val="009109B4"/>
    <w:rsid w:val="00943E09"/>
    <w:rsid w:val="00987C83"/>
    <w:rsid w:val="009B5541"/>
    <w:rsid w:val="009E5408"/>
    <w:rsid w:val="00A5342D"/>
    <w:rsid w:val="00AB6C10"/>
    <w:rsid w:val="00AC47A4"/>
    <w:rsid w:val="00AD0556"/>
    <w:rsid w:val="00B11CCB"/>
    <w:rsid w:val="00B16473"/>
    <w:rsid w:val="00BB6AEE"/>
    <w:rsid w:val="00C413F6"/>
    <w:rsid w:val="00C52A7C"/>
    <w:rsid w:val="00C615CB"/>
    <w:rsid w:val="00C674DE"/>
    <w:rsid w:val="00CC5F47"/>
    <w:rsid w:val="00CD5575"/>
    <w:rsid w:val="00DA4D44"/>
    <w:rsid w:val="00DC253E"/>
    <w:rsid w:val="00E648DD"/>
    <w:rsid w:val="00EB51BA"/>
    <w:rsid w:val="00EF27AA"/>
    <w:rsid w:val="00F82927"/>
    <w:rsid w:val="00FA64D4"/>
    <w:rsid w:val="00FA6849"/>
    <w:rsid w:val="00FC3796"/>
    <w:rsid w:val="00FD4915"/>
    <w:rsid w:val="23DC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8"/>
    <w:qFormat/>
    <w:uiPriority w:val="0"/>
    <w:pPr>
      <w:tabs>
        <w:tab w:val="center" w:pos="4153"/>
        <w:tab w:val="right" w:pos="8306"/>
      </w:tabs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8">
    <w:name w:val="Верхний колонтитул Знак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">
    <w:name w:val="Основной текст 31"/>
    <w:basedOn w:val="1"/>
    <w:qFormat/>
    <w:uiPriority w:val="0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2">
    <w:name w:val=".FORMATTEX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3">
    <w:name w:val="header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format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5">
    <w:name w:val="match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2910</Characters>
  <Lines>24</Lines>
  <Paragraphs>6</Paragraphs>
  <TotalTime>0</TotalTime>
  <ScaleCrop>false</ScaleCrop>
  <LinksUpToDate>false</LinksUpToDate>
  <CharactersWithSpaces>3414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2023-09-18T05:56:00Z</dcterms:created>
  <dc:creator>user</dc:creator>
  <cp:lastModifiedBy>Ирина</cp:lastModifiedBy>
  <cp:lastPrinted>2023-12-04T07:03:03Z</cp:lastPrinted>
  <dcterms:modified xsi:type="dcterms:W3CDTF">2023-12-04T07:03:07Z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E614443EF4E546009E55B030A944E05F_12</vt:lpwstr>
  </property>
</Properties>
</file>