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F11AF" w14:textId="77777777" w:rsidR="0034197E" w:rsidRPr="00CF24FD" w:rsidRDefault="0034197E" w:rsidP="0034197E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6D363313" w14:textId="77777777" w:rsidR="0034197E" w:rsidRPr="00CF24FD" w:rsidRDefault="0034197E" w:rsidP="0034197E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F24FD">
        <w:rPr>
          <w:rFonts w:ascii="Arial" w:eastAsia="Times New Roman" w:hAnsi="Arial" w:cs="Arial"/>
          <w:b/>
          <w:sz w:val="26"/>
          <w:szCs w:val="26"/>
          <w:lang w:eastAsia="ru-RU"/>
        </w:rPr>
        <w:t>МУ «Администрация сельского поселения Усть-Юган»</w:t>
      </w:r>
    </w:p>
    <w:p w14:paraId="53524B33" w14:textId="77777777" w:rsidR="0034197E" w:rsidRPr="00CF24FD" w:rsidRDefault="0034197E" w:rsidP="00341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171BC191" w14:textId="77777777" w:rsidR="008C2BFF" w:rsidRDefault="008C2BFF" w:rsidP="001223C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C2BFF">
        <w:rPr>
          <w:rFonts w:ascii="Arial" w:eastAsia="Times New Roman" w:hAnsi="Arial" w:cs="Arial"/>
          <w:b/>
          <w:sz w:val="26"/>
          <w:szCs w:val="26"/>
          <w:lang w:eastAsia="ru-RU"/>
        </w:rPr>
        <w:t>Отчет о реализации муниципальной программы</w:t>
      </w:r>
    </w:p>
    <w:p w14:paraId="1EDD8995" w14:textId="77777777" w:rsidR="006A1982" w:rsidRDefault="001223CD" w:rsidP="001223C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223C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«Энергосбережение и повышение энергетической эффективности МУ «Администрация сельского поселения Усть-Юган» на 2021-2025 годы»</w:t>
      </w:r>
    </w:p>
    <w:p w14:paraId="33F3CB8F" w14:textId="77777777" w:rsidR="000B19C9" w:rsidRPr="00CF24FD" w:rsidRDefault="000B19C9" w:rsidP="000B19C9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14:paraId="2AD4E9CB" w14:textId="0505C076" w:rsidR="0034197E" w:rsidRPr="00E534D9" w:rsidRDefault="00136D3A" w:rsidP="00E534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1223CD" w:rsidRPr="00E534D9">
        <w:rPr>
          <w:rFonts w:ascii="Times New Roman" w:hAnsi="Times New Roman" w:cs="Times New Roman"/>
          <w:sz w:val="28"/>
          <w:szCs w:val="28"/>
        </w:rPr>
        <w:t xml:space="preserve">программа «Энергосбережение и повышение энергетической эффективности МУ «Администрация сельского поселения Усть-Юган» на 2021-2025 годы» разработана </w:t>
      </w:r>
      <w:r w:rsidR="001223CD" w:rsidRPr="00E534D9">
        <w:rPr>
          <w:rFonts w:ascii="Times New Roman" w:hAnsi="Times New Roman" w:cs="Times New Roman"/>
          <w:bCs/>
          <w:sz w:val="28"/>
          <w:szCs w:val="28"/>
        </w:rPr>
        <w:t xml:space="preserve">в целях исполнения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14:paraId="0B5DEFCB" w14:textId="65445A8C" w:rsidR="00E534D9" w:rsidRPr="00E534D9" w:rsidRDefault="00E534D9" w:rsidP="004A042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34D9">
        <w:rPr>
          <w:rFonts w:ascii="Times New Roman" w:hAnsi="Times New Roman"/>
          <w:bCs/>
          <w:sz w:val="28"/>
          <w:szCs w:val="28"/>
        </w:rPr>
        <w:t>Программа разработана на основании о</w:t>
      </w:r>
      <w:r w:rsidR="001223CD" w:rsidRPr="00E534D9">
        <w:rPr>
          <w:rFonts w:ascii="Times New Roman" w:hAnsi="Times New Roman"/>
          <w:bCs/>
          <w:sz w:val="28"/>
          <w:szCs w:val="28"/>
        </w:rPr>
        <w:t>тчет</w:t>
      </w:r>
      <w:r w:rsidRPr="00E534D9">
        <w:rPr>
          <w:rFonts w:ascii="Times New Roman" w:hAnsi="Times New Roman"/>
          <w:bCs/>
          <w:sz w:val="28"/>
          <w:szCs w:val="28"/>
        </w:rPr>
        <w:t>а</w:t>
      </w:r>
      <w:r w:rsidR="001223CD" w:rsidRPr="00E534D9">
        <w:rPr>
          <w:rFonts w:ascii="Times New Roman" w:hAnsi="Times New Roman"/>
          <w:bCs/>
          <w:sz w:val="28"/>
          <w:szCs w:val="28"/>
        </w:rPr>
        <w:t xml:space="preserve"> № 827-20 о проведен</w:t>
      </w:r>
      <w:r w:rsidRPr="00E534D9">
        <w:rPr>
          <w:rFonts w:ascii="Times New Roman" w:hAnsi="Times New Roman"/>
          <w:bCs/>
          <w:sz w:val="28"/>
          <w:szCs w:val="28"/>
        </w:rPr>
        <w:t>ии энергетического обследования и э</w:t>
      </w:r>
      <w:r w:rsidR="001223CD" w:rsidRPr="00E534D9">
        <w:rPr>
          <w:rFonts w:ascii="Times New Roman" w:hAnsi="Times New Roman"/>
          <w:bCs/>
          <w:sz w:val="28"/>
          <w:szCs w:val="28"/>
        </w:rPr>
        <w:t>нергетическ</w:t>
      </w:r>
      <w:r w:rsidRPr="00E534D9">
        <w:rPr>
          <w:rFonts w:ascii="Times New Roman" w:hAnsi="Times New Roman"/>
          <w:bCs/>
          <w:sz w:val="28"/>
          <w:szCs w:val="28"/>
        </w:rPr>
        <w:t>ого</w:t>
      </w:r>
      <w:r w:rsidR="001223CD" w:rsidRPr="00E534D9">
        <w:rPr>
          <w:rFonts w:ascii="Times New Roman" w:hAnsi="Times New Roman"/>
          <w:bCs/>
          <w:sz w:val="28"/>
          <w:szCs w:val="28"/>
        </w:rPr>
        <w:t xml:space="preserve"> паспорт</w:t>
      </w:r>
      <w:r w:rsidRPr="00E534D9">
        <w:rPr>
          <w:rFonts w:ascii="Times New Roman" w:hAnsi="Times New Roman"/>
          <w:bCs/>
          <w:sz w:val="28"/>
          <w:szCs w:val="28"/>
        </w:rPr>
        <w:t>а</w:t>
      </w:r>
      <w:r w:rsidR="001223CD" w:rsidRPr="00E534D9">
        <w:rPr>
          <w:rFonts w:ascii="Times New Roman" w:hAnsi="Times New Roman"/>
          <w:bCs/>
          <w:sz w:val="28"/>
          <w:szCs w:val="28"/>
        </w:rPr>
        <w:t xml:space="preserve"> № 827-059/ЭП</w:t>
      </w:r>
      <w:r w:rsidRPr="00E534D9">
        <w:rPr>
          <w:sz w:val="28"/>
          <w:szCs w:val="28"/>
        </w:rPr>
        <w:t xml:space="preserve"> </w:t>
      </w:r>
      <w:r w:rsidRPr="00E534D9">
        <w:rPr>
          <w:rFonts w:ascii="Times New Roman" w:hAnsi="Times New Roman"/>
          <w:bCs/>
          <w:sz w:val="28"/>
          <w:szCs w:val="28"/>
        </w:rPr>
        <w:t>составленного по результатам добровольного энергетического обследования</w:t>
      </w:r>
      <w:r w:rsidR="004A042B">
        <w:rPr>
          <w:rFonts w:ascii="Times New Roman" w:hAnsi="Times New Roman"/>
          <w:bCs/>
          <w:sz w:val="28"/>
          <w:szCs w:val="28"/>
        </w:rPr>
        <w:t xml:space="preserve"> </w:t>
      </w:r>
      <w:r w:rsidRPr="00E534D9">
        <w:rPr>
          <w:rFonts w:ascii="Times New Roman" w:hAnsi="Times New Roman"/>
          <w:bCs/>
          <w:sz w:val="28"/>
          <w:szCs w:val="28"/>
        </w:rPr>
        <w:t>МУ «Администрация сельского поселения Усть-Юган».</w:t>
      </w:r>
    </w:p>
    <w:p w14:paraId="2DC4EF14" w14:textId="77777777" w:rsidR="00E534D9" w:rsidRPr="00E534D9" w:rsidRDefault="00E534D9" w:rsidP="00E534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34D9">
        <w:rPr>
          <w:rFonts w:ascii="Times New Roman" w:hAnsi="Times New Roman"/>
          <w:bCs/>
          <w:sz w:val="28"/>
          <w:szCs w:val="28"/>
        </w:rPr>
        <w:t>Цели программы:</w:t>
      </w:r>
    </w:p>
    <w:p w14:paraId="77148BCF" w14:textId="77777777" w:rsidR="00E534D9" w:rsidRPr="00E534D9" w:rsidRDefault="00E534D9" w:rsidP="00E534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34D9">
        <w:rPr>
          <w:rFonts w:ascii="Times New Roman" w:hAnsi="Times New Roman"/>
          <w:bCs/>
          <w:sz w:val="28"/>
          <w:szCs w:val="28"/>
        </w:rPr>
        <w:t>- повышение энергетической эффективности использования энергоресурсов в организации;</w:t>
      </w:r>
    </w:p>
    <w:p w14:paraId="6A447138" w14:textId="77777777" w:rsidR="00E534D9" w:rsidRPr="00E534D9" w:rsidRDefault="00E534D9" w:rsidP="00E534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34D9">
        <w:rPr>
          <w:rFonts w:ascii="Times New Roman" w:hAnsi="Times New Roman"/>
          <w:bCs/>
          <w:sz w:val="28"/>
          <w:szCs w:val="28"/>
        </w:rPr>
        <w:t xml:space="preserve">- снижение затрат на энергоресурсы; </w:t>
      </w:r>
    </w:p>
    <w:p w14:paraId="5EB85645" w14:textId="77777777" w:rsidR="00E534D9" w:rsidRPr="00E534D9" w:rsidRDefault="00E534D9" w:rsidP="00E534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34D9">
        <w:rPr>
          <w:rFonts w:ascii="Times New Roman" w:hAnsi="Times New Roman"/>
          <w:bCs/>
          <w:sz w:val="28"/>
          <w:szCs w:val="28"/>
        </w:rPr>
        <w:t xml:space="preserve">- снижение затрат на оплату энергоресурсов; </w:t>
      </w:r>
    </w:p>
    <w:p w14:paraId="60D2889B" w14:textId="5CECAAFB" w:rsidR="00E534D9" w:rsidRPr="00E534D9" w:rsidRDefault="00E534D9" w:rsidP="00E534D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534D9">
        <w:rPr>
          <w:rFonts w:ascii="Times New Roman" w:hAnsi="Times New Roman"/>
          <w:bCs/>
          <w:sz w:val="28"/>
          <w:szCs w:val="28"/>
        </w:rPr>
        <w:t xml:space="preserve">- снижение в сопоставимых условиях </w:t>
      </w:r>
      <w:r w:rsidR="004A042B" w:rsidRPr="00E534D9">
        <w:rPr>
          <w:rFonts w:ascii="Times New Roman" w:hAnsi="Times New Roman"/>
          <w:bCs/>
          <w:sz w:val="28"/>
          <w:szCs w:val="28"/>
        </w:rPr>
        <w:t>объема,</w:t>
      </w:r>
      <w:r w:rsidRPr="00E534D9">
        <w:rPr>
          <w:rFonts w:ascii="Times New Roman" w:hAnsi="Times New Roman"/>
          <w:bCs/>
          <w:sz w:val="28"/>
          <w:szCs w:val="28"/>
        </w:rPr>
        <w:t xml:space="preserve"> потребленных </w:t>
      </w:r>
      <w:r w:rsidR="004A042B" w:rsidRPr="00E534D9">
        <w:rPr>
          <w:rFonts w:ascii="Times New Roman" w:hAnsi="Times New Roman"/>
          <w:bCs/>
          <w:sz w:val="28"/>
          <w:szCs w:val="28"/>
        </w:rPr>
        <w:t>учреждениям, электрической</w:t>
      </w:r>
      <w:r w:rsidRPr="00E534D9">
        <w:rPr>
          <w:rFonts w:ascii="Times New Roman" w:hAnsi="Times New Roman"/>
          <w:bCs/>
          <w:sz w:val="28"/>
          <w:szCs w:val="28"/>
        </w:rPr>
        <w:t xml:space="preserve"> энергии не менее, чем на 30% по отношению к 2019 году; тепловой энергии не менее, чем на 21% по отношению к 2019 году</w:t>
      </w:r>
    </w:p>
    <w:p w14:paraId="07CF7F99" w14:textId="77777777" w:rsidR="00E534D9" w:rsidRPr="00E534D9" w:rsidRDefault="00E534D9" w:rsidP="00E534D9">
      <w:pPr>
        <w:spacing w:after="0" w:line="240" w:lineRule="auto"/>
        <w:ind w:firstLine="567"/>
        <w:jc w:val="both"/>
        <w:rPr>
          <w:sz w:val="28"/>
          <w:szCs w:val="28"/>
        </w:rPr>
      </w:pPr>
      <w:r w:rsidRPr="00E534D9">
        <w:rPr>
          <w:rFonts w:ascii="Times New Roman" w:hAnsi="Times New Roman"/>
          <w:bCs/>
          <w:sz w:val="28"/>
          <w:szCs w:val="28"/>
        </w:rPr>
        <w:t>- повышение уровня компетентности работников учреждения и ответственных за энергосбережение в вопросах эффективного использования энергетических ресурсов.</w:t>
      </w:r>
      <w:r w:rsidRPr="00E534D9">
        <w:rPr>
          <w:sz w:val="28"/>
          <w:szCs w:val="28"/>
        </w:rPr>
        <w:t xml:space="preserve"> </w:t>
      </w:r>
    </w:p>
    <w:p w14:paraId="3E5EC987" w14:textId="77777777" w:rsidR="008C2BFF" w:rsidRPr="008C2BFF" w:rsidRDefault="008C2BFF" w:rsidP="008C2B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C2BFF">
        <w:rPr>
          <w:rFonts w:ascii="Times New Roman" w:hAnsi="Times New Roman"/>
          <w:bCs/>
          <w:sz w:val="28"/>
          <w:szCs w:val="28"/>
        </w:rPr>
        <w:t>Основные программные мероприятия включают в себя:</w:t>
      </w:r>
    </w:p>
    <w:p w14:paraId="55661BAE" w14:textId="77777777" w:rsidR="008C2BFF" w:rsidRPr="008C2BFF" w:rsidRDefault="008C2BFF" w:rsidP="008C2B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C2BFF">
        <w:rPr>
          <w:rFonts w:ascii="Times New Roman" w:hAnsi="Times New Roman"/>
          <w:bCs/>
          <w:sz w:val="28"/>
          <w:szCs w:val="28"/>
        </w:rPr>
        <w:t>- Утепление фасада здания.</w:t>
      </w:r>
    </w:p>
    <w:p w14:paraId="4940C1AB" w14:textId="0A52A01A" w:rsidR="008C2BFF" w:rsidRDefault="008C2BFF" w:rsidP="008C2B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C2BFF">
        <w:rPr>
          <w:rFonts w:ascii="Times New Roman" w:hAnsi="Times New Roman"/>
          <w:bCs/>
          <w:sz w:val="28"/>
          <w:szCs w:val="28"/>
        </w:rPr>
        <w:t>- Замена окон.</w:t>
      </w:r>
    </w:p>
    <w:p w14:paraId="1ED4C6DC" w14:textId="7FE3C263" w:rsidR="004A042B" w:rsidRDefault="004A042B" w:rsidP="008C2BFF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связи с неисполнением доходной части бюджета ф</w:t>
      </w:r>
      <w:r w:rsidRPr="004A042B">
        <w:rPr>
          <w:rFonts w:ascii="Times New Roman" w:hAnsi="Times New Roman"/>
          <w:bCs/>
          <w:sz w:val="28"/>
          <w:szCs w:val="28"/>
        </w:rPr>
        <w:t xml:space="preserve">инансовое обеспечение муниципальной программы в 2022 году составило </w:t>
      </w:r>
      <w:r>
        <w:rPr>
          <w:rFonts w:ascii="Times New Roman" w:hAnsi="Times New Roman"/>
          <w:bCs/>
          <w:sz w:val="28"/>
          <w:szCs w:val="28"/>
        </w:rPr>
        <w:t>0,00000</w:t>
      </w:r>
      <w:r w:rsidRPr="004A042B">
        <w:rPr>
          <w:rFonts w:ascii="Times New Roman" w:hAnsi="Times New Roman"/>
          <w:bCs/>
          <w:sz w:val="28"/>
          <w:szCs w:val="28"/>
        </w:rPr>
        <w:t xml:space="preserve"> тыс. рублей, в том числе средства бюджета автономного округа – 0,00000, бюджета района 0,00000 тыс. рублей, местного бюджета – </w:t>
      </w:r>
      <w:r>
        <w:rPr>
          <w:rFonts w:ascii="Times New Roman" w:hAnsi="Times New Roman"/>
          <w:bCs/>
          <w:sz w:val="28"/>
          <w:szCs w:val="28"/>
        </w:rPr>
        <w:t>0,00000</w:t>
      </w:r>
      <w:r w:rsidRPr="004A042B">
        <w:rPr>
          <w:rFonts w:ascii="Times New Roman" w:hAnsi="Times New Roman"/>
          <w:bCs/>
          <w:sz w:val="28"/>
          <w:szCs w:val="28"/>
        </w:rPr>
        <w:t xml:space="preserve"> тыс. рублей, иных источников – 0,00000 рублей.</w:t>
      </w:r>
    </w:p>
    <w:p w14:paraId="0D37B966" w14:textId="7E684276" w:rsidR="001223CD" w:rsidRDefault="001223CD" w:rsidP="00CF3A88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14:paraId="00CA9C90" w14:textId="77E4DECE" w:rsidR="004A042B" w:rsidRDefault="004A042B" w:rsidP="00CF3A88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14:paraId="22448245" w14:textId="394652A1" w:rsidR="004A042B" w:rsidRDefault="004A042B" w:rsidP="00CF3A88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</w:p>
    <w:p w14:paraId="59DCC1DA" w14:textId="77777777" w:rsidR="004A042B" w:rsidRPr="00E534D9" w:rsidRDefault="004A042B" w:rsidP="00CF3A88">
      <w:pPr>
        <w:spacing w:after="0" w:line="240" w:lineRule="auto"/>
        <w:ind w:firstLine="567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9AC81B0" w14:textId="77777777" w:rsidR="00682C64" w:rsidRPr="00E534D9" w:rsidRDefault="00682C64">
      <w:pPr>
        <w:rPr>
          <w:rFonts w:ascii="Times New Roman" w:hAnsi="Times New Roman" w:cs="Times New Roman"/>
          <w:sz w:val="28"/>
          <w:szCs w:val="28"/>
        </w:rPr>
      </w:pPr>
    </w:p>
    <w:sectPr w:rsidR="00682C64" w:rsidRPr="00E534D9" w:rsidSect="009E3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97E"/>
    <w:rsid w:val="000145D0"/>
    <w:rsid w:val="000B19C9"/>
    <w:rsid w:val="000D3370"/>
    <w:rsid w:val="00110982"/>
    <w:rsid w:val="001223CD"/>
    <w:rsid w:val="001307A2"/>
    <w:rsid w:val="00136D3A"/>
    <w:rsid w:val="001A4A0A"/>
    <w:rsid w:val="00305CD9"/>
    <w:rsid w:val="0034197E"/>
    <w:rsid w:val="0041494C"/>
    <w:rsid w:val="0047237A"/>
    <w:rsid w:val="0048467C"/>
    <w:rsid w:val="004A042B"/>
    <w:rsid w:val="004A31A1"/>
    <w:rsid w:val="004B5097"/>
    <w:rsid w:val="004F2B58"/>
    <w:rsid w:val="005271BF"/>
    <w:rsid w:val="00593A28"/>
    <w:rsid w:val="00614FB6"/>
    <w:rsid w:val="00650388"/>
    <w:rsid w:val="00660889"/>
    <w:rsid w:val="00682C64"/>
    <w:rsid w:val="006A1982"/>
    <w:rsid w:val="006B07CE"/>
    <w:rsid w:val="006E50A5"/>
    <w:rsid w:val="008C2BFF"/>
    <w:rsid w:val="00945431"/>
    <w:rsid w:val="009E3C43"/>
    <w:rsid w:val="00A36ABE"/>
    <w:rsid w:val="00A850A9"/>
    <w:rsid w:val="00AF1747"/>
    <w:rsid w:val="00AF51C8"/>
    <w:rsid w:val="00B62B70"/>
    <w:rsid w:val="00CE5E7A"/>
    <w:rsid w:val="00CF3A88"/>
    <w:rsid w:val="00D51CA0"/>
    <w:rsid w:val="00DE1BDD"/>
    <w:rsid w:val="00E534D9"/>
    <w:rsid w:val="00F3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12E9"/>
  <w15:docId w15:val="{4D629671-1E07-40D1-AE0E-825752FD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2020-01-16T10:51:00Z</cp:lastPrinted>
  <dcterms:created xsi:type="dcterms:W3CDTF">2022-12-28T09:37:00Z</dcterms:created>
  <dcterms:modified xsi:type="dcterms:W3CDTF">2022-12-28T09:37:00Z</dcterms:modified>
</cp:coreProperties>
</file>