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35EC"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099EC894" wp14:editId="2B817B9B">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2DBB6505" w14:textId="77777777" w:rsidR="00697E79" w:rsidRPr="00FB74AA" w:rsidRDefault="00697E79" w:rsidP="001C1BC4">
      <w:pPr>
        <w:pStyle w:val="13"/>
        <w:ind w:left="708"/>
        <w:jc w:val="center"/>
        <w:rPr>
          <w:rStyle w:val="14"/>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091F32D5" w14:textId="77777777" w:rsidR="00697E79" w:rsidRPr="001A50A7" w:rsidRDefault="00697E79" w:rsidP="001A50A7">
      <w:pPr>
        <w:pStyle w:val="13"/>
        <w:jc w:val="center"/>
        <w:rPr>
          <w:rStyle w:val="14"/>
          <w:rFonts w:ascii="Times New Roman" w:hAnsi="Times New Roman" w:cs="Times New Roman"/>
          <w:b/>
          <w:bCs/>
          <w:sz w:val="26"/>
          <w:szCs w:val="26"/>
        </w:rPr>
      </w:pPr>
    </w:p>
    <w:p w14:paraId="0CEDC9D5"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Усть-Юган</w:t>
      </w:r>
    </w:p>
    <w:p w14:paraId="1964A98D" w14:textId="77777777" w:rsidR="00395777" w:rsidRPr="002C2895" w:rsidRDefault="00395777" w:rsidP="00042E12">
      <w:pPr>
        <w:pStyle w:val="13"/>
        <w:jc w:val="center"/>
        <w:rPr>
          <w:rStyle w:val="14"/>
          <w:rFonts w:ascii="Arial" w:hAnsi="Arial" w:cs="Arial"/>
          <w:b/>
          <w:bCs/>
          <w:i/>
          <w:iCs/>
          <w:color w:val="C00000"/>
          <w:sz w:val="20"/>
          <w:szCs w:val="20"/>
        </w:rPr>
      </w:pPr>
    </w:p>
    <w:p w14:paraId="45C95067" w14:textId="56C30D42"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B75BB5">
        <w:rPr>
          <w:rFonts w:ascii="Arial" w:hAnsi="Arial" w:cs="Arial"/>
          <w:b/>
          <w:bCs/>
          <w:sz w:val="26"/>
          <w:szCs w:val="26"/>
          <w:u w:val="single"/>
        </w:rPr>
        <w:t>51</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B75BB5">
        <w:rPr>
          <w:rFonts w:ascii="Arial" w:hAnsi="Arial" w:cs="Arial"/>
          <w:b/>
          <w:bCs/>
          <w:sz w:val="26"/>
          <w:szCs w:val="26"/>
          <w:u w:val="single"/>
        </w:rPr>
        <w:t>20</w:t>
      </w:r>
      <w:r w:rsidR="004D6237">
        <w:rPr>
          <w:rFonts w:ascii="Arial" w:hAnsi="Arial" w:cs="Arial"/>
          <w:b/>
          <w:bCs/>
          <w:sz w:val="26"/>
          <w:szCs w:val="26"/>
          <w:u w:val="single"/>
        </w:rPr>
        <w:t xml:space="preserve"> </w:t>
      </w:r>
      <w:proofErr w:type="gramStart"/>
      <w:r w:rsidR="00B75BB5">
        <w:rPr>
          <w:rFonts w:ascii="Arial" w:hAnsi="Arial" w:cs="Arial"/>
          <w:b/>
          <w:bCs/>
          <w:sz w:val="26"/>
          <w:szCs w:val="26"/>
          <w:u w:val="single"/>
        </w:rPr>
        <w:t>октября</w:t>
      </w:r>
      <w:r w:rsidR="004D6237">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4D6237">
        <w:rPr>
          <w:rFonts w:ascii="Arial" w:hAnsi="Arial" w:cs="Arial"/>
          <w:b/>
          <w:bCs/>
          <w:sz w:val="26"/>
          <w:szCs w:val="26"/>
          <w:u w:val="single"/>
        </w:rPr>
        <w:t>3</w:t>
      </w:r>
      <w:proofErr w:type="gramEnd"/>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4150564A" w14:textId="77777777" w:rsidTr="00FB74AA">
        <w:trPr>
          <w:trHeight w:val="142"/>
        </w:trPr>
        <w:tc>
          <w:tcPr>
            <w:tcW w:w="10620" w:type="dxa"/>
          </w:tcPr>
          <w:p w14:paraId="571E5283" w14:textId="77777777" w:rsidR="00395777" w:rsidRPr="00395777" w:rsidRDefault="00395777" w:rsidP="00DD2E33">
            <w:pPr>
              <w:spacing w:after="0" w:line="240" w:lineRule="auto"/>
              <w:rPr>
                <w:rFonts w:cs="Times New Roman"/>
                <w:sz w:val="20"/>
                <w:szCs w:val="20"/>
                <w:lang w:eastAsia="ru-RU"/>
              </w:rPr>
            </w:pPr>
          </w:p>
        </w:tc>
      </w:tr>
    </w:tbl>
    <w:p w14:paraId="420B2189" w14:textId="77777777" w:rsidR="006B5F7B" w:rsidRDefault="006B5F7B" w:rsidP="006124F5">
      <w:pPr>
        <w:spacing w:after="0" w:line="240" w:lineRule="auto"/>
        <w:rPr>
          <w:sz w:val="16"/>
          <w:szCs w:val="16"/>
        </w:rPr>
      </w:pPr>
    </w:p>
    <w:p w14:paraId="1705D655" w14:textId="77777777" w:rsidR="00A20FF6" w:rsidRPr="00A20FF6" w:rsidRDefault="00A20FF6" w:rsidP="00A20FF6">
      <w:pPr>
        <w:spacing w:after="0" w:line="240" w:lineRule="auto"/>
        <w:jc w:val="center"/>
        <w:rPr>
          <w:rFonts w:ascii="Times New Roman" w:hAnsi="Times New Roman" w:cs="Times New Roman"/>
          <w:b/>
          <w:sz w:val="22"/>
          <w:szCs w:val="22"/>
          <w:lang w:eastAsia="ru-RU"/>
        </w:rPr>
      </w:pPr>
      <w:r w:rsidRPr="00A20FF6">
        <w:rPr>
          <w:rFonts w:ascii="Times New Roman" w:hAnsi="Times New Roman" w:cs="Times New Roman"/>
          <w:b/>
          <w:sz w:val="22"/>
          <w:szCs w:val="22"/>
          <w:lang w:eastAsia="ru-RU"/>
        </w:rPr>
        <w:t>ПРОТОКОЛ</w:t>
      </w:r>
    </w:p>
    <w:p w14:paraId="55FC4821" w14:textId="2591F57E" w:rsidR="00A20FF6" w:rsidRPr="00A20FF6" w:rsidRDefault="00A20FF6" w:rsidP="00A20FF6">
      <w:pPr>
        <w:spacing w:after="0" w:line="240" w:lineRule="auto"/>
        <w:jc w:val="center"/>
        <w:rPr>
          <w:rFonts w:ascii="Times New Roman" w:hAnsi="Times New Roman" w:cs="Times New Roman"/>
          <w:b/>
          <w:sz w:val="22"/>
          <w:szCs w:val="22"/>
          <w:lang w:eastAsia="ru-RU"/>
        </w:rPr>
      </w:pPr>
      <w:r w:rsidRPr="00A20FF6">
        <w:rPr>
          <w:rFonts w:ascii="Times New Roman" w:hAnsi="Times New Roman" w:cs="Times New Roman"/>
          <w:b/>
          <w:sz w:val="22"/>
          <w:szCs w:val="22"/>
          <w:lang w:eastAsia="ru-RU"/>
        </w:rPr>
        <w:t xml:space="preserve">проведения публичных слушаний по проекту решения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от 24.06.2022 № 278, от 06.09.2022 № 286, от 12.12.2022 № 308, от 23.01.2023 № 319, от 23.05.2023 </w:t>
      </w:r>
      <w:r w:rsidR="008F42A9">
        <w:rPr>
          <w:rFonts w:ascii="Times New Roman" w:hAnsi="Times New Roman" w:cs="Times New Roman"/>
          <w:b/>
          <w:sz w:val="22"/>
          <w:szCs w:val="22"/>
          <w:lang w:eastAsia="ru-RU"/>
        </w:rPr>
        <w:t xml:space="preserve">      </w:t>
      </w:r>
      <w:r w:rsidRPr="00A20FF6">
        <w:rPr>
          <w:rFonts w:ascii="Times New Roman" w:hAnsi="Times New Roman" w:cs="Times New Roman"/>
          <w:b/>
          <w:sz w:val="22"/>
          <w:szCs w:val="22"/>
          <w:lang w:eastAsia="ru-RU"/>
        </w:rPr>
        <w:t>№ 343).</w:t>
      </w:r>
    </w:p>
    <w:p w14:paraId="4A67FE3E" w14:textId="77777777" w:rsidR="00A20FF6" w:rsidRPr="00A20FF6" w:rsidRDefault="00A20FF6" w:rsidP="00A20FF6">
      <w:pPr>
        <w:spacing w:after="0" w:line="240" w:lineRule="auto"/>
        <w:jc w:val="center"/>
        <w:rPr>
          <w:rFonts w:ascii="Times New Roman" w:hAnsi="Times New Roman" w:cs="Times New Roman"/>
          <w:b/>
          <w:sz w:val="20"/>
          <w:szCs w:val="20"/>
          <w:lang w:eastAsia="ru-RU"/>
        </w:rPr>
      </w:pPr>
    </w:p>
    <w:p w14:paraId="12916BB7" w14:textId="77777777" w:rsidR="00A20FF6" w:rsidRPr="00A20FF6" w:rsidRDefault="00A20FF6" w:rsidP="00A20FF6">
      <w:pPr>
        <w:spacing w:after="0" w:line="240" w:lineRule="auto"/>
        <w:jc w:val="center"/>
        <w:rPr>
          <w:rFonts w:ascii="Times New Roman" w:hAnsi="Times New Roman" w:cs="Times New Roman"/>
          <w:b/>
          <w:sz w:val="20"/>
          <w:szCs w:val="20"/>
          <w:shd w:val="clear" w:color="auto" w:fill="FFFFFF"/>
          <w:lang w:eastAsia="ru-RU"/>
        </w:rPr>
      </w:pPr>
    </w:p>
    <w:p w14:paraId="6FDE0120" w14:textId="77777777" w:rsidR="00A20FF6" w:rsidRPr="00A20FF6" w:rsidRDefault="00A20FF6" w:rsidP="00A20FF6">
      <w:pPr>
        <w:spacing w:after="0" w:line="240" w:lineRule="auto"/>
        <w:jc w:val="both"/>
        <w:rPr>
          <w:rFonts w:ascii="Times New Roman" w:hAnsi="Times New Roman" w:cs="Times New Roman"/>
          <w:sz w:val="20"/>
          <w:szCs w:val="20"/>
          <w:lang w:eastAsia="ru-RU"/>
        </w:rPr>
      </w:pPr>
      <w:r w:rsidRPr="00A20FF6">
        <w:rPr>
          <w:rFonts w:ascii="Times New Roman" w:hAnsi="Times New Roman" w:cs="Times New Roman"/>
          <w:sz w:val="20"/>
          <w:szCs w:val="20"/>
          <w:u w:val="single"/>
          <w:lang w:eastAsia="ru-RU"/>
        </w:rPr>
        <w:t>19.10.2023</w:t>
      </w:r>
      <w:r w:rsidRPr="00A20FF6">
        <w:rPr>
          <w:rFonts w:ascii="Times New Roman" w:hAnsi="Times New Roman" w:cs="Times New Roman"/>
          <w:sz w:val="20"/>
          <w:szCs w:val="20"/>
          <w:lang w:eastAsia="ru-RU"/>
        </w:rPr>
        <w:t xml:space="preserve">                                                </w:t>
      </w:r>
      <w:r w:rsidRPr="00A20FF6">
        <w:rPr>
          <w:rFonts w:ascii="Times New Roman" w:hAnsi="Times New Roman" w:cs="Times New Roman"/>
          <w:sz w:val="20"/>
          <w:szCs w:val="20"/>
          <w:lang w:eastAsia="ru-RU"/>
        </w:rPr>
        <w:tab/>
      </w:r>
      <w:r w:rsidRPr="00A20FF6">
        <w:rPr>
          <w:rFonts w:ascii="Times New Roman" w:hAnsi="Times New Roman" w:cs="Times New Roman"/>
          <w:sz w:val="20"/>
          <w:szCs w:val="20"/>
          <w:lang w:eastAsia="ru-RU"/>
        </w:rPr>
        <w:tab/>
      </w:r>
      <w:r w:rsidRPr="00A20FF6">
        <w:rPr>
          <w:rFonts w:ascii="Times New Roman" w:hAnsi="Times New Roman" w:cs="Times New Roman"/>
          <w:sz w:val="20"/>
          <w:szCs w:val="20"/>
          <w:lang w:eastAsia="ru-RU"/>
        </w:rPr>
        <w:tab/>
        <w:t xml:space="preserve">                            № </w:t>
      </w:r>
      <w:r w:rsidRPr="00A20FF6">
        <w:rPr>
          <w:rFonts w:ascii="Times New Roman" w:hAnsi="Times New Roman" w:cs="Times New Roman"/>
          <w:sz w:val="20"/>
          <w:szCs w:val="20"/>
          <w:u w:val="single"/>
          <w:lang w:eastAsia="ru-RU"/>
        </w:rPr>
        <w:t>07</w:t>
      </w:r>
    </w:p>
    <w:p w14:paraId="32DE2AED" w14:textId="77777777" w:rsidR="00A20FF6" w:rsidRPr="00A20FF6" w:rsidRDefault="00A20FF6" w:rsidP="00A20FF6">
      <w:pPr>
        <w:spacing w:after="0" w:line="240" w:lineRule="auto"/>
        <w:rPr>
          <w:rFonts w:ascii="Times New Roman" w:hAnsi="Times New Roman" w:cs="Times New Roman"/>
          <w:sz w:val="20"/>
          <w:szCs w:val="20"/>
          <w:lang w:eastAsia="ru-RU"/>
        </w:rPr>
      </w:pPr>
      <w:r w:rsidRPr="00A20FF6">
        <w:rPr>
          <w:rFonts w:ascii="Times New Roman" w:hAnsi="Times New Roman" w:cs="Times New Roman"/>
          <w:sz w:val="20"/>
          <w:szCs w:val="20"/>
          <w:lang w:eastAsia="ru-RU"/>
        </w:rPr>
        <w:t>п. Усть-Юган</w:t>
      </w:r>
    </w:p>
    <w:p w14:paraId="27E86956" w14:textId="77777777" w:rsidR="004D6237" w:rsidRPr="004D6237" w:rsidRDefault="004D6237" w:rsidP="004D6237">
      <w:pPr>
        <w:spacing w:after="0" w:line="240" w:lineRule="auto"/>
        <w:jc w:val="center"/>
        <w:rPr>
          <w:rFonts w:ascii="Times New Roman" w:hAnsi="Times New Roman" w:cs="Times New Roman"/>
          <w:sz w:val="20"/>
          <w:szCs w:val="20"/>
          <w:lang w:eastAsia="ru-RU"/>
        </w:rPr>
      </w:pPr>
    </w:p>
    <w:p w14:paraId="412BE8EF" w14:textId="77777777" w:rsidR="00A162F8" w:rsidRPr="00A162F8" w:rsidRDefault="00A162F8" w:rsidP="00A162F8">
      <w:pPr>
        <w:spacing w:after="0" w:line="240" w:lineRule="auto"/>
        <w:jc w:val="both"/>
        <w:rPr>
          <w:rFonts w:ascii="Times New Roman" w:hAnsi="Times New Roman" w:cs="Times New Roman"/>
          <w:b/>
          <w:sz w:val="20"/>
          <w:szCs w:val="20"/>
          <w:lang w:eastAsia="ru-RU"/>
        </w:rPr>
      </w:pPr>
      <w:r w:rsidRPr="00A162F8">
        <w:rPr>
          <w:rFonts w:ascii="Times New Roman" w:hAnsi="Times New Roman" w:cs="Times New Roman"/>
          <w:b/>
          <w:sz w:val="20"/>
          <w:szCs w:val="20"/>
          <w:lang w:eastAsia="ru-RU"/>
        </w:rPr>
        <w:t xml:space="preserve">ОСНОВАНИЕ ПРОВЕДЕНИЯ ПУБЛИЧНЫХ СЛУШАНИЙ:     </w:t>
      </w:r>
    </w:p>
    <w:p w14:paraId="4C93E7B9" w14:textId="77777777" w:rsidR="00A162F8" w:rsidRPr="00A162F8" w:rsidRDefault="00A162F8" w:rsidP="00A162F8">
      <w:pPr>
        <w:spacing w:after="0" w:line="240" w:lineRule="auto"/>
        <w:jc w:val="both"/>
        <w:rPr>
          <w:rFonts w:ascii="Times New Roman" w:hAnsi="Times New Roman" w:cs="Times New Roman"/>
          <w:b/>
          <w:sz w:val="20"/>
          <w:szCs w:val="20"/>
          <w:lang w:eastAsia="ru-RU"/>
        </w:rPr>
      </w:pPr>
    </w:p>
    <w:p w14:paraId="612D884F" w14:textId="77777777" w:rsidR="00A162F8" w:rsidRPr="00A162F8" w:rsidRDefault="00A162F8" w:rsidP="00A162F8">
      <w:pPr>
        <w:spacing w:after="0" w:line="240" w:lineRule="auto"/>
        <w:jc w:val="both"/>
        <w:rPr>
          <w:rFonts w:ascii="Times New Roman" w:eastAsia="Calibri" w:hAnsi="Times New Roman" w:cs="Times New Roman"/>
          <w:sz w:val="20"/>
          <w:szCs w:val="20"/>
        </w:rPr>
      </w:pPr>
      <w:r w:rsidRPr="00A162F8">
        <w:rPr>
          <w:rFonts w:ascii="Times New Roman" w:eastAsia="Calibri" w:hAnsi="Times New Roman" w:cs="Times New Roman"/>
          <w:sz w:val="20"/>
          <w:szCs w:val="20"/>
        </w:rPr>
        <w:t xml:space="preserve">Федеральный закон от 24.07.2023 № 377-ФЗ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и статью 44 Федерального закона «Об общих принципах организации публичной власти в субъектах Российской Федерации», решение Совета депутатов сельского поселения Усть-Юган от 19.08.2020 № 155 «Об утверждении Порядка организации и проведения общественных обсуждений или публичных слушаний по вопросам градостроительной деятельности в муниципальном образовании сельского поселения Усть-Юган», Устав муниципального образования сельское поселение Усть-Юган Нефтеюганского муниципального района Ханты-Мансийского автономного округа-Югры, </w:t>
      </w:r>
      <w:r w:rsidRPr="00A162F8">
        <w:rPr>
          <w:rFonts w:ascii="Times New Roman" w:hAnsi="Times New Roman" w:cs="Times New Roman"/>
          <w:sz w:val="20"/>
          <w:szCs w:val="20"/>
          <w:lang w:eastAsia="ru-RU"/>
        </w:rPr>
        <w:t>Постановление главы сельского поселения Усть-Юган от 20.09.2023 № 20-пг «О назначении публичных слушаний»</w:t>
      </w:r>
    </w:p>
    <w:p w14:paraId="2AD33251" w14:textId="77777777" w:rsidR="00A162F8" w:rsidRPr="00A162F8" w:rsidRDefault="00A162F8" w:rsidP="00A162F8">
      <w:pPr>
        <w:spacing w:after="0" w:line="240" w:lineRule="auto"/>
        <w:jc w:val="both"/>
        <w:rPr>
          <w:rFonts w:ascii="Times New Roman" w:hAnsi="Times New Roman" w:cs="Times New Roman"/>
          <w:b/>
          <w:sz w:val="20"/>
          <w:szCs w:val="20"/>
          <w:lang w:eastAsia="ru-RU"/>
        </w:rPr>
      </w:pPr>
    </w:p>
    <w:p w14:paraId="033E0B52" w14:textId="77777777" w:rsidR="00A162F8" w:rsidRPr="00A162F8" w:rsidRDefault="00A162F8" w:rsidP="00A162F8">
      <w:pPr>
        <w:spacing w:after="0" w:line="240" w:lineRule="auto"/>
        <w:rPr>
          <w:rFonts w:ascii="Times New Roman" w:hAnsi="Times New Roman" w:cs="Times New Roman"/>
          <w:b/>
          <w:sz w:val="20"/>
          <w:szCs w:val="20"/>
          <w:lang w:eastAsia="ru-RU"/>
        </w:rPr>
      </w:pPr>
      <w:r w:rsidRPr="00A162F8">
        <w:rPr>
          <w:rFonts w:ascii="Times New Roman" w:hAnsi="Times New Roman" w:cs="Times New Roman"/>
          <w:sz w:val="20"/>
          <w:szCs w:val="20"/>
          <w:lang w:eastAsia="ru-RU"/>
        </w:rPr>
        <w:t xml:space="preserve"> </w:t>
      </w:r>
      <w:r w:rsidRPr="00A162F8">
        <w:rPr>
          <w:rFonts w:ascii="Times New Roman" w:hAnsi="Times New Roman" w:cs="Times New Roman"/>
          <w:b/>
          <w:sz w:val="20"/>
          <w:szCs w:val="20"/>
          <w:lang w:eastAsia="ru-RU"/>
        </w:rPr>
        <w:t>ПРИСУТСТВОВАЛИ:</w:t>
      </w:r>
    </w:p>
    <w:tbl>
      <w:tblPr>
        <w:tblW w:w="0" w:type="auto"/>
        <w:tblLook w:val="04A0" w:firstRow="1" w:lastRow="0" w:firstColumn="1" w:lastColumn="0" w:noHBand="0" w:noVBand="1"/>
      </w:tblPr>
      <w:tblGrid>
        <w:gridCol w:w="4927"/>
        <w:gridCol w:w="4927"/>
      </w:tblGrid>
      <w:tr w:rsidR="00A162F8" w:rsidRPr="00A162F8" w14:paraId="33EC5B60" w14:textId="77777777" w:rsidTr="00521263">
        <w:tc>
          <w:tcPr>
            <w:tcW w:w="4927" w:type="dxa"/>
            <w:shd w:val="clear" w:color="auto" w:fill="auto"/>
          </w:tcPr>
          <w:p w14:paraId="7E44FD9C" w14:textId="77777777" w:rsidR="00A162F8" w:rsidRPr="00A162F8" w:rsidRDefault="00A162F8" w:rsidP="00A162F8">
            <w:pPr>
              <w:suppressAutoHyphens/>
              <w:spacing w:after="0" w:line="240" w:lineRule="auto"/>
              <w:jc w:val="both"/>
              <w:rPr>
                <w:rFonts w:ascii="Times New Roman" w:hAnsi="Times New Roman" w:cs="Times New Roman"/>
                <w:sz w:val="20"/>
                <w:szCs w:val="20"/>
                <w:lang w:eastAsia="ru-RU"/>
              </w:rPr>
            </w:pPr>
            <w:bookmarkStart w:id="0" w:name="_Hlk146094847"/>
            <w:r w:rsidRPr="00A162F8">
              <w:rPr>
                <w:rFonts w:ascii="Times New Roman" w:hAnsi="Times New Roman" w:cs="Times New Roman"/>
                <w:sz w:val="20"/>
                <w:szCs w:val="20"/>
                <w:lang w:eastAsia="ru-RU"/>
              </w:rPr>
              <w:t>Щербакова Наталия Александровна</w:t>
            </w:r>
          </w:p>
        </w:tc>
        <w:tc>
          <w:tcPr>
            <w:tcW w:w="4927" w:type="dxa"/>
            <w:shd w:val="clear" w:color="auto" w:fill="auto"/>
          </w:tcPr>
          <w:p w14:paraId="37C24C0D" w14:textId="77777777" w:rsidR="00A162F8" w:rsidRPr="00A162F8" w:rsidRDefault="00A162F8" w:rsidP="00A162F8">
            <w:pPr>
              <w:suppressAutoHyphens/>
              <w:spacing w:after="0" w:line="240" w:lineRule="auto"/>
              <w:jc w:val="both"/>
              <w:rPr>
                <w:rFonts w:ascii="Times New Roman" w:hAnsi="Times New Roman" w:cs="Times New Roman"/>
                <w:sz w:val="20"/>
                <w:szCs w:val="20"/>
                <w:lang w:eastAsia="ru-RU"/>
              </w:rPr>
            </w:pPr>
            <w:r w:rsidRPr="00A162F8">
              <w:rPr>
                <w:rFonts w:ascii="Times New Roman" w:hAnsi="Times New Roman" w:cs="Times New Roman"/>
                <w:sz w:val="20"/>
                <w:szCs w:val="20"/>
                <w:lang w:eastAsia="ru-RU"/>
              </w:rPr>
              <w:t>заместитель главы сельского поселения Усть-Юган, председатель Оргкомитета;</w:t>
            </w:r>
          </w:p>
        </w:tc>
      </w:tr>
      <w:tr w:rsidR="00A162F8" w:rsidRPr="00A162F8" w14:paraId="35B4A2BA" w14:textId="77777777" w:rsidTr="00521263">
        <w:tc>
          <w:tcPr>
            <w:tcW w:w="4927" w:type="dxa"/>
            <w:shd w:val="clear" w:color="auto" w:fill="auto"/>
          </w:tcPr>
          <w:p w14:paraId="0D7A44C0" w14:textId="77777777" w:rsidR="00A162F8" w:rsidRPr="00A162F8" w:rsidRDefault="00A162F8" w:rsidP="00A162F8">
            <w:pPr>
              <w:suppressAutoHyphens/>
              <w:spacing w:after="0" w:line="240" w:lineRule="auto"/>
              <w:jc w:val="both"/>
              <w:rPr>
                <w:rFonts w:ascii="Times New Roman" w:hAnsi="Times New Roman" w:cs="Times New Roman"/>
                <w:sz w:val="20"/>
                <w:szCs w:val="20"/>
                <w:lang w:eastAsia="ru-RU"/>
              </w:rPr>
            </w:pPr>
          </w:p>
        </w:tc>
        <w:tc>
          <w:tcPr>
            <w:tcW w:w="4927" w:type="dxa"/>
            <w:shd w:val="clear" w:color="auto" w:fill="auto"/>
          </w:tcPr>
          <w:p w14:paraId="26AC292E" w14:textId="77777777" w:rsidR="00A162F8" w:rsidRPr="00A162F8" w:rsidRDefault="00A162F8" w:rsidP="00A162F8">
            <w:pPr>
              <w:suppressAutoHyphens/>
              <w:spacing w:after="0" w:line="240" w:lineRule="auto"/>
              <w:jc w:val="both"/>
              <w:rPr>
                <w:rFonts w:ascii="Times New Roman" w:hAnsi="Times New Roman" w:cs="Times New Roman"/>
                <w:sz w:val="20"/>
                <w:szCs w:val="20"/>
                <w:lang w:eastAsia="ru-RU"/>
              </w:rPr>
            </w:pPr>
          </w:p>
        </w:tc>
      </w:tr>
      <w:tr w:rsidR="00A162F8" w:rsidRPr="00A162F8" w14:paraId="4DD80E7E" w14:textId="77777777" w:rsidTr="00521263">
        <w:tc>
          <w:tcPr>
            <w:tcW w:w="4927" w:type="dxa"/>
            <w:shd w:val="clear" w:color="auto" w:fill="auto"/>
          </w:tcPr>
          <w:p w14:paraId="6DD38B51" w14:textId="77777777" w:rsidR="00A162F8" w:rsidRPr="00A162F8" w:rsidRDefault="00A162F8" w:rsidP="00A162F8">
            <w:pPr>
              <w:suppressAutoHyphens/>
              <w:spacing w:after="0" w:line="240" w:lineRule="auto"/>
              <w:jc w:val="both"/>
              <w:rPr>
                <w:rFonts w:ascii="Times New Roman" w:hAnsi="Times New Roman" w:cs="Times New Roman"/>
                <w:sz w:val="20"/>
                <w:szCs w:val="20"/>
                <w:lang w:eastAsia="ru-RU"/>
              </w:rPr>
            </w:pPr>
            <w:proofErr w:type="spellStart"/>
            <w:r w:rsidRPr="00A162F8">
              <w:rPr>
                <w:rFonts w:ascii="Times New Roman" w:hAnsi="Times New Roman" w:cs="Times New Roman"/>
                <w:sz w:val="20"/>
                <w:szCs w:val="20"/>
                <w:lang w:eastAsia="ru-RU"/>
              </w:rPr>
              <w:t>Бикбердина</w:t>
            </w:r>
            <w:proofErr w:type="spellEnd"/>
            <w:r w:rsidRPr="00A162F8">
              <w:rPr>
                <w:rFonts w:ascii="Times New Roman" w:hAnsi="Times New Roman" w:cs="Times New Roman"/>
                <w:sz w:val="20"/>
                <w:szCs w:val="20"/>
                <w:lang w:eastAsia="ru-RU"/>
              </w:rPr>
              <w:t xml:space="preserve"> Венера </w:t>
            </w:r>
            <w:proofErr w:type="spellStart"/>
            <w:r w:rsidRPr="00A162F8">
              <w:rPr>
                <w:rFonts w:ascii="Times New Roman" w:hAnsi="Times New Roman" w:cs="Times New Roman"/>
                <w:sz w:val="20"/>
                <w:szCs w:val="20"/>
                <w:lang w:eastAsia="ru-RU"/>
              </w:rPr>
              <w:t>Танилевна</w:t>
            </w:r>
            <w:proofErr w:type="spellEnd"/>
          </w:p>
        </w:tc>
        <w:tc>
          <w:tcPr>
            <w:tcW w:w="4927" w:type="dxa"/>
            <w:shd w:val="clear" w:color="auto" w:fill="auto"/>
          </w:tcPr>
          <w:p w14:paraId="679482C8" w14:textId="77777777" w:rsidR="00A162F8" w:rsidRPr="00A162F8" w:rsidRDefault="00A162F8" w:rsidP="00A162F8">
            <w:pPr>
              <w:suppressAutoHyphens/>
              <w:spacing w:after="0" w:line="240" w:lineRule="auto"/>
              <w:jc w:val="both"/>
              <w:rPr>
                <w:rFonts w:ascii="Times New Roman" w:hAnsi="Times New Roman" w:cs="Times New Roman"/>
                <w:sz w:val="20"/>
                <w:szCs w:val="20"/>
                <w:lang w:eastAsia="ru-RU"/>
              </w:rPr>
            </w:pPr>
            <w:r w:rsidRPr="00A162F8">
              <w:rPr>
                <w:rFonts w:ascii="Times New Roman" w:hAnsi="Times New Roman" w:cs="Times New Roman"/>
                <w:sz w:val="20"/>
                <w:szCs w:val="20"/>
                <w:lang w:eastAsia="ru-RU"/>
              </w:rPr>
              <w:t>начальник организационно-правового отдела;</w:t>
            </w:r>
          </w:p>
          <w:p w14:paraId="476A2346" w14:textId="77777777" w:rsidR="00A162F8" w:rsidRPr="00A162F8" w:rsidRDefault="00A162F8" w:rsidP="00A162F8">
            <w:pPr>
              <w:suppressAutoHyphens/>
              <w:spacing w:after="0" w:line="240" w:lineRule="auto"/>
              <w:jc w:val="both"/>
              <w:rPr>
                <w:rFonts w:ascii="Times New Roman" w:hAnsi="Times New Roman" w:cs="Times New Roman"/>
                <w:sz w:val="20"/>
                <w:szCs w:val="20"/>
                <w:lang w:eastAsia="ru-RU"/>
              </w:rPr>
            </w:pPr>
          </w:p>
        </w:tc>
      </w:tr>
      <w:tr w:rsidR="00A162F8" w:rsidRPr="00A162F8" w14:paraId="1260A9F2" w14:textId="77777777" w:rsidTr="00521263">
        <w:tc>
          <w:tcPr>
            <w:tcW w:w="4927" w:type="dxa"/>
            <w:shd w:val="clear" w:color="auto" w:fill="auto"/>
          </w:tcPr>
          <w:p w14:paraId="74B0DE59" w14:textId="77777777" w:rsidR="00A162F8" w:rsidRPr="00A162F8" w:rsidRDefault="00A162F8" w:rsidP="00A162F8">
            <w:pPr>
              <w:suppressAutoHyphens/>
              <w:spacing w:after="0" w:line="240" w:lineRule="auto"/>
              <w:jc w:val="both"/>
              <w:rPr>
                <w:rFonts w:ascii="Times New Roman" w:hAnsi="Times New Roman" w:cs="Times New Roman"/>
                <w:sz w:val="20"/>
                <w:szCs w:val="20"/>
                <w:lang w:eastAsia="ru-RU"/>
              </w:rPr>
            </w:pPr>
            <w:r w:rsidRPr="00A162F8">
              <w:rPr>
                <w:rFonts w:ascii="Times New Roman" w:hAnsi="Times New Roman" w:cs="Times New Roman"/>
                <w:sz w:val="20"/>
                <w:szCs w:val="20"/>
                <w:lang w:eastAsia="ru-RU"/>
              </w:rPr>
              <w:t>Чечулина Валерия Викторовна</w:t>
            </w:r>
          </w:p>
          <w:p w14:paraId="404EEFB9" w14:textId="77777777" w:rsidR="00A162F8" w:rsidRPr="00A162F8" w:rsidRDefault="00A162F8" w:rsidP="00A162F8">
            <w:pPr>
              <w:suppressAutoHyphens/>
              <w:spacing w:after="0" w:line="240" w:lineRule="auto"/>
              <w:jc w:val="both"/>
              <w:rPr>
                <w:rFonts w:ascii="Times New Roman" w:hAnsi="Times New Roman" w:cs="Times New Roman"/>
                <w:sz w:val="20"/>
                <w:szCs w:val="20"/>
                <w:lang w:eastAsia="ru-RU"/>
              </w:rPr>
            </w:pPr>
          </w:p>
          <w:p w14:paraId="2F4F5B8F" w14:textId="77777777" w:rsidR="00A162F8" w:rsidRPr="00A162F8" w:rsidRDefault="00A162F8" w:rsidP="00A162F8">
            <w:pPr>
              <w:suppressAutoHyphens/>
              <w:spacing w:after="0" w:line="240" w:lineRule="auto"/>
              <w:jc w:val="both"/>
              <w:rPr>
                <w:rFonts w:ascii="Times New Roman" w:hAnsi="Times New Roman" w:cs="Times New Roman"/>
                <w:sz w:val="20"/>
                <w:szCs w:val="20"/>
                <w:lang w:eastAsia="ru-RU"/>
              </w:rPr>
            </w:pPr>
          </w:p>
          <w:p w14:paraId="12783E24" w14:textId="77777777" w:rsidR="00A162F8" w:rsidRPr="00A162F8" w:rsidRDefault="00A162F8" w:rsidP="00A162F8">
            <w:pPr>
              <w:suppressAutoHyphens/>
              <w:spacing w:after="0" w:line="240" w:lineRule="auto"/>
              <w:jc w:val="both"/>
              <w:rPr>
                <w:rFonts w:ascii="Times New Roman" w:hAnsi="Times New Roman" w:cs="Times New Roman"/>
                <w:sz w:val="20"/>
                <w:szCs w:val="20"/>
                <w:lang w:eastAsia="ru-RU"/>
              </w:rPr>
            </w:pPr>
            <w:r w:rsidRPr="00A162F8">
              <w:rPr>
                <w:rFonts w:ascii="Times New Roman" w:hAnsi="Times New Roman" w:cs="Times New Roman"/>
                <w:sz w:val="20"/>
                <w:szCs w:val="20"/>
                <w:lang w:eastAsia="ru-RU"/>
              </w:rPr>
              <w:t>Карпачева Елена Васильевна</w:t>
            </w:r>
          </w:p>
        </w:tc>
        <w:tc>
          <w:tcPr>
            <w:tcW w:w="4927" w:type="dxa"/>
            <w:shd w:val="clear" w:color="auto" w:fill="auto"/>
          </w:tcPr>
          <w:p w14:paraId="29F49F9B" w14:textId="77777777" w:rsidR="00A162F8" w:rsidRPr="00A162F8" w:rsidRDefault="00A162F8" w:rsidP="00A162F8">
            <w:pPr>
              <w:suppressAutoHyphens/>
              <w:spacing w:after="0" w:line="240" w:lineRule="auto"/>
              <w:jc w:val="both"/>
              <w:rPr>
                <w:rFonts w:ascii="Times New Roman" w:hAnsi="Times New Roman" w:cs="Times New Roman"/>
                <w:sz w:val="20"/>
                <w:szCs w:val="20"/>
                <w:lang w:eastAsia="ru-RU"/>
              </w:rPr>
            </w:pPr>
            <w:r w:rsidRPr="00A162F8">
              <w:rPr>
                <w:rFonts w:ascii="Times New Roman" w:hAnsi="Times New Roman" w:cs="Times New Roman"/>
                <w:sz w:val="20"/>
                <w:szCs w:val="20"/>
                <w:lang w:eastAsia="ru-RU"/>
              </w:rPr>
              <w:t>Главный специалист, секретарь Оргкомитета;</w:t>
            </w:r>
          </w:p>
          <w:p w14:paraId="289BBD73" w14:textId="77777777" w:rsidR="00A162F8" w:rsidRPr="00A162F8" w:rsidRDefault="00A162F8" w:rsidP="00A162F8">
            <w:pPr>
              <w:suppressAutoHyphens/>
              <w:spacing w:after="0" w:line="240" w:lineRule="auto"/>
              <w:jc w:val="both"/>
              <w:rPr>
                <w:rFonts w:ascii="Times New Roman" w:hAnsi="Times New Roman" w:cs="Times New Roman"/>
                <w:sz w:val="20"/>
                <w:szCs w:val="20"/>
                <w:lang w:eastAsia="ru-RU"/>
              </w:rPr>
            </w:pPr>
          </w:p>
          <w:p w14:paraId="79BFAAD5" w14:textId="77777777" w:rsidR="00A162F8" w:rsidRPr="00A162F8" w:rsidRDefault="00A162F8" w:rsidP="00A162F8">
            <w:pPr>
              <w:suppressAutoHyphens/>
              <w:spacing w:after="0" w:line="240" w:lineRule="auto"/>
              <w:jc w:val="both"/>
              <w:rPr>
                <w:rFonts w:ascii="Times New Roman" w:hAnsi="Times New Roman" w:cs="Times New Roman"/>
                <w:sz w:val="20"/>
                <w:szCs w:val="20"/>
                <w:lang w:eastAsia="ru-RU"/>
              </w:rPr>
            </w:pPr>
            <w:r w:rsidRPr="00A162F8">
              <w:rPr>
                <w:rFonts w:ascii="Times New Roman" w:hAnsi="Times New Roman" w:cs="Times New Roman"/>
                <w:sz w:val="20"/>
                <w:szCs w:val="20"/>
                <w:lang w:eastAsia="ru-RU"/>
              </w:rPr>
              <w:t xml:space="preserve">председатель Общественного совета сельского поселения Усть-Юган;      </w:t>
            </w:r>
          </w:p>
          <w:p w14:paraId="4909A736" w14:textId="77777777" w:rsidR="00A162F8" w:rsidRPr="00A162F8" w:rsidRDefault="00A162F8" w:rsidP="00A162F8">
            <w:pPr>
              <w:suppressAutoHyphens/>
              <w:spacing w:after="0" w:line="240" w:lineRule="auto"/>
              <w:jc w:val="both"/>
              <w:rPr>
                <w:rFonts w:ascii="Times New Roman" w:hAnsi="Times New Roman" w:cs="Times New Roman"/>
                <w:sz w:val="20"/>
                <w:szCs w:val="20"/>
                <w:lang w:eastAsia="ru-RU"/>
              </w:rPr>
            </w:pPr>
          </w:p>
        </w:tc>
      </w:tr>
      <w:tr w:rsidR="00A162F8" w:rsidRPr="00A162F8" w14:paraId="6A5E8BA2" w14:textId="77777777" w:rsidTr="00521263">
        <w:tc>
          <w:tcPr>
            <w:tcW w:w="4927" w:type="dxa"/>
            <w:shd w:val="clear" w:color="auto" w:fill="auto"/>
          </w:tcPr>
          <w:p w14:paraId="21646EE6" w14:textId="77777777" w:rsidR="00A162F8" w:rsidRPr="00A162F8" w:rsidRDefault="00A162F8" w:rsidP="00A162F8">
            <w:pPr>
              <w:suppressAutoHyphens/>
              <w:spacing w:after="0" w:line="240" w:lineRule="auto"/>
              <w:jc w:val="both"/>
              <w:rPr>
                <w:rFonts w:ascii="Times New Roman" w:hAnsi="Times New Roman" w:cs="Times New Roman"/>
                <w:sz w:val="20"/>
                <w:szCs w:val="20"/>
                <w:lang w:eastAsia="ru-RU"/>
              </w:rPr>
            </w:pPr>
            <w:proofErr w:type="spellStart"/>
            <w:r w:rsidRPr="00A162F8">
              <w:rPr>
                <w:rFonts w:ascii="Times New Roman" w:hAnsi="Times New Roman" w:cs="Times New Roman"/>
                <w:sz w:val="20"/>
                <w:szCs w:val="20"/>
                <w:lang w:eastAsia="ru-RU"/>
              </w:rPr>
              <w:t>Ряполова</w:t>
            </w:r>
            <w:proofErr w:type="spellEnd"/>
            <w:r w:rsidRPr="00A162F8">
              <w:rPr>
                <w:rFonts w:ascii="Times New Roman" w:hAnsi="Times New Roman" w:cs="Times New Roman"/>
                <w:sz w:val="20"/>
                <w:szCs w:val="20"/>
                <w:lang w:eastAsia="ru-RU"/>
              </w:rPr>
              <w:t xml:space="preserve"> Галина Николаевна</w:t>
            </w:r>
          </w:p>
        </w:tc>
        <w:tc>
          <w:tcPr>
            <w:tcW w:w="4927" w:type="dxa"/>
            <w:shd w:val="clear" w:color="auto" w:fill="auto"/>
          </w:tcPr>
          <w:p w14:paraId="24FF3A0F" w14:textId="77777777" w:rsidR="00A162F8" w:rsidRPr="00A162F8" w:rsidRDefault="00A162F8" w:rsidP="00A162F8">
            <w:pPr>
              <w:suppressAutoHyphens/>
              <w:spacing w:after="0" w:line="240" w:lineRule="auto"/>
              <w:jc w:val="both"/>
              <w:rPr>
                <w:rFonts w:ascii="Times New Roman" w:hAnsi="Times New Roman" w:cs="Times New Roman"/>
                <w:sz w:val="20"/>
                <w:szCs w:val="20"/>
                <w:lang w:eastAsia="ru-RU"/>
              </w:rPr>
            </w:pPr>
            <w:r w:rsidRPr="00A162F8">
              <w:rPr>
                <w:rFonts w:ascii="Times New Roman" w:hAnsi="Times New Roman" w:cs="Times New Roman"/>
                <w:sz w:val="20"/>
                <w:szCs w:val="20"/>
                <w:lang w:eastAsia="ru-RU"/>
              </w:rPr>
              <w:t>депутат Совета депутатов сельского поселения Усть-Юган.</w:t>
            </w:r>
          </w:p>
          <w:p w14:paraId="6E631661" w14:textId="77777777" w:rsidR="00A162F8" w:rsidRPr="00A162F8" w:rsidRDefault="00A162F8" w:rsidP="00A162F8">
            <w:pPr>
              <w:suppressAutoHyphens/>
              <w:spacing w:after="0" w:line="240" w:lineRule="auto"/>
              <w:jc w:val="both"/>
              <w:rPr>
                <w:rFonts w:ascii="Times New Roman" w:hAnsi="Times New Roman" w:cs="Times New Roman"/>
                <w:sz w:val="20"/>
                <w:szCs w:val="20"/>
                <w:lang w:eastAsia="ru-RU"/>
              </w:rPr>
            </w:pPr>
          </w:p>
        </w:tc>
      </w:tr>
    </w:tbl>
    <w:bookmarkEnd w:id="0"/>
    <w:p w14:paraId="500A1571" w14:textId="77777777" w:rsidR="00A162F8" w:rsidRPr="00A162F8" w:rsidRDefault="00A162F8" w:rsidP="004D6237">
      <w:pPr>
        <w:shd w:val="clear" w:color="auto" w:fill="FFFFFF"/>
        <w:spacing w:after="0" w:line="240" w:lineRule="auto"/>
        <w:ind w:firstLine="567"/>
        <w:jc w:val="both"/>
        <w:rPr>
          <w:rFonts w:ascii="Times New Roman" w:hAnsi="Times New Roman" w:cs="Times New Roman"/>
          <w:sz w:val="14"/>
          <w:szCs w:val="14"/>
          <w:lang w:eastAsia="ru-RU"/>
        </w:rPr>
      </w:pPr>
      <w:r w:rsidRPr="00A162F8">
        <w:rPr>
          <w:rFonts w:ascii="Times New Roman" w:hAnsi="Times New Roman" w:cs="Times New Roman"/>
          <w:sz w:val="14"/>
          <w:szCs w:val="14"/>
          <w:lang w:eastAsia="ru-RU"/>
        </w:rPr>
        <w:t xml:space="preserve"> </w:t>
      </w:r>
    </w:p>
    <w:p w14:paraId="1CD19DD0" w14:textId="77777777" w:rsidR="00A162F8" w:rsidRPr="00A162F8" w:rsidRDefault="00A162F8" w:rsidP="00A162F8">
      <w:pPr>
        <w:spacing w:after="0" w:line="240" w:lineRule="auto"/>
        <w:jc w:val="both"/>
        <w:rPr>
          <w:rFonts w:ascii="Times New Roman" w:eastAsia="Calibri" w:hAnsi="Times New Roman" w:cs="Times New Roman"/>
          <w:sz w:val="20"/>
          <w:szCs w:val="20"/>
          <w:u w:val="single"/>
        </w:rPr>
      </w:pPr>
      <w:r w:rsidRPr="00A162F8">
        <w:rPr>
          <w:rFonts w:ascii="Times New Roman" w:eastAsia="Calibri" w:hAnsi="Times New Roman" w:cs="Times New Roman"/>
          <w:sz w:val="20"/>
          <w:szCs w:val="20"/>
        </w:rPr>
        <w:t xml:space="preserve">Жители </w:t>
      </w:r>
      <w:proofErr w:type="spellStart"/>
      <w:r w:rsidRPr="00A162F8">
        <w:rPr>
          <w:rFonts w:ascii="Times New Roman" w:eastAsia="Calibri" w:hAnsi="Times New Roman" w:cs="Times New Roman"/>
          <w:sz w:val="20"/>
          <w:szCs w:val="20"/>
        </w:rPr>
        <w:t>с.п</w:t>
      </w:r>
      <w:proofErr w:type="spellEnd"/>
      <w:r w:rsidRPr="00A162F8">
        <w:rPr>
          <w:rFonts w:ascii="Times New Roman" w:eastAsia="Calibri" w:hAnsi="Times New Roman" w:cs="Times New Roman"/>
          <w:sz w:val="20"/>
          <w:szCs w:val="20"/>
        </w:rPr>
        <w:t>. Усть-Юган: всего 25 человек.</w:t>
      </w:r>
    </w:p>
    <w:p w14:paraId="30A0070F" w14:textId="77777777" w:rsidR="00A162F8" w:rsidRPr="00A162F8" w:rsidRDefault="00A162F8" w:rsidP="00A162F8">
      <w:pPr>
        <w:spacing w:after="0" w:line="240" w:lineRule="auto"/>
        <w:rPr>
          <w:rFonts w:ascii="Times New Roman" w:eastAsia="Calibri" w:hAnsi="Times New Roman" w:cs="Times New Roman"/>
          <w:sz w:val="20"/>
          <w:szCs w:val="20"/>
        </w:rPr>
      </w:pPr>
    </w:p>
    <w:p w14:paraId="063BA3C5" w14:textId="77777777" w:rsidR="00A162F8" w:rsidRPr="00A162F8" w:rsidRDefault="00A162F8" w:rsidP="00A162F8">
      <w:pPr>
        <w:spacing w:after="0" w:line="240" w:lineRule="auto"/>
        <w:jc w:val="both"/>
        <w:rPr>
          <w:rFonts w:ascii="Times New Roman" w:hAnsi="Times New Roman" w:cs="Times New Roman"/>
          <w:b/>
          <w:sz w:val="20"/>
          <w:szCs w:val="20"/>
          <w:lang w:eastAsia="ru-RU"/>
        </w:rPr>
      </w:pPr>
      <w:r w:rsidRPr="00A162F8">
        <w:rPr>
          <w:rFonts w:ascii="Times New Roman" w:hAnsi="Times New Roman" w:cs="Times New Roman"/>
          <w:b/>
          <w:sz w:val="20"/>
          <w:szCs w:val="20"/>
          <w:lang w:eastAsia="ru-RU"/>
        </w:rPr>
        <w:t>ПОВЕСТКА ДНЯ:</w:t>
      </w:r>
    </w:p>
    <w:p w14:paraId="39065D76" w14:textId="77777777" w:rsidR="00A162F8" w:rsidRPr="00A162F8" w:rsidRDefault="00A162F8" w:rsidP="00A162F8">
      <w:pPr>
        <w:contextualSpacing/>
        <w:jc w:val="both"/>
        <w:rPr>
          <w:rFonts w:ascii="Times New Roman" w:hAnsi="Times New Roman" w:cs="Times New Roman"/>
          <w:sz w:val="20"/>
          <w:szCs w:val="20"/>
          <w:lang w:eastAsia="ru-RU"/>
        </w:rPr>
      </w:pPr>
      <w:r w:rsidRPr="00A162F8">
        <w:rPr>
          <w:rFonts w:ascii="Times New Roman" w:hAnsi="Times New Roman" w:cs="Times New Roman"/>
          <w:sz w:val="20"/>
          <w:szCs w:val="20"/>
          <w:lang w:eastAsia="ru-RU"/>
        </w:rPr>
        <w:t xml:space="preserve">1. </w:t>
      </w:r>
      <w:bookmarkStart w:id="1" w:name="_Hlk129342771"/>
      <w:r w:rsidRPr="00A162F8">
        <w:rPr>
          <w:rFonts w:ascii="Times New Roman" w:hAnsi="Times New Roman" w:cs="Times New Roman"/>
          <w:sz w:val="20"/>
          <w:szCs w:val="20"/>
          <w:lang w:eastAsia="ru-RU"/>
        </w:rPr>
        <w:t>Внесение изменений в правила благоустройства сельского поселения Усть-Юган в целях приведения в соответствие федеральному законодательству, в связи с внесением изменений в п.1 ч.5 ст.13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w:t>
      </w:r>
    </w:p>
    <w:bookmarkEnd w:id="1"/>
    <w:p w14:paraId="443C47BE" w14:textId="77777777" w:rsidR="00A162F8" w:rsidRPr="00A162F8" w:rsidRDefault="00A162F8" w:rsidP="00A162F8">
      <w:pPr>
        <w:spacing w:after="0" w:line="240" w:lineRule="auto"/>
        <w:contextualSpacing/>
        <w:jc w:val="both"/>
        <w:rPr>
          <w:rFonts w:ascii="Times New Roman" w:eastAsia="Calibri" w:hAnsi="Times New Roman" w:cs="Times New Roman"/>
          <w:sz w:val="28"/>
          <w:szCs w:val="28"/>
          <w:lang w:eastAsia="ru-RU"/>
        </w:rPr>
      </w:pPr>
    </w:p>
    <w:p w14:paraId="57990FA0" w14:textId="77777777" w:rsidR="00A162F8" w:rsidRPr="00A162F8" w:rsidRDefault="00A162F8" w:rsidP="00A162F8">
      <w:pPr>
        <w:spacing w:after="0" w:line="240" w:lineRule="auto"/>
        <w:jc w:val="both"/>
        <w:rPr>
          <w:rFonts w:ascii="Times New Roman" w:hAnsi="Times New Roman" w:cs="Times New Roman"/>
          <w:b/>
          <w:sz w:val="20"/>
          <w:szCs w:val="20"/>
          <w:lang w:eastAsia="ru-RU"/>
        </w:rPr>
      </w:pPr>
      <w:r w:rsidRPr="00A162F8">
        <w:rPr>
          <w:rFonts w:ascii="Times New Roman" w:hAnsi="Times New Roman" w:cs="Times New Roman"/>
          <w:b/>
          <w:sz w:val="20"/>
          <w:szCs w:val="20"/>
          <w:lang w:eastAsia="ru-RU"/>
        </w:rPr>
        <w:t>СЛУШАЛИ:</w:t>
      </w:r>
    </w:p>
    <w:p w14:paraId="25F95188" w14:textId="77777777" w:rsidR="00A162F8" w:rsidRPr="00A162F8" w:rsidRDefault="00A162F8" w:rsidP="00A162F8">
      <w:pPr>
        <w:spacing w:after="0" w:line="0" w:lineRule="atLeast"/>
        <w:jc w:val="both"/>
        <w:rPr>
          <w:rFonts w:ascii="Times New Roman" w:hAnsi="Times New Roman" w:cs="Times New Roman"/>
          <w:sz w:val="20"/>
          <w:szCs w:val="20"/>
          <w:lang w:eastAsia="ru-RU"/>
        </w:rPr>
      </w:pPr>
      <w:r w:rsidRPr="00A162F8">
        <w:rPr>
          <w:rFonts w:ascii="Times New Roman" w:hAnsi="Times New Roman" w:cs="Times New Roman"/>
          <w:sz w:val="20"/>
          <w:szCs w:val="20"/>
          <w:lang w:eastAsia="ru-RU"/>
        </w:rPr>
        <w:t>Заместителя главы сельского поселения Усть-Юган - Щербакову Н.А.:</w:t>
      </w:r>
    </w:p>
    <w:p w14:paraId="68B9912A" w14:textId="77777777" w:rsidR="00A162F8" w:rsidRPr="00A162F8" w:rsidRDefault="00A162F8" w:rsidP="00A162F8">
      <w:pPr>
        <w:spacing w:after="0" w:line="0" w:lineRule="atLeast"/>
        <w:jc w:val="both"/>
        <w:rPr>
          <w:rFonts w:ascii="Times New Roman" w:hAnsi="Times New Roman" w:cs="Times New Roman"/>
          <w:sz w:val="28"/>
          <w:szCs w:val="28"/>
          <w:lang w:eastAsia="ru-RU"/>
        </w:rPr>
      </w:pPr>
    </w:p>
    <w:p w14:paraId="3202F264" w14:textId="77777777" w:rsidR="00A162F8" w:rsidRPr="00A162F8" w:rsidRDefault="00A162F8" w:rsidP="00A162F8">
      <w:pPr>
        <w:spacing w:after="0" w:line="240" w:lineRule="auto"/>
        <w:jc w:val="both"/>
        <w:rPr>
          <w:rFonts w:ascii="Times New Roman" w:hAnsi="Times New Roman" w:cs="Times New Roman"/>
          <w:sz w:val="20"/>
          <w:szCs w:val="20"/>
          <w:lang w:eastAsia="ru-RU"/>
        </w:rPr>
      </w:pPr>
      <w:r w:rsidRPr="00A162F8">
        <w:rPr>
          <w:rFonts w:ascii="Times New Roman" w:hAnsi="Times New Roman" w:cs="Times New Roman"/>
          <w:sz w:val="20"/>
          <w:szCs w:val="20"/>
          <w:lang w:eastAsia="ru-RU"/>
        </w:rPr>
        <w:t>- Предложила открыть публичные слушания по проекту внесения изменений.</w:t>
      </w:r>
    </w:p>
    <w:p w14:paraId="3619C304" w14:textId="77777777" w:rsidR="00A162F8" w:rsidRPr="00A162F8" w:rsidRDefault="00A162F8" w:rsidP="00A162F8">
      <w:pPr>
        <w:spacing w:after="0" w:line="240" w:lineRule="auto"/>
        <w:jc w:val="both"/>
        <w:rPr>
          <w:rFonts w:ascii="Times New Roman" w:hAnsi="Times New Roman" w:cs="Times New Roman"/>
          <w:sz w:val="20"/>
          <w:szCs w:val="20"/>
          <w:lang w:eastAsia="ru-RU"/>
        </w:rPr>
      </w:pPr>
      <w:r w:rsidRPr="00A162F8">
        <w:rPr>
          <w:rFonts w:ascii="Times New Roman" w:hAnsi="Times New Roman" w:cs="Times New Roman"/>
          <w:sz w:val="20"/>
          <w:szCs w:val="20"/>
          <w:lang w:eastAsia="ru-RU"/>
        </w:rPr>
        <w:lastRenderedPageBreak/>
        <w:t>- Проинформировала о существе и содержании проекта, о поступивших от заинтересованных лиц, участников публичных слушаний предложениях по проекту:</w:t>
      </w:r>
    </w:p>
    <w:p w14:paraId="155B3E62" w14:textId="77777777" w:rsidR="00A162F8" w:rsidRPr="00A162F8" w:rsidRDefault="00A162F8" w:rsidP="00A162F8">
      <w:pPr>
        <w:spacing w:after="0" w:line="240" w:lineRule="auto"/>
        <w:jc w:val="both"/>
        <w:rPr>
          <w:rFonts w:ascii="Times New Roman" w:hAnsi="Times New Roman" w:cs="Times New Roman"/>
          <w:sz w:val="20"/>
          <w:szCs w:val="20"/>
          <w:lang w:eastAsia="ru-RU"/>
        </w:rPr>
      </w:pPr>
    </w:p>
    <w:p w14:paraId="6874E57B" w14:textId="77777777" w:rsidR="00A162F8" w:rsidRPr="00A162F8" w:rsidRDefault="00A162F8" w:rsidP="00A162F8">
      <w:pPr>
        <w:spacing w:after="0" w:line="240" w:lineRule="auto"/>
        <w:jc w:val="both"/>
        <w:rPr>
          <w:rFonts w:ascii="Times New Roman" w:hAnsi="Times New Roman" w:cs="Times New Roman"/>
          <w:i/>
          <w:iCs/>
          <w:sz w:val="20"/>
          <w:szCs w:val="20"/>
          <w:lang w:eastAsia="ru-RU"/>
        </w:rPr>
      </w:pPr>
      <w:r w:rsidRPr="00A162F8">
        <w:rPr>
          <w:rFonts w:ascii="Times New Roman" w:hAnsi="Times New Roman" w:cs="Times New Roman"/>
          <w:i/>
          <w:iCs/>
          <w:sz w:val="20"/>
          <w:szCs w:val="20"/>
          <w:lang w:eastAsia="ru-RU"/>
        </w:rPr>
        <w:t>«На основании письма Нефтеюганской межрайонной прокуратуры от 29.08.2023 № 07-25-2023/1554-23-20711015 проведен мониторинг нормативно-правового акта на соответствие федеральному законодательству.</w:t>
      </w:r>
    </w:p>
    <w:p w14:paraId="67947C25" w14:textId="77777777" w:rsidR="00A162F8" w:rsidRPr="00A162F8" w:rsidRDefault="00A162F8" w:rsidP="00A162F8">
      <w:pPr>
        <w:spacing w:after="0" w:line="240" w:lineRule="auto"/>
        <w:jc w:val="both"/>
        <w:rPr>
          <w:rFonts w:ascii="Times New Roman" w:hAnsi="Times New Roman" w:cs="Times New Roman"/>
          <w:i/>
          <w:iCs/>
          <w:sz w:val="20"/>
          <w:szCs w:val="20"/>
          <w:lang w:eastAsia="ru-RU"/>
        </w:rPr>
      </w:pPr>
      <w:r w:rsidRPr="00A162F8">
        <w:rPr>
          <w:rFonts w:ascii="Times New Roman" w:hAnsi="Times New Roman" w:cs="Times New Roman"/>
          <w:i/>
          <w:iCs/>
          <w:sz w:val="20"/>
          <w:szCs w:val="20"/>
          <w:lang w:eastAsia="ru-RU"/>
        </w:rPr>
        <w:t>В связи с внесением изменений в п.1 ч.5 ст.13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(изменения внесены Федеральным законом от 24.07.2023 № 377-ФЗ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и статью 44 Федерального закона «Об общих принципах организации публичной власти в субъектах Российской Федерации»):</w:t>
      </w:r>
    </w:p>
    <w:p w14:paraId="466B76D3" w14:textId="77777777" w:rsidR="00A162F8" w:rsidRPr="00A162F8" w:rsidRDefault="00A162F8" w:rsidP="00A162F8">
      <w:pPr>
        <w:spacing w:after="0" w:line="240" w:lineRule="auto"/>
        <w:jc w:val="both"/>
        <w:rPr>
          <w:rFonts w:ascii="Times New Roman" w:hAnsi="Times New Roman" w:cs="Times New Roman"/>
          <w:i/>
          <w:iCs/>
          <w:sz w:val="20"/>
          <w:szCs w:val="20"/>
          <w:lang w:eastAsia="ru-RU"/>
        </w:rPr>
      </w:pPr>
      <w:r w:rsidRPr="00A162F8">
        <w:rPr>
          <w:rFonts w:ascii="Times New Roman" w:hAnsi="Times New Roman" w:cs="Times New Roman"/>
          <w:i/>
          <w:iCs/>
          <w:sz w:val="20"/>
          <w:szCs w:val="20"/>
          <w:lang w:eastAsia="ru-RU"/>
        </w:rPr>
        <w:t>- Подпункт 1 пункта 11.2.3. раздела 11.2 «Порядок выгула собак» Решения Совета депутатов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от 24.06.2022 № 278, от 06.09.2022 № 286, от 12.12.2022 № 308, от 23.01.2023 № 319, от 23.05.2023 № 343) изложен в следующей редакции:</w:t>
      </w:r>
    </w:p>
    <w:p w14:paraId="23BA5F43" w14:textId="77777777" w:rsidR="00A162F8" w:rsidRPr="00A162F8" w:rsidRDefault="00A162F8" w:rsidP="00A162F8">
      <w:pPr>
        <w:spacing w:after="0" w:line="240" w:lineRule="auto"/>
        <w:jc w:val="both"/>
        <w:rPr>
          <w:rFonts w:ascii="Times New Roman" w:hAnsi="Times New Roman" w:cs="Times New Roman"/>
          <w:i/>
          <w:iCs/>
          <w:sz w:val="20"/>
          <w:szCs w:val="20"/>
          <w:lang w:eastAsia="ru-RU"/>
        </w:rPr>
      </w:pPr>
      <w:r w:rsidRPr="00A162F8">
        <w:rPr>
          <w:rFonts w:ascii="Times New Roman" w:hAnsi="Times New Roman" w:cs="Times New Roman"/>
          <w:i/>
          <w:iCs/>
          <w:sz w:val="20"/>
          <w:szCs w:val="20"/>
          <w:lang w:eastAsia="ru-RU"/>
        </w:rPr>
        <w:t xml:space="preserve">«1)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   </w:t>
      </w:r>
    </w:p>
    <w:p w14:paraId="3FE54251" w14:textId="77777777" w:rsidR="00A162F8" w:rsidRPr="00A162F8" w:rsidRDefault="00A162F8" w:rsidP="00A162F8">
      <w:pPr>
        <w:spacing w:after="0" w:line="240" w:lineRule="auto"/>
        <w:jc w:val="both"/>
        <w:rPr>
          <w:rFonts w:ascii="Times New Roman" w:hAnsi="Times New Roman" w:cs="Times New Roman"/>
          <w:i/>
          <w:iCs/>
          <w:sz w:val="20"/>
          <w:szCs w:val="20"/>
          <w:lang w:eastAsia="ru-RU"/>
        </w:rPr>
      </w:pPr>
    </w:p>
    <w:p w14:paraId="3474D44E" w14:textId="77777777" w:rsidR="00A162F8" w:rsidRDefault="00A162F8" w:rsidP="004D6237">
      <w:pPr>
        <w:shd w:val="clear" w:color="auto" w:fill="FFFFFF"/>
        <w:spacing w:after="0" w:line="240" w:lineRule="auto"/>
        <w:ind w:firstLine="567"/>
        <w:jc w:val="both"/>
        <w:rPr>
          <w:rFonts w:ascii="Times New Roman" w:hAnsi="Times New Roman" w:cs="Times New Roman"/>
          <w:sz w:val="20"/>
          <w:szCs w:val="20"/>
          <w:lang w:eastAsia="ru-RU"/>
        </w:rPr>
      </w:pPr>
    </w:p>
    <w:tbl>
      <w:tblPr>
        <w:tblStyle w:val="1f2"/>
        <w:tblW w:w="0" w:type="auto"/>
        <w:tblLook w:val="04A0" w:firstRow="1" w:lastRow="0" w:firstColumn="1" w:lastColumn="0" w:noHBand="0" w:noVBand="1"/>
      </w:tblPr>
      <w:tblGrid>
        <w:gridCol w:w="2639"/>
        <w:gridCol w:w="3353"/>
        <w:gridCol w:w="3353"/>
      </w:tblGrid>
      <w:tr w:rsidR="00632533" w:rsidRPr="00AD7FA7" w14:paraId="6ECEAE3B" w14:textId="77777777" w:rsidTr="00521263">
        <w:tc>
          <w:tcPr>
            <w:tcW w:w="2639" w:type="dxa"/>
          </w:tcPr>
          <w:p w14:paraId="71DAD72B" w14:textId="77777777" w:rsidR="00632533" w:rsidRPr="00632533" w:rsidRDefault="00632533" w:rsidP="00521263">
            <w:pPr>
              <w:rPr>
                <w:rFonts w:eastAsiaTheme="minorHAnsi"/>
                <w:i/>
                <w:iCs/>
                <w:sz w:val="20"/>
                <w:szCs w:val="20"/>
              </w:rPr>
            </w:pPr>
            <w:r w:rsidRPr="00632533">
              <w:rPr>
                <w:rFonts w:eastAsiaTheme="minorHAnsi"/>
                <w:i/>
                <w:iCs/>
                <w:sz w:val="20"/>
                <w:szCs w:val="20"/>
              </w:rPr>
              <w:t>Ст. НПА</w:t>
            </w:r>
          </w:p>
        </w:tc>
        <w:tc>
          <w:tcPr>
            <w:tcW w:w="3353" w:type="dxa"/>
          </w:tcPr>
          <w:p w14:paraId="737D86D4" w14:textId="77777777" w:rsidR="00632533" w:rsidRPr="00632533" w:rsidRDefault="00632533" w:rsidP="00521263">
            <w:pPr>
              <w:rPr>
                <w:rFonts w:eastAsiaTheme="minorHAnsi"/>
                <w:i/>
                <w:iCs/>
                <w:sz w:val="20"/>
                <w:szCs w:val="20"/>
              </w:rPr>
            </w:pPr>
            <w:r w:rsidRPr="00632533">
              <w:rPr>
                <w:rFonts w:eastAsiaTheme="minorHAnsi"/>
                <w:i/>
                <w:iCs/>
                <w:sz w:val="20"/>
                <w:szCs w:val="20"/>
              </w:rPr>
              <w:t>Предыдущая ред. Федерального закона от 27.12.2018 № 498-ФЗ</w:t>
            </w:r>
          </w:p>
        </w:tc>
        <w:tc>
          <w:tcPr>
            <w:tcW w:w="3353" w:type="dxa"/>
          </w:tcPr>
          <w:p w14:paraId="31AA56BF" w14:textId="77777777" w:rsidR="00632533" w:rsidRPr="00632533" w:rsidRDefault="00632533" w:rsidP="00521263">
            <w:pPr>
              <w:rPr>
                <w:rFonts w:eastAsiaTheme="minorHAnsi"/>
                <w:i/>
                <w:iCs/>
                <w:sz w:val="20"/>
                <w:szCs w:val="20"/>
              </w:rPr>
            </w:pPr>
            <w:r w:rsidRPr="00632533">
              <w:rPr>
                <w:rFonts w:eastAsiaTheme="minorHAnsi"/>
                <w:i/>
                <w:iCs/>
                <w:sz w:val="20"/>
                <w:szCs w:val="20"/>
              </w:rPr>
              <w:t>Действующая ред. Федерального закона от 27.12.2018 № 498-ФЗ</w:t>
            </w:r>
          </w:p>
        </w:tc>
      </w:tr>
      <w:tr w:rsidR="00632533" w:rsidRPr="00AD7FA7" w14:paraId="78381A8C" w14:textId="77777777" w:rsidTr="00521263">
        <w:tc>
          <w:tcPr>
            <w:tcW w:w="2639" w:type="dxa"/>
          </w:tcPr>
          <w:p w14:paraId="09FF0D44" w14:textId="77777777" w:rsidR="00632533" w:rsidRPr="00632533" w:rsidRDefault="00632533" w:rsidP="00521263">
            <w:pPr>
              <w:rPr>
                <w:rFonts w:eastAsiaTheme="minorHAnsi"/>
                <w:i/>
                <w:iCs/>
                <w:sz w:val="20"/>
                <w:szCs w:val="20"/>
              </w:rPr>
            </w:pPr>
            <w:r w:rsidRPr="00632533">
              <w:rPr>
                <w:rFonts w:eastAsiaTheme="minorHAnsi"/>
                <w:i/>
                <w:iCs/>
                <w:sz w:val="20"/>
                <w:szCs w:val="20"/>
              </w:rPr>
              <w:t>п.1 ч.5 ст.13</w:t>
            </w:r>
          </w:p>
        </w:tc>
        <w:tc>
          <w:tcPr>
            <w:tcW w:w="3353" w:type="dxa"/>
          </w:tcPr>
          <w:p w14:paraId="18AC98B0" w14:textId="77777777" w:rsidR="00632533" w:rsidRPr="00632533" w:rsidRDefault="00632533" w:rsidP="00521263">
            <w:pPr>
              <w:rPr>
                <w:rFonts w:eastAsiaTheme="minorHAnsi"/>
                <w:i/>
                <w:iCs/>
                <w:sz w:val="20"/>
                <w:szCs w:val="20"/>
              </w:rPr>
            </w:pPr>
            <w:r w:rsidRPr="00632533">
              <w:rPr>
                <w:rFonts w:eastAsiaTheme="minorHAnsi"/>
                <w:i/>
                <w:iCs/>
                <w:sz w:val="20"/>
                <w:szCs w:val="20"/>
              </w:rPr>
              <w:t>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tc>
        <w:tc>
          <w:tcPr>
            <w:tcW w:w="3353" w:type="dxa"/>
          </w:tcPr>
          <w:p w14:paraId="306A4725" w14:textId="77777777" w:rsidR="00632533" w:rsidRPr="00632533" w:rsidRDefault="00632533" w:rsidP="00521263">
            <w:pPr>
              <w:rPr>
                <w:rFonts w:eastAsiaTheme="minorHAnsi"/>
                <w:i/>
                <w:iCs/>
                <w:sz w:val="20"/>
                <w:szCs w:val="20"/>
              </w:rPr>
            </w:pPr>
            <w:r w:rsidRPr="00632533">
              <w:rPr>
                <w:rFonts w:eastAsiaTheme="minorHAnsi"/>
                <w:i/>
                <w:iCs/>
                <w:sz w:val="20"/>
                <w:szCs w:val="20"/>
              </w:rPr>
              <w:t xml:space="preserve">исключать возможность свободного, неконтролируемого передвижения животного </w:t>
            </w:r>
            <w:r w:rsidRPr="00632533">
              <w:rPr>
                <w:rFonts w:eastAsiaTheme="minorHAnsi"/>
                <w:b/>
                <w:bCs/>
                <w:i/>
                <w:iCs/>
                <w:sz w:val="20"/>
                <w:szCs w:val="20"/>
              </w:rPr>
              <w:t>вне мест, разрешенных решением органа местного самоуправления для выгула животных;</w:t>
            </w:r>
          </w:p>
        </w:tc>
      </w:tr>
      <w:tr w:rsidR="00632533" w:rsidRPr="00AD7FA7" w14:paraId="4C6CB878" w14:textId="77777777" w:rsidTr="00521263">
        <w:tc>
          <w:tcPr>
            <w:tcW w:w="2639" w:type="dxa"/>
          </w:tcPr>
          <w:p w14:paraId="1B5F7156" w14:textId="77777777" w:rsidR="00632533" w:rsidRPr="00632533" w:rsidRDefault="00632533" w:rsidP="00521263">
            <w:pPr>
              <w:rPr>
                <w:rFonts w:eastAsiaTheme="minorHAnsi"/>
                <w:i/>
                <w:iCs/>
                <w:sz w:val="20"/>
                <w:szCs w:val="20"/>
              </w:rPr>
            </w:pPr>
          </w:p>
        </w:tc>
        <w:tc>
          <w:tcPr>
            <w:tcW w:w="3353" w:type="dxa"/>
          </w:tcPr>
          <w:p w14:paraId="378BA91D" w14:textId="77777777" w:rsidR="00632533" w:rsidRPr="00632533" w:rsidRDefault="00632533" w:rsidP="00521263">
            <w:pPr>
              <w:rPr>
                <w:rFonts w:eastAsiaTheme="minorHAnsi"/>
                <w:i/>
                <w:iCs/>
                <w:sz w:val="20"/>
                <w:szCs w:val="20"/>
              </w:rPr>
            </w:pPr>
            <w:r w:rsidRPr="00632533">
              <w:rPr>
                <w:rFonts w:eastAsiaTheme="minorHAnsi"/>
                <w:i/>
                <w:iCs/>
                <w:sz w:val="20"/>
                <w:szCs w:val="20"/>
              </w:rPr>
              <w:t>Предыдущая ред.  РСД от 03.09.2018 № 387</w:t>
            </w:r>
          </w:p>
        </w:tc>
        <w:tc>
          <w:tcPr>
            <w:tcW w:w="3353" w:type="dxa"/>
          </w:tcPr>
          <w:p w14:paraId="03E39235" w14:textId="77777777" w:rsidR="00632533" w:rsidRPr="00632533" w:rsidRDefault="00632533" w:rsidP="00521263">
            <w:pPr>
              <w:rPr>
                <w:rFonts w:eastAsiaTheme="minorHAnsi"/>
                <w:i/>
                <w:iCs/>
                <w:sz w:val="20"/>
                <w:szCs w:val="20"/>
              </w:rPr>
            </w:pPr>
            <w:proofErr w:type="spellStart"/>
            <w:r w:rsidRPr="00632533">
              <w:rPr>
                <w:rFonts w:eastAsiaTheme="minorHAnsi"/>
                <w:i/>
                <w:iCs/>
                <w:sz w:val="20"/>
                <w:szCs w:val="20"/>
              </w:rPr>
              <w:t>Измен.ред</w:t>
            </w:r>
            <w:proofErr w:type="spellEnd"/>
            <w:r w:rsidRPr="00632533">
              <w:rPr>
                <w:rFonts w:eastAsiaTheme="minorHAnsi"/>
                <w:i/>
                <w:iCs/>
                <w:sz w:val="20"/>
                <w:szCs w:val="20"/>
              </w:rPr>
              <w:t>.</w:t>
            </w:r>
            <w:r w:rsidRPr="00632533">
              <w:rPr>
                <w:rFonts w:asciiTheme="minorHAnsi" w:eastAsiaTheme="minorHAnsi" w:hAnsiTheme="minorHAnsi" w:cstheme="minorBidi"/>
                <w:i/>
                <w:iCs/>
                <w:sz w:val="20"/>
                <w:szCs w:val="20"/>
              </w:rPr>
              <w:t xml:space="preserve"> </w:t>
            </w:r>
            <w:r w:rsidRPr="00632533">
              <w:rPr>
                <w:rFonts w:eastAsiaTheme="minorHAnsi"/>
                <w:i/>
                <w:iCs/>
                <w:sz w:val="20"/>
                <w:szCs w:val="20"/>
              </w:rPr>
              <w:t>РСД от 03.09.2018 № 387</w:t>
            </w:r>
          </w:p>
        </w:tc>
      </w:tr>
      <w:tr w:rsidR="00632533" w:rsidRPr="00AD7FA7" w14:paraId="41EF230D" w14:textId="77777777" w:rsidTr="00521263">
        <w:tc>
          <w:tcPr>
            <w:tcW w:w="2639" w:type="dxa"/>
          </w:tcPr>
          <w:p w14:paraId="01EDBCCC" w14:textId="77777777" w:rsidR="00632533" w:rsidRPr="00632533" w:rsidRDefault="00632533" w:rsidP="00521263">
            <w:pPr>
              <w:rPr>
                <w:rFonts w:eastAsiaTheme="minorHAnsi"/>
                <w:i/>
                <w:iCs/>
                <w:sz w:val="20"/>
                <w:szCs w:val="20"/>
              </w:rPr>
            </w:pPr>
          </w:p>
        </w:tc>
        <w:tc>
          <w:tcPr>
            <w:tcW w:w="3353" w:type="dxa"/>
          </w:tcPr>
          <w:p w14:paraId="1870927D" w14:textId="77777777" w:rsidR="00632533" w:rsidRPr="00632533" w:rsidRDefault="00632533" w:rsidP="00521263">
            <w:pPr>
              <w:rPr>
                <w:rFonts w:eastAsiaTheme="minorHAnsi"/>
                <w:i/>
                <w:iCs/>
                <w:sz w:val="20"/>
                <w:szCs w:val="20"/>
              </w:rPr>
            </w:pPr>
            <w:r w:rsidRPr="00632533">
              <w:rPr>
                <w:rFonts w:eastAsiaTheme="minorHAnsi"/>
                <w:i/>
                <w:iCs/>
                <w:sz w:val="20"/>
                <w:szCs w:val="20"/>
              </w:rPr>
              <w:t>11.2.3. При выгуле животного, за исключением собаки-проводника, сопровождающей инвалида по зрению, необходимо соблюдать следующие требования:</w:t>
            </w:r>
          </w:p>
          <w:p w14:paraId="31B0779E" w14:textId="77777777" w:rsidR="00632533" w:rsidRPr="00632533" w:rsidRDefault="00632533" w:rsidP="00521263">
            <w:pPr>
              <w:rPr>
                <w:rFonts w:eastAsiaTheme="minorHAnsi"/>
                <w:i/>
                <w:iCs/>
                <w:sz w:val="20"/>
                <w:szCs w:val="20"/>
              </w:rPr>
            </w:pPr>
          </w:p>
          <w:p w14:paraId="59E9A756" w14:textId="77777777" w:rsidR="00632533" w:rsidRPr="00632533" w:rsidRDefault="00632533" w:rsidP="00521263">
            <w:pPr>
              <w:rPr>
                <w:rFonts w:eastAsiaTheme="minorHAnsi"/>
                <w:i/>
                <w:iCs/>
                <w:sz w:val="20"/>
                <w:szCs w:val="20"/>
              </w:rPr>
            </w:pPr>
            <w:r w:rsidRPr="00632533">
              <w:rPr>
                <w:rFonts w:eastAsiaTheme="minorHAnsi"/>
                <w:i/>
                <w:iCs/>
                <w:sz w:val="20"/>
                <w:szCs w:val="20"/>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w:t>
            </w:r>
            <w:r w:rsidRPr="00632533">
              <w:rPr>
                <w:rFonts w:eastAsiaTheme="minorHAnsi"/>
                <w:i/>
                <w:iCs/>
                <w:sz w:val="20"/>
                <w:szCs w:val="20"/>
              </w:rPr>
              <w:lastRenderedPageBreak/>
              <w:t>щадках, а также на прочих территориях общего пользования городского поселения;</w:t>
            </w:r>
          </w:p>
        </w:tc>
        <w:tc>
          <w:tcPr>
            <w:tcW w:w="3353" w:type="dxa"/>
          </w:tcPr>
          <w:p w14:paraId="73C57E42" w14:textId="77777777" w:rsidR="00632533" w:rsidRPr="00632533" w:rsidRDefault="00632533" w:rsidP="00521263">
            <w:pPr>
              <w:rPr>
                <w:rFonts w:eastAsiaTheme="minorHAnsi"/>
                <w:i/>
                <w:iCs/>
                <w:sz w:val="20"/>
                <w:szCs w:val="20"/>
              </w:rPr>
            </w:pPr>
            <w:r w:rsidRPr="00632533">
              <w:rPr>
                <w:rFonts w:eastAsiaTheme="minorHAnsi"/>
                <w:i/>
                <w:iCs/>
                <w:sz w:val="20"/>
                <w:szCs w:val="20"/>
              </w:rPr>
              <w:lastRenderedPageBreak/>
              <w:t>11.2.3. При выгуле животного, за исключением собаки-проводника, сопровождающей инвалида по зрению, необходимо соблюдать следующие требования:</w:t>
            </w:r>
          </w:p>
          <w:p w14:paraId="7A899904" w14:textId="77777777" w:rsidR="00632533" w:rsidRPr="00632533" w:rsidRDefault="00632533" w:rsidP="00521263">
            <w:pPr>
              <w:rPr>
                <w:rFonts w:eastAsiaTheme="minorHAnsi"/>
                <w:b/>
                <w:bCs/>
                <w:i/>
                <w:iCs/>
                <w:sz w:val="20"/>
                <w:szCs w:val="20"/>
              </w:rPr>
            </w:pPr>
          </w:p>
          <w:p w14:paraId="0BC03627" w14:textId="77777777" w:rsidR="00632533" w:rsidRPr="00632533" w:rsidRDefault="00632533" w:rsidP="00521263">
            <w:pPr>
              <w:rPr>
                <w:rFonts w:eastAsiaTheme="minorHAnsi"/>
                <w:b/>
                <w:bCs/>
                <w:i/>
                <w:iCs/>
                <w:sz w:val="20"/>
                <w:szCs w:val="20"/>
              </w:rPr>
            </w:pPr>
            <w:r w:rsidRPr="00632533">
              <w:rPr>
                <w:rFonts w:eastAsiaTheme="minorHAnsi"/>
                <w:b/>
                <w:bCs/>
                <w:i/>
                <w:iCs/>
                <w:sz w:val="20"/>
                <w:szCs w:val="20"/>
              </w:rPr>
              <w:t xml:space="preserve">«1)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   </w:t>
            </w:r>
          </w:p>
          <w:p w14:paraId="67EA27D8" w14:textId="77777777" w:rsidR="00632533" w:rsidRPr="00632533" w:rsidRDefault="00632533" w:rsidP="00521263">
            <w:pPr>
              <w:rPr>
                <w:rFonts w:eastAsiaTheme="minorHAnsi"/>
                <w:i/>
                <w:iCs/>
                <w:sz w:val="20"/>
                <w:szCs w:val="20"/>
              </w:rPr>
            </w:pPr>
          </w:p>
          <w:p w14:paraId="1D0773B8" w14:textId="77777777" w:rsidR="00632533" w:rsidRPr="00632533" w:rsidRDefault="00632533" w:rsidP="00521263">
            <w:pPr>
              <w:rPr>
                <w:rFonts w:eastAsiaTheme="minorHAnsi"/>
                <w:i/>
                <w:iCs/>
                <w:sz w:val="20"/>
                <w:szCs w:val="20"/>
              </w:rPr>
            </w:pPr>
          </w:p>
        </w:tc>
      </w:tr>
    </w:tbl>
    <w:p w14:paraId="336D6962" w14:textId="77777777" w:rsidR="00A162F8" w:rsidRDefault="00A162F8" w:rsidP="004D6237">
      <w:pPr>
        <w:shd w:val="clear" w:color="auto" w:fill="FFFFFF"/>
        <w:spacing w:after="0" w:line="240" w:lineRule="auto"/>
        <w:ind w:firstLine="567"/>
        <w:jc w:val="both"/>
        <w:rPr>
          <w:rFonts w:ascii="Times New Roman" w:hAnsi="Times New Roman" w:cs="Times New Roman"/>
          <w:sz w:val="20"/>
          <w:szCs w:val="20"/>
          <w:lang w:eastAsia="ru-RU"/>
        </w:rPr>
      </w:pPr>
    </w:p>
    <w:p w14:paraId="079F10B6" w14:textId="77777777" w:rsidR="00A162F8" w:rsidRDefault="00A162F8" w:rsidP="004D6237">
      <w:pPr>
        <w:shd w:val="clear" w:color="auto" w:fill="FFFFFF"/>
        <w:spacing w:after="0" w:line="240" w:lineRule="auto"/>
        <w:ind w:firstLine="567"/>
        <w:jc w:val="both"/>
        <w:rPr>
          <w:rFonts w:ascii="Times New Roman" w:hAnsi="Times New Roman" w:cs="Times New Roman"/>
          <w:sz w:val="20"/>
          <w:szCs w:val="20"/>
          <w:lang w:eastAsia="ru-RU"/>
        </w:rPr>
      </w:pPr>
    </w:p>
    <w:p w14:paraId="0B016249" w14:textId="77777777" w:rsidR="00632533" w:rsidRPr="00632533" w:rsidRDefault="00632533" w:rsidP="00632533">
      <w:pPr>
        <w:spacing w:after="0" w:line="240" w:lineRule="auto"/>
        <w:jc w:val="both"/>
        <w:rPr>
          <w:rFonts w:ascii="Times New Roman" w:eastAsia="Calibri" w:hAnsi="Times New Roman" w:cs="Times New Roman"/>
          <w:i/>
          <w:iCs/>
          <w:sz w:val="20"/>
          <w:szCs w:val="20"/>
        </w:rPr>
      </w:pPr>
      <w:r w:rsidRPr="00632533">
        <w:rPr>
          <w:rFonts w:ascii="Times New Roman" w:hAnsi="Times New Roman" w:cs="Times New Roman"/>
          <w:i/>
          <w:iCs/>
          <w:sz w:val="20"/>
          <w:szCs w:val="20"/>
          <w:lang w:eastAsia="ru-RU"/>
        </w:rPr>
        <w:t>На официальном сайте, информационных стендах поселения было размещено уведомление о проведении публичных слушаний по проекту решения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от 24.06.2022 № 278, от 06.09.2022 № 286, от 12.12.2022       № 308, от 23.01.2023 № 319, от 23.05.2023 № 343.</w:t>
      </w:r>
    </w:p>
    <w:p w14:paraId="4F2448DC" w14:textId="77777777" w:rsidR="00632533" w:rsidRPr="00632533" w:rsidRDefault="00632533" w:rsidP="00632533">
      <w:pPr>
        <w:spacing w:after="0" w:line="240" w:lineRule="auto"/>
        <w:jc w:val="both"/>
        <w:rPr>
          <w:rFonts w:ascii="Times New Roman" w:eastAsia="Calibri" w:hAnsi="Times New Roman" w:cs="Times New Roman"/>
          <w:i/>
          <w:iCs/>
          <w:sz w:val="20"/>
          <w:szCs w:val="20"/>
        </w:rPr>
      </w:pPr>
      <w:r w:rsidRPr="00632533">
        <w:rPr>
          <w:rFonts w:ascii="Times New Roman" w:eastAsia="Calibri" w:hAnsi="Times New Roman" w:cs="Times New Roman"/>
          <w:i/>
          <w:iCs/>
          <w:sz w:val="20"/>
          <w:szCs w:val="20"/>
        </w:rPr>
        <w:t xml:space="preserve">Предложения и замечания участников публичных слушаний по обсуждаемому проекту: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1616"/>
        <w:gridCol w:w="1443"/>
        <w:gridCol w:w="3364"/>
      </w:tblGrid>
      <w:tr w:rsidR="00632533" w:rsidRPr="00632533" w14:paraId="3A568176" w14:textId="77777777" w:rsidTr="00521263">
        <w:trPr>
          <w:trHeight w:val="695"/>
        </w:trPr>
        <w:tc>
          <w:tcPr>
            <w:tcW w:w="4954" w:type="dxa"/>
            <w:gridSpan w:val="2"/>
            <w:tcBorders>
              <w:top w:val="single" w:sz="4" w:space="0" w:color="auto"/>
              <w:left w:val="single" w:sz="4" w:space="0" w:color="auto"/>
              <w:bottom w:val="single" w:sz="4" w:space="0" w:color="auto"/>
              <w:right w:val="single" w:sz="4" w:space="0" w:color="auto"/>
            </w:tcBorders>
            <w:hideMark/>
          </w:tcPr>
          <w:p w14:paraId="3E0BFE8F" w14:textId="77777777" w:rsidR="00632533" w:rsidRPr="00632533" w:rsidRDefault="00632533" w:rsidP="00632533">
            <w:pPr>
              <w:spacing w:after="0" w:line="240" w:lineRule="auto"/>
              <w:jc w:val="both"/>
              <w:rPr>
                <w:rFonts w:ascii="Times New Roman" w:eastAsia="Calibri" w:hAnsi="Times New Roman" w:cs="Times New Roman"/>
                <w:i/>
                <w:iCs/>
                <w:sz w:val="20"/>
                <w:szCs w:val="20"/>
              </w:rPr>
            </w:pPr>
            <w:r w:rsidRPr="00632533">
              <w:rPr>
                <w:rFonts w:ascii="Times New Roman" w:eastAsia="Calibri" w:hAnsi="Times New Roman" w:cs="Times New Roman"/>
                <w:i/>
                <w:iCs/>
                <w:sz w:val="20"/>
                <w:szCs w:val="20"/>
              </w:rPr>
              <w:t xml:space="preserve">Содержание внесенных предложений и замечаний участников публичных слушаний </w:t>
            </w:r>
          </w:p>
        </w:tc>
        <w:tc>
          <w:tcPr>
            <w:tcW w:w="1445" w:type="dxa"/>
            <w:vMerge w:val="restart"/>
            <w:tcBorders>
              <w:top w:val="single" w:sz="4" w:space="0" w:color="auto"/>
              <w:left w:val="single" w:sz="4" w:space="0" w:color="auto"/>
              <w:bottom w:val="single" w:sz="4" w:space="0" w:color="auto"/>
              <w:right w:val="single" w:sz="4" w:space="0" w:color="auto"/>
            </w:tcBorders>
            <w:hideMark/>
          </w:tcPr>
          <w:p w14:paraId="6D31773B" w14:textId="77777777" w:rsidR="00632533" w:rsidRPr="00632533" w:rsidRDefault="00632533" w:rsidP="00632533">
            <w:pPr>
              <w:spacing w:after="0" w:line="240" w:lineRule="auto"/>
              <w:jc w:val="both"/>
              <w:rPr>
                <w:rFonts w:ascii="Times New Roman" w:eastAsia="Calibri" w:hAnsi="Times New Roman" w:cs="Times New Roman"/>
                <w:i/>
                <w:iCs/>
                <w:sz w:val="20"/>
                <w:szCs w:val="20"/>
              </w:rPr>
            </w:pPr>
            <w:r w:rsidRPr="00632533">
              <w:rPr>
                <w:rFonts w:ascii="Times New Roman" w:eastAsia="Calibri" w:hAnsi="Times New Roman" w:cs="Times New Roman"/>
                <w:i/>
                <w:iCs/>
                <w:sz w:val="20"/>
                <w:szCs w:val="20"/>
              </w:rPr>
              <w:t>Количество</w:t>
            </w:r>
          </w:p>
        </w:tc>
        <w:tc>
          <w:tcPr>
            <w:tcW w:w="3377" w:type="dxa"/>
            <w:vMerge w:val="restart"/>
            <w:tcBorders>
              <w:top w:val="single" w:sz="4" w:space="0" w:color="auto"/>
              <w:left w:val="single" w:sz="4" w:space="0" w:color="auto"/>
              <w:bottom w:val="single" w:sz="4" w:space="0" w:color="auto"/>
              <w:right w:val="single" w:sz="4" w:space="0" w:color="auto"/>
            </w:tcBorders>
            <w:hideMark/>
          </w:tcPr>
          <w:p w14:paraId="1DB816FC" w14:textId="77777777" w:rsidR="00632533" w:rsidRPr="00632533" w:rsidRDefault="00632533" w:rsidP="00632533">
            <w:pPr>
              <w:spacing w:after="0" w:line="240" w:lineRule="auto"/>
              <w:jc w:val="both"/>
              <w:rPr>
                <w:rFonts w:ascii="Times New Roman" w:eastAsia="Calibri" w:hAnsi="Times New Roman" w:cs="Times New Roman"/>
                <w:i/>
                <w:iCs/>
                <w:sz w:val="20"/>
                <w:szCs w:val="20"/>
              </w:rPr>
            </w:pPr>
            <w:r w:rsidRPr="00632533">
              <w:rPr>
                <w:rFonts w:ascii="Times New Roman" w:eastAsia="Calibri" w:hAnsi="Times New Roman" w:cs="Times New Roman"/>
                <w:i/>
                <w:iCs/>
                <w:sz w:val="20"/>
                <w:szCs w:val="20"/>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w:t>
            </w:r>
          </w:p>
        </w:tc>
      </w:tr>
      <w:tr w:rsidR="00632533" w:rsidRPr="00632533" w14:paraId="5FBA1607" w14:textId="77777777" w:rsidTr="00521263">
        <w:trPr>
          <w:trHeight w:val="2122"/>
        </w:trPr>
        <w:tc>
          <w:tcPr>
            <w:tcW w:w="3336" w:type="dxa"/>
            <w:tcBorders>
              <w:top w:val="single" w:sz="4" w:space="0" w:color="auto"/>
              <w:left w:val="single" w:sz="4" w:space="0" w:color="auto"/>
              <w:bottom w:val="single" w:sz="4" w:space="0" w:color="auto"/>
              <w:right w:val="single" w:sz="4" w:space="0" w:color="auto"/>
            </w:tcBorders>
            <w:hideMark/>
          </w:tcPr>
          <w:p w14:paraId="23B16363" w14:textId="77777777" w:rsidR="00632533" w:rsidRPr="00632533" w:rsidRDefault="00632533" w:rsidP="00632533">
            <w:pPr>
              <w:spacing w:after="0" w:line="240" w:lineRule="auto"/>
              <w:jc w:val="both"/>
              <w:rPr>
                <w:rFonts w:ascii="Times New Roman" w:eastAsia="Calibri" w:hAnsi="Times New Roman" w:cs="Times New Roman"/>
                <w:i/>
                <w:iCs/>
                <w:color w:val="000000"/>
                <w:sz w:val="20"/>
                <w:szCs w:val="20"/>
              </w:rPr>
            </w:pPr>
            <w:r w:rsidRPr="00632533">
              <w:rPr>
                <w:rFonts w:ascii="Times New Roman" w:eastAsia="Calibri" w:hAnsi="Times New Roman" w:cs="Times New Roman"/>
                <w:i/>
                <w:iCs/>
                <w:color w:val="000000"/>
                <w:sz w:val="20"/>
                <w:szCs w:val="20"/>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c>
          <w:tcPr>
            <w:tcW w:w="1618" w:type="dxa"/>
            <w:tcBorders>
              <w:top w:val="single" w:sz="4" w:space="0" w:color="auto"/>
              <w:left w:val="single" w:sz="4" w:space="0" w:color="auto"/>
              <w:bottom w:val="single" w:sz="4" w:space="0" w:color="auto"/>
              <w:right w:val="single" w:sz="4" w:space="0" w:color="auto"/>
            </w:tcBorders>
            <w:hideMark/>
          </w:tcPr>
          <w:p w14:paraId="673E866F" w14:textId="77777777" w:rsidR="00632533" w:rsidRPr="00632533" w:rsidRDefault="00632533" w:rsidP="00632533">
            <w:pPr>
              <w:spacing w:after="0" w:line="240" w:lineRule="auto"/>
              <w:jc w:val="both"/>
              <w:rPr>
                <w:rFonts w:ascii="Times New Roman" w:eastAsia="Calibri" w:hAnsi="Times New Roman" w:cs="Times New Roman"/>
                <w:i/>
                <w:iCs/>
                <w:color w:val="000000"/>
                <w:sz w:val="20"/>
                <w:szCs w:val="20"/>
              </w:rPr>
            </w:pPr>
            <w:r w:rsidRPr="00632533">
              <w:rPr>
                <w:rFonts w:ascii="Times New Roman" w:eastAsia="Calibri" w:hAnsi="Times New Roman" w:cs="Times New Roman"/>
                <w:i/>
                <w:iCs/>
                <w:color w:val="000000"/>
                <w:sz w:val="20"/>
                <w:szCs w:val="20"/>
              </w:rPr>
              <w:t>Предложения и замечания иных участников публичных слушаний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83660" w14:textId="77777777" w:rsidR="00632533" w:rsidRPr="00632533" w:rsidRDefault="00632533" w:rsidP="00632533">
            <w:pPr>
              <w:spacing w:after="0" w:line="240" w:lineRule="auto"/>
              <w:rPr>
                <w:rFonts w:ascii="Times New Roman" w:eastAsia="Calibri" w:hAnsi="Times New Roman" w:cs="Times New Roman"/>
                <w:i/>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AE9DA" w14:textId="77777777" w:rsidR="00632533" w:rsidRPr="00632533" w:rsidRDefault="00632533" w:rsidP="00632533">
            <w:pPr>
              <w:spacing w:after="0" w:line="240" w:lineRule="auto"/>
              <w:rPr>
                <w:rFonts w:ascii="Times New Roman" w:eastAsia="Calibri" w:hAnsi="Times New Roman" w:cs="Times New Roman"/>
                <w:i/>
                <w:iCs/>
                <w:sz w:val="20"/>
                <w:szCs w:val="20"/>
              </w:rPr>
            </w:pPr>
          </w:p>
        </w:tc>
      </w:tr>
      <w:tr w:rsidR="00632533" w:rsidRPr="00632533" w14:paraId="0DC73F46" w14:textId="77777777" w:rsidTr="00521263">
        <w:tc>
          <w:tcPr>
            <w:tcW w:w="3336" w:type="dxa"/>
            <w:tcBorders>
              <w:top w:val="single" w:sz="4" w:space="0" w:color="auto"/>
              <w:left w:val="single" w:sz="4" w:space="0" w:color="auto"/>
              <w:bottom w:val="single" w:sz="4" w:space="0" w:color="auto"/>
              <w:right w:val="single" w:sz="4" w:space="0" w:color="auto"/>
            </w:tcBorders>
            <w:hideMark/>
          </w:tcPr>
          <w:p w14:paraId="00EBEF7A" w14:textId="77777777" w:rsidR="00632533" w:rsidRPr="00632533" w:rsidRDefault="00632533" w:rsidP="00632533">
            <w:pPr>
              <w:spacing w:after="0" w:line="240" w:lineRule="auto"/>
              <w:jc w:val="both"/>
              <w:rPr>
                <w:rFonts w:ascii="Times New Roman" w:eastAsia="Calibri" w:hAnsi="Times New Roman" w:cs="Times New Roman"/>
                <w:i/>
                <w:iCs/>
                <w:sz w:val="20"/>
                <w:szCs w:val="20"/>
              </w:rPr>
            </w:pPr>
            <w:r w:rsidRPr="00632533">
              <w:rPr>
                <w:rFonts w:ascii="Times New Roman" w:eastAsia="Calibri" w:hAnsi="Times New Roman" w:cs="Times New Roman"/>
                <w:i/>
                <w:iCs/>
                <w:sz w:val="20"/>
                <w:szCs w:val="20"/>
              </w:rPr>
              <w:t>-</w:t>
            </w:r>
          </w:p>
        </w:tc>
        <w:tc>
          <w:tcPr>
            <w:tcW w:w="1618" w:type="dxa"/>
            <w:tcBorders>
              <w:top w:val="single" w:sz="4" w:space="0" w:color="auto"/>
              <w:left w:val="single" w:sz="4" w:space="0" w:color="auto"/>
              <w:bottom w:val="single" w:sz="4" w:space="0" w:color="auto"/>
              <w:right w:val="single" w:sz="4" w:space="0" w:color="auto"/>
            </w:tcBorders>
            <w:hideMark/>
          </w:tcPr>
          <w:p w14:paraId="764EC221" w14:textId="77777777" w:rsidR="00632533" w:rsidRPr="00632533" w:rsidRDefault="00632533" w:rsidP="00632533">
            <w:pPr>
              <w:spacing w:after="0" w:line="240" w:lineRule="auto"/>
              <w:jc w:val="both"/>
              <w:rPr>
                <w:rFonts w:ascii="Times New Roman" w:eastAsia="Calibri" w:hAnsi="Times New Roman" w:cs="Times New Roman"/>
                <w:i/>
                <w:iCs/>
                <w:sz w:val="20"/>
                <w:szCs w:val="20"/>
              </w:rPr>
            </w:pPr>
            <w:r w:rsidRPr="00632533">
              <w:rPr>
                <w:rFonts w:ascii="Times New Roman" w:eastAsia="Calibri" w:hAnsi="Times New Roman" w:cs="Times New Roman"/>
                <w:i/>
                <w:iCs/>
                <w:sz w:val="20"/>
                <w:szCs w:val="20"/>
              </w:rPr>
              <w:t>-</w:t>
            </w:r>
          </w:p>
        </w:tc>
        <w:tc>
          <w:tcPr>
            <w:tcW w:w="1445" w:type="dxa"/>
            <w:tcBorders>
              <w:top w:val="single" w:sz="4" w:space="0" w:color="auto"/>
              <w:left w:val="single" w:sz="4" w:space="0" w:color="auto"/>
              <w:bottom w:val="single" w:sz="4" w:space="0" w:color="auto"/>
              <w:right w:val="single" w:sz="4" w:space="0" w:color="auto"/>
            </w:tcBorders>
            <w:hideMark/>
          </w:tcPr>
          <w:p w14:paraId="467A6FA3" w14:textId="77777777" w:rsidR="00632533" w:rsidRPr="00632533" w:rsidRDefault="00632533" w:rsidP="00632533">
            <w:pPr>
              <w:spacing w:after="0" w:line="240" w:lineRule="auto"/>
              <w:jc w:val="both"/>
              <w:rPr>
                <w:rFonts w:ascii="Times New Roman" w:eastAsia="Calibri" w:hAnsi="Times New Roman" w:cs="Times New Roman"/>
                <w:i/>
                <w:iCs/>
                <w:sz w:val="20"/>
                <w:szCs w:val="20"/>
              </w:rPr>
            </w:pPr>
            <w:r w:rsidRPr="00632533">
              <w:rPr>
                <w:rFonts w:ascii="Times New Roman" w:eastAsia="Calibri" w:hAnsi="Times New Roman" w:cs="Times New Roman"/>
                <w:i/>
                <w:iCs/>
                <w:sz w:val="20"/>
                <w:szCs w:val="20"/>
              </w:rPr>
              <w:t>-</w:t>
            </w:r>
          </w:p>
        </w:tc>
        <w:tc>
          <w:tcPr>
            <w:tcW w:w="3377" w:type="dxa"/>
            <w:tcBorders>
              <w:top w:val="single" w:sz="4" w:space="0" w:color="auto"/>
              <w:left w:val="single" w:sz="4" w:space="0" w:color="auto"/>
              <w:bottom w:val="single" w:sz="4" w:space="0" w:color="auto"/>
              <w:right w:val="single" w:sz="4" w:space="0" w:color="auto"/>
            </w:tcBorders>
            <w:hideMark/>
          </w:tcPr>
          <w:p w14:paraId="6219AB23" w14:textId="77777777" w:rsidR="00632533" w:rsidRPr="00632533" w:rsidRDefault="00632533" w:rsidP="00632533">
            <w:pPr>
              <w:spacing w:after="0" w:line="240" w:lineRule="auto"/>
              <w:jc w:val="both"/>
              <w:rPr>
                <w:rFonts w:ascii="Times New Roman" w:eastAsia="Calibri" w:hAnsi="Times New Roman" w:cs="Times New Roman"/>
                <w:i/>
                <w:iCs/>
                <w:sz w:val="20"/>
                <w:szCs w:val="20"/>
              </w:rPr>
            </w:pPr>
            <w:r w:rsidRPr="00632533">
              <w:rPr>
                <w:rFonts w:ascii="Times New Roman" w:eastAsia="Calibri" w:hAnsi="Times New Roman" w:cs="Times New Roman"/>
                <w:i/>
                <w:iCs/>
                <w:sz w:val="20"/>
                <w:szCs w:val="20"/>
              </w:rPr>
              <w:t>-</w:t>
            </w:r>
          </w:p>
        </w:tc>
      </w:tr>
    </w:tbl>
    <w:p w14:paraId="2FD326F0" w14:textId="77777777" w:rsidR="00632533" w:rsidRPr="00632533" w:rsidRDefault="00632533" w:rsidP="00632533">
      <w:pPr>
        <w:spacing w:after="0" w:line="240" w:lineRule="auto"/>
        <w:jc w:val="both"/>
        <w:rPr>
          <w:rFonts w:ascii="Times New Roman" w:eastAsia="Calibri" w:hAnsi="Times New Roman" w:cs="Times New Roman"/>
          <w:sz w:val="20"/>
          <w:szCs w:val="20"/>
        </w:rPr>
      </w:pPr>
    </w:p>
    <w:p w14:paraId="52899C1A" w14:textId="77777777" w:rsidR="00632533" w:rsidRPr="00632533" w:rsidRDefault="00632533" w:rsidP="00632533">
      <w:pPr>
        <w:spacing w:after="0" w:line="240" w:lineRule="auto"/>
        <w:jc w:val="both"/>
        <w:rPr>
          <w:rFonts w:ascii="Times New Roman" w:eastAsia="Calibri" w:hAnsi="Times New Roman" w:cs="Times New Roman"/>
          <w:sz w:val="20"/>
          <w:szCs w:val="20"/>
        </w:rPr>
      </w:pPr>
      <w:r w:rsidRPr="00632533">
        <w:rPr>
          <w:rFonts w:ascii="Times New Roman" w:eastAsia="Calibri" w:hAnsi="Times New Roman" w:cs="Times New Roman"/>
          <w:sz w:val="20"/>
          <w:szCs w:val="20"/>
        </w:rPr>
        <w:t>Приложение: список принявших участие в рассмотрении проекта участников собрания публичных слушаний.</w:t>
      </w:r>
    </w:p>
    <w:p w14:paraId="04368643" w14:textId="77777777" w:rsidR="00632533" w:rsidRPr="00632533" w:rsidRDefault="00632533" w:rsidP="00632533">
      <w:pPr>
        <w:shd w:val="clear" w:color="auto" w:fill="FFFFFF"/>
        <w:spacing w:after="0" w:line="240" w:lineRule="auto"/>
        <w:jc w:val="both"/>
        <w:rPr>
          <w:rFonts w:ascii="Times New Roman" w:hAnsi="Times New Roman" w:cs="Times New Roman"/>
          <w:color w:val="000000"/>
          <w:sz w:val="20"/>
          <w:szCs w:val="20"/>
          <w:lang w:eastAsia="ru-RU"/>
        </w:rPr>
      </w:pPr>
    </w:p>
    <w:p w14:paraId="3AC972A2" w14:textId="77777777" w:rsidR="00632533" w:rsidRPr="00632533" w:rsidRDefault="00632533" w:rsidP="00632533">
      <w:pPr>
        <w:shd w:val="clear" w:color="auto" w:fill="FFFFFF"/>
        <w:spacing w:after="0" w:line="240" w:lineRule="auto"/>
        <w:jc w:val="both"/>
        <w:rPr>
          <w:rFonts w:ascii="Times New Roman" w:hAnsi="Times New Roman" w:cs="Times New Roman"/>
          <w:color w:val="000000"/>
          <w:sz w:val="20"/>
          <w:szCs w:val="20"/>
          <w:lang w:eastAsia="ru-RU"/>
        </w:rPr>
      </w:pPr>
    </w:p>
    <w:p w14:paraId="5D3F96D4" w14:textId="77777777" w:rsidR="00632533" w:rsidRPr="00632533" w:rsidRDefault="00632533" w:rsidP="00632533">
      <w:pPr>
        <w:spacing w:after="0" w:line="240" w:lineRule="auto"/>
        <w:jc w:val="both"/>
        <w:rPr>
          <w:rFonts w:ascii="Times New Roman" w:hAnsi="Times New Roman" w:cs="Times New Roman"/>
          <w:b/>
          <w:sz w:val="20"/>
          <w:szCs w:val="20"/>
          <w:lang w:eastAsia="ru-RU"/>
        </w:rPr>
      </w:pPr>
      <w:r w:rsidRPr="00632533">
        <w:rPr>
          <w:rFonts w:ascii="Times New Roman" w:hAnsi="Times New Roman" w:cs="Times New Roman"/>
          <w:b/>
          <w:sz w:val="20"/>
          <w:szCs w:val="20"/>
          <w:lang w:eastAsia="ru-RU"/>
        </w:rPr>
        <w:t xml:space="preserve">РЕШИЛИ: </w:t>
      </w:r>
    </w:p>
    <w:p w14:paraId="6B8A2505" w14:textId="77777777" w:rsidR="00632533" w:rsidRPr="00632533" w:rsidRDefault="00632533" w:rsidP="00632533">
      <w:pPr>
        <w:spacing w:after="0" w:line="240" w:lineRule="auto"/>
        <w:ind w:firstLine="851"/>
        <w:jc w:val="both"/>
        <w:rPr>
          <w:rFonts w:ascii="Times New Roman" w:hAnsi="Times New Roman" w:cs="Times New Roman"/>
          <w:sz w:val="20"/>
          <w:szCs w:val="20"/>
          <w:lang w:eastAsia="ru-RU"/>
        </w:rPr>
      </w:pPr>
      <w:r w:rsidRPr="00632533">
        <w:rPr>
          <w:rFonts w:ascii="Times New Roman" w:hAnsi="Times New Roman" w:cs="Times New Roman"/>
          <w:sz w:val="20"/>
          <w:szCs w:val="20"/>
          <w:lang w:eastAsia="ru-RU"/>
        </w:rPr>
        <w:t>1. Одобрить проект внесения изменений в решение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от 24.06.2022 № 278, от 06.09.2022 № 286, от 12.12.2022 № 308, от 23.01.2023 № 319, от 23.05.2023 № 343).</w:t>
      </w:r>
    </w:p>
    <w:p w14:paraId="2DBB2123" w14:textId="77777777" w:rsidR="00632533" w:rsidRPr="00632533" w:rsidRDefault="00632533" w:rsidP="00632533">
      <w:pPr>
        <w:spacing w:after="0" w:line="240" w:lineRule="auto"/>
        <w:ind w:firstLine="851"/>
        <w:jc w:val="both"/>
        <w:rPr>
          <w:rFonts w:ascii="Times New Roman" w:hAnsi="Times New Roman" w:cs="Times New Roman"/>
          <w:sz w:val="20"/>
          <w:szCs w:val="20"/>
          <w:lang w:eastAsia="ru-RU"/>
        </w:rPr>
      </w:pPr>
      <w:r w:rsidRPr="00632533">
        <w:rPr>
          <w:rFonts w:ascii="Times New Roman" w:hAnsi="Times New Roman" w:cs="Times New Roman"/>
          <w:sz w:val="20"/>
          <w:szCs w:val="20"/>
          <w:lang w:eastAsia="ru-RU"/>
        </w:rPr>
        <w:t>2. Считать публичные слушанья состоявшимися.</w:t>
      </w:r>
    </w:p>
    <w:p w14:paraId="44A15350" w14:textId="1B8CE89A" w:rsidR="00A162F8" w:rsidRDefault="00632533" w:rsidP="00632533">
      <w:pPr>
        <w:spacing w:after="0" w:line="240" w:lineRule="auto"/>
        <w:ind w:firstLine="851"/>
        <w:jc w:val="both"/>
        <w:rPr>
          <w:rFonts w:ascii="Times New Roman" w:hAnsi="Times New Roman" w:cs="Times New Roman"/>
          <w:sz w:val="20"/>
          <w:szCs w:val="20"/>
          <w:lang w:eastAsia="ru-RU"/>
        </w:rPr>
      </w:pPr>
      <w:r w:rsidRPr="00632533">
        <w:rPr>
          <w:rFonts w:ascii="Times New Roman" w:hAnsi="Times New Roman" w:cs="Times New Roman"/>
          <w:sz w:val="20"/>
          <w:szCs w:val="20"/>
          <w:lang w:eastAsia="ru-RU"/>
        </w:rPr>
        <w:t>3. Подготовить протокол и заключение заседания публичных слушаний в течение 10 дней со дня проведения слушаний.</w:t>
      </w:r>
    </w:p>
    <w:p w14:paraId="74B795D0" w14:textId="77777777" w:rsidR="00632533" w:rsidRPr="00632533" w:rsidRDefault="00632533" w:rsidP="00632533">
      <w:pPr>
        <w:spacing w:after="0" w:line="240" w:lineRule="auto"/>
        <w:ind w:firstLine="851"/>
        <w:jc w:val="both"/>
        <w:rPr>
          <w:rFonts w:ascii="Times New Roman" w:eastAsia="Calibri" w:hAnsi="Times New Roman" w:cs="Times New Roman"/>
          <w:sz w:val="20"/>
          <w:szCs w:val="20"/>
        </w:rPr>
      </w:pPr>
      <w:r w:rsidRPr="00632533">
        <w:rPr>
          <w:rFonts w:ascii="Times New Roman" w:hAnsi="Times New Roman" w:cs="Times New Roman"/>
          <w:sz w:val="20"/>
          <w:szCs w:val="20"/>
          <w:lang w:eastAsia="ru-RU"/>
        </w:rPr>
        <w:t xml:space="preserve">4. Рекомендовать Совету депутатов сельского поселения Усть-Юган </w:t>
      </w:r>
      <w:bookmarkStart w:id="2" w:name="_Hlk146095521"/>
      <w:r w:rsidRPr="00632533">
        <w:rPr>
          <w:rFonts w:ascii="Times New Roman" w:hAnsi="Times New Roman" w:cs="Times New Roman"/>
          <w:sz w:val="20"/>
          <w:szCs w:val="20"/>
          <w:lang w:eastAsia="ru-RU"/>
        </w:rPr>
        <w:t>проект решения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от 24.06.2022 № 278, от 06.09.2022 № 286, от 12.12.2022       № 308, от 23.01.2023 № 319, от 23.05.2023 № 343)</w:t>
      </w:r>
      <w:bookmarkEnd w:id="2"/>
      <w:r w:rsidRPr="00632533">
        <w:rPr>
          <w:rFonts w:ascii="Times New Roman" w:eastAsia="Calibri" w:hAnsi="Times New Roman" w:cs="Times New Roman"/>
          <w:sz w:val="20"/>
          <w:szCs w:val="20"/>
        </w:rPr>
        <w:t xml:space="preserve"> </w:t>
      </w:r>
      <w:r w:rsidRPr="00632533">
        <w:rPr>
          <w:rFonts w:ascii="Times New Roman" w:hAnsi="Times New Roman" w:cs="Times New Roman"/>
          <w:sz w:val="20"/>
          <w:szCs w:val="20"/>
          <w:lang w:eastAsia="ru-RU"/>
        </w:rPr>
        <w:t>к утверждению</w:t>
      </w:r>
      <w:r w:rsidRPr="00632533">
        <w:rPr>
          <w:rFonts w:ascii="Times New Roman" w:eastAsia="Calibri" w:hAnsi="Times New Roman" w:cs="Times New Roman"/>
          <w:sz w:val="20"/>
          <w:szCs w:val="20"/>
        </w:rPr>
        <w:t>.</w:t>
      </w:r>
    </w:p>
    <w:p w14:paraId="41FB323E" w14:textId="77777777" w:rsidR="00632533" w:rsidRPr="00632533" w:rsidRDefault="00632533" w:rsidP="00632533">
      <w:pPr>
        <w:spacing w:after="0" w:line="240" w:lineRule="auto"/>
        <w:ind w:firstLine="851"/>
        <w:jc w:val="both"/>
        <w:rPr>
          <w:rFonts w:ascii="Times New Roman" w:eastAsia="Calibri" w:hAnsi="Times New Roman" w:cs="Times New Roman"/>
          <w:sz w:val="20"/>
          <w:szCs w:val="20"/>
        </w:rPr>
      </w:pPr>
    </w:p>
    <w:p w14:paraId="5CC33ABB" w14:textId="77777777" w:rsidR="00632533" w:rsidRPr="00632533" w:rsidRDefault="00632533" w:rsidP="00632533">
      <w:pPr>
        <w:spacing w:after="0" w:line="240" w:lineRule="auto"/>
        <w:jc w:val="both"/>
        <w:rPr>
          <w:rFonts w:ascii="Times New Roman" w:hAnsi="Times New Roman" w:cs="Times New Roman"/>
          <w:sz w:val="20"/>
          <w:szCs w:val="20"/>
          <w:lang w:eastAsia="ru-RU"/>
        </w:rPr>
      </w:pPr>
    </w:p>
    <w:p w14:paraId="48B0F957" w14:textId="77777777" w:rsidR="00632533" w:rsidRPr="00632533" w:rsidRDefault="00632533" w:rsidP="00632533">
      <w:pPr>
        <w:spacing w:after="0" w:line="240" w:lineRule="auto"/>
        <w:jc w:val="both"/>
        <w:rPr>
          <w:rFonts w:ascii="Times New Roman" w:hAnsi="Times New Roman" w:cs="Times New Roman"/>
          <w:b/>
          <w:sz w:val="20"/>
          <w:szCs w:val="20"/>
          <w:lang w:eastAsia="ru-RU"/>
        </w:rPr>
      </w:pPr>
      <w:r w:rsidRPr="00632533">
        <w:rPr>
          <w:rFonts w:ascii="Times New Roman" w:hAnsi="Times New Roman" w:cs="Times New Roman"/>
          <w:b/>
          <w:sz w:val="20"/>
          <w:szCs w:val="20"/>
          <w:lang w:eastAsia="ru-RU"/>
        </w:rPr>
        <w:t>РЕЗУЛЬТАТЫ ГОЛОСОВАНИЯ:</w:t>
      </w:r>
    </w:p>
    <w:p w14:paraId="485A5D8A" w14:textId="77777777" w:rsidR="00632533" w:rsidRPr="00632533" w:rsidRDefault="00632533" w:rsidP="00632533">
      <w:pPr>
        <w:spacing w:after="0" w:line="240" w:lineRule="auto"/>
        <w:jc w:val="both"/>
        <w:rPr>
          <w:rFonts w:ascii="Times New Roman" w:hAnsi="Times New Roman" w:cs="Times New Roman"/>
          <w:sz w:val="20"/>
          <w:szCs w:val="20"/>
          <w:lang w:eastAsia="ru-RU"/>
        </w:rPr>
      </w:pPr>
      <w:r w:rsidRPr="00632533">
        <w:rPr>
          <w:rFonts w:ascii="Times New Roman" w:hAnsi="Times New Roman" w:cs="Times New Roman"/>
          <w:sz w:val="20"/>
          <w:szCs w:val="20"/>
          <w:lang w:eastAsia="ru-RU"/>
        </w:rPr>
        <w:t>Проголосовало «ЗА» - 25 человека</w:t>
      </w:r>
    </w:p>
    <w:p w14:paraId="4DC3564B" w14:textId="77777777" w:rsidR="00632533" w:rsidRPr="00632533" w:rsidRDefault="00632533" w:rsidP="00632533">
      <w:pPr>
        <w:tabs>
          <w:tab w:val="right" w:pos="9355"/>
        </w:tabs>
        <w:spacing w:after="0" w:line="240" w:lineRule="auto"/>
        <w:jc w:val="both"/>
        <w:rPr>
          <w:rFonts w:ascii="Times New Roman" w:hAnsi="Times New Roman" w:cs="Times New Roman"/>
          <w:sz w:val="20"/>
          <w:szCs w:val="20"/>
          <w:lang w:eastAsia="ru-RU"/>
        </w:rPr>
      </w:pPr>
      <w:r w:rsidRPr="00632533">
        <w:rPr>
          <w:rFonts w:ascii="Times New Roman" w:hAnsi="Times New Roman" w:cs="Times New Roman"/>
          <w:sz w:val="20"/>
          <w:szCs w:val="20"/>
          <w:lang w:eastAsia="ru-RU"/>
        </w:rPr>
        <w:t>Проголосовало «ПРОТИВ» - 0 человек</w:t>
      </w:r>
    </w:p>
    <w:p w14:paraId="59D248F2" w14:textId="77777777" w:rsidR="00632533" w:rsidRPr="00632533" w:rsidRDefault="00632533" w:rsidP="00632533">
      <w:pPr>
        <w:spacing w:after="0" w:line="240" w:lineRule="auto"/>
        <w:jc w:val="both"/>
        <w:rPr>
          <w:rFonts w:ascii="Times New Roman" w:hAnsi="Times New Roman" w:cs="Times New Roman"/>
          <w:sz w:val="20"/>
          <w:szCs w:val="20"/>
          <w:lang w:eastAsia="ru-RU"/>
        </w:rPr>
      </w:pPr>
      <w:r w:rsidRPr="00632533">
        <w:rPr>
          <w:rFonts w:ascii="Times New Roman" w:hAnsi="Times New Roman" w:cs="Times New Roman"/>
          <w:sz w:val="20"/>
          <w:szCs w:val="20"/>
          <w:lang w:eastAsia="ru-RU"/>
        </w:rPr>
        <w:t>Воздержалось – 0 человека</w:t>
      </w:r>
    </w:p>
    <w:p w14:paraId="7345539D" w14:textId="77777777" w:rsidR="00632533" w:rsidRPr="00632533" w:rsidRDefault="00632533" w:rsidP="00632533">
      <w:pPr>
        <w:spacing w:after="0" w:line="240" w:lineRule="auto"/>
        <w:jc w:val="both"/>
        <w:rPr>
          <w:rFonts w:ascii="Times New Roman" w:hAnsi="Times New Roman" w:cs="Times New Roman"/>
          <w:i/>
          <w:sz w:val="20"/>
          <w:szCs w:val="20"/>
          <w:lang w:eastAsia="ru-RU"/>
        </w:rPr>
      </w:pPr>
      <w:r w:rsidRPr="00632533">
        <w:rPr>
          <w:rFonts w:ascii="Times New Roman" w:hAnsi="Times New Roman" w:cs="Times New Roman"/>
          <w:i/>
          <w:sz w:val="20"/>
          <w:szCs w:val="20"/>
          <w:lang w:eastAsia="ru-RU"/>
        </w:rPr>
        <w:t>Решение принято единогласно.</w:t>
      </w:r>
    </w:p>
    <w:p w14:paraId="7C995441" w14:textId="77777777" w:rsidR="00632533" w:rsidRPr="00632533" w:rsidRDefault="00632533" w:rsidP="00632533">
      <w:pPr>
        <w:spacing w:after="0" w:line="240" w:lineRule="auto"/>
        <w:jc w:val="both"/>
        <w:rPr>
          <w:rFonts w:ascii="Times New Roman" w:hAnsi="Times New Roman" w:cs="Times New Roman"/>
          <w:sz w:val="28"/>
          <w:szCs w:val="28"/>
          <w:lang w:eastAsia="ru-RU"/>
        </w:rPr>
      </w:pPr>
    </w:p>
    <w:p w14:paraId="214235C1" w14:textId="77777777" w:rsidR="00632533" w:rsidRPr="00632533" w:rsidRDefault="00632533" w:rsidP="00632533">
      <w:pPr>
        <w:spacing w:after="0" w:line="240" w:lineRule="auto"/>
        <w:jc w:val="both"/>
        <w:rPr>
          <w:rFonts w:ascii="Times New Roman" w:hAnsi="Times New Roman" w:cs="Times New Roman"/>
          <w:sz w:val="28"/>
          <w:szCs w:val="28"/>
          <w:lang w:eastAsia="ru-RU"/>
        </w:rPr>
      </w:pPr>
    </w:p>
    <w:p w14:paraId="0414F593" w14:textId="77777777" w:rsidR="00632533" w:rsidRPr="00632533" w:rsidRDefault="00632533" w:rsidP="00632533">
      <w:pPr>
        <w:spacing w:after="0" w:line="240" w:lineRule="auto"/>
        <w:jc w:val="both"/>
        <w:rPr>
          <w:rFonts w:ascii="Times New Roman" w:hAnsi="Times New Roman" w:cs="Times New Roman"/>
          <w:sz w:val="20"/>
          <w:szCs w:val="20"/>
          <w:lang w:eastAsia="ru-RU"/>
        </w:rPr>
      </w:pPr>
      <w:r w:rsidRPr="00632533">
        <w:rPr>
          <w:rFonts w:ascii="Times New Roman" w:hAnsi="Times New Roman" w:cs="Times New Roman"/>
          <w:sz w:val="20"/>
          <w:szCs w:val="20"/>
          <w:lang w:eastAsia="ru-RU"/>
        </w:rPr>
        <w:t>Председатель                                                                   Н.А. Щербакова</w:t>
      </w:r>
    </w:p>
    <w:p w14:paraId="331DAE51" w14:textId="77777777" w:rsidR="00632533" w:rsidRPr="00632533" w:rsidRDefault="00632533" w:rsidP="00632533">
      <w:pPr>
        <w:spacing w:after="0" w:line="240" w:lineRule="auto"/>
        <w:jc w:val="both"/>
        <w:rPr>
          <w:rFonts w:ascii="Times New Roman" w:hAnsi="Times New Roman" w:cs="Times New Roman"/>
          <w:sz w:val="28"/>
          <w:szCs w:val="28"/>
          <w:lang w:eastAsia="ru-RU"/>
        </w:rPr>
      </w:pPr>
    </w:p>
    <w:p w14:paraId="14B52FD2" w14:textId="77777777" w:rsidR="00632533" w:rsidRPr="00632533" w:rsidRDefault="00632533" w:rsidP="00632533">
      <w:pPr>
        <w:spacing w:after="0" w:line="240" w:lineRule="auto"/>
        <w:jc w:val="both"/>
        <w:rPr>
          <w:rFonts w:ascii="Times New Roman" w:hAnsi="Times New Roman" w:cs="Times New Roman"/>
          <w:sz w:val="20"/>
          <w:szCs w:val="20"/>
          <w:lang w:eastAsia="ru-RU"/>
        </w:rPr>
      </w:pPr>
      <w:r w:rsidRPr="00632533">
        <w:rPr>
          <w:rFonts w:ascii="Times New Roman" w:hAnsi="Times New Roman" w:cs="Times New Roman"/>
          <w:sz w:val="20"/>
          <w:szCs w:val="20"/>
          <w:lang w:eastAsia="ru-RU"/>
        </w:rPr>
        <w:t>Секретарь                                                                         В.В. Чечулина</w:t>
      </w:r>
    </w:p>
    <w:p w14:paraId="723A7DE2" w14:textId="77777777" w:rsidR="00D8503D" w:rsidRPr="00D8503D" w:rsidRDefault="00D8503D" w:rsidP="00D8503D">
      <w:pPr>
        <w:spacing w:after="0" w:line="240" w:lineRule="auto"/>
        <w:ind w:firstLine="567"/>
        <w:jc w:val="center"/>
        <w:rPr>
          <w:rFonts w:ascii="Times New Roman" w:hAnsi="Times New Roman" w:cs="Times New Roman"/>
          <w:b/>
          <w:sz w:val="20"/>
          <w:szCs w:val="20"/>
          <w:lang w:eastAsia="ru-RU"/>
        </w:rPr>
      </w:pPr>
      <w:r w:rsidRPr="00D8503D">
        <w:rPr>
          <w:rFonts w:ascii="Times New Roman" w:hAnsi="Times New Roman" w:cs="Times New Roman"/>
          <w:b/>
          <w:sz w:val="20"/>
          <w:szCs w:val="20"/>
          <w:lang w:eastAsia="ru-RU"/>
        </w:rPr>
        <w:lastRenderedPageBreak/>
        <w:t xml:space="preserve">ЗАКЛЮЧЕНИЕ </w:t>
      </w:r>
    </w:p>
    <w:p w14:paraId="48FC4E46" w14:textId="77777777" w:rsidR="00D8503D" w:rsidRPr="00D8503D" w:rsidRDefault="00D8503D" w:rsidP="00D8503D">
      <w:pPr>
        <w:spacing w:after="0" w:line="240" w:lineRule="auto"/>
        <w:jc w:val="center"/>
        <w:rPr>
          <w:rFonts w:ascii="Times New Roman" w:hAnsi="Times New Roman" w:cs="Times New Roman"/>
          <w:b/>
          <w:sz w:val="20"/>
          <w:szCs w:val="20"/>
          <w:lang w:eastAsia="ru-RU"/>
        </w:rPr>
      </w:pPr>
      <w:r w:rsidRPr="00D8503D">
        <w:rPr>
          <w:rFonts w:ascii="Times New Roman" w:hAnsi="Times New Roman" w:cs="Times New Roman"/>
          <w:b/>
          <w:sz w:val="20"/>
          <w:szCs w:val="20"/>
          <w:lang w:eastAsia="ru-RU"/>
        </w:rPr>
        <w:t>к протоколу № 07 от 19.10.2023 о результатах публичных слушаний</w:t>
      </w:r>
      <w:r w:rsidRPr="00D8503D">
        <w:rPr>
          <w:rFonts w:ascii="Times New Roman" w:hAnsi="Times New Roman" w:cs="Times New Roman"/>
          <w:sz w:val="20"/>
          <w:szCs w:val="20"/>
          <w:lang w:eastAsia="ru-RU"/>
        </w:rPr>
        <w:t xml:space="preserve"> </w:t>
      </w:r>
      <w:r w:rsidRPr="00D8503D">
        <w:rPr>
          <w:rFonts w:ascii="Times New Roman" w:hAnsi="Times New Roman" w:cs="Times New Roman"/>
          <w:b/>
          <w:sz w:val="20"/>
          <w:szCs w:val="20"/>
          <w:lang w:eastAsia="ru-RU"/>
        </w:rPr>
        <w:t>по проекту решения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от 24.06.2022 № 278, от 06.09.2022 № 286, от 12.12.2022 № 308, от 23.01.2023 № 319, от 23.05.2023 № 343).</w:t>
      </w:r>
    </w:p>
    <w:tbl>
      <w:tblPr>
        <w:tblW w:w="0" w:type="auto"/>
        <w:tblLook w:val="01E0" w:firstRow="1" w:lastRow="1" w:firstColumn="1" w:lastColumn="1" w:noHBand="0" w:noVBand="0"/>
      </w:tblPr>
      <w:tblGrid>
        <w:gridCol w:w="7621"/>
      </w:tblGrid>
      <w:tr w:rsidR="00D8503D" w:rsidRPr="00D8503D" w14:paraId="002924B3" w14:textId="77777777" w:rsidTr="00521263">
        <w:tc>
          <w:tcPr>
            <w:tcW w:w="7621" w:type="dxa"/>
            <w:shd w:val="clear" w:color="auto" w:fill="auto"/>
          </w:tcPr>
          <w:p w14:paraId="1253A0FC" w14:textId="77777777" w:rsidR="00D8503D" w:rsidRPr="00D8503D" w:rsidRDefault="00D8503D" w:rsidP="00D8503D">
            <w:pPr>
              <w:spacing w:after="0" w:line="240" w:lineRule="auto"/>
              <w:ind w:firstLine="567"/>
              <w:jc w:val="right"/>
              <w:rPr>
                <w:rFonts w:ascii="Times New Roman" w:hAnsi="Times New Roman" w:cs="Times New Roman"/>
                <w:sz w:val="20"/>
                <w:szCs w:val="20"/>
                <w:lang w:eastAsia="ru-RU"/>
              </w:rPr>
            </w:pPr>
            <w:r w:rsidRPr="00D8503D">
              <w:rPr>
                <w:rFonts w:ascii="Times New Roman" w:hAnsi="Times New Roman" w:cs="Times New Roman"/>
                <w:sz w:val="20"/>
                <w:szCs w:val="20"/>
                <w:lang w:eastAsia="ru-RU"/>
              </w:rPr>
              <w:t xml:space="preserve">                                       </w:t>
            </w:r>
          </w:p>
          <w:p w14:paraId="2D5396F3" w14:textId="77777777" w:rsidR="00D8503D" w:rsidRPr="00D8503D" w:rsidRDefault="00D8503D" w:rsidP="00D8503D">
            <w:pPr>
              <w:spacing w:after="0" w:line="240" w:lineRule="auto"/>
              <w:rPr>
                <w:rFonts w:ascii="Times New Roman" w:hAnsi="Times New Roman" w:cs="Times New Roman"/>
                <w:sz w:val="20"/>
                <w:szCs w:val="20"/>
                <w:lang w:eastAsia="ru-RU"/>
              </w:rPr>
            </w:pPr>
            <w:r w:rsidRPr="00D8503D">
              <w:rPr>
                <w:rFonts w:ascii="Times New Roman" w:hAnsi="Times New Roman" w:cs="Times New Roman"/>
                <w:sz w:val="20"/>
                <w:szCs w:val="20"/>
                <w:lang w:eastAsia="ru-RU"/>
              </w:rPr>
              <w:t>п. Усть-Юган                                                                19.10.2023</w:t>
            </w:r>
          </w:p>
          <w:p w14:paraId="7AD2B2FA" w14:textId="77777777" w:rsidR="00D8503D" w:rsidRPr="00D8503D" w:rsidRDefault="00D8503D" w:rsidP="00D8503D">
            <w:pPr>
              <w:spacing w:after="0" w:line="240" w:lineRule="auto"/>
              <w:ind w:firstLine="567"/>
              <w:jc w:val="both"/>
              <w:rPr>
                <w:rFonts w:ascii="Times New Roman" w:hAnsi="Times New Roman" w:cs="Times New Roman"/>
                <w:sz w:val="20"/>
                <w:szCs w:val="20"/>
                <w:lang w:eastAsia="ru-RU"/>
              </w:rPr>
            </w:pPr>
          </w:p>
        </w:tc>
      </w:tr>
    </w:tbl>
    <w:p w14:paraId="45718E84" w14:textId="77777777" w:rsidR="00D8503D" w:rsidRPr="00D8503D" w:rsidRDefault="00D8503D" w:rsidP="00D8503D">
      <w:pPr>
        <w:spacing w:after="0" w:line="240" w:lineRule="auto"/>
        <w:jc w:val="both"/>
        <w:rPr>
          <w:rFonts w:ascii="Times New Roman" w:hAnsi="Times New Roman" w:cs="Times New Roman"/>
          <w:b/>
          <w:sz w:val="20"/>
          <w:szCs w:val="20"/>
          <w:lang w:eastAsia="ru-RU"/>
        </w:rPr>
      </w:pPr>
      <w:r w:rsidRPr="00D8503D">
        <w:rPr>
          <w:rFonts w:ascii="Times New Roman" w:hAnsi="Times New Roman" w:cs="Times New Roman"/>
          <w:b/>
          <w:sz w:val="20"/>
          <w:szCs w:val="20"/>
          <w:lang w:eastAsia="ru-RU"/>
        </w:rPr>
        <w:t xml:space="preserve">ОСНОВАНИЕ ПРОВЕДЕНИЯ ПУБЛИЧНЫХ СЛУШАНИЙ:     </w:t>
      </w:r>
    </w:p>
    <w:p w14:paraId="30752D3B" w14:textId="77777777" w:rsidR="00D8503D" w:rsidRPr="00D8503D" w:rsidRDefault="00D8503D" w:rsidP="00D8503D">
      <w:pPr>
        <w:spacing w:after="0" w:line="240" w:lineRule="auto"/>
        <w:jc w:val="both"/>
        <w:rPr>
          <w:rFonts w:ascii="Times New Roman" w:eastAsia="Calibri" w:hAnsi="Times New Roman" w:cs="Times New Roman"/>
          <w:sz w:val="20"/>
          <w:szCs w:val="20"/>
        </w:rPr>
      </w:pPr>
      <w:r w:rsidRPr="00D8503D">
        <w:rPr>
          <w:rFonts w:ascii="Times New Roman" w:eastAsia="Calibri" w:hAnsi="Times New Roman" w:cs="Times New Roman"/>
          <w:sz w:val="20"/>
          <w:szCs w:val="20"/>
        </w:rPr>
        <w:t>Федеральный закон от 24.07.2023 № 377-ФЗ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и статью 44 Федерального закона «Об общих принципах организации публичной власти в субъектах Российской Федерации», решение Совета депутатов сельского поселения Усть-Юган от 19.08.2020 № 155 «Об утверждении Порядка организации и проведения общественных обсуждений или публичных слушаний по вопросам градостроительной деятельности в муниципальном образовании сельского поселения Усть-Юган», Устав муниципального образования сельское поселение Усть-Юган Нефтеюганского муниципального района Ханты-Мансийского автономного округа-Югры, Постановление главы сельского поселения Усть-Юган от 20.09.2023 №  20-пг «О назначении публичных слушаний»</w:t>
      </w:r>
    </w:p>
    <w:p w14:paraId="1A54F90B" w14:textId="77777777" w:rsidR="00D8503D" w:rsidRPr="00D8503D" w:rsidRDefault="00D8503D" w:rsidP="00D8503D">
      <w:pPr>
        <w:spacing w:after="0" w:line="240" w:lineRule="auto"/>
        <w:jc w:val="both"/>
        <w:rPr>
          <w:rFonts w:ascii="Times New Roman" w:hAnsi="Times New Roman" w:cs="Times New Roman"/>
          <w:sz w:val="20"/>
          <w:szCs w:val="20"/>
          <w:lang w:eastAsia="ru-RU"/>
        </w:rPr>
      </w:pPr>
    </w:p>
    <w:p w14:paraId="48E2CED9" w14:textId="77777777" w:rsidR="00D8503D" w:rsidRPr="00D8503D" w:rsidRDefault="00D8503D" w:rsidP="00D8503D">
      <w:pPr>
        <w:spacing w:after="0" w:line="240" w:lineRule="auto"/>
        <w:jc w:val="both"/>
        <w:rPr>
          <w:rFonts w:ascii="Times New Roman" w:hAnsi="Times New Roman" w:cs="Times New Roman"/>
          <w:sz w:val="20"/>
          <w:szCs w:val="20"/>
          <w:lang w:eastAsia="ru-RU"/>
        </w:rPr>
      </w:pPr>
      <w:r w:rsidRPr="00D8503D">
        <w:rPr>
          <w:rFonts w:ascii="Times New Roman" w:hAnsi="Times New Roman" w:cs="Times New Roman"/>
          <w:b/>
          <w:sz w:val="20"/>
          <w:szCs w:val="20"/>
          <w:shd w:val="clear" w:color="auto" w:fill="FFFFFF"/>
          <w:lang w:eastAsia="ru-RU"/>
        </w:rPr>
        <w:t>ТЕМА ПУБЛИЧНЫХ СЛУШАНИЙ:</w:t>
      </w:r>
      <w:r w:rsidRPr="00D8503D">
        <w:rPr>
          <w:rFonts w:ascii="Times New Roman" w:hAnsi="Times New Roman" w:cs="Times New Roman"/>
          <w:sz w:val="20"/>
          <w:szCs w:val="20"/>
          <w:lang w:eastAsia="ru-RU"/>
        </w:rPr>
        <w:t xml:space="preserve"> </w:t>
      </w:r>
    </w:p>
    <w:p w14:paraId="402628FC" w14:textId="77777777" w:rsidR="00D8503D" w:rsidRPr="00D8503D" w:rsidRDefault="00D8503D" w:rsidP="00D8503D">
      <w:pPr>
        <w:spacing w:after="0" w:line="240" w:lineRule="auto"/>
        <w:jc w:val="both"/>
        <w:rPr>
          <w:rFonts w:ascii="Times New Roman" w:hAnsi="Times New Roman" w:cs="Times New Roman"/>
          <w:sz w:val="20"/>
          <w:szCs w:val="20"/>
          <w:shd w:val="clear" w:color="auto" w:fill="FFFFFF"/>
          <w:lang w:eastAsia="ru-RU"/>
        </w:rPr>
      </w:pPr>
      <w:r w:rsidRPr="00D8503D">
        <w:rPr>
          <w:rFonts w:ascii="Times New Roman" w:hAnsi="Times New Roman" w:cs="Times New Roman"/>
          <w:sz w:val="20"/>
          <w:szCs w:val="20"/>
          <w:shd w:val="clear" w:color="auto" w:fill="FFFFFF"/>
          <w:lang w:eastAsia="ru-RU"/>
        </w:rPr>
        <w:t>Внесение изменений в правила благоустройства сельского поселения Усть-Юган в целях приведения в соответствие федеральному законодательству, в связи с внесением изменений в п.1 ч.5 ст.13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w:t>
      </w:r>
    </w:p>
    <w:p w14:paraId="12FF1056" w14:textId="77777777" w:rsidR="00D8503D" w:rsidRPr="00D8503D" w:rsidRDefault="00D8503D" w:rsidP="00D8503D">
      <w:pPr>
        <w:spacing w:after="0" w:line="240" w:lineRule="auto"/>
        <w:rPr>
          <w:rFonts w:ascii="Times New Roman" w:hAnsi="Times New Roman" w:cs="Times New Roman"/>
          <w:b/>
          <w:sz w:val="20"/>
          <w:szCs w:val="20"/>
          <w:lang w:eastAsia="ru-RU"/>
        </w:rPr>
      </w:pPr>
    </w:p>
    <w:p w14:paraId="5E225CFA" w14:textId="77777777" w:rsidR="00D8503D" w:rsidRPr="00D8503D" w:rsidRDefault="00D8503D" w:rsidP="00D8503D">
      <w:pPr>
        <w:spacing w:after="0" w:line="240" w:lineRule="auto"/>
        <w:rPr>
          <w:rFonts w:ascii="Times New Roman" w:hAnsi="Times New Roman" w:cs="Times New Roman"/>
          <w:b/>
          <w:sz w:val="20"/>
          <w:szCs w:val="20"/>
          <w:lang w:eastAsia="ru-RU"/>
        </w:rPr>
      </w:pPr>
      <w:r w:rsidRPr="00D8503D">
        <w:rPr>
          <w:rFonts w:ascii="Times New Roman" w:hAnsi="Times New Roman" w:cs="Times New Roman"/>
          <w:b/>
          <w:sz w:val="20"/>
          <w:szCs w:val="20"/>
          <w:lang w:eastAsia="ru-RU"/>
        </w:rPr>
        <w:t>ПРИСУТСТВОВАЛИ:</w:t>
      </w:r>
    </w:p>
    <w:p w14:paraId="6755C353" w14:textId="77777777" w:rsidR="00D8503D" w:rsidRPr="00D8503D" w:rsidRDefault="00D8503D" w:rsidP="00D8503D">
      <w:pPr>
        <w:spacing w:after="0" w:line="240" w:lineRule="auto"/>
        <w:rPr>
          <w:rFonts w:ascii="Times New Roman" w:hAnsi="Times New Roman" w:cs="Times New Roman"/>
          <w:b/>
          <w:sz w:val="20"/>
          <w:szCs w:val="20"/>
          <w:lang w:eastAsia="ru-RU"/>
        </w:rPr>
      </w:pPr>
    </w:p>
    <w:tbl>
      <w:tblPr>
        <w:tblW w:w="0" w:type="auto"/>
        <w:tblLook w:val="04A0" w:firstRow="1" w:lastRow="0" w:firstColumn="1" w:lastColumn="0" w:noHBand="0" w:noVBand="1"/>
      </w:tblPr>
      <w:tblGrid>
        <w:gridCol w:w="4927"/>
        <w:gridCol w:w="4927"/>
      </w:tblGrid>
      <w:tr w:rsidR="00D8503D" w:rsidRPr="00D8503D" w14:paraId="6710D4F2" w14:textId="77777777" w:rsidTr="00521263">
        <w:tc>
          <w:tcPr>
            <w:tcW w:w="4927" w:type="dxa"/>
            <w:shd w:val="clear" w:color="auto" w:fill="auto"/>
          </w:tcPr>
          <w:p w14:paraId="6033458E"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Щербакова Наталия Александровна</w:t>
            </w:r>
          </w:p>
        </w:tc>
        <w:tc>
          <w:tcPr>
            <w:tcW w:w="4927" w:type="dxa"/>
            <w:shd w:val="clear" w:color="auto" w:fill="auto"/>
          </w:tcPr>
          <w:p w14:paraId="2A0042D6"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заместитель главы сельского поселения Усть-Юган, председатель Оргкомитета;</w:t>
            </w:r>
          </w:p>
        </w:tc>
      </w:tr>
      <w:tr w:rsidR="00D8503D" w:rsidRPr="00D8503D" w14:paraId="667F927E" w14:textId="77777777" w:rsidTr="00521263">
        <w:tc>
          <w:tcPr>
            <w:tcW w:w="4927" w:type="dxa"/>
            <w:shd w:val="clear" w:color="auto" w:fill="auto"/>
          </w:tcPr>
          <w:p w14:paraId="0BC63384"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p>
        </w:tc>
        <w:tc>
          <w:tcPr>
            <w:tcW w:w="4927" w:type="dxa"/>
            <w:shd w:val="clear" w:color="auto" w:fill="auto"/>
          </w:tcPr>
          <w:p w14:paraId="4DB2FC22"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p>
        </w:tc>
      </w:tr>
      <w:tr w:rsidR="00D8503D" w:rsidRPr="00D8503D" w14:paraId="151408B4" w14:textId="77777777" w:rsidTr="00521263">
        <w:tc>
          <w:tcPr>
            <w:tcW w:w="4927" w:type="dxa"/>
            <w:shd w:val="clear" w:color="auto" w:fill="auto"/>
          </w:tcPr>
          <w:p w14:paraId="4723EC6D"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proofErr w:type="spellStart"/>
            <w:r w:rsidRPr="00D8503D">
              <w:rPr>
                <w:rFonts w:ascii="Times New Roman" w:hAnsi="Times New Roman" w:cs="Times New Roman"/>
                <w:sz w:val="20"/>
                <w:szCs w:val="20"/>
                <w:lang w:eastAsia="ru-RU"/>
              </w:rPr>
              <w:t>Бикбердина</w:t>
            </w:r>
            <w:proofErr w:type="spellEnd"/>
            <w:r w:rsidRPr="00D8503D">
              <w:rPr>
                <w:rFonts w:ascii="Times New Roman" w:hAnsi="Times New Roman" w:cs="Times New Roman"/>
                <w:sz w:val="20"/>
                <w:szCs w:val="20"/>
                <w:lang w:eastAsia="ru-RU"/>
              </w:rPr>
              <w:t xml:space="preserve"> Венера </w:t>
            </w:r>
            <w:proofErr w:type="spellStart"/>
            <w:r w:rsidRPr="00D8503D">
              <w:rPr>
                <w:rFonts w:ascii="Times New Roman" w:hAnsi="Times New Roman" w:cs="Times New Roman"/>
                <w:sz w:val="20"/>
                <w:szCs w:val="20"/>
                <w:lang w:eastAsia="ru-RU"/>
              </w:rPr>
              <w:t>Танилевна</w:t>
            </w:r>
            <w:proofErr w:type="spellEnd"/>
          </w:p>
        </w:tc>
        <w:tc>
          <w:tcPr>
            <w:tcW w:w="4927" w:type="dxa"/>
            <w:shd w:val="clear" w:color="auto" w:fill="auto"/>
          </w:tcPr>
          <w:p w14:paraId="4831E6B7"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начальник организационно-правового отдела;</w:t>
            </w:r>
          </w:p>
          <w:p w14:paraId="3D6CE182"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p>
        </w:tc>
      </w:tr>
      <w:tr w:rsidR="00D8503D" w:rsidRPr="00D8503D" w14:paraId="00EC49BC" w14:textId="77777777" w:rsidTr="00521263">
        <w:tc>
          <w:tcPr>
            <w:tcW w:w="4927" w:type="dxa"/>
            <w:shd w:val="clear" w:color="auto" w:fill="auto"/>
          </w:tcPr>
          <w:p w14:paraId="3C9E9804"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Чечулина Валерия Викторовна</w:t>
            </w:r>
          </w:p>
          <w:p w14:paraId="2B3A94E4"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p>
          <w:p w14:paraId="016EB497"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p>
          <w:p w14:paraId="0F12BC75"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Карпачева Елена Васильевна</w:t>
            </w:r>
          </w:p>
        </w:tc>
        <w:tc>
          <w:tcPr>
            <w:tcW w:w="4927" w:type="dxa"/>
            <w:shd w:val="clear" w:color="auto" w:fill="auto"/>
          </w:tcPr>
          <w:p w14:paraId="5CD47F70"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Главный специалист, секретарь Оргкомитета;</w:t>
            </w:r>
          </w:p>
          <w:p w14:paraId="5F29D419"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p>
          <w:p w14:paraId="62BAB486"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 xml:space="preserve">председатель Общественного совета сельского поселения Усть-Юган;      </w:t>
            </w:r>
          </w:p>
          <w:p w14:paraId="2FAC52AB"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p>
        </w:tc>
      </w:tr>
    </w:tbl>
    <w:p w14:paraId="0F4BBD2D" w14:textId="77777777" w:rsidR="00A162F8" w:rsidRDefault="00A162F8" w:rsidP="00D8503D">
      <w:pPr>
        <w:shd w:val="clear" w:color="auto" w:fill="FFFFFF"/>
        <w:spacing w:after="0" w:line="240" w:lineRule="auto"/>
        <w:jc w:val="both"/>
        <w:rPr>
          <w:rFonts w:ascii="Times New Roman" w:hAnsi="Times New Roman" w:cs="Times New Roman"/>
          <w:sz w:val="20"/>
          <w:szCs w:val="20"/>
          <w:lang w:eastAsia="ru-RU"/>
        </w:rPr>
      </w:pPr>
    </w:p>
    <w:p w14:paraId="4544D3D7" w14:textId="77777777" w:rsidR="00A162F8" w:rsidRDefault="00A162F8" w:rsidP="004D6237">
      <w:pPr>
        <w:shd w:val="clear" w:color="auto" w:fill="FFFFFF"/>
        <w:spacing w:after="0" w:line="240" w:lineRule="auto"/>
        <w:ind w:firstLine="567"/>
        <w:jc w:val="both"/>
        <w:rPr>
          <w:rFonts w:ascii="Times New Roman" w:hAnsi="Times New Roman" w:cs="Times New Roman"/>
          <w:sz w:val="20"/>
          <w:szCs w:val="20"/>
          <w:lang w:eastAsia="ru-RU"/>
        </w:rPr>
      </w:pPr>
    </w:p>
    <w:tbl>
      <w:tblPr>
        <w:tblW w:w="0" w:type="auto"/>
        <w:tblLook w:val="04A0" w:firstRow="1" w:lastRow="0" w:firstColumn="1" w:lastColumn="0" w:noHBand="0" w:noVBand="1"/>
      </w:tblPr>
      <w:tblGrid>
        <w:gridCol w:w="4927"/>
        <w:gridCol w:w="4927"/>
      </w:tblGrid>
      <w:tr w:rsidR="00D8503D" w:rsidRPr="00D8503D" w14:paraId="2C221640" w14:textId="77777777" w:rsidTr="00521263">
        <w:tc>
          <w:tcPr>
            <w:tcW w:w="4927" w:type="dxa"/>
            <w:shd w:val="clear" w:color="auto" w:fill="auto"/>
          </w:tcPr>
          <w:p w14:paraId="2668821D"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Чечулина Валерия Викторовна</w:t>
            </w:r>
          </w:p>
          <w:p w14:paraId="12546961"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p>
          <w:p w14:paraId="4B5B75B8"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p>
          <w:p w14:paraId="0EBFF8A0"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Карпачева Елена Васильевна</w:t>
            </w:r>
          </w:p>
        </w:tc>
        <w:tc>
          <w:tcPr>
            <w:tcW w:w="4927" w:type="dxa"/>
            <w:shd w:val="clear" w:color="auto" w:fill="auto"/>
          </w:tcPr>
          <w:p w14:paraId="75B1D15D"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Главный специалист, секретарь Оргкомитета;</w:t>
            </w:r>
          </w:p>
          <w:p w14:paraId="41B9C250"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p>
          <w:p w14:paraId="0E6055B3"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 xml:space="preserve">председатель Общественного совета сельского поселения Усть-Юган;      </w:t>
            </w:r>
          </w:p>
          <w:p w14:paraId="20C47751"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p>
        </w:tc>
      </w:tr>
      <w:tr w:rsidR="00D8503D" w:rsidRPr="00D8503D" w14:paraId="3629A8D7" w14:textId="77777777" w:rsidTr="00521263">
        <w:tc>
          <w:tcPr>
            <w:tcW w:w="4927" w:type="dxa"/>
            <w:shd w:val="clear" w:color="auto" w:fill="auto"/>
          </w:tcPr>
          <w:p w14:paraId="32BC5517"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proofErr w:type="spellStart"/>
            <w:r w:rsidRPr="00D8503D">
              <w:rPr>
                <w:rFonts w:ascii="Times New Roman" w:hAnsi="Times New Roman" w:cs="Times New Roman"/>
                <w:sz w:val="20"/>
                <w:szCs w:val="20"/>
                <w:lang w:eastAsia="ru-RU"/>
              </w:rPr>
              <w:t>Ряполова</w:t>
            </w:r>
            <w:proofErr w:type="spellEnd"/>
            <w:r w:rsidRPr="00D8503D">
              <w:rPr>
                <w:rFonts w:ascii="Times New Roman" w:hAnsi="Times New Roman" w:cs="Times New Roman"/>
                <w:sz w:val="20"/>
                <w:szCs w:val="20"/>
                <w:lang w:eastAsia="ru-RU"/>
              </w:rPr>
              <w:t xml:space="preserve"> Галина Николаевна</w:t>
            </w:r>
          </w:p>
        </w:tc>
        <w:tc>
          <w:tcPr>
            <w:tcW w:w="4927" w:type="dxa"/>
            <w:shd w:val="clear" w:color="auto" w:fill="auto"/>
          </w:tcPr>
          <w:p w14:paraId="7E1923E6"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депутат Совета депутатов сельского поселения Усть-Юган.</w:t>
            </w:r>
          </w:p>
          <w:p w14:paraId="258338E0" w14:textId="77777777" w:rsidR="00D8503D" w:rsidRPr="00D8503D" w:rsidRDefault="00D8503D" w:rsidP="00D8503D">
            <w:pPr>
              <w:suppressAutoHyphens/>
              <w:spacing w:after="0" w:line="240" w:lineRule="auto"/>
              <w:jc w:val="both"/>
              <w:rPr>
                <w:rFonts w:ascii="Times New Roman" w:hAnsi="Times New Roman" w:cs="Times New Roman"/>
                <w:sz w:val="20"/>
                <w:szCs w:val="20"/>
                <w:lang w:eastAsia="ru-RU"/>
              </w:rPr>
            </w:pPr>
          </w:p>
        </w:tc>
      </w:tr>
    </w:tbl>
    <w:p w14:paraId="773F142C" w14:textId="77777777" w:rsidR="00D8503D" w:rsidRPr="00D8503D" w:rsidRDefault="00D8503D" w:rsidP="00D8503D">
      <w:pPr>
        <w:spacing w:after="0" w:line="240" w:lineRule="auto"/>
        <w:rPr>
          <w:rFonts w:ascii="Times New Roman" w:hAnsi="Times New Roman" w:cs="Times New Roman"/>
          <w:b/>
          <w:sz w:val="20"/>
          <w:szCs w:val="20"/>
          <w:lang w:eastAsia="ru-RU"/>
        </w:rPr>
      </w:pPr>
    </w:p>
    <w:p w14:paraId="49F5D48B" w14:textId="77777777" w:rsidR="00D8503D" w:rsidRPr="00D8503D" w:rsidRDefault="00D8503D" w:rsidP="00D8503D">
      <w:pPr>
        <w:spacing w:after="0" w:line="240" w:lineRule="auto"/>
        <w:rPr>
          <w:rFonts w:ascii="Times New Roman" w:hAnsi="Times New Roman" w:cs="Times New Roman"/>
          <w:b/>
          <w:sz w:val="20"/>
          <w:szCs w:val="20"/>
          <w:lang w:eastAsia="ru-RU"/>
        </w:rPr>
      </w:pPr>
    </w:p>
    <w:p w14:paraId="76E7BC5F" w14:textId="77777777" w:rsidR="00D8503D" w:rsidRPr="00D8503D" w:rsidRDefault="00D8503D" w:rsidP="00D8503D">
      <w:pPr>
        <w:spacing w:after="0" w:line="240" w:lineRule="auto"/>
        <w:jc w:val="both"/>
        <w:rPr>
          <w:rFonts w:ascii="Times New Roman" w:hAnsi="Times New Roman" w:cs="Times New Roman"/>
          <w:sz w:val="20"/>
          <w:szCs w:val="20"/>
          <w:shd w:val="clear" w:color="auto" w:fill="FFFFFF"/>
          <w:lang w:eastAsia="ru-RU"/>
        </w:rPr>
      </w:pPr>
      <w:r w:rsidRPr="00D8503D">
        <w:rPr>
          <w:rFonts w:ascii="Times New Roman" w:hAnsi="Times New Roman" w:cs="Times New Roman"/>
          <w:sz w:val="20"/>
          <w:szCs w:val="20"/>
          <w:shd w:val="clear" w:color="auto" w:fill="FFFFFF"/>
          <w:lang w:eastAsia="ru-RU"/>
        </w:rPr>
        <w:t>Участники публичных слушаний:</w:t>
      </w:r>
    </w:p>
    <w:p w14:paraId="33328D96" w14:textId="77777777" w:rsidR="00D8503D" w:rsidRPr="00D8503D" w:rsidRDefault="00D8503D" w:rsidP="00D8503D">
      <w:pPr>
        <w:spacing w:after="0" w:line="240" w:lineRule="auto"/>
        <w:jc w:val="both"/>
        <w:rPr>
          <w:rFonts w:ascii="Times New Roman" w:hAnsi="Times New Roman" w:cs="Times New Roman"/>
          <w:sz w:val="20"/>
          <w:szCs w:val="20"/>
          <w:shd w:val="clear" w:color="auto" w:fill="FFFFFF"/>
          <w:lang w:eastAsia="ru-RU"/>
        </w:rPr>
      </w:pPr>
      <w:r w:rsidRPr="00D8503D">
        <w:rPr>
          <w:rFonts w:ascii="Times New Roman" w:hAnsi="Times New Roman" w:cs="Times New Roman"/>
          <w:sz w:val="20"/>
          <w:szCs w:val="20"/>
          <w:shd w:val="clear" w:color="auto" w:fill="FFFFFF"/>
          <w:lang w:eastAsia="ru-RU"/>
        </w:rPr>
        <w:t>- заслушали доклад Н.А. Щербаковой</w:t>
      </w:r>
      <w:r w:rsidRPr="00D8503D">
        <w:rPr>
          <w:rFonts w:ascii="Times New Roman" w:hAnsi="Times New Roman" w:cs="Times New Roman"/>
          <w:sz w:val="20"/>
          <w:szCs w:val="20"/>
          <w:lang w:eastAsia="ru-RU"/>
        </w:rPr>
        <w:t xml:space="preserve"> </w:t>
      </w:r>
      <w:r w:rsidRPr="00D8503D">
        <w:rPr>
          <w:rFonts w:ascii="Times New Roman" w:hAnsi="Times New Roman" w:cs="Times New Roman"/>
          <w:sz w:val="20"/>
          <w:szCs w:val="20"/>
          <w:shd w:val="clear" w:color="auto" w:fill="FFFFFF"/>
          <w:lang w:eastAsia="ru-RU"/>
        </w:rPr>
        <w:t>по проекту внесения изменений в правила благоустройства сельского поселения Усть-Юган;</w:t>
      </w:r>
    </w:p>
    <w:p w14:paraId="356E7DBF" w14:textId="77777777" w:rsidR="00D8503D" w:rsidRPr="00D8503D" w:rsidRDefault="00D8503D" w:rsidP="00D8503D">
      <w:pPr>
        <w:spacing w:after="0" w:line="240" w:lineRule="auto"/>
        <w:jc w:val="both"/>
        <w:rPr>
          <w:rFonts w:ascii="Times New Roman" w:hAnsi="Times New Roman" w:cs="Times New Roman"/>
          <w:sz w:val="20"/>
          <w:szCs w:val="20"/>
          <w:shd w:val="clear" w:color="auto" w:fill="FFFFFF"/>
          <w:lang w:eastAsia="ru-RU"/>
        </w:rPr>
      </w:pPr>
      <w:r w:rsidRPr="00D8503D">
        <w:rPr>
          <w:rFonts w:ascii="Times New Roman" w:hAnsi="Times New Roman" w:cs="Times New Roman"/>
          <w:sz w:val="20"/>
          <w:szCs w:val="20"/>
          <w:shd w:val="clear" w:color="auto" w:fill="FFFFFF"/>
          <w:lang w:eastAsia="ru-RU"/>
        </w:rPr>
        <w:t xml:space="preserve">- по результатам голосования приняли решение одобрить проект внесения изменений в правила благоустройства сельского поселения Усть-Юган. </w:t>
      </w:r>
    </w:p>
    <w:p w14:paraId="6ADAE273" w14:textId="77777777" w:rsidR="00D8503D" w:rsidRPr="00D8503D" w:rsidRDefault="00D8503D" w:rsidP="00D8503D">
      <w:pPr>
        <w:spacing w:after="0" w:line="240" w:lineRule="auto"/>
        <w:jc w:val="both"/>
        <w:rPr>
          <w:rFonts w:ascii="Times New Roman" w:hAnsi="Times New Roman" w:cs="Times New Roman"/>
          <w:sz w:val="20"/>
          <w:szCs w:val="20"/>
          <w:shd w:val="clear" w:color="auto" w:fill="FFFFFF"/>
          <w:lang w:eastAsia="ru-RU"/>
        </w:rPr>
      </w:pPr>
    </w:p>
    <w:p w14:paraId="6A2E3C5A" w14:textId="77777777" w:rsidR="00D8503D" w:rsidRPr="00D8503D" w:rsidRDefault="00D8503D" w:rsidP="00D8503D">
      <w:pPr>
        <w:spacing w:after="0" w:line="240" w:lineRule="auto"/>
        <w:jc w:val="both"/>
        <w:rPr>
          <w:rFonts w:ascii="Times New Roman" w:hAnsi="Times New Roman" w:cs="Times New Roman"/>
          <w:b/>
          <w:i/>
          <w:sz w:val="20"/>
          <w:szCs w:val="20"/>
          <w:lang w:eastAsia="ru-RU"/>
        </w:rPr>
      </w:pPr>
      <w:r w:rsidRPr="00D8503D">
        <w:rPr>
          <w:rFonts w:ascii="Times New Roman" w:hAnsi="Times New Roman" w:cs="Times New Roman"/>
          <w:sz w:val="20"/>
          <w:szCs w:val="20"/>
          <w:shd w:val="clear" w:color="auto" w:fill="FFFFFF"/>
          <w:lang w:eastAsia="ru-RU"/>
        </w:rPr>
        <w:t xml:space="preserve"> </w:t>
      </w:r>
      <w:r w:rsidRPr="00D8503D">
        <w:rPr>
          <w:rFonts w:ascii="Times New Roman" w:hAnsi="Times New Roman" w:cs="Times New Roman"/>
          <w:b/>
          <w:i/>
          <w:sz w:val="20"/>
          <w:szCs w:val="20"/>
          <w:lang w:eastAsia="ru-RU"/>
        </w:rPr>
        <w:t>ЦЕЛЬ ПРОВЕДЕНИЯ СЛУШАНИЙ:</w:t>
      </w:r>
    </w:p>
    <w:p w14:paraId="0ACE3C2A" w14:textId="77777777" w:rsidR="00D8503D" w:rsidRPr="00D8503D" w:rsidRDefault="00D8503D" w:rsidP="00D8503D">
      <w:pPr>
        <w:spacing w:after="0" w:line="240" w:lineRule="auto"/>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1. Привлечения общественности в участии обсуждений по принятию изменений в правила благоустройства сельского поселения Усть-Юган.</w:t>
      </w:r>
    </w:p>
    <w:p w14:paraId="24E6C737" w14:textId="77777777" w:rsidR="00D8503D" w:rsidRPr="00D8503D" w:rsidRDefault="00D8503D" w:rsidP="00D8503D">
      <w:pPr>
        <w:spacing w:after="0" w:line="240" w:lineRule="auto"/>
        <w:contextualSpacing/>
        <w:jc w:val="both"/>
        <w:rPr>
          <w:rFonts w:ascii="Times New Roman" w:hAnsi="Times New Roman" w:cs="Times New Roman"/>
          <w:b/>
          <w:sz w:val="28"/>
          <w:szCs w:val="28"/>
          <w:lang w:eastAsia="ru-RU"/>
        </w:rPr>
      </w:pPr>
    </w:p>
    <w:p w14:paraId="71ECB154" w14:textId="77777777" w:rsidR="00D8503D" w:rsidRDefault="00D8503D" w:rsidP="00D8503D">
      <w:pPr>
        <w:spacing w:after="0" w:line="240" w:lineRule="auto"/>
        <w:jc w:val="both"/>
        <w:rPr>
          <w:rFonts w:ascii="Times New Roman" w:hAnsi="Times New Roman" w:cs="Times New Roman"/>
          <w:b/>
          <w:i/>
          <w:sz w:val="20"/>
          <w:szCs w:val="20"/>
          <w:lang w:eastAsia="ru-RU"/>
        </w:rPr>
      </w:pPr>
    </w:p>
    <w:p w14:paraId="4475460C" w14:textId="07F58B46" w:rsidR="00D8503D" w:rsidRPr="00D8503D" w:rsidRDefault="00D8503D" w:rsidP="00D8503D">
      <w:pPr>
        <w:spacing w:after="0" w:line="240" w:lineRule="auto"/>
        <w:jc w:val="both"/>
        <w:rPr>
          <w:rFonts w:ascii="Times New Roman" w:hAnsi="Times New Roman" w:cs="Times New Roman"/>
          <w:b/>
          <w:i/>
          <w:sz w:val="20"/>
          <w:szCs w:val="20"/>
          <w:lang w:eastAsia="ru-RU"/>
        </w:rPr>
      </w:pPr>
      <w:r w:rsidRPr="00D8503D">
        <w:rPr>
          <w:rFonts w:ascii="Times New Roman" w:hAnsi="Times New Roman" w:cs="Times New Roman"/>
          <w:b/>
          <w:i/>
          <w:sz w:val="20"/>
          <w:szCs w:val="20"/>
          <w:lang w:eastAsia="ru-RU"/>
        </w:rPr>
        <w:lastRenderedPageBreak/>
        <w:t>АНАЛИЗ МЕРОПРИЯТИЙ, ПРОВЕДЕННЫХ В ХОДЕ ПУБЛИЧНЫХ СЛУШАНИЙ:</w:t>
      </w:r>
    </w:p>
    <w:p w14:paraId="620D159F" w14:textId="77777777" w:rsidR="00D8503D" w:rsidRPr="00D8503D" w:rsidRDefault="00D8503D" w:rsidP="00D8503D">
      <w:pPr>
        <w:spacing w:after="0" w:line="240" w:lineRule="auto"/>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Публичные слушания проведены в соответствии с утвержденным регламентом:</w:t>
      </w:r>
    </w:p>
    <w:p w14:paraId="2B0357BE" w14:textId="77777777" w:rsidR="00D8503D" w:rsidRPr="00D8503D" w:rsidRDefault="00D8503D" w:rsidP="00D8503D">
      <w:pPr>
        <w:spacing w:after="0" w:line="240" w:lineRule="auto"/>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Дата проведения: 19.10.2023 года.</w:t>
      </w:r>
    </w:p>
    <w:p w14:paraId="3A49EBD7" w14:textId="77777777" w:rsidR="00D8503D" w:rsidRPr="00D8503D" w:rsidRDefault="00D8503D" w:rsidP="00D8503D">
      <w:pPr>
        <w:spacing w:after="0" w:line="240" w:lineRule="auto"/>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Время проведения: 14:30 час по местному времени.</w:t>
      </w:r>
    </w:p>
    <w:p w14:paraId="40E96C73" w14:textId="77777777" w:rsidR="00D8503D" w:rsidRPr="00D8503D" w:rsidRDefault="00D8503D" w:rsidP="00D8503D">
      <w:pPr>
        <w:spacing w:after="0" w:line="240" w:lineRule="auto"/>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 xml:space="preserve">Место проведения: Нефтеюганский район, п. Усть-Юган, дом 5. </w:t>
      </w:r>
    </w:p>
    <w:p w14:paraId="55F24D58" w14:textId="77777777" w:rsidR="00D8503D" w:rsidRPr="00D8503D" w:rsidRDefault="00D8503D" w:rsidP="00D8503D">
      <w:pPr>
        <w:spacing w:after="0" w:line="240" w:lineRule="auto"/>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 xml:space="preserve">Инициатор проведения: Глава сельского поселения Усть-Юган. </w:t>
      </w:r>
    </w:p>
    <w:p w14:paraId="4B8E1371" w14:textId="77777777" w:rsidR="00D8503D" w:rsidRPr="00D8503D" w:rsidRDefault="00D8503D" w:rsidP="00D8503D">
      <w:pPr>
        <w:spacing w:after="0" w:line="240" w:lineRule="auto"/>
        <w:jc w:val="both"/>
        <w:rPr>
          <w:rFonts w:ascii="Times New Roman" w:hAnsi="Times New Roman" w:cs="Times New Roman"/>
          <w:sz w:val="20"/>
          <w:szCs w:val="20"/>
          <w:lang w:eastAsia="ru-RU"/>
        </w:rPr>
      </w:pPr>
    </w:p>
    <w:p w14:paraId="248CB42A" w14:textId="77777777" w:rsidR="00D8503D" w:rsidRPr="00D8503D" w:rsidRDefault="00D8503D" w:rsidP="00D8503D">
      <w:pPr>
        <w:spacing w:after="0" w:line="240" w:lineRule="auto"/>
        <w:jc w:val="both"/>
        <w:rPr>
          <w:rFonts w:ascii="Times New Roman" w:hAnsi="Times New Roman" w:cs="Times New Roman"/>
          <w:b/>
          <w:i/>
          <w:sz w:val="20"/>
          <w:szCs w:val="20"/>
          <w:lang w:eastAsia="ru-RU"/>
        </w:rPr>
      </w:pPr>
      <w:r w:rsidRPr="00D8503D">
        <w:rPr>
          <w:rFonts w:ascii="Times New Roman" w:hAnsi="Times New Roman" w:cs="Times New Roman"/>
          <w:b/>
          <w:i/>
          <w:sz w:val="20"/>
          <w:szCs w:val="20"/>
          <w:lang w:eastAsia="ru-RU"/>
        </w:rPr>
        <w:tab/>
        <w:t>ПО ИТОГАМ ПРОВЕДЕННЫХ ПУБЛИЧНЫХ СЛУШАНИЙ РЕШЕНО:</w:t>
      </w:r>
    </w:p>
    <w:p w14:paraId="44E86821" w14:textId="77777777" w:rsidR="00D8503D" w:rsidRPr="00D8503D" w:rsidRDefault="00D8503D" w:rsidP="00D8503D">
      <w:pPr>
        <w:spacing w:after="0" w:line="240" w:lineRule="auto"/>
        <w:ind w:firstLine="851"/>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1. Одобрить проект внесения изменений в решение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от 24.06.2022 № 278, от 06.09.2022 № 286, от 12.12.2022       № 308, от 23.01.2023 № 319, от 23.05.2023 № 343).</w:t>
      </w:r>
    </w:p>
    <w:p w14:paraId="22EF8EA9" w14:textId="77777777" w:rsidR="00D8503D" w:rsidRPr="00D8503D" w:rsidRDefault="00D8503D" w:rsidP="00D8503D">
      <w:pPr>
        <w:spacing w:after="0" w:line="240" w:lineRule="auto"/>
        <w:ind w:firstLine="851"/>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2. Считать публичные слушанья состоявшимися.</w:t>
      </w:r>
    </w:p>
    <w:p w14:paraId="5B40A69C" w14:textId="56BE49A4" w:rsidR="00D8503D" w:rsidRPr="00D8503D" w:rsidRDefault="00D8503D" w:rsidP="00D8503D">
      <w:pPr>
        <w:spacing w:after="0" w:line="240" w:lineRule="auto"/>
        <w:ind w:firstLine="851"/>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3. Опубликовать протокол и заключение заседания публичных слушаний по проекту решения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от 24.06.2022 № 278, от 06.09.2022 № 286, от 12.12.2022       № 308, от 23.01.2023 № 319, от 23.05.2023 № 343) в течение 10 дней со дня проведения слушаний.</w:t>
      </w:r>
    </w:p>
    <w:p w14:paraId="5A4497DF" w14:textId="5FD0CB1B" w:rsidR="00D8503D" w:rsidRPr="00D8503D" w:rsidRDefault="00D8503D" w:rsidP="00D8503D">
      <w:pPr>
        <w:spacing w:after="0" w:line="240" w:lineRule="auto"/>
        <w:ind w:firstLine="851"/>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 xml:space="preserve">4. По результатам публичных слушаний рекомендовать Совету депутатов сельского поселения Усть-Юган проект решения Совета депутатов сельского поселения Усть-Юган «О внесении изменений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от 24.06.2022 № 278, от 06.09.2022 № 286, от 12.12.2022 № 308, от 23.01.2023 № 319, от 23.05.2023 № 343) </w:t>
      </w:r>
      <w:r w:rsidRPr="00D8503D">
        <w:rPr>
          <w:rFonts w:ascii="Times New Roman" w:eastAsia="Calibri" w:hAnsi="Times New Roman" w:cs="Times New Roman"/>
          <w:sz w:val="20"/>
          <w:szCs w:val="20"/>
        </w:rPr>
        <w:t>- к утверждению.</w:t>
      </w:r>
    </w:p>
    <w:p w14:paraId="148320C1" w14:textId="77777777" w:rsidR="00D8503D" w:rsidRPr="00D8503D" w:rsidRDefault="00D8503D" w:rsidP="00D8503D">
      <w:pPr>
        <w:spacing w:after="0" w:line="240" w:lineRule="auto"/>
        <w:jc w:val="both"/>
        <w:rPr>
          <w:rFonts w:ascii="Times New Roman" w:hAnsi="Times New Roman" w:cs="Times New Roman"/>
          <w:sz w:val="20"/>
          <w:szCs w:val="20"/>
          <w:lang w:eastAsia="ru-RU"/>
        </w:rPr>
      </w:pPr>
    </w:p>
    <w:p w14:paraId="058C3E52" w14:textId="69DD0713" w:rsidR="00D8503D" w:rsidRPr="00D8503D" w:rsidRDefault="00D8503D" w:rsidP="00D8503D">
      <w:pPr>
        <w:spacing w:after="0" w:line="240" w:lineRule="auto"/>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Председатель                                         Н.А. Щербакова</w:t>
      </w:r>
    </w:p>
    <w:p w14:paraId="703F77B9" w14:textId="77777777" w:rsidR="00D8503D" w:rsidRPr="00D8503D" w:rsidRDefault="00D8503D" w:rsidP="00D8503D">
      <w:pPr>
        <w:spacing w:after="0" w:line="240" w:lineRule="auto"/>
        <w:jc w:val="both"/>
        <w:rPr>
          <w:rFonts w:ascii="Times New Roman" w:hAnsi="Times New Roman" w:cs="Times New Roman"/>
          <w:sz w:val="20"/>
          <w:szCs w:val="20"/>
          <w:lang w:eastAsia="ru-RU"/>
        </w:rPr>
      </w:pPr>
    </w:p>
    <w:p w14:paraId="4DE0ED4A" w14:textId="77777777" w:rsidR="00D8503D" w:rsidRPr="00D8503D" w:rsidRDefault="00D8503D" w:rsidP="00D8503D">
      <w:pPr>
        <w:spacing w:after="0" w:line="240" w:lineRule="auto"/>
        <w:jc w:val="both"/>
        <w:rPr>
          <w:rFonts w:ascii="Times New Roman" w:hAnsi="Times New Roman" w:cs="Times New Roman"/>
          <w:sz w:val="20"/>
          <w:szCs w:val="20"/>
          <w:lang w:eastAsia="ru-RU"/>
        </w:rPr>
      </w:pPr>
      <w:r w:rsidRPr="00D8503D">
        <w:rPr>
          <w:rFonts w:ascii="Times New Roman" w:hAnsi="Times New Roman" w:cs="Times New Roman"/>
          <w:sz w:val="20"/>
          <w:szCs w:val="20"/>
          <w:lang w:eastAsia="ru-RU"/>
        </w:rPr>
        <w:t>Секретарь                                               В.В. Чечулина</w:t>
      </w:r>
    </w:p>
    <w:p w14:paraId="4AA7B06E" w14:textId="77777777" w:rsidR="00A162F8" w:rsidRDefault="00A162F8" w:rsidP="004D6237">
      <w:pPr>
        <w:shd w:val="clear" w:color="auto" w:fill="FFFFFF"/>
        <w:spacing w:after="0" w:line="240" w:lineRule="auto"/>
        <w:ind w:firstLine="567"/>
        <w:jc w:val="both"/>
        <w:rPr>
          <w:rFonts w:ascii="Times New Roman" w:hAnsi="Times New Roman" w:cs="Times New Roman"/>
          <w:sz w:val="20"/>
          <w:szCs w:val="20"/>
          <w:lang w:eastAsia="ru-RU"/>
        </w:rPr>
      </w:pPr>
    </w:p>
    <w:p w14:paraId="0C1003DF" w14:textId="7EAF1EB0" w:rsidR="00A162F8" w:rsidRDefault="00A162F8" w:rsidP="004D6237">
      <w:pPr>
        <w:shd w:val="clear" w:color="auto" w:fill="FFFFFF"/>
        <w:spacing w:after="0" w:line="240" w:lineRule="auto"/>
        <w:ind w:firstLine="567"/>
        <w:jc w:val="both"/>
        <w:rPr>
          <w:rFonts w:ascii="Times New Roman" w:hAnsi="Times New Roman" w:cs="Times New Roman"/>
          <w:sz w:val="20"/>
          <w:szCs w:val="20"/>
          <w:lang w:eastAsia="ru-RU"/>
        </w:rPr>
      </w:pPr>
    </w:p>
    <w:p w14:paraId="591E251A" w14:textId="77777777" w:rsidR="00A162F8" w:rsidRDefault="00A162F8" w:rsidP="004D6237">
      <w:pPr>
        <w:shd w:val="clear" w:color="auto" w:fill="FFFFFF"/>
        <w:spacing w:after="0" w:line="240" w:lineRule="auto"/>
        <w:ind w:firstLine="567"/>
        <w:jc w:val="both"/>
        <w:rPr>
          <w:rFonts w:ascii="Times New Roman" w:hAnsi="Times New Roman" w:cs="Times New Roman"/>
          <w:sz w:val="20"/>
          <w:szCs w:val="20"/>
          <w:lang w:eastAsia="ru-RU"/>
        </w:rPr>
      </w:pPr>
    </w:p>
    <w:p w14:paraId="42242AF3" w14:textId="77777777" w:rsidR="00A162F8" w:rsidRDefault="00A162F8" w:rsidP="004D6237">
      <w:pPr>
        <w:shd w:val="clear" w:color="auto" w:fill="FFFFFF"/>
        <w:spacing w:after="0" w:line="240" w:lineRule="auto"/>
        <w:ind w:firstLine="567"/>
        <w:jc w:val="both"/>
        <w:rPr>
          <w:rFonts w:ascii="Times New Roman" w:hAnsi="Times New Roman" w:cs="Times New Roman"/>
          <w:sz w:val="20"/>
          <w:szCs w:val="20"/>
          <w:lang w:eastAsia="ru-RU"/>
        </w:rPr>
      </w:pPr>
    </w:p>
    <w:p w14:paraId="4353801F" w14:textId="4D6039D8" w:rsidR="00A162F8" w:rsidRDefault="00A162F8" w:rsidP="004D6237">
      <w:pPr>
        <w:shd w:val="clear" w:color="auto" w:fill="FFFFFF"/>
        <w:spacing w:after="0" w:line="240" w:lineRule="auto"/>
        <w:ind w:firstLine="567"/>
        <w:jc w:val="both"/>
        <w:rPr>
          <w:rFonts w:ascii="Times New Roman" w:hAnsi="Times New Roman" w:cs="Times New Roman"/>
          <w:sz w:val="20"/>
          <w:szCs w:val="20"/>
          <w:lang w:eastAsia="ru-RU"/>
        </w:rPr>
      </w:pPr>
    </w:p>
    <w:p w14:paraId="0CED9338" w14:textId="77777777" w:rsidR="00A162F8" w:rsidRDefault="00A162F8" w:rsidP="004D6237">
      <w:pPr>
        <w:shd w:val="clear" w:color="auto" w:fill="FFFFFF"/>
        <w:spacing w:after="0" w:line="240" w:lineRule="auto"/>
        <w:ind w:firstLine="567"/>
        <w:jc w:val="both"/>
        <w:rPr>
          <w:rFonts w:ascii="Times New Roman" w:hAnsi="Times New Roman" w:cs="Times New Roman"/>
          <w:sz w:val="20"/>
          <w:szCs w:val="20"/>
          <w:lang w:eastAsia="ru-RU"/>
        </w:rPr>
      </w:pPr>
    </w:p>
    <w:p w14:paraId="4F572D0B" w14:textId="77777777" w:rsidR="00A162F8" w:rsidRDefault="00A162F8" w:rsidP="004D6237">
      <w:pPr>
        <w:shd w:val="clear" w:color="auto" w:fill="FFFFFF"/>
        <w:spacing w:after="0" w:line="240" w:lineRule="auto"/>
        <w:ind w:firstLine="567"/>
        <w:jc w:val="both"/>
        <w:rPr>
          <w:rFonts w:ascii="Times New Roman" w:hAnsi="Times New Roman" w:cs="Times New Roman"/>
          <w:sz w:val="20"/>
          <w:szCs w:val="20"/>
          <w:lang w:eastAsia="ru-RU"/>
        </w:rPr>
      </w:pPr>
    </w:p>
    <w:p w14:paraId="50DF5C73" w14:textId="7BFB3DC8" w:rsidR="00A162F8" w:rsidRDefault="00A162F8" w:rsidP="004D6237">
      <w:pPr>
        <w:shd w:val="clear" w:color="auto" w:fill="FFFFFF"/>
        <w:spacing w:after="0" w:line="240" w:lineRule="auto"/>
        <w:ind w:firstLine="567"/>
        <w:jc w:val="both"/>
        <w:rPr>
          <w:rFonts w:ascii="Times New Roman" w:hAnsi="Times New Roman" w:cs="Times New Roman"/>
          <w:sz w:val="20"/>
          <w:szCs w:val="20"/>
          <w:lang w:eastAsia="ru-RU"/>
        </w:rPr>
      </w:pPr>
    </w:p>
    <w:p w14:paraId="759B2628" w14:textId="77777777" w:rsidR="00A162F8" w:rsidRDefault="00A162F8" w:rsidP="004D6237">
      <w:pPr>
        <w:shd w:val="clear" w:color="auto" w:fill="FFFFFF"/>
        <w:spacing w:after="0" w:line="240" w:lineRule="auto"/>
        <w:ind w:firstLine="567"/>
        <w:jc w:val="both"/>
        <w:rPr>
          <w:rFonts w:ascii="Times New Roman" w:hAnsi="Times New Roman" w:cs="Times New Roman"/>
          <w:sz w:val="20"/>
          <w:szCs w:val="20"/>
          <w:lang w:eastAsia="ru-RU"/>
        </w:rPr>
      </w:pPr>
    </w:p>
    <w:p w14:paraId="7AFEC3F1" w14:textId="77777777" w:rsidR="00A162F8" w:rsidRDefault="00A162F8" w:rsidP="004D6237">
      <w:pPr>
        <w:shd w:val="clear" w:color="auto" w:fill="FFFFFF"/>
        <w:spacing w:after="0" w:line="240" w:lineRule="auto"/>
        <w:ind w:firstLine="567"/>
        <w:jc w:val="both"/>
        <w:rPr>
          <w:rFonts w:ascii="Times New Roman" w:hAnsi="Times New Roman" w:cs="Times New Roman"/>
          <w:sz w:val="20"/>
          <w:szCs w:val="20"/>
          <w:lang w:eastAsia="ru-RU"/>
        </w:rPr>
      </w:pPr>
    </w:p>
    <w:p w14:paraId="6B28039D" w14:textId="16207A0D" w:rsidR="00A162F8" w:rsidRDefault="00A162F8" w:rsidP="004D6237">
      <w:pPr>
        <w:shd w:val="clear" w:color="auto" w:fill="FFFFFF"/>
        <w:spacing w:after="0" w:line="240" w:lineRule="auto"/>
        <w:ind w:firstLine="567"/>
        <w:jc w:val="both"/>
        <w:rPr>
          <w:rFonts w:ascii="Times New Roman" w:hAnsi="Times New Roman" w:cs="Times New Roman"/>
          <w:sz w:val="20"/>
          <w:szCs w:val="20"/>
          <w:lang w:eastAsia="ru-RU"/>
        </w:rPr>
      </w:pPr>
    </w:p>
    <w:p w14:paraId="4B938CAA" w14:textId="77777777" w:rsidR="00A162F8" w:rsidRDefault="00A162F8" w:rsidP="004D6237">
      <w:pPr>
        <w:shd w:val="clear" w:color="auto" w:fill="FFFFFF"/>
        <w:spacing w:after="0" w:line="240" w:lineRule="auto"/>
        <w:ind w:firstLine="567"/>
        <w:jc w:val="both"/>
        <w:rPr>
          <w:rFonts w:ascii="Times New Roman" w:hAnsi="Times New Roman" w:cs="Times New Roman"/>
          <w:sz w:val="20"/>
          <w:szCs w:val="20"/>
          <w:lang w:eastAsia="ru-RU"/>
        </w:rPr>
      </w:pPr>
    </w:p>
    <w:p w14:paraId="62CD4449" w14:textId="77777777" w:rsidR="00A162F8" w:rsidRDefault="00A162F8" w:rsidP="004D6237">
      <w:pPr>
        <w:shd w:val="clear" w:color="auto" w:fill="FFFFFF"/>
        <w:spacing w:after="0" w:line="240" w:lineRule="auto"/>
        <w:ind w:firstLine="567"/>
        <w:jc w:val="both"/>
        <w:rPr>
          <w:rFonts w:ascii="Times New Roman" w:hAnsi="Times New Roman" w:cs="Times New Roman"/>
          <w:sz w:val="20"/>
          <w:szCs w:val="20"/>
          <w:lang w:eastAsia="ru-RU"/>
        </w:rPr>
      </w:pPr>
    </w:p>
    <w:p w14:paraId="5758473A" w14:textId="77777777" w:rsidR="00A162F8" w:rsidRDefault="00A162F8" w:rsidP="004D6237">
      <w:pPr>
        <w:shd w:val="clear" w:color="auto" w:fill="FFFFFF"/>
        <w:spacing w:after="0" w:line="240" w:lineRule="auto"/>
        <w:ind w:firstLine="567"/>
        <w:jc w:val="both"/>
        <w:rPr>
          <w:rFonts w:ascii="Times New Roman" w:hAnsi="Times New Roman" w:cs="Times New Roman"/>
          <w:sz w:val="20"/>
          <w:szCs w:val="20"/>
          <w:lang w:eastAsia="ru-RU"/>
        </w:rPr>
      </w:pPr>
    </w:p>
    <w:p w14:paraId="6124FBB1" w14:textId="77777777" w:rsidR="00A162F8" w:rsidRDefault="00A162F8" w:rsidP="004D6237">
      <w:pPr>
        <w:shd w:val="clear" w:color="auto" w:fill="FFFFFF"/>
        <w:spacing w:after="0" w:line="240" w:lineRule="auto"/>
        <w:ind w:firstLine="567"/>
        <w:jc w:val="both"/>
        <w:rPr>
          <w:rFonts w:ascii="Times New Roman" w:hAnsi="Times New Roman" w:cs="Times New Roman"/>
          <w:sz w:val="20"/>
          <w:szCs w:val="20"/>
          <w:lang w:eastAsia="ru-RU"/>
        </w:rPr>
      </w:pPr>
    </w:p>
    <w:p w14:paraId="2954259D" w14:textId="162EAB6F" w:rsidR="00A162F8" w:rsidRDefault="00A162F8" w:rsidP="004D6237">
      <w:pPr>
        <w:shd w:val="clear" w:color="auto" w:fill="FFFFFF"/>
        <w:spacing w:after="0" w:line="240" w:lineRule="auto"/>
        <w:ind w:firstLine="567"/>
        <w:jc w:val="both"/>
        <w:rPr>
          <w:rFonts w:ascii="Times New Roman" w:hAnsi="Times New Roman" w:cs="Times New Roman"/>
          <w:sz w:val="20"/>
          <w:szCs w:val="20"/>
          <w:lang w:eastAsia="ru-RU"/>
        </w:rPr>
      </w:pPr>
    </w:p>
    <w:p w14:paraId="7749DB6C" w14:textId="372E9362" w:rsidR="004D6237" w:rsidRPr="004D6237" w:rsidRDefault="004D6237" w:rsidP="004D6237">
      <w:pPr>
        <w:shd w:val="clear" w:color="auto" w:fill="FFFFFF"/>
        <w:spacing w:after="0" w:line="240" w:lineRule="auto"/>
        <w:ind w:firstLine="567"/>
        <w:jc w:val="both"/>
        <w:rPr>
          <w:rFonts w:ascii="Times New Roman" w:hAnsi="Times New Roman" w:cs="Times New Roman"/>
          <w:color w:val="000000"/>
          <w:sz w:val="20"/>
          <w:szCs w:val="20"/>
          <w:lang w:eastAsia="ru-RU"/>
        </w:rPr>
      </w:pPr>
    </w:p>
    <w:p w14:paraId="2B2F0524" w14:textId="69737EF9" w:rsidR="00257E65" w:rsidRDefault="000D03DC" w:rsidP="00257E65">
      <w:pPr>
        <w:tabs>
          <w:tab w:val="left" w:pos="5812"/>
        </w:tabs>
        <w:autoSpaceDE w:val="0"/>
        <w:autoSpaceDN w:val="0"/>
        <w:adjustRightInd w:val="0"/>
        <w:spacing w:after="0"/>
        <w:jc w:val="center"/>
        <w:rPr>
          <w:rFonts w:ascii="Times New Roman" w:hAnsi="Times New Roman" w:cs="Times New Roman"/>
          <w:bCs/>
          <w:sz w:val="28"/>
          <w:szCs w:val="28"/>
        </w:rPr>
      </w:pPr>
      <w:r>
        <w:rPr>
          <w:noProof/>
          <w:sz w:val="16"/>
          <w:szCs w:val="16"/>
          <w:lang w:eastAsia="ru-RU"/>
        </w:rPr>
        <w:drawing>
          <wp:anchor distT="0" distB="0" distL="114300" distR="114300" simplePos="0" relativeHeight="251657216" behindDoc="0" locked="0" layoutInCell="1" allowOverlap="1" wp14:anchorId="560ECC74" wp14:editId="7B40D42D">
            <wp:simplePos x="0" y="0"/>
            <wp:positionH relativeFrom="margin">
              <wp:posOffset>-605790</wp:posOffset>
            </wp:positionH>
            <wp:positionV relativeFrom="margin">
              <wp:posOffset>7602855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66725"/>
                    </a:xfrm>
                    <a:prstGeom prst="rect">
                      <a:avLst/>
                    </a:prstGeom>
                    <a:solidFill>
                      <a:srgbClr val="FF0000"/>
                    </a:solidFill>
                  </pic:spPr>
                </pic:pic>
              </a:graphicData>
            </a:graphic>
          </wp:anchor>
        </w:drawing>
      </w:r>
    </w:p>
    <w:p w14:paraId="45E4EDE6" w14:textId="172EAFDA" w:rsidR="00B73CF9" w:rsidRDefault="00B73CF9" w:rsidP="00B73CF9">
      <w:pPr>
        <w:tabs>
          <w:tab w:val="left" w:pos="851"/>
          <w:tab w:val="left" w:pos="6237"/>
        </w:tabs>
        <w:autoSpaceDE w:val="0"/>
        <w:autoSpaceDN w:val="0"/>
        <w:adjustRightInd w:val="0"/>
        <w:spacing w:after="0" w:line="240" w:lineRule="auto"/>
        <w:rPr>
          <w:sz w:val="28"/>
          <w:szCs w:val="28"/>
        </w:rPr>
      </w:pPr>
    </w:p>
    <w:p w14:paraId="7A8776C1" w14:textId="77777777" w:rsidR="00B73CF9" w:rsidRDefault="00B73CF9" w:rsidP="00B73CF9">
      <w:pPr>
        <w:tabs>
          <w:tab w:val="left" w:pos="851"/>
          <w:tab w:val="left" w:pos="6237"/>
        </w:tabs>
        <w:autoSpaceDE w:val="0"/>
        <w:autoSpaceDN w:val="0"/>
        <w:adjustRightInd w:val="0"/>
        <w:spacing w:after="0" w:line="240" w:lineRule="auto"/>
        <w:rPr>
          <w:sz w:val="28"/>
          <w:szCs w:val="28"/>
        </w:rPr>
      </w:pPr>
    </w:p>
    <w:p w14:paraId="39E3C106" w14:textId="77777777" w:rsidR="000F1DAC" w:rsidRDefault="0009453C" w:rsidP="00B73CF9">
      <w:pPr>
        <w:tabs>
          <w:tab w:val="left" w:pos="851"/>
          <w:tab w:val="left" w:pos="6237"/>
        </w:tabs>
        <w:autoSpaceDE w:val="0"/>
        <w:autoSpaceDN w:val="0"/>
        <w:adjustRightInd w:val="0"/>
        <w:spacing w:after="0" w:line="240" w:lineRule="auto"/>
        <w:rPr>
          <w:sz w:val="28"/>
          <w:szCs w:val="28"/>
        </w:rPr>
      </w:pPr>
      <w:r>
        <w:rPr>
          <w:noProof/>
          <w:sz w:val="24"/>
          <w:szCs w:val="24"/>
        </w:rPr>
        <w:pict w14:anchorId="216FB8BC">
          <v:rect id="Прямоуг. 36" o:spid="_x0000_s1029" style="position:absolute;margin-left:-40.35pt;margin-top:6.1pt;width:482.25pt;height:74.8pt;z-index:-251657728;visibility:visible" strokecolor="#c00000" strokeweight="6pt">
            <v:stroke linestyle="thickBetweenThin"/>
          </v:rect>
        </w:pict>
      </w:r>
      <w:r w:rsidR="007F76D3">
        <w:rPr>
          <w:sz w:val="28"/>
          <w:szCs w:val="28"/>
        </w:rPr>
        <w:t xml:space="preserve"> </w:t>
      </w:r>
      <w:r w:rsidR="009B5137">
        <w:rPr>
          <w:sz w:val="28"/>
          <w:szCs w:val="28"/>
        </w:rPr>
        <w:t xml:space="preserve">   </w:t>
      </w:r>
    </w:p>
    <w:p w14:paraId="7170E735" w14:textId="77777777" w:rsidR="003F5C4E" w:rsidRPr="007F76D3" w:rsidRDefault="000F1DAC" w:rsidP="00895D63">
      <w:pPr>
        <w:tabs>
          <w:tab w:val="left" w:pos="6237"/>
          <w:tab w:val="left" w:pos="6379"/>
        </w:tabs>
        <w:spacing w:after="0"/>
        <w:ind w:left="-284"/>
        <w:contextualSpacing/>
        <w:rPr>
          <w:sz w:val="28"/>
          <w:szCs w:val="28"/>
        </w:rPr>
      </w:pPr>
      <w:r>
        <w:rPr>
          <w:sz w:val="16"/>
          <w:szCs w:val="16"/>
        </w:rPr>
        <w:t xml:space="preserve">                            </w:t>
      </w:r>
      <w:r w:rsidR="00895D63">
        <w:rPr>
          <w:sz w:val="16"/>
          <w:szCs w:val="16"/>
        </w:rPr>
        <w:t xml:space="preserve">                    </w:t>
      </w:r>
      <w:r w:rsidR="008538DD">
        <w:rPr>
          <w:sz w:val="16"/>
          <w:szCs w:val="16"/>
        </w:rPr>
        <w:t xml:space="preserve">  </w:t>
      </w:r>
      <w:r>
        <w:rPr>
          <w:sz w:val="16"/>
          <w:szCs w:val="16"/>
        </w:rPr>
        <w:t xml:space="preserve"> </w:t>
      </w:r>
      <w:r w:rsidR="003F5C4E" w:rsidRPr="00DD2E33">
        <w:rPr>
          <w:sz w:val="16"/>
          <w:szCs w:val="16"/>
        </w:rPr>
        <w:t>Учредитель, издатель – МУ «Администрация сельского поселения Усть-Юган»</w:t>
      </w:r>
    </w:p>
    <w:p w14:paraId="1362C8E7" w14:textId="77777777" w:rsidR="003F5C4E" w:rsidRPr="00DD2E33" w:rsidRDefault="003F5C4E" w:rsidP="00895D63">
      <w:pPr>
        <w:spacing w:after="0" w:line="240" w:lineRule="auto"/>
        <w:contextualSpacing/>
        <w:jc w:val="center"/>
        <w:rPr>
          <w:sz w:val="16"/>
          <w:szCs w:val="16"/>
        </w:rPr>
      </w:pPr>
      <w:r w:rsidRPr="00DD2E33">
        <w:rPr>
          <w:sz w:val="16"/>
          <w:szCs w:val="16"/>
        </w:rPr>
        <w:t>Адрес редакции: 628325, ХМАО-Югра, Нефтеюганский район, п. Усть-Юган, д. 5</w:t>
      </w:r>
    </w:p>
    <w:p w14:paraId="4FC20814" w14:textId="77777777" w:rsidR="003F5C4E" w:rsidRPr="00DD2E33" w:rsidRDefault="00006CF4" w:rsidP="00895D63">
      <w:pPr>
        <w:spacing w:after="0" w:line="240" w:lineRule="auto"/>
        <w:contextualSpacing/>
        <w:jc w:val="center"/>
        <w:rPr>
          <w:sz w:val="16"/>
          <w:szCs w:val="16"/>
        </w:rPr>
      </w:pPr>
      <w:r>
        <w:rPr>
          <w:sz w:val="16"/>
          <w:szCs w:val="16"/>
        </w:rPr>
        <w:t xml:space="preserve">            </w:t>
      </w:r>
      <w:r w:rsidR="003F5C4E" w:rsidRPr="00DD2E33">
        <w:rPr>
          <w:sz w:val="16"/>
          <w:szCs w:val="16"/>
        </w:rPr>
        <w:t>Телефон: 8(3463) 31 60 33, е-м</w:t>
      </w:r>
      <w:proofErr w:type="gramStart"/>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proofErr w:type="gramEnd"/>
      <w:r w:rsidR="003F5C4E" w:rsidRPr="00DD2E33">
        <w:rPr>
          <w:sz w:val="16"/>
          <w:szCs w:val="16"/>
        </w:rPr>
        <w:t>. Главный редактор – Мякишев В.А.</w:t>
      </w:r>
    </w:p>
    <w:p w14:paraId="61BCD003" w14:textId="0F632447" w:rsidR="003F5C4E" w:rsidRPr="00DD2E33" w:rsidRDefault="00006CF4" w:rsidP="000F1DAC">
      <w:pPr>
        <w:spacing w:after="0" w:line="240" w:lineRule="auto"/>
        <w:jc w:val="center"/>
        <w:rPr>
          <w:b/>
          <w:sz w:val="16"/>
          <w:szCs w:val="16"/>
        </w:rPr>
      </w:pP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14:paraId="238500BF" w14:textId="522B23EC"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0D03DC">
        <w:rPr>
          <w:sz w:val="16"/>
          <w:szCs w:val="16"/>
        </w:rPr>
        <w:t>20</w:t>
      </w:r>
      <w:r w:rsidR="004D6237">
        <w:rPr>
          <w:sz w:val="16"/>
          <w:szCs w:val="16"/>
        </w:rPr>
        <w:t>.</w:t>
      </w:r>
      <w:r w:rsidR="000D03DC">
        <w:rPr>
          <w:sz w:val="16"/>
          <w:szCs w:val="16"/>
        </w:rPr>
        <w:t>10</w:t>
      </w:r>
      <w:r w:rsidR="004D6237">
        <w:rPr>
          <w:sz w:val="16"/>
          <w:szCs w:val="16"/>
        </w:rPr>
        <w:t>.2023</w:t>
      </w:r>
    </w:p>
    <w:p w14:paraId="407A6A51" w14:textId="77777777" w:rsidR="008D23A5" w:rsidRDefault="008D23A5" w:rsidP="007F76D3">
      <w:pPr>
        <w:spacing w:after="0" w:line="240" w:lineRule="auto"/>
        <w:jc w:val="center"/>
        <w:rPr>
          <w:sz w:val="16"/>
          <w:szCs w:val="16"/>
        </w:rPr>
      </w:pPr>
    </w:p>
    <w:p w14:paraId="334D717B" w14:textId="77777777" w:rsidR="006E0AE5" w:rsidRDefault="006E0AE5" w:rsidP="007F76D3">
      <w:pPr>
        <w:spacing w:after="0" w:line="240" w:lineRule="auto"/>
        <w:jc w:val="center"/>
        <w:rPr>
          <w:sz w:val="16"/>
          <w:szCs w:val="16"/>
        </w:rPr>
      </w:pPr>
    </w:p>
    <w:p w14:paraId="3D073D2C" w14:textId="77777777" w:rsidR="00006CF4" w:rsidRDefault="00006CF4" w:rsidP="007F76D3">
      <w:pPr>
        <w:spacing w:after="0" w:line="240" w:lineRule="auto"/>
        <w:jc w:val="center"/>
        <w:rPr>
          <w:sz w:val="16"/>
          <w:szCs w:val="16"/>
        </w:rPr>
      </w:pPr>
    </w:p>
    <w:p w14:paraId="0D0811C7" w14:textId="77777777" w:rsidR="00006CF4" w:rsidRDefault="00006CF4" w:rsidP="0009453C">
      <w:pPr>
        <w:spacing w:after="0" w:line="240" w:lineRule="auto"/>
        <w:rPr>
          <w:sz w:val="16"/>
          <w:szCs w:val="16"/>
        </w:rPr>
      </w:pPr>
    </w:p>
    <w:sectPr w:rsidR="00006CF4" w:rsidSect="00024922">
      <w:headerReference w:type="default" r:id="rId9"/>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10535" w14:textId="77777777" w:rsidR="00F919B0" w:rsidRPr="00A963C3" w:rsidRDefault="00F919B0" w:rsidP="00A963C3">
      <w:pPr>
        <w:spacing w:after="0" w:line="240" w:lineRule="auto"/>
      </w:pPr>
      <w:r>
        <w:separator/>
      </w:r>
    </w:p>
  </w:endnote>
  <w:endnote w:type="continuationSeparator" w:id="0">
    <w:p w14:paraId="1A592827" w14:textId="77777777" w:rsidR="00F919B0" w:rsidRPr="00A963C3" w:rsidRDefault="00F919B0"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panose1 w:val="020B0503020203020204"/>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charset w:val="00"/>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Arial"/>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2AEF" w:usb1="4000207B" w:usb2="00000000"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42F29" w14:textId="77777777" w:rsidR="00F919B0" w:rsidRPr="00A963C3" w:rsidRDefault="00F919B0" w:rsidP="00A963C3">
      <w:pPr>
        <w:spacing w:after="0" w:line="240" w:lineRule="auto"/>
      </w:pPr>
      <w:r>
        <w:separator/>
      </w:r>
    </w:p>
  </w:footnote>
  <w:footnote w:type="continuationSeparator" w:id="0">
    <w:p w14:paraId="5F713330" w14:textId="77777777" w:rsidR="00F919B0" w:rsidRPr="00A963C3" w:rsidRDefault="00F919B0"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29E" w14:textId="77777777" w:rsidR="0040693C" w:rsidRDefault="00A940A0" w:rsidP="00AE3784">
    <w:pPr>
      <w:pStyle w:val="af4"/>
      <w:framePr w:wrap="auto" w:vAnchor="text" w:hAnchor="margin" w:xAlign="center" w:y="1"/>
      <w:rPr>
        <w:rStyle w:val="af6"/>
        <w:rFonts w:cs="Arial"/>
      </w:rPr>
    </w:pPr>
    <w:r>
      <w:rPr>
        <w:rStyle w:val="af6"/>
        <w:rFonts w:cs="Arial"/>
      </w:rPr>
      <w:fldChar w:fldCharType="begin"/>
    </w:r>
    <w:r w:rsidR="0040693C">
      <w:rPr>
        <w:rStyle w:val="af6"/>
        <w:rFonts w:cs="Arial"/>
      </w:rPr>
      <w:instrText xml:space="preserve">PAGE  </w:instrText>
    </w:r>
    <w:r>
      <w:rPr>
        <w:rStyle w:val="af6"/>
        <w:rFonts w:cs="Arial"/>
      </w:rPr>
      <w:fldChar w:fldCharType="separate"/>
    </w:r>
    <w:r w:rsidR="004D6237">
      <w:rPr>
        <w:rStyle w:val="af6"/>
        <w:rFonts w:cs="Arial"/>
        <w:noProof/>
      </w:rPr>
      <w:t>4</w:t>
    </w:r>
    <w:r>
      <w:rPr>
        <w:rStyle w:val="af6"/>
        <w:rFonts w:cs="Arial"/>
      </w:rPr>
      <w:fldChar w:fldCharType="end"/>
    </w:r>
  </w:p>
  <w:p w14:paraId="5495CA6C" w14:textId="77777777" w:rsidR="0040693C" w:rsidRDefault="0040693C" w:rsidP="00D10FD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0FF784D"/>
    <w:multiLevelType w:val="hybridMultilevel"/>
    <w:tmpl w:val="1D4EB004"/>
    <w:lvl w:ilvl="0" w:tplc="C1488E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D5215D"/>
    <w:multiLevelType w:val="hybridMultilevel"/>
    <w:tmpl w:val="42E84AB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46379D"/>
    <w:multiLevelType w:val="multilevel"/>
    <w:tmpl w:val="10F4E16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13F62C5"/>
    <w:multiLevelType w:val="hybridMultilevel"/>
    <w:tmpl w:val="E990DDA8"/>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39B5925"/>
    <w:multiLevelType w:val="hybridMultilevel"/>
    <w:tmpl w:val="545E0D1C"/>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8F40BC7"/>
    <w:multiLevelType w:val="hybridMultilevel"/>
    <w:tmpl w:val="0354FF9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5"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6"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D206DCD"/>
    <w:multiLevelType w:val="hybridMultilevel"/>
    <w:tmpl w:val="9FA89710"/>
    <w:lvl w:ilvl="0" w:tplc="2A6CDD3C">
      <w:start w:val="1"/>
      <w:numFmt w:val="decimal"/>
      <w:lvlText w:val="%1."/>
      <w:lvlJc w:val="left"/>
      <w:pPr>
        <w:ind w:left="1409"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B4C6959"/>
    <w:multiLevelType w:val="hybridMultilevel"/>
    <w:tmpl w:val="70004B44"/>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15:restartNumberingAfterBreak="0">
    <w:nsid w:val="4FBC1D9D"/>
    <w:multiLevelType w:val="hybridMultilevel"/>
    <w:tmpl w:val="A3CA1898"/>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0045DEA"/>
    <w:multiLevelType w:val="hybridMultilevel"/>
    <w:tmpl w:val="2A5A03A0"/>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11C545C"/>
    <w:multiLevelType w:val="hybridMultilevel"/>
    <w:tmpl w:val="0B6A4D30"/>
    <w:lvl w:ilvl="0" w:tplc="7C58BDBE">
      <w:start w:val="1"/>
      <w:numFmt w:val="russianLower"/>
      <w:lvlText w:val="%1)"/>
      <w:lvlJc w:val="left"/>
      <w:pPr>
        <w:ind w:left="1429" w:hanging="360"/>
      </w:pPr>
      <w:rPr>
        <w:rFonts w:hint="default"/>
        <w:b w:val="0"/>
        <w:bCs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8"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FC4C8E"/>
    <w:multiLevelType w:val="hybridMultilevel"/>
    <w:tmpl w:val="579A1956"/>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6E077B1"/>
    <w:multiLevelType w:val="hybridMultilevel"/>
    <w:tmpl w:val="242643A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15:restartNumberingAfterBreak="0">
    <w:nsid w:val="73531291"/>
    <w:multiLevelType w:val="hybridMultilevel"/>
    <w:tmpl w:val="F190AE8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5656F56"/>
    <w:multiLevelType w:val="hybridMultilevel"/>
    <w:tmpl w:val="18FCCA0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1"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9"/>
  </w:num>
  <w:num w:numId="3">
    <w:abstractNumId w:val="1"/>
  </w:num>
  <w:num w:numId="4">
    <w:abstractNumId w:val="8"/>
  </w:num>
  <w:num w:numId="5">
    <w:abstractNumId w:val="12"/>
  </w:num>
  <w:num w:numId="6">
    <w:abstractNumId w:val="16"/>
  </w:num>
  <w:num w:numId="7">
    <w:abstractNumId w:val="21"/>
  </w:num>
  <w:num w:numId="8">
    <w:abstractNumId w:val="36"/>
  </w:num>
  <w:num w:numId="9">
    <w:abstractNumId w:val="2"/>
  </w:num>
  <w:num w:numId="10">
    <w:abstractNumId w:val="31"/>
  </w:num>
  <w:num w:numId="11">
    <w:abstractNumId w:val="0"/>
  </w:num>
  <w:num w:numId="12">
    <w:abstractNumId w:val="15"/>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num>
  <w:num w:numId="16">
    <w:abstractNumId w:val="40"/>
  </w:num>
  <w:num w:numId="17">
    <w:abstractNumId w:val="32"/>
  </w:num>
  <w:num w:numId="18">
    <w:abstractNumId w:val="41"/>
  </w:num>
  <w:num w:numId="19">
    <w:abstractNumId w:val="38"/>
  </w:num>
  <w:num w:numId="20">
    <w:abstractNumId w:val="28"/>
  </w:num>
  <w:num w:numId="21">
    <w:abstractNumId w:val="29"/>
  </w:num>
  <w:num w:numId="22">
    <w:abstractNumId w:val="14"/>
  </w:num>
  <w:num w:numId="23">
    <w:abstractNumId w:val="26"/>
  </w:num>
  <w:num w:numId="24">
    <w:abstractNumId w:val="27"/>
  </w:num>
  <w:num w:numId="25">
    <w:abstractNumId w:val="11"/>
  </w:num>
  <w:num w:numId="26">
    <w:abstractNumId w:val="35"/>
  </w:num>
  <w:num w:numId="27">
    <w:abstractNumId w:val="5"/>
  </w:num>
  <w:num w:numId="28">
    <w:abstractNumId w:val="6"/>
  </w:num>
  <w:num w:numId="29">
    <w:abstractNumId w:val="17"/>
  </w:num>
  <w:num w:numId="30">
    <w:abstractNumId w:val="20"/>
  </w:num>
  <w:num w:numId="31">
    <w:abstractNumId w:val="30"/>
  </w:num>
  <w:num w:numId="32">
    <w:abstractNumId w:val="9"/>
  </w:num>
  <w:num w:numId="33">
    <w:abstractNumId w:val="3"/>
  </w:num>
  <w:num w:numId="34">
    <w:abstractNumId w:val="10"/>
  </w:num>
  <w:num w:numId="35">
    <w:abstractNumId w:val="25"/>
  </w:num>
  <w:num w:numId="36">
    <w:abstractNumId w:val="23"/>
  </w:num>
  <w:num w:numId="37">
    <w:abstractNumId w:val="37"/>
  </w:num>
  <w:num w:numId="38">
    <w:abstractNumId w:val="22"/>
  </w:num>
  <w:num w:numId="39">
    <w:abstractNumId w:val="13"/>
  </w:num>
  <w:num w:numId="40">
    <w:abstractNumId w:val="34"/>
  </w:num>
  <w:num w:numId="41">
    <w:abstractNumId w:val="39"/>
  </w:num>
  <w:num w:numId="42">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08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453C"/>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3DC"/>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0FB1"/>
    <w:rsid w:val="00391D8E"/>
    <w:rsid w:val="003930D6"/>
    <w:rsid w:val="00393851"/>
    <w:rsid w:val="00394241"/>
    <w:rsid w:val="00395777"/>
    <w:rsid w:val="00396025"/>
    <w:rsid w:val="003A07A1"/>
    <w:rsid w:val="003A3DD4"/>
    <w:rsid w:val="003A65C9"/>
    <w:rsid w:val="003B35A2"/>
    <w:rsid w:val="003B51CA"/>
    <w:rsid w:val="003B5F36"/>
    <w:rsid w:val="003B62C6"/>
    <w:rsid w:val="003B6EFE"/>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075F3"/>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6237"/>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2533"/>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3D7F"/>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42A9"/>
    <w:rsid w:val="008F6291"/>
    <w:rsid w:val="00902EAB"/>
    <w:rsid w:val="00904EBE"/>
    <w:rsid w:val="00904EF7"/>
    <w:rsid w:val="00906F2E"/>
    <w:rsid w:val="00907B43"/>
    <w:rsid w:val="00907B54"/>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62F8"/>
    <w:rsid w:val="00A17046"/>
    <w:rsid w:val="00A203D3"/>
    <w:rsid w:val="00A20FF6"/>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5BB5"/>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503D"/>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799"/>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237"/>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52A7"/>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69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oNotEmbedSmartTags/>
  <w:decimalSymbol w:val=","/>
  <w:listSeparator w:val=";"/>
  <w14:docId w14:val="177A0383"/>
  <w15:docId w15:val="{147504FE-EFC3-4CCA-BBA5-5463B60B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lsdException w:name="macro" w:locked="1" w:semiHidden="1" w:unhideWhenUsed="1"/>
    <w:lsdException w:name="toa heading" w:locked="1" w:semiHidden="1" w:unhideWhenUsed="1"/>
    <w:lsdException w:name="List" w:locked="1"/>
    <w:lsdException w:name="List Bullet" w:locked="1" w:uiPriority="99"/>
    <w:lsdException w:name="List Number" w:locked="1" w:semiHidden="1" w:uiPriority="99" w:unhideWhenUsed="1"/>
    <w:lsdException w:name="List 2" w:locked="1" w:semiHidden="1" w:uiPriority="99"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uiPriority="99"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uiPriority="22" w:qFormat="1"/>
    <w:lsdException w:name="Emphasis" w:uiPriority="99" w:qFormat="1"/>
    <w:lsdException w:name="Document Map" w:locked="1" w:semiHidden="1" w:unhideWhenUsed="1"/>
    <w:lsdException w:name="Plain Text" w:locked="1" w:semiHidden="1" w:uiPriority="99"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locked/>
    <w:rsid w:val="006226B5"/>
    <w:rPr>
      <w:rFonts w:ascii="Tahoma" w:hAnsi="Tahoma" w:cs="Tahoma"/>
      <w:sz w:val="16"/>
      <w:szCs w:val="16"/>
      <w:lang w:eastAsia="ru-RU"/>
    </w:rPr>
  </w:style>
  <w:style w:type="paragraph" w:styleId="af4">
    <w:name w:val="header"/>
    <w:aliases w:val="ВерхКолонтитул, Знак4, Знак"/>
    <w:basedOn w:val="ab"/>
    <w:link w:val="af5"/>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uiPriority w:val="99"/>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
    <w:basedOn w:val="ab"/>
    <w:link w:val="af8"/>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
    <w:link w:val="af7"/>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uiPriority w:val="99"/>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3">
    <w:name w:val="Document Map"/>
    <w:basedOn w:val="ab"/>
    <w:link w:val="aff4"/>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1"/>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uiPriority w:val="99"/>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locked/>
    <w:rsid w:val="00507770"/>
    <w:rPr>
      <w:rFonts w:ascii="Calibri" w:hAnsi="Calibri" w:cs="Arial"/>
      <w:b/>
      <w:bCs/>
      <w:sz w:val="20"/>
      <w:szCs w:val="20"/>
      <w:lang w:eastAsia="ru-RU" w:bidi="ar-SA"/>
    </w:rPr>
  </w:style>
  <w:style w:type="paragraph" w:styleId="affff">
    <w:name w:val="annotation subject"/>
    <w:basedOn w:val="afff4"/>
    <w:next w:val="afff4"/>
    <w:link w:val="afffe"/>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uiPriority w:val="99"/>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uiPriority w:val="39"/>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0"/>
    <w:uiPriority w:val="59"/>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uiPriority w:val="99"/>
    <w:rsid w:val="006F4584"/>
  </w:style>
  <w:style w:type="character" w:customStyle="1" w:styleId="afffffffffffff2">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uiPriority w:val="99"/>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Интернет)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80DFA-BA11-46BE-894A-96A886FC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2256</TotalTime>
  <Pages>5</Pages>
  <Words>2215</Words>
  <Characters>12630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subject/>
  <dc:creator>user</dc:creator>
  <cp:keywords/>
  <dc:description/>
  <cp:lastModifiedBy>Ирина</cp:lastModifiedBy>
  <cp:revision>68</cp:revision>
  <cp:lastPrinted>2020-01-27T09:56:00Z</cp:lastPrinted>
  <dcterms:created xsi:type="dcterms:W3CDTF">2019-07-30T03:57:00Z</dcterms:created>
  <dcterms:modified xsi:type="dcterms:W3CDTF">2023-10-20T09:38:00Z</dcterms:modified>
</cp:coreProperties>
</file>