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6A320F0" wp14:editId="5E4291CA">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14"/>
          <w:rFonts w:ascii="Times New Roman" w:hAnsi="Times New Roman" w:cs="Times New Roman"/>
          <w:b/>
          <w:bCs/>
          <w:sz w:val="26"/>
          <w:szCs w:val="26"/>
        </w:rPr>
      </w:pPr>
    </w:p>
    <w:p w14:paraId="1F14D0DD"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C9D614F" w14:textId="1BADFF8B" w:rsidR="00395777" w:rsidRPr="002C2895" w:rsidRDefault="00395777" w:rsidP="00042E12">
      <w:pPr>
        <w:pStyle w:val="13"/>
        <w:jc w:val="center"/>
        <w:rPr>
          <w:rStyle w:val="14"/>
          <w:rFonts w:ascii="Arial" w:hAnsi="Arial" w:cs="Arial"/>
          <w:b/>
          <w:bCs/>
          <w:i/>
          <w:iCs/>
          <w:color w:val="C00000"/>
          <w:sz w:val="20"/>
          <w:szCs w:val="20"/>
        </w:rPr>
      </w:pPr>
    </w:p>
    <w:p w14:paraId="3CAB084A" w14:textId="4FC2A5EB"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A45A3">
        <w:rPr>
          <w:rFonts w:ascii="Arial" w:hAnsi="Arial" w:cs="Arial"/>
          <w:b/>
          <w:bCs/>
          <w:sz w:val="26"/>
          <w:szCs w:val="26"/>
          <w:u w:val="single"/>
        </w:rPr>
        <w:t>50</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182ECE">
        <w:rPr>
          <w:rFonts w:ascii="Arial" w:hAnsi="Arial" w:cs="Arial"/>
          <w:b/>
          <w:bCs/>
          <w:sz w:val="26"/>
          <w:szCs w:val="26"/>
          <w:u w:val="single"/>
        </w:rPr>
        <w:t>1</w:t>
      </w:r>
      <w:r w:rsidR="005A45A3">
        <w:rPr>
          <w:rFonts w:ascii="Arial" w:hAnsi="Arial" w:cs="Arial"/>
          <w:b/>
          <w:bCs/>
          <w:sz w:val="26"/>
          <w:szCs w:val="26"/>
          <w:u w:val="single"/>
        </w:rPr>
        <w:t>3</w:t>
      </w:r>
      <w:r w:rsidR="00E76930">
        <w:rPr>
          <w:rFonts w:ascii="Arial" w:hAnsi="Arial" w:cs="Arial"/>
          <w:b/>
          <w:bCs/>
          <w:sz w:val="26"/>
          <w:szCs w:val="26"/>
          <w:u w:val="single"/>
        </w:rPr>
        <w:t xml:space="preserve"> </w:t>
      </w:r>
      <w:proofErr w:type="gramStart"/>
      <w:r w:rsidR="00E76930">
        <w:rPr>
          <w:rFonts w:ascii="Arial" w:hAnsi="Arial" w:cs="Arial"/>
          <w:b/>
          <w:bCs/>
          <w:sz w:val="26"/>
          <w:szCs w:val="26"/>
          <w:u w:val="single"/>
        </w:rPr>
        <w:t xml:space="preserve">октября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proofErr w:type="gramEnd"/>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7C391F13" w14:textId="5545D4DB" w:rsidR="005A45A3" w:rsidRPr="005A45A3" w:rsidRDefault="005A45A3" w:rsidP="005A45A3">
      <w:pPr>
        <w:spacing w:after="0" w:line="240" w:lineRule="auto"/>
        <w:jc w:val="center"/>
        <w:rPr>
          <w:rFonts w:ascii="Times New Roman" w:hAnsi="Times New Roman" w:cs="Times New Roman"/>
          <w:b/>
          <w:bCs/>
          <w:sz w:val="22"/>
          <w:szCs w:val="22"/>
        </w:rPr>
      </w:pPr>
      <w:r w:rsidRPr="005A45A3">
        <w:rPr>
          <w:rFonts w:ascii="Times New Roman" w:hAnsi="Times New Roman" w:cs="Times New Roman"/>
          <w:b/>
          <w:bCs/>
          <w:sz w:val="22"/>
          <w:szCs w:val="22"/>
        </w:rPr>
        <w:t>Муниципальное образование сельское поселение Усть-Юган</w:t>
      </w:r>
    </w:p>
    <w:p w14:paraId="366A10F1" w14:textId="1DAA964E" w:rsidR="005A45A3" w:rsidRPr="005A45A3" w:rsidRDefault="005A45A3" w:rsidP="005A45A3">
      <w:pPr>
        <w:spacing w:after="0" w:line="240" w:lineRule="auto"/>
        <w:jc w:val="center"/>
        <w:rPr>
          <w:rFonts w:ascii="Times New Roman" w:hAnsi="Times New Roman" w:cs="Times New Roman"/>
          <w:b/>
          <w:bCs/>
          <w:sz w:val="22"/>
          <w:szCs w:val="22"/>
        </w:rPr>
      </w:pPr>
      <w:r w:rsidRPr="005A45A3">
        <w:rPr>
          <w:rFonts w:ascii="Times New Roman" w:hAnsi="Times New Roman" w:cs="Times New Roman"/>
          <w:b/>
          <w:bCs/>
          <w:sz w:val="22"/>
          <w:szCs w:val="22"/>
        </w:rPr>
        <w:t>Нефтеюганский муниципальный район</w:t>
      </w:r>
    </w:p>
    <w:p w14:paraId="1E18BCE7" w14:textId="77777777" w:rsidR="005A45A3" w:rsidRPr="005A45A3" w:rsidRDefault="005A45A3" w:rsidP="005A45A3">
      <w:pPr>
        <w:spacing w:after="0" w:line="240" w:lineRule="auto"/>
        <w:jc w:val="center"/>
        <w:rPr>
          <w:rFonts w:ascii="Times New Roman" w:hAnsi="Times New Roman" w:cs="Times New Roman"/>
          <w:b/>
          <w:bCs/>
          <w:sz w:val="22"/>
          <w:szCs w:val="22"/>
        </w:rPr>
      </w:pPr>
      <w:r w:rsidRPr="005A45A3">
        <w:rPr>
          <w:rFonts w:ascii="Times New Roman" w:hAnsi="Times New Roman" w:cs="Times New Roman"/>
          <w:b/>
          <w:bCs/>
          <w:sz w:val="22"/>
          <w:szCs w:val="22"/>
        </w:rPr>
        <w:t>Ханты-Мансийский автономный округ – Югра</w:t>
      </w:r>
    </w:p>
    <w:p w14:paraId="3613AB1B" w14:textId="7C91BEC8" w:rsidR="005A45A3" w:rsidRPr="005A45A3" w:rsidRDefault="005A45A3" w:rsidP="005A45A3">
      <w:pPr>
        <w:spacing w:after="0" w:line="240" w:lineRule="auto"/>
        <w:jc w:val="center"/>
        <w:rPr>
          <w:rFonts w:ascii="Times New Roman" w:hAnsi="Times New Roman" w:cs="Times New Roman"/>
          <w:sz w:val="22"/>
          <w:szCs w:val="22"/>
        </w:rPr>
      </w:pPr>
    </w:p>
    <w:p w14:paraId="2B9805B3" w14:textId="77777777" w:rsidR="005A45A3" w:rsidRPr="005A45A3" w:rsidRDefault="005A45A3" w:rsidP="005A45A3">
      <w:pPr>
        <w:spacing w:after="0" w:line="240" w:lineRule="auto"/>
        <w:jc w:val="center"/>
        <w:rPr>
          <w:rFonts w:ascii="Times New Roman" w:hAnsi="Times New Roman" w:cs="Times New Roman"/>
          <w:b/>
          <w:bCs/>
          <w:sz w:val="22"/>
          <w:szCs w:val="22"/>
        </w:rPr>
      </w:pPr>
      <w:r w:rsidRPr="005A45A3">
        <w:rPr>
          <w:rFonts w:ascii="Times New Roman" w:hAnsi="Times New Roman" w:cs="Times New Roman"/>
          <w:b/>
          <w:bCs/>
          <w:sz w:val="22"/>
          <w:szCs w:val="22"/>
        </w:rPr>
        <w:t xml:space="preserve">СОВЕТ ДЕПУТАТОВ </w:t>
      </w:r>
    </w:p>
    <w:p w14:paraId="021F642C" w14:textId="5A58668D" w:rsidR="005A45A3" w:rsidRPr="005A45A3" w:rsidRDefault="005A45A3" w:rsidP="005A45A3">
      <w:pPr>
        <w:spacing w:after="0" w:line="240" w:lineRule="auto"/>
        <w:jc w:val="center"/>
        <w:rPr>
          <w:rFonts w:ascii="Times New Roman" w:hAnsi="Times New Roman" w:cs="Times New Roman"/>
          <w:sz w:val="22"/>
          <w:szCs w:val="22"/>
        </w:rPr>
      </w:pPr>
      <w:r w:rsidRPr="005A45A3">
        <w:rPr>
          <w:rFonts w:ascii="Times New Roman" w:hAnsi="Times New Roman" w:cs="Times New Roman"/>
          <w:b/>
          <w:bCs/>
          <w:sz w:val="22"/>
          <w:szCs w:val="22"/>
        </w:rPr>
        <w:t>СЕЛЬСКОГО ПОСЕЛЕНИЯ УСТЬ-ЮГАН</w:t>
      </w:r>
    </w:p>
    <w:p w14:paraId="09528BAF" w14:textId="77777777" w:rsidR="005A45A3" w:rsidRPr="005A45A3" w:rsidRDefault="005A45A3" w:rsidP="005A45A3">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3EC565AF" w14:textId="77777777" w:rsidR="005A45A3" w:rsidRPr="005A45A3" w:rsidRDefault="005A45A3" w:rsidP="005A45A3">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5A45A3">
        <w:rPr>
          <w:rFonts w:ascii="Times New Roman" w:eastAsia="SimSun" w:hAnsi="Times New Roman" w:cs="Times New Roman"/>
          <w:b/>
          <w:sz w:val="22"/>
          <w:szCs w:val="22"/>
          <w:lang w:eastAsia="zh-CN"/>
        </w:rPr>
        <w:t>РЕШЕНИЕ</w:t>
      </w:r>
    </w:p>
    <w:p w14:paraId="35DAC262" w14:textId="77777777" w:rsidR="005A45A3" w:rsidRPr="005A45A3" w:rsidRDefault="005A45A3" w:rsidP="005A45A3">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5A45A3">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5A45A3" w:rsidRPr="005A45A3" w14:paraId="6B1F2151" w14:textId="77777777" w:rsidTr="005A45A3">
        <w:tc>
          <w:tcPr>
            <w:tcW w:w="1947" w:type="dxa"/>
            <w:tcBorders>
              <w:top w:val="nil"/>
              <w:left w:val="nil"/>
              <w:bottom w:val="single" w:sz="4" w:space="0" w:color="000000"/>
              <w:right w:val="nil"/>
            </w:tcBorders>
            <w:hideMark/>
          </w:tcPr>
          <w:p w14:paraId="245FEFA9" w14:textId="77777777" w:rsidR="005A45A3" w:rsidRPr="005A45A3" w:rsidRDefault="005A45A3" w:rsidP="005A45A3">
            <w:pPr>
              <w:spacing w:before="100" w:beforeAutospacing="1" w:after="100" w:afterAutospacing="1"/>
              <w:jc w:val="center"/>
              <w:rPr>
                <w:rFonts w:ascii="Times New Roman" w:hAnsi="Times New Roman" w:cs="Times New Roman"/>
                <w:sz w:val="20"/>
                <w:szCs w:val="20"/>
              </w:rPr>
            </w:pPr>
            <w:r w:rsidRPr="005A45A3">
              <w:rPr>
                <w:rFonts w:ascii="Times New Roman" w:hAnsi="Times New Roman" w:cs="Times New Roman"/>
                <w:sz w:val="20"/>
                <w:szCs w:val="20"/>
              </w:rPr>
              <w:t>12.10.2023</w:t>
            </w:r>
          </w:p>
        </w:tc>
        <w:tc>
          <w:tcPr>
            <w:tcW w:w="2964" w:type="dxa"/>
            <w:tcBorders>
              <w:top w:val="nil"/>
              <w:left w:val="nil"/>
              <w:bottom w:val="nil"/>
              <w:right w:val="nil"/>
            </w:tcBorders>
          </w:tcPr>
          <w:p w14:paraId="0F79F9DE" w14:textId="77777777" w:rsidR="005A45A3" w:rsidRPr="005A45A3" w:rsidRDefault="005A45A3" w:rsidP="005A45A3">
            <w:pPr>
              <w:spacing w:before="100" w:beforeAutospacing="1" w:after="100" w:afterAutospacing="1"/>
              <w:rPr>
                <w:rFonts w:ascii="Times New Roman" w:hAnsi="Times New Roman" w:cs="Times New Roman"/>
                <w:sz w:val="20"/>
                <w:szCs w:val="20"/>
              </w:rPr>
            </w:pPr>
          </w:p>
        </w:tc>
        <w:tc>
          <w:tcPr>
            <w:tcW w:w="3209" w:type="dxa"/>
            <w:tcBorders>
              <w:top w:val="nil"/>
              <w:left w:val="nil"/>
              <w:bottom w:val="nil"/>
              <w:right w:val="nil"/>
            </w:tcBorders>
          </w:tcPr>
          <w:p w14:paraId="55737A76" w14:textId="77777777" w:rsidR="005A45A3" w:rsidRPr="005A45A3" w:rsidRDefault="005A45A3" w:rsidP="005A45A3">
            <w:pPr>
              <w:spacing w:before="100" w:beforeAutospacing="1" w:after="100" w:afterAutospacing="1"/>
              <w:jc w:val="right"/>
              <w:rPr>
                <w:sz w:val="20"/>
                <w:szCs w:val="20"/>
              </w:rPr>
            </w:pPr>
          </w:p>
        </w:tc>
        <w:tc>
          <w:tcPr>
            <w:tcW w:w="495" w:type="dxa"/>
            <w:tcBorders>
              <w:top w:val="nil"/>
              <w:left w:val="nil"/>
              <w:bottom w:val="nil"/>
              <w:right w:val="nil"/>
            </w:tcBorders>
            <w:hideMark/>
          </w:tcPr>
          <w:p w14:paraId="4A2DDF47" w14:textId="77777777" w:rsidR="005A45A3" w:rsidRPr="005A45A3" w:rsidRDefault="005A45A3" w:rsidP="005A45A3">
            <w:pPr>
              <w:spacing w:before="100" w:beforeAutospacing="1" w:after="100" w:afterAutospacing="1"/>
              <w:rPr>
                <w:rFonts w:ascii="Times New Roman" w:hAnsi="Times New Roman" w:cs="Times New Roman"/>
                <w:sz w:val="20"/>
                <w:szCs w:val="20"/>
              </w:rPr>
            </w:pPr>
            <w:r w:rsidRPr="005A45A3">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hideMark/>
          </w:tcPr>
          <w:p w14:paraId="5CDB7B89" w14:textId="77777777" w:rsidR="005A45A3" w:rsidRPr="005A45A3" w:rsidRDefault="005A45A3" w:rsidP="005A45A3">
            <w:pPr>
              <w:spacing w:before="100" w:beforeAutospacing="1" w:after="100" w:afterAutospacing="1"/>
              <w:ind w:right="140"/>
              <w:jc w:val="center"/>
              <w:rPr>
                <w:rFonts w:ascii="Times New Roman" w:hAnsi="Times New Roman" w:cs="Times New Roman"/>
                <w:sz w:val="20"/>
                <w:szCs w:val="20"/>
              </w:rPr>
            </w:pPr>
            <w:r w:rsidRPr="005A45A3">
              <w:rPr>
                <w:rFonts w:ascii="Times New Roman" w:hAnsi="Times New Roman" w:cs="Times New Roman"/>
                <w:sz w:val="20"/>
                <w:szCs w:val="20"/>
              </w:rPr>
              <w:t>13</w:t>
            </w:r>
          </w:p>
        </w:tc>
      </w:tr>
    </w:tbl>
    <w:p w14:paraId="244E0582" w14:textId="6EEC2FD5" w:rsidR="005A45A3" w:rsidRPr="005A45A3" w:rsidRDefault="005A45A3" w:rsidP="005A45A3">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5A45A3">
        <w:rPr>
          <w:rFonts w:ascii="Times New Roman" w:eastAsia="SimSun" w:hAnsi="Times New Roman" w:cs="Times New Roman"/>
          <w:sz w:val="16"/>
          <w:szCs w:val="16"/>
          <w:lang w:eastAsia="zh-CN"/>
        </w:rPr>
        <w:t>п. Усть-Юган</w:t>
      </w:r>
    </w:p>
    <w:p w14:paraId="6036010D" w14:textId="77777777" w:rsidR="005A45A3" w:rsidRPr="005A45A3" w:rsidRDefault="005A45A3" w:rsidP="005A45A3">
      <w:pPr>
        <w:spacing w:after="0" w:line="240" w:lineRule="auto"/>
        <w:ind w:right="18"/>
        <w:jc w:val="both"/>
        <w:rPr>
          <w:rFonts w:ascii="Times New Roman" w:hAnsi="Times New Roman" w:cs="Times New Roman"/>
          <w:b/>
          <w:sz w:val="20"/>
          <w:szCs w:val="20"/>
          <w:lang w:eastAsia="ru-RU"/>
        </w:rPr>
      </w:pPr>
    </w:p>
    <w:p w14:paraId="12D32BBD" w14:textId="77777777" w:rsidR="005A45A3" w:rsidRPr="005A45A3" w:rsidRDefault="005A45A3" w:rsidP="005A45A3">
      <w:pPr>
        <w:shd w:val="clear" w:color="auto" w:fill="FFFFFF"/>
        <w:autoSpaceDE w:val="0"/>
        <w:autoSpaceDN w:val="0"/>
        <w:adjustRightInd w:val="0"/>
        <w:spacing w:after="0" w:line="280" w:lineRule="exact"/>
        <w:ind w:right="-83"/>
        <w:jc w:val="both"/>
        <w:rPr>
          <w:rFonts w:ascii="Times New Roman" w:hAnsi="Times New Roman" w:cs="Times New Roman"/>
          <w:sz w:val="28"/>
          <w:szCs w:val="28"/>
          <w:lang w:eastAsia="zh-CN"/>
        </w:rPr>
      </w:pPr>
    </w:p>
    <w:p w14:paraId="2FB4EAE9" w14:textId="77777777" w:rsidR="005A45A3" w:rsidRDefault="005A45A3" w:rsidP="005A45A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5A45A3">
        <w:rPr>
          <w:rFonts w:ascii="Times New Roman" w:hAnsi="Times New Roman" w:cs="Times New Roman"/>
          <w:sz w:val="20"/>
          <w:szCs w:val="20"/>
          <w:lang w:eastAsia="ru-RU"/>
        </w:rPr>
        <w:t xml:space="preserve">О внесении изменений в решение Совета депутатов сельского поселения              </w:t>
      </w:r>
    </w:p>
    <w:p w14:paraId="5840876F" w14:textId="77777777" w:rsidR="005A45A3" w:rsidRDefault="005A45A3" w:rsidP="005A45A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5A45A3">
        <w:rPr>
          <w:rFonts w:ascii="Times New Roman" w:hAnsi="Times New Roman" w:cs="Times New Roman"/>
          <w:sz w:val="20"/>
          <w:szCs w:val="20"/>
          <w:lang w:eastAsia="ru-RU"/>
        </w:rPr>
        <w:t>Усть-Юган от 29.10.2019 № 88 «О земельном налоге   на территории муниципального образования сельское</w:t>
      </w:r>
    </w:p>
    <w:p w14:paraId="7E88B0C7" w14:textId="77777777" w:rsidR="005A45A3" w:rsidRDefault="005A45A3" w:rsidP="005A45A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5A45A3">
        <w:rPr>
          <w:rFonts w:ascii="Times New Roman" w:hAnsi="Times New Roman" w:cs="Times New Roman"/>
          <w:sz w:val="20"/>
          <w:szCs w:val="20"/>
          <w:lang w:eastAsia="ru-RU"/>
        </w:rPr>
        <w:t xml:space="preserve"> поселение Усть-Юган»</w:t>
      </w:r>
      <w:r>
        <w:rPr>
          <w:rFonts w:ascii="Times New Roman" w:hAnsi="Times New Roman" w:cs="Times New Roman"/>
          <w:sz w:val="20"/>
          <w:szCs w:val="20"/>
          <w:lang w:eastAsia="ru-RU"/>
        </w:rPr>
        <w:t xml:space="preserve"> </w:t>
      </w:r>
      <w:r w:rsidRPr="005A45A3">
        <w:rPr>
          <w:rFonts w:ascii="Times New Roman" w:hAnsi="Times New Roman" w:cs="Times New Roman"/>
          <w:sz w:val="20"/>
          <w:szCs w:val="20"/>
          <w:lang w:eastAsia="ru-RU"/>
        </w:rPr>
        <w:t xml:space="preserve">(в редакции от 27.12.2019 № 108, от 20.03.2020 № 128, от 22.05.2020 № 143,    </w:t>
      </w:r>
    </w:p>
    <w:p w14:paraId="53B97DC4" w14:textId="7D0A0431" w:rsidR="005A45A3" w:rsidRPr="005A45A3" w:rsidRDefault="005A45A3" w:rsidP="005A45A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5A45A3">
        <w:rPr>
          <w:rFonts w:ascii="Times New Roman" w:hAnsi="Times New Roman" w:cs="Times New Roman"/>
          <w:sz w:val="20"/>
          <w:szCs w:val="20"/>
          <w:lang w:eastAsia="ru-RU"/>
        </w:rPr>
        <w:t xml:space="preserve"> от 19.08.2020 № 153, от 09.02.2023 № 326, от 27.04.2023 № 338, от 29.09.2023 № 08)</w:t>
      </w:r>
    </w:p>
    <w:p w14:paraId="0E1AA14C" w14:textId="77777777" w:rsidR="005A45A3" w:rsidRPr="005A45A3" w:rsidRDefault="005A45A3" w:rsidP="005A45A3">
      <w:pPr>
        <w:spacing w:after="0" w:line="240" w:lineRule="auto"/>
        <w:rPr>
          <w:rFonts w:ascii="Times New Roman" w:hAnsi="Times New Roman" w:cs="Times New Roman"/>
          <w:sz w:val="20"/>
          <w:szCs w:val="20"/>
          <w:lang w:eastAsia="ru-RU"/>
        </w:rPr>
      </w:pPr>
    </w:p>
    <w:p w14:paraId="2EAA92F6" w14:textId="77777777" w:rsidR="005A45A3" w:rsidRPr="005A45A3" w:rsidRDefault="005A45A3" w:rsidP="005A45A3">
      <w:pPr>
        <w:spacing w:after="0" w:line="240" w:lineRule="auto"/>
        <w:rPr>
          <w:rFonts w:ascii="Times New Roman" w:hAnsi="Times New Roman" w:cs="Times New Roman"/>
          <w:sz w:val="20"/>
          <w:szCs w:val="20"/>
          <w:lang w:eastAsia="ru-RU"/>
        </w:rPr>
      </w:pPr>
    </w:p>
    <w:p w14:paraId="60D4C39A" w14:textId="4F743F01" w:rsidR="005A45A3" w:rsidRPr="005A45A3" w:rsidRDefault="005A45A3" w:rsidP="005A45A3">
      <w:pPr>
        <w:spacing w:after="0" w:line="240" w:lineRule="auto"/>
        <w:ind w:firstLine="709"/>
        <w:jc w:val="both"/>
        <w:rPr>
          <w:rFonts w:ascii="Times New Roman" w:hAnsi="Times New Roman" w:cs="Times New Roman"/>
          <w:sz w:val="20"/>
          <w:szCs w:val="20"/>
          <w:lang w:eastAsia="ru-RU"/>
        </w:rPr>
      </w:pPr>
      <w:r w:rsidRPr="005A45A3">
        <w:rPr>
          <w:rFonts w:ascii="Times New Roman" w:hAnsi="Times New Roman" w:cs="Times New Roman"/>
          <w:sz w:val="20"/>
          <w:szCs w:val="20"/>
          <w:lang w:eastAsia="ru-RU"/>
        </w:rPr>
        <w:t xml:space="preserve">В соответствии с пунктом 113 статьи 2 Федерального закона от 31.07.2023 № 389-ФЗ «О внесении изменений в </w:t>
      </w:r>
      <w:hyperlink r:id="rId9" w:history="1">
        <w:r w:rsidRPr="005A45A3">
          <w:rPr>
            <w:rFonts w:ascii="Times New Roman" w:hAnsi="Times New Roman" w:cs="Times New Roman"/>
            <w:sz w:val="20"/>
            <w:szCs w:val="20"/>
            <w:lang w:eastAsia="ru-RU"/>
          </w:rPr>
          <w:t>части первую</w:t>
        </w:r>
      </w:hyperlink>
      <w:r w:rsidRPr="005A45A3">
        <w:rPr>
          <w:rFonts w:ascii="Times New Roman" w:hAnsi="Times New Roman" w:cs="Times New Roman"/>
          <w:sz w:val="20"/>
          <w:szCs w:val="20"/>
          <w:lang w:eastAsia="ru-RU"/>
        </w:rPr>
        <w:t xml:space="preserve"> и </w:t>
      </w:r>
      <w:hyperlink r:id="rId10" w:history="1">
        <w:r w:rsidRPr="005A45A3">
          <w:rPr>
            <w:rFonts w:ascii="Times New Roman" w:hAnsi="Times New Roman" w:cs="Times New Roman"/>
            <w:sz w:val="20"/>
            <w:szCs w:val="20"/>
            <w:lang w:eastAsia="ru-RU"/>
          </w:rPr>
          <w:t>вторую Налогового кодекса Российской Федерации</w:t>
        </w:r>
      </w:hyperlink>
      <w:r w:rsidRPr="005A45A3">
        <w:rPr>
          <w:rFonts w:ascii="Times New Roman" w:hAnsi="Times New Roman" w:cs="Times New Roman"/>
          <w:sz w:val="20"/>
          <w:szCs w:val="20"/>
          <w:lang w:eastAsia="ru-RU"/>
        </w:rPr>
        <w:t xml:space="preserve">, отдельные законодательные акты Российской Федерации и о приостановлении действия абзаца второго </w:t>
      </w:r>
      <w:hyperlink r:id="rId11" w:history="1">
        <w:r w:rsidRPr="005A45A3">
          <w:rPr>
            <w:rFonts w:ascii="Times New Roman" w:hAnsi="Times New Roman" w:cs="Times New Roman"/>
            <w:sz w:val="20"/>
            <w:szCs w:val="20"/>
            <w:lang w:eastAsia="ru-RU"/>
          </w:rPr>
          <w:t>пункта 1 статьи 78 части первой Налогового кодекса Российской Федерации</w:t>
        </w:r>
      </w:hyperlink>
      <w:r w:rsidRPr="005A45A3">
        <w:rPr>
          <w:rFonts w:ascii="Times New Roman" w:hAnsi="Times New Roman" w:cs="Times New Roman"/>
          <w:sz w:val="20"/>
          <w:szCs w:val="20"/>
          <w:lang w:eastAsia="ru-RU"/>
        </w:rPr>
        <w:t xml:space="preserve">», Совет депутатов </w:t>
      </w:r>
    </w:p>
    <w:p w14:paraId="5D60DBC9" w14:textId="77777777" w:rsidR="005A45A3" w:rsidRPr="005A45A3" w:rsidRDefault="005A45A3" w:rsidP="005A45A3">
      <w:pPr>
        <w:spacing w:after="0" w:line="240" w:lineRule="auto"/>
        <w:ind w:firstLine="709"/>
        <w:jc w:val="both"/>
        <w:rPr>
          <w:rFonts w:ascii="Times New Roman" w:hAnsi="Times New Roman" w:cs="Times New Roman"/>
          <w:sz w:val="20"/>
          <w:szCs w:val="20"/>
          <w:lang w:eastAsia="ru-RU"/>
        </w:rPr>
      </w:pPr>
      <w:r w:rsidRPr="005A45A3">
        <w:rPr>
          <w:rFonts w:ascii="Times New Roman" w:hAnsi="Times New Roman" w:cs="Times New Roman"/>
          <w:sz w:val="20"/>
          <w:szCs w:val="20"/>
          <w:lang w:eastAsia="ru-RU"/>
        </w:rPr>
        <w:t xml:space="preserve">                                                       </w:t>
      </w:r>
    </w:p>
    <w:p w14:paraId="67DC9CFC" w14:textId="77777777" w:rsidR="005A45A3" w:rsidRPr="005A45A3" w:rsidRDefault="005A45A3" w:rsidP="005A45A3">
      <w:pPr>
        <w:spacing w:after="0" w:line="240" w:lineRule="auto"/>
        <w:ind w:firstLine="709"/>
        <w:jc w:val="center"/>
        <w:rPr>
          <w:rFonts w:ascii="Times New Roman" w:hAnsi="Times New Roman" w:cs="Times New Roman"/>
          <w:b/>
          <w:sz w:val="20"/>
          <w:szCs w:val="20"/>
          <w:lang w:eastAsia="ru-RU"/>
        </w:rPr>
      </w:pPr>
      <w:r w:rsidRPr="005A45A3">
        <w:rPr>
          <w:rFonts w:ascii="Times New Roman" w:hAnsi="Times New Roman" w:cs="Times New Roman"/>
          <w:b/>
          <w:sz w:val="20"/>
          <w:szCs w:val="20"/>
          <w:lang w:eastAsia="ru-RU"/>
        </w:rPr>
        <w:t>РЕШИЛ:</w:t>
      </w:r>
    </w:p>
    <w:p w14:paraId="157F7020" w14:textId="505B76F8" w:rsidR="005A45A3" w:rsidRPr="005A45A3" w:rsidRDefault="005A45A3" w:rsidP="005A45A3">
      <w:pPr>
        <w:widowControl w:val="0"/>
        <w:autoSpaceDE w:val="0"/>
        <w:autoSpaceDN w:val="0"/>
        <w:adjustRightInd w:val="0"/>
        <w:spacing w:after="0" w:line="240" w:lineRule="auto"/>
        <w:ind w:firstLine="709"/>
        <w:jc w:val="both"/>
        <w:outlineLvl w:val="2"/>
        <w:rPr>
          <w:rFonts w:ascii="Times New Roman" w:hAnsi="Times New Roman" w:cs="Times New Roman"/>
          <w:sz w:val="20"/>
          <w:szCs w:val="20"/>
          <w:lang w:eastAsia="ru-RU"/>
        </w:rPr>
      </w:pPr>
    </w:p>
    <w:p w14:paraId="54FD49C6" w14:textId="3FCADD65" w:rsidR="005A45A3" w:rsidRPr="005A45A3" w:rsidRDefault="005A45A3" w:rsidP="005A45A3">
      <w:pPr>
        <w:widowControl w:val="0"/>
        <w:autoSpaceDE w:val="0"/>
        <w:autoSpaceDN w:val="0"/>
        <w:adjustRightInd w:val="0"/>
        <w:spacing w:after="0" w:line="240" w:lineRule="auto"/>
        <w:ind w:firstLine="709"/>
        <w:jc w:val="both"/>
        <w:outlineLvl w:val="2"/>
        <w:rPr>
          <w:rFonts w:ascii="Times New Roman" w:hAnsi="Times New Roman" w:cs="Times New Roman"/>
          <w:bCs/>
          <w:sz w:val="20"/>
          <w:szCs w:val="20"/>
          <w:lang w:eastAsia="ru-RU"/>
        </w:rPr>
      </w:pPr>
      <w:r w:rsidRPr="005A45A3">
        <w:rPr>
          <w:rFonts w:ascii="Times New Roman" w:hAnsi="Times New Roman" w:cs="Times New Roman"/>
          <w:sz w:val="20"/>
          <w:szCs w:val="20"/>
          <w:lang w:eastAsia="ru-RU"/>
        </w:rPr>
        <w:t>1. Внести в р</w:t>
      </w:r>
      <w:r w:rsidRPr="005A45A3">
        <w:rPr>
          <w:rFonts w:ascii="Times New Roman" w:hAnsi="Times New Roman" w:cs="Times New Roman"/>
          <w:bCs/>
          <w:sz w:val="20"/>
          <w:szCs w:val="20"/>
          <w:lang w:eastAsia="ru-RU"/>
        </w:rPr>
        <w:t xml:space="preserve">ешение Совета депутатов сельского поселения Усть-Юган </w:t>
      </w:r>
      <w:r w:rsidRPr="005A45A3">
        <w:rPr>
          <w:rFonts w:ascii="Times New Roman" w:hAnsi="Times New Roman" w:cs="Times New Roman"/>
          <w:sz w:val="20"/>
          <w:szCs w:val="20"/>
          <w:lang w:eastAsia="ru-RU"/>
        </w:rPr>
        <w:t xml:space="preserve">от 29.10.2019 № 88 «О земельном налоге на территории муниципального образования сельское поселение Усть-Юган» (в редакции от 27.12.2019 № 108, от 20.03.2020 № 128, от 22.05.2020 № </w:t>
      </w:r>
      <w:proofErr w:type="gramStart"/>
      <w:r w:rsidRPr="005A45A3">
        <w:rPr>
          <w:rFonts w:ascii="Times New Roman" w:hAnsi="Times New Roman" w:cs="Times New Roman"/>
          <w:sz w:val="20"/>
          <w:szCs w:val="20"/>
          <w:lang w:eastAsia="ru-RU"/>
        </w:rPr>
        <w:t>143,  от</w:t>
      </w:r>
      <w:proofErr w:type="gramEnd"/>
      <w:r w:rsidRPr="005A45A3">
        <w:rPr>
          <w:rFonts w:ascii="Times New Roman" w:hAnsi="Times New Roman" w:cs="Times New Roman"/>
          <w:sz w:val="20"/>
          <w:szCs w:val="20"/>
          <w:lang w:eastAsia="ru-RU"/>
        </w:rPr>
        <w:t xml:space="preserve"> 19.08.2020 № 153, от 09.02.2023 № 326, от 27.04.2023 № 338, от 29.09.2023 № 08 ) (далее – решение)</w:t>
      </w:r>
      <w:r w:rsidRPr="005A45A3">
        <w:rPr>
          <w:rFonts w:ascii="Times New Roman" w:hAnsi="Times New Roman" w:cs="Times New Roman"/>
          <w:bCs/>
          <w:sz w:val="20"/>
          <w:szCs w:val="20"/>
          <w:lang w:eastAsia="ru-RU"/>
        </w:rPr>
        <w:t xml:space="preserve"> следующие изменения:</w:t>
      </w:r>
    </w:p>
    <w:p w14:paraId="14041C15" w14:textId="77777777" w:rsidR="005A45A3" w:rsidRPr="005A45A3" w:rsidRDefault="005A45A3" w:rsidP="005A45A3">
      <w:pPr>
        <w:widowControl w:val="0"/>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A45A3">
        <w:rPr>
          <w:rFonts w:ascii="Times New Roman" w:hAnsi="Times New Roman" w:cs="Times New Roman"/>
          <w:bCs/>
          <w:sz w:val="20"/>
          <w:szCs w:val="20"/>
          <w:lang w:eastAsia="ru-RU"/>
        </w:rPr>
        <w:t>1.1. Подпункт 1.2 пункта 1 Приложения № 1 изложить в следующей редакции:</w:t>
      </w:r>
    </w:p>
    <w:p w14:paraId="7CB5FB5C" w14:textId="0106DA62" w:rsidR="005A45A3" w:rsidRPr="005A45A3" w:rsidRDefault="005A45A3" w:rsidP="005A45A3">
      <w:pPr>
        <w:spacing w:after="0" w:line="240" w:lineRule="auto"/>
        <w:ind w:firstLine="709"/>
        <w:jc w:val="both"/>
        <w:rPr>
          <w:rFonts w:ascii="Times New Roman" w:hAnsi="Times New Roman" w:cs="Times New Roman"/>
          <w:sz w:val="20"/>
          <w:szCs w:val="20"/>
          <w:lang w:eastAsia="ru-RU"/>
        </w:rPr>
      </w:pPr>
      <w:r w:rsidRPr="005A45A3">
        <w:rPr>
          <w:rFonts w:ascii="Times New Roman" w:hAnsi="Times New Roman" w:cs="Times New Roman"/>
          <w:bCs/>
          <w:sz w:val="20"/>
          <w:szCs w:val="20"/>
          <w:lang w:eastAsia="ru-RU"/>
        </w:rPr>
        <w:t xml:space="preserve">«1.2. </w:t>
      </w:r>
      <w:r w:rsidRPr="005A45A3">
        <w:rPr>
          <w:rFonts w:ascii="Times New Roman" w:hAnsi="Times New Roman" w:cs="Times New Roman"/>
          <w:sz w:val="20"/>
          <w:szCs w:val="20"/>
          <w:lang w:eastAsia="ru-RU"/>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14:paraId="6C78FF4A" w14:textId="77777777" w:rsidR="005A45A3" w:rsidRPr="005A45A3" w:rsidRDefault="005A45A3" w:rsidP="005A45A3">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5A45A3">
        <w:rPr>
          <w:rFonts w:ascii="Times New Roman" w:hAnsi="Times New Roman" w:cs="Times New Roman"/>
          <w:sz w:val="20"/>
          <w:szCs w:val="20"/>
          <w:lang w:eastAsia="ru-RU"/>
        </w:rPr>
        <w:t>2. Настоящее решение подлежит опубликованию (обнародованию) в бюллетене «</w:t>
      </w:r>
      <w:proofErr w:type="spellStart"/>
      <w:r w:rsidRPr="005A45A3">
        <w:rPr>
          <w:rFonts w:ascii="Times New Roman" w:hAnsi="Times New Roman" w:cs="Times New Roman"/>
          <w:sz w:val="20"/>
          <w:szCs w:val="20"/>
          <w:lang w:eastAsia="ru-RU"/>
        </w:rPr>
        <w:t>Усть</w:t>
      </w:r>
      <w:proofErr w:type="spellEnd"/>
      <w:r w:rsidRPr="005A45A3">
        <w:rPr>
          <w:rFonts w:ascii="Times New Roman" w:hAnsi="Times New Roman" w:cs="Times New Roman"/>
          <w:sz w:val="20"/>
          <w:szCs w:val="20"/>
          <w:lang w:eastAsia="ru-RU"/>
        </w:rPr>
        <w:t>-Юганский вестник» и размещению на сайте органов местного самоуправления сельского поселения Усть-Юган.</w:t>
      </w:r>
    </w:p>
    <w:p w14:paraId="78E6B849" w14:textId="4C784B26" w:rsidR="005A45A3" w:rsidRPr="005A45A3" w:rsidRDefault="005A45A3" w:rsidP="005A45A3">
      <w:pPr>
        <w:spacing w:after="0" w:line="240" w:lineRule="auto"/>
        <w:ind w:firstLine="709"/>
        <w:jc w:val="both"/>
        <w:rPr>
          <w:rFonts w:ascii="Times New Roman" w:hAnsi="Times New Roman" w:cs="Times New Roman"/>
          <w:sz w:val="20"/>
          <w:szCs w:val="20"/>
          <w:lang w:eastAsia="ru-RU"/>
        </w:rPr>
      </w:pPr>
      <w:r w:rsidRPr="005A45A3">
        <w:rPr>
          <w:rFonts w:ascii="Times New Roman" w:hAnsi="Times New Roman" w:cs="Times New Roman"/>
          <w:sz w:val="20"/>
          <w:szCs w:val="20"/>
          <w:lang w:eastAsia="ru-RU"/>
        </w:rPr>
        <w:t xml:space="preserve">3. Настоящее решение вступает в силу в силу по истечении одного месяца со дня официального </w:t>
      </w:r>
      <w:proofErr w:type="gramStart"/>
      <w:r w:rsidRPr="005A45A3">
        <w:rPr>
          <w:rFonts w:ascii="Times New Roman" w:hAnsi="Times New Roman" w:cs="Times New Roman"/>
          <w:sz w:val="20"/>
          <w:szCs w:val="20"/>
          <w:lang w:eastAsia="ru-RU"/>
        </w:rPr>
        <w:t>опубликования  в</w:t>
      </w:r>
      <w:proofErr w:type="gramEnd"/>
      <w:r w:rsidRPr="005A45A3">
        <w:rPr>
          <w:rFonts w:ascii="Times New Roman" w:hAnsi="Times New Roman" w:cs="Times New Roman"/>
          <w:sz w:val="20"/>
          <w:szCs w:val="20"/>
          <w:lang w:eastAsia="ru-RU"/>
        </w:rPr>
        <w:t xml:space="preserve">  бюллетене «</w:t>
      </w:r>
      <w:proofErr w:type="spellStart"/>
      <w:r w:rsidRPr="005A45A3">
        <w:rPr>
          <w:rFonts w:ascii="Times New Roman" w:hAnsi="Times New Roman" w:cs="Times New Roman"/>
          <w:sz w:val="20"/>
          <w:szCs w:val="20"/>
          <w:lang w:eastAsia="ru-RU"/>
        </w:rPr>
        <w:t>Усть</w:t>
      </w:r>
      <w:proofErr w:type="spellEnd"/>
      <w:r w:rsidRPr="005A45A3">
        <w:rPr>
          <w:rFonts w:ascii="Times New Roman" w:hAnsi="Times New Roman" w:cs="Times New Roman"/>
          <w:sz w:val="20"/>
          <w:szCs w:val="20"/>
          <w:lang w:eastAsia="ru-RU"/>
        </w:rPr>
        <w:t>-Юганский вестник», но не ранее 01.01.2024.</w:t>
      </w:r>
    </w:p>
    <w:p w14:paraId="4638B2D8" w14:textId="71E0EE9C" w:rsidR="005A45A3" w:rsidRPr="005A45A3" w:rsidRDefault="005A45A3" w:rsidP="005A45A3">
      <w:pPr>
        <w:spacing w:after="0" w:line="240" w:lineRule="auto"/>
        <w:jc w:val="both"/>
        <w:rPr>
          <w:rFonts w:ascii="Times New Roman" w:hAnsi="Times New Roman" w:cs="Times New Roman"/>
          <w:sz w:val="20"/>
          <w:szCs w:val="20"/>
          <w:lang w:eastAsia="ru-RU"/>
        </w:rPr>
      </w:pPr>
    </w:p>
    <w:p w14:paraId="0831D8B8" w14:textId="77777777" w:rsidR="005A45A3" w:rsidRPr="005A45A3" w:rsidRDefault="005A45A3" w:rsidP="005A45A3">
      <w:pPr>
        <w:spacing w:after="0" w:line="240" w:lineRule="auto"/>
        <w:jc w:val="both"/>
        <w:rPr>
          <w:rFonts w:ascii="Times New Roman" w:hAnsi="Times New Roman" w:cs="Times New Roman"/>
          <w:sz w:val="20"/>
          <w:szCs w:val="20"/>
          <w:lang w:eastAsia="ru-RU"/>
        </w:rPr>
      </w:pPr>
    </w:p>
    <w:p w14:paraId="7B53D2EC" w14:textId="54C6C2B3" w:rsidR="005A45A3" w:rsidRPr="005A45A3" w:rsidRDefault="005A45A3" w:rsidP="005A45A3">
      <w:pPr>
        <w:spacing w:after="0" w:line="240" w:lineRule="auto"/>
        <w:jc w:val="both"/>
        <w:rPr>
          <w:rFonts w:ascii="Times New Roman" w:hAnsi="Times New Roman" w:cs="Times New Roman"/>
          <w:sz w:val="20"/>
          <w:szCs w:val="20"/>
          <w:lang w:eastAsia="ru-RU"/>
        </w:rPr>
      </w:pPr>
    </w:p>
    <w:p w14:paraId="59CF9DE5" w14:textId="0935A47A" w:rsidR="005A45A3" w:rsidRPr="005A45A3" w:rsidRDefault="005A45A3" w:rsidP="005A45A3">
      <w:pPr>
        <w:spacing w:after="0" w:line="240" w:lineRule="auto"/>
        <w:outlineLvl w:val="1"/>
        <w:rPr>
          <w:rFonts w:ascii="Times New Roman" w:eastAsia="Calibri" w:hAnsi="Times New Roman" w:cs="Times New Roman"/>
          <w:bCs/>
          <w:sz w:val="20"/>
          <w:szCs w:val="20"/>
        </w:rPr>
      </w:pPr>
      <w:r w:rsidRPr="005A45A3">
        <w:rPr>
          <w:rFonts w:ascii="Times New Roman" w:eastAsia="Calibri" w:hAnsi="Times New Roman" w:cs="Times New Roman"/>
          <w:bCs/>
          <w:sz w:val="20"/>
          <w:szCs w:val="20"/>
        </w:rPr>
        <w:t xml:space="preserve">Глава поселения                                                                </w:t>
      </w:r>
      <w:r>
        <w:rPr>
          <w:rFonts w:ascii="Times New Roman" w:eastAsia="Calibri" w:hAnsi="Times New Roman" w:cs="Times New Roman"/>
          <w:bCs/>
          <w:sz w:val="20"/>
          <w:szCs w:val="20"/>
        </w:rPr>
        <w:t xml:space="preserve">                                </w:t>
      </w:r>
      <w:r w:rsidRPr="005A45A3">
        <w:rPr>
          <w:rFonts w:ascii="Times New Roman" w:eastAsia="Calibri" w:hAnsi="Times New Roman" w:cs="Times New Roman"/>
          <w:bCs/>
          <w:sz w:val="20"/>
          <w:szCs w:val="20"/>
        </w:rPr>
        <w:t>В.А. Мякишев</w:t>
      </w:r>
    </w:p>
    <w:p w14:paraId="5F359CD4" w14:textId="027A68D0" w:rsidR="00CA5BCC" w:rsidRDefault="000F1DAC" w:rsidP="00CA5BCC">
      <w:pPr>
        <w:rPr>
          <w:sz w:val="16"/>
          <w:szCs w:val="16"/>
        </w:rPr>
      </w:pPr>
      <w:r>
        <w:rPr>
          <w:sz w:val="16"/>
          <w:szCs w:val="16"/>
        </w:rPr>
        <w:t xml:space="preserve">                           </w:t>
      </w:r>
      <w:r w:rsidR="00895D63">
        <w:rPr>
          <w:sz w:val="16"/>
          <w:szCs w:val="16"/>
        </w:rPr>
        <w:t xml:space="preserve">                    </w:t>
      </w:r>
      <w:r w:rsidR="00C2561B">
        <w:rPr>
          <w:sz w:val="16"/>
          <w:szCs w:val="16"/>
        </w:rPr>
        <w:t xml:space="preserve">                                                               </w:t>
      </w:r>
      <w:r w:rsidR="00B34F37">
        <w:rPr>
          <w:sz w:val="16"/>
          <w:szCs w:val="16"/>
        </w:rPr>
        <w:t xml:space="preserve">                                       </w:t>
      </w:r>
    </w:p>
    <w:p w14:paraId="667C8406" w14:textId="77777777" w:rsidR="00843568" w:rsidRDefault="00843568" w:rsidP="00843568">
      <w:pPr>
        <w:spacing w:after="0" w:line="240" w:lineRule="auto"/>
        <w:jc w:val="center"/>
        <w:rPr>
          <w:rFonts w:ascii="Times New Roman" w:eastAsia="Calibri" w:hAnsi="Times New Roman" w:cs="Times New Roman"/>
          <w:b/>
          <w:bCs/>
          <w:sz w:val="25"/>
          <w:szCs w:val="25"/>
        </w:rPr>
      </w:pPr>
    </w:p>
    <w:p w14:paraId="5CEBDCA8" w14:textId="77777777" w:rsidR="00843568" w:rsidRDefault="00843568" w:rsidP="00843568">
      <w:pPr>
        <w:spacing w:after="0" w:line="240" w:lineRule="auto"/>
        <w:jc w:val="center"/>
        <w:rPr>
          <w:rFonts w:ascii="Times New Roman" w:eastAsia="Calibri" w:hAnsi="Times New Roman" w:cs="Times New Roman"/>
          <w:b/>
          <w:bCs/>
          <w:sz w:val="25"/>
          <w:szCs w:val="25"/>
        </w:rPr>
      </w:pPr>
    </w:p>
    <w:p w14:paraId="5994CEA1" w14:textId="77777777" w:rsidR="00843568" w:rsidRDefault="00843568" w:rsidP="00843568">
      <w:pPr>
        <w:spacing w:after="0" w:line="240" w:lineRule="auto"/>
        <w:jc w:val="center"/>
        <w:rPr>
          <w:rFonts w:ascii="Times New Roman" w:eastAsia="Calibri" w:hAnsi="Times New Roman" w:cs="Times New Roman"/>
          <w:b/>
          <w:bCs/>
          <w:sz w:val="25"/>
          <w:szCs w:val="25"/>
        </w:rPr>
      </w:pPr>
    </w:p>
    <w:p w14:paraId="589B77AB" w14:textId="77777777" w:rsidR="00843568" w:rsidRDefault="00843568" w:rsidP="00843568">
      <w:pPr>
        <w:spacing w:after="0" w:line="240" w:lineRule="auto"/>
        <w:jc w:val="center"/>
        <w:rPr>
          <w:rFonts w:ascii="Times New Roman" w:eastAsia="Calibri" w:hAnsi="Times New Roman" w:cs="Times New Roman"/>
          <w:b/>
          <w:bCs/>
          <w:sz w:val="25"/>
          <w:szCs w:val="25"/>
        </w:rPr>
      </w:pPr>
    </w:p>
    <w:p w14:paraId="53432E0D" w14:textId="77777777" w:rsidR="00843568" w:rsidRDefault="00843568" w:rsidP="00843568">
      <w:pPr>
        <w:spacing w:after="0" w:line="240" w:lineRule="auto"/>
        <w:jc w:val="center"/>
        <w:rPr>
          <w:rFonts w:ascii="Times New Roman" w:eastAsia="Calibri" w:hAnsi="Times New Roman" w:cs="Times New Roman"/>
          <w:b/>
          <w:bCs/>
          <w:sz w:val="25"/>
          <w:szCs w:val="25"/>
        </w:rPr>
      </w:pPr>
    </w:p>
    <w:p w14:paraId="4A29A32E" w14:textId="5F4ACA63" w:rsidR="00843568" w:rsidRPr="00843568" w:rsidRDefault="00843568" w:rsidP="00843568">
      <w:pPr>
        <w:spacing w:after="0" w:line="240" w:lineRule="auto"/>
        <w:jc w:val="center"/>
        <w:rPr>
          <w:rFonts w:ascii="Times New Roman" w:eastAsia="Calibri" w:hAnsi="Times New Roman" w:cs="Times New Roman"/>
          <w:b/>
          <w:bCs/>
          <w:sz w:val="22"/>
          <w:szCs w:val="22"/>
        </w:rPr>
      </w:pPr>
      <w:r w:rsidRPr="00843568">
        <w:rPr>
          <w:rFonts w:ascii="Times New Roman" w:eastAsia="Calibri" w:hAnsi="Times New Roman" w:cs="Times New Roman"/>
          <w:b/>
          <w:bCs/>
          <w:sz w:val="22"/>
          <w:szCs w:val="22"/>
        </w:rPr>
        <w:lastRenderedPageBreak/>
        <w:t>Муниципальное образование сельское поселение Усть-Юган</w:t>
      </w:r>
    </w:p>
    <w:p w14:paraId="3A65F4E0" w14:textId="1FD99D71" w:rsidR="00843568" w:rsidRPr="00843568" w:rsidRDefault="00843568" w:rsidP="00843568">
      <w:pPr>
        <w:spacing w:after="0" w:line="240" w:lineRule="auto"/>
        <w:jc w:val="center"/>
        <w:rPr>
          <w:rFonts w:ascii="Times New Roman" w:eastAsia="Calibri" w:hAnsi="Times New Roman" w:cs="Times New Roman"/>
          <w:b/>
          <w:bCs/>
          <w:sz w:val="22"/>
          <w:szCs w:val="22"/>
        </w:rPr>
      </w:pPr>
      <w:r w:rsidRPr="00843568">
        <w:rPr>
          <w:rFonts w:ascii="Times New Roman" w:eastAsia="Calibri" w:hAnsi="Times New Roman" w:cs="Times New Roman"/>
          <w:b/>
          <w:bCs/>
          <w:sz w:val="22"/>
          <w:szCs w:val="22"/>
        </w:rPr>
        <w:t>Нефтеюганский муниципальный район</w:t>
      </w:r>
      <w:r w:rsidRPr="00843568">
        <w:rPr>
          <w:rFonts w:ascii="Times New Roman" w:eastAsia="Calibri" w:hAnsi="Times New Roman" w:cs="Times New Roman"/>
          <w:b/>
          <w:bCs/>
          <w:sz w:val="22"/>
          <w:szCs w:val="22"/>
        </w:rPr>
        <w:br/>
        <w:t>Ханты-Мансийский автономный округ – Югра</w:t>
      </w:r>
    </w:p>
    <w:p w14:paraId="7470150E" w14:textId="77777777" w:rsidR="00843568" w:rsidRPr="00843568" w:rsidRDefault="00843568" w:rsidP="00843568">
      <w:pPr>
        <w:spacing w:after="0" w:line="240" w:lineRule="auto"/>
        <w:jc w:val="center"/>
        <w:rPr>
          <w:rFonts w:ascii="Times New Roman" w:eastAsia="Calibri" w:hAnsi="Times New Roman" w:cs="Times New Roman"/>
          <w:b/>
          <w:bCs/>
          <w:sz w:val="22"/>
          <w:szCs w:val="22"/>
        </w:rPr>
      </w:pPr>
    </w:p>
    <w:p w14:paraId="0AE4B892" w14:textId="77777777" w:rsidR="00843568" w:rsidRPr="00843568" w:rsidRDefault="00843568" w:rsidP="00843568">
      <w:pPr>
        <w:spacing w:after="0" w:line="240" w:lineRule="auto"/>
        <w:jc w:val="center"/>
        <w:rPr>
          <w:rFonts w:ascii="Times New Roman" w:eastAsia="Calibri" w:hAnsi="Times New Roman" w:cs="Times New Roman"/>
          <w:b/>
          <w:bCs/>
          <w:caps/>
          <w:sz w:val="22"/>
          <w:szCs w:val="22"/>
        </w:rPr>
      </w:pPr>
      <w:r w:rsidRPr="00843568">
        <w:rPr>
          <w:rFonts w:ascii="Times New Roman" w:eastAsia="Calibri" w:hAnsi="Times New Roman" w:cs="Times New Roman"/>
          <w:b/>
          <w:bCs/>
          <w:caps/>
          <w:sz w:val="22"/>
          <w:szCs w:val="22"/>
        </w:rPr>
        <w:t>Совет депутатов</w:t>
      </w:r>
    </w:p>
    <w:p w14:paraId="03895D88" w14:textId="77777777" w:rsidR="00843568" w:rsidRPr="00843568" w:rsidRDefault="00843568" w:rsidP="00843568">
      <w:pPr>
        <w:spacing w:after="0" w:line="240" w:lineRule="auto"/>
        <w:jc w:val="center"/>
        <w:rPr>
          <w:rFonts w:ascii="Times New Roman" w:eastAsia="Calibri" w:hAnsi="Times New Roman" w:cs="Times New Roman"/>
          <w:b/>
          <w:bCs/>
          <w:caps/>
          <w:sz w:val="22"/>
          <w:szCs w:val="22"/>
        </w:rPr>
      </w:pPr>
      <w:r w:rsidRPr="00843568">
        <w:rPr>
          <w:rFonts w:ascii="Times New Roman" w:eastAsia="Calibri" w:hAnsi="Times New Roman" w:cs="Times New Roman"/>
          <w:b/>
          <w:bCs/>
          <w:caps/>
          <w:sz w:val="22"/>
          <w:szCs w:val="22"/>
        </w:rPr>
        <w:t>Сельского поселения Усть-Юган</w:t>
      </w:r>
    </w:p>
    <w:p w14:paraId="47D5EF7D" w14:textId="6F28BDB0" w:rsidR="00843568" w:rsidRPr="00843568" w:rsidRDefault="00843568" w:rsidP="00843568">
      <w:pPr>
        <w:spacing w:after="0" w:line="240" w:lineRule="auto"/>
        <w:jc w:val="center"/>
        <w:rPr>
          <w:rFonts w:ascii="Times New Roman" w:eastAsia="Calibri" w:hAnsi="Times New Roman" w:cs="Times New Roman"/>
          <w:b/>
          <w:bCs/>
          <w:sz w:val="22"/>
          <w:szCs w:val="22"/>
        </w:rPr>
      </w:pPr>
    </w:p>
    <w:p w14:paraId="75517A61" w14:textId="77777777" w:rsidR="00843568" w:rsidRPr="00843568" w:rsidRDefault="00843568" w:rsidP="00843568">
      <w:pPr>
        <w:spacing w:after="0" w:line="240" w:lineRule="auto"/>
        <w:jc w:val="center"/>
        <w:rPr>
          <w:rFonts w:ascii="Times New Roman" w:eastAsia="Calibri" w:hAnsi="Times New Roman" w:cs="Times New Roman"/>
          <w:b/>
          <w:bCs/>
          <w:caps/>
          <w:sz w:val="22"/>
          <w:szCs w:val="22"/>
        </w:rPr>
      </w:pPr>
      <w:r w:rsidRPr="00843568">
        <w:rPr>
          <w:rFonts w:ascii="Times New Roman" w:eastAsia="Calibri" w:hAnsi="Times New Roman" w:cs="Times New Roman"/>
          <w:b/>
          <w:bCs/>
          <w:caps/>
          <w:sz w:val="22"/>
          <w:szCs w:val="22"/>
        </w:rPr>
        <w:t>решениЕ</w:t>
      </w:r>
    </w:p>
    <w:p w14:paraId="51D0D1A0" w14:textId="77777777" w:rsidR="00843568" w:rsidRPr="00843568" w:rsidRDefault="00843568" w:rsidP="00843568">
      <w:pPr>
        <w:spacing w:after="0" w:line="240" w:lineRule="auto"/>
        <w:jc w:val="center"/>
        <w:rPr>
          <w:rFonts w:ascii="Times New Roman" w:eastAsia="Calibri" w:hAnsi="Times New Roman" w:cs="Times New Roman"/>
          <w:sz w:val="20"/>
          <w:szCs w:val="20"/>
        </w:rPr>
      </w:pPr>
    </w:p>
    <w:p w14:paraId="5306C0AA" w14:textId="4AAEE458" w:rsidR="00843568" w:rsidRPr="00843568" w:rsidRDefault="00843568" w:rsidP="00843568">
      <w:pPr>
        <w:spacing w:after="0" w:line="240" w:lineRule="auto"/>
        <w:rPr>
          <w:rFonts w:ascii="Times New Roman" w:eastAsia="Calibri" w:hAnsi="Times New Roman" w:cs="Times New Roman"/>
          <w:sz w:val="20"/>
          <w:szCs w:val="20"/>
          <w:u w:val="single"/>
        </w:rPr>
      </w:pPr>
      <w:r w:rsidRPr="00843568">
        <w:rPr>
          <w:rFonts w:ascii="Times New Roman" w:eastAsia="Calibri" w:hAnsi="Times New Roman" w:cs="Times New Roman"/>
          <w:sz w:val="20"/>
          <w:szCs w:val="20"/>
          <w:u w:val="single"/>
        </w:rPr>
        <w:t>12.10.2023</w:t>
      </w:r>
      <w:r w:rsidRPr="0084356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843568">
        <w:rPr>
          <w:rFonts w:ascii="Times New Roman" w:eastAsia="Calibri" w:hAnsi="Times New Roman" w:cs="Times New Roman"/>
          <w:sz w:val="20"/>
          <w:szCs w:val="20"/>
        </w:rPr>
        <w:t xml:space="preserve">          №   </w:t>
      </w:r>
      <w:r w:rsidRPr="00843568">
        <w:rPr>
          <w:rFonts w:ascii="Times New Roman" w:eastAsia="Calibri" w:hAnsi="Times New Roman" w:cs="Times New Roman"/>
          <w:sz w:val="20"/>
          <w:szCs w:val="20"/>
          <w:u w:val="single"/>
        </w:rPr>
        <w:t>14</w:t>
      </w:r>
    </w:p>
    <w:p w14:paraId="451A15EB" w14:textId="77777777" w:rsidR="00843568" w:rsidRPr="00843568" w:rsidRDefault="00843568" w:rsidP="00843568">
      <w:pPr>
        <w:spacing w:after="0" w:line="240" w:lineRule="auto"/>
        <w:jc w:val="center"/>
        <w:rPr>
          <w:rFonts w:ascii="Times New Roman" w:eastAsia="Calibri" w:hAnsi="Times New Roman" w:cs="Times New Roman"/>
          <w:sz w:val="16"/>
          <w:szCs w:val="16"/>
        </w:rPr>
      </w:pPr>
      <w:r w:rsidRPr="00843568">
        <w:rPr>
          <w:rFonts w:ascii="Times New Roman" w:eastAsia="Calibri" w:hAnsi="Times New Roman" w:cs="Times New Roman"/>
          <w:sz w:val="16"/>
          <w:szCs w:val="16"/>
        </w:rPr>
        <w:t>п. Усть-Юган</w:t>
      </w:r>
    </w:p>
    <w:p w14:paraId="14C7C23F" w14:textId="5197639B" w:rsidR="00843568" w:rsidRPr="00843568" w:rsidRDefault="00843568" w:rsidP="00843568">
      <w:pPr>
        <w:autoSpaceDE w:val="0"/>
        <w:autoSpaceDN w:val="0"/>
        <w:adjustRightInd w:val="0"/>
        <w:spacing w:after="0" w:line="240" w:lineRule="auto"/>
        <w:jc w:val="both"/>
        <w:rPr>
          <w:rFonts w:ascii="Times New Roman" w:hAnsi="Times New Roman" w:cs="Times New Roman"/>
          <w:bCs/>
          <w:sz w:val="20"/>
          <w:szCs w:val="20"/>
          <w:lang w:eastAsia="ru-RU"/>
        </w:rPr>
      </w:pPr>
    </w:p>
    <w:p w14:paraId="4E73B79D" w14:textId="7F94C909" w:rsidR="00843568" w:rsidRPr="00843568" w:rsidRDefault="00843568" w:rsidP="00843568">
      <w:pPr>
        <w:autoSpaceDE w:val="0"/>
        <w:autoSpaceDN w:val="0"/>
        <w:adjustRightInd w:val="0"/>
        <w:spacing w:after="0" w:line="240" w:lineRule="auto"/>
        <w:jc w:val="both"/>
        <w:rPr>
          <w:rFonts w:ascii="Times New Roman" w:hAnsi="Times New Roman" w:cs="Times New Roman"/>
          <w:bCs/>
          <w:sz w:val="20"/>
          <w:szCs w:val="20"/>
          <w:lang w:eastAsia="ru-RU"/>
        </w:rPr>
      </w:pPr>
    </w:p>
    <w:p w14:paraId="4857DBE0" w14:textId="593AC34C" w:rsidR="00843568" w:rsidRPr="00843568" w:rsidRDefault="00843568" w:rsidP="00843568">
      <w:pPr>
        <w:spacing w:after="0" w:line="240" w:lineRule="auto"/>
        <w:jc w:val="center"/>
        <w:rPr>
          <w:rFonts w:ascii="Times New Roman" w:hAnsi="Times New Roman" w:cs="Times New Roman"/>
          <w:sz w:val="20"/>
          <w:szCs w:val="20"/>
          <w:lang w:eastAsia="ru-RU"/>
        </w:rPr>
      </w:pPr>
      <w:bookmarkStart w:id="0" w:name="_Hlk83636541"/>
      <w:r w:rsidRPr="00843568">
        <w:rPr>
          <w:rFonts w:ascii="Times New Roman" w:hAnsi="Times New Roman" w:cs="Times New Roman"/>
          <w:sz w:val="20"/>
          <w:szCs w:val="20"/>
          <w:lang w:eastAsia="ru-RU"/>
        </w:rPr>
        <w:t>О передаче осуществления части полномочий</w:t>
      </w:r>
    </w:p>
    <w:p w14:paraId="6D9AF20B" w14:textId="77777777" w:rsidR="00843568" w:rsidRPr="00843568" w:rsidRDefault="00843568" w:rsidP="00843568">
      <w:pPr>
        <w:spacing w:after="0" w:line="240" w:lineRule="auto"/>
        <w:jc w:val="center"/>
        <w:rPr>
          <w:rFonts w:ascii="Times New Roman" w:hAnsi="Times New Roman" w:cs="Times New Roman"/>
          <w:sz w:val="20"/>
          <w:szCs w:val="20"/>
          <w:lang w:eastAsia="ru-RU"/>
        </w:rPr>
      </w:pPr>
      <w:r w:rsidRPr="00843568">
        <w:rPr>
          <w:rFonts w:ascii="Times New Roman" w:hAnsi="Times New Roman" w:cs="Times New Roman"/>
          <w:sz w:val="20"/>
          <w:szCs w:val="20"/>
          <w:lang w:eastAsia="ru-RU"/>
        </w:rPr>
        <w:t>по решению вопросов местного значения</w:t>
      </w:r>
    </w:p>
    <w:p w14:paraId="6C448FBF" w14:textId="77777777" w:rsidR="00843568" w:rsidRPr="00843568" w:rsidRDefault="00843568" w:rsidP="00843568">
      <w:pPr>
        <w:spacing w:after="0" w:line="240" w:lineRule="auto"/>
        <w:jc w:val="center"/>
        <w:rPr>
          <w:rFonts w:ascii="Times New Roman" w:hAnsi="Times New Roman" w:cs="Times New Roman"/>
          <w:sz w:val="20"/>
          <w:szCs w:val="20"/>
          <w:lang w:eastAsia="ru-RU"/>
        </w:rPr>
      </w:pPr>
      <w:r w:rsidRPr="00843568">
        <w:rPr>
          <w:rFonts w:ascii="Times New Roman" w:hAnsi="Times New Roman" w:cs="Times New Roman"/>
          <w:sz w:val="20"/>
          <w:szCs w:val="20"/>
          <w:lang w:eastAsia="ru-RU"/>
        </w:rPr>
        <w:t>(о заключении соглашений)</w:t>
      </w:r>
    </w:p>
    <w:p w14:paraId="1D4B870D" w14:textId="77777777" w:rsidR="00843568" w:rsidRPr="00843568" w:rsidRDefault="00843568" w:rsidP="00843568">
      <w:pPr>
        <w:autoSpaceDE w:val="0"/>
        <w:autoSpaceDN w:val="0"/>
        <w:adjustRightInd w:val="0"/>
        <w:spacing w:after="0" w:line="240" w:lineRule="auto"/>
        <w:ind w:firstLine="540"/>
        <w:jc w:val="both"/>
        <w:rPr>
          <w:rFonts w:ascii="Times New Roman" w:hAnsi="Times New Roman" w:cs="Times New Roman"/>
          <w:bCs/>
          <w:sz w:val="20"/>
          <w:szCs w:val="20"/>
          <w:lang w:eastAsia="ru-RU"/>
        </w:rPr>
      </w:pPr>
    </w:p>
    <w:bookmarkEnd w:id="0"/>
    <w:p w14:paraId="7588D084" w14:textId="77777777" w:rsidR="00843568" w:rsidRPr="00843568" w:rsidRDefault="00843568" w:rsidP="00843568">
      <w:pPr>
        <w:autoSpaceDE w:val="0"/>
        <w:autoSpaceDN w:val="0"/>
        <w:adjustRightInd w:val="0"/>
        <w:spacing w:after="0" w:line="240" w:lineRule="auto"/>
        <w:jc w:val="both"/>
        <w:rPr>
          <w:rFonts w:ascii="Times New Roman" w:hAnsi="Times New Roman" w:cs="Times New Roman"/>
          <w:bCs/>
          <w:sz w:val="20"/>
          <w:szCs w:val="20"/>
          <w:lang w:eastAsia="ru-RU"/>
        </w:rPr>
      </w:pPr>
    </w:p>
    <w:p w14:paraId="1CB44D25" w14:textId="62FD14C9" w:rsidR="00843568" w:rsidRPr="00843568" w:rsidRDefault="00843568" w:rsidP="00843568">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843568">
        <w:rPr>
          <w:rFonts w:ascii="Times New Roman" w:hAnsi="Times New Roman" w:cs="Times New Roman"/>
          <w:bCs/>
          <w:sz w:val="20"/>
          <w:szCs w:val="20"/>
          <w:lang w:eastAsia="ru-RU"/>
        </w:rPr>
        <w:t xml:space="preserve">Руководствуясь </w:t>
      </w:r>
      <w:bookmarkStart w:id="1" w:name="_Hlk83636630"/>
      <w:r w:rsidRPr="00843568">
        <w:rPr>
          <w:rFonts w:ascii="Times New Roman" w:hAnsi="Times New Roman" w:cs="Times New Roman"/>
          <w:bCs/>
          <w:sz w:val="20"/>
          <w:szCs w:val="20"/>
          <w:lang w:eastAsia="ru-RU"/>
        </w:rPr>
        <w:t>частью 4 статьи 15 Федерального закона от 06.10.2003           № 131-ФЗ «Об общих принципах организации местного самоуправления в Российской Федерации», Уставом сельского поселения Усть-Юган, решением Совета депутатов сельского поселения Усть-Юган от 06.10.2014 № 81 «Об утверждении Порядка заключения соглашений органами местного самоуправления сельского поселения Усть-Юган с органами местного самоуправления Нефтеюганского района о передаче (принятии) осуществления части полномочий по решению вопросов местного значения»</w:t>
      </w:r>
      <w:bookmarkEnd w:id="1"/>
      <w:r w:rsidRPr="00843568">
        <w:rPr>
          <w:rFonts w:ascii="Times New Roman" w:hAnsi="Times New Roman" w:cs="Times New Roman"/>
          <w:bCs/>
          <w:sz w:val="20"/>
          <w:szCs w:val="20"/>
          <w:lang w:eastAsia="ru-RU"/>
        </w:rPr>
        <w:t xml:space="preserve">, в целях </w:t>
      </w:r>
      <w:bookmarkStart w:id="2" w:name="_Hlk83636666"/>
      <w:r w:rsidRPr="00843568">
        <w:rPr>
          <w:rFonts w:ascii="Times New Roman" w:hAnsi="Times New Roman" w:cs="Times New Roman"/>
          <w:bCs/>
          <w:sz w:val="20"/>
          <w:szCs w:val="20"/>
          <w:lang w:eastAsia="ru-RU"/>
        </w:rPr>
        <w:t>эффективного исполнения полномочий по решению вопросов местного значения поселения</w:t>
      </w:r>
      <w:bookmarkEnd w:id="2"/>
      <w:r w:rsidRPr="00843568">
        <w:rPr>
          <w:rFonts w:ascii="Times New Roman" w:hAnsi="Times New Roman" w:cs="Times New Roman"/>
          <w:bCs/>
          <w:sz w:val="20"/>
          <w:szCs w:val="20"/>
          <w:lang w:eastAsia="ru-RU"/>
        </w:rPr>
        <w:t>,  Совет депутатов сельского поселения Усть-Юган</w:t>
      </w:r>
    </w:p>
    <w:p w14:paraId="4C003B37" w14:textId="77777777" w:rsidR="00843568" w:rsidRPr="00843568" w:rsidRDefault="00843568" w:rsidP="00843568">
      <w:pPr>
        <w:autoSpaceDE w:val="0"/>
        <w:autoSpaceDN w:val="0"/>
        <w:adjustRightInd w:val="0"/>
        <w:spacing w:after="0" w:line="240" w:lineRule="auto"/>
        <w:ind w:firstLine="540"/>
        <w:jc w:val="both"/>
        <w:rPr>
          <w:rFonts w:ascii="Times New Roman" w:hAnsi="Times New Roman" w:cs="Times New Roman"/>
          <w:bCs/>
          <w:sz w:val="20"/>
          <w:szCs w:val="20"/>
          <w:lang w:eastAsia="ru-RU"/>
        </w:rPr>
      </w:pPr>
    </w:p>
    <w:p w14:paraId="3FEC7E5A" w14:textId="77777777" w:rsidR="00843568" w:rsidRPr="00843568" w:rsidRDefault="00843568" w:rsidP="00843568">
      <w:pPr>
        <w:shd w:val="clear" w:color="auto" w:fill="FFFFFF"/>
        <w:spacing w:after="0" w:line="240" w:lineRule="auto"/>
        <w:ind w:firstLine="709"/>
        <w:jc w:val="center"/>
        <w:rPr>
          <w:rFonts w:ascii="Times New Roman" w:hAnsi="Times New Roman" w:cs="Times New Roman"/>
          <w:b/>
          <w:spacing w:val="-3"/>
          <w:sz w:val="20"/>
          <w:szCs w:val="20"/>
          <w:lang w:eastAsia="ru-RU"/>
        </w:rPr>
      </w:pPr>
      <w:r w:rsidRPr="00843568">
        <w:rPr>
          <w:rFonts w:ascii="Times New Roman" w:hAnsi="Times New Roman" w:cs="Times New Roman"/>
          <w:b/>
          <w:spacing w:val="-3"/>
          <w:sz w:val="20"/>
          <w:szCs w:val="20"/>
          <w:lang w:eastAsia="ru-RU"/>
        </w:rPr>
        <w:t>РЕШИЛ:</w:t>
      </w:r>
    </w:p>
    <w:p w14:paraId="6EB82692" w14:textId="61894424" w:rsidR="00843568" w:rsidRPr="00843568" w:rsidRDefault="00843568" w:rsidP="00843568">
      <w:pPr>
        <w:tabs>
          <w:tab w:val="left" w:pos="993"/>
        </w:tabs>
        <w:spacing w:after="0" w:line="240" w:lineRule="auto"/>
        <w:jc w:val="both"/>
        <w:rPr>
          <w:rFonts w:ascii="Times New Roman" w:eastAsia="Calibri" w:hAnsi="Times New Roman"/>
          <w:sz w:val="20"/>
          <w:szCs w:val="20"/>
          <w:lang w:eastAsia="ru-RU"/>
        </w:rPr>
      </w:pPr>
    </w:p>
    <w:p w14:paraId="29ACB41D" w14:textId="77777777" w:rsidR="00843568" w:rsidRPr="00843568" w:rsidRDefault="00843568" w:rsidP="00843568">
      <w:pPr>
        <w:tabs>
          <w:tab w:val="left" w:pos="567"/>
        </w:tabs>
        <w:spacing w:after="0" w:line="240" w:lineRule="auto"/>
        <w:jc w:val="both"/>
        <w:rPr>
          <w:rFonts w:ascii="Times New Roman" w:eastAsia="Calibri" w:hAnsi="Times New Roman"/>
          <w:sz w:val="20"/>
          <w:szCs w:val="20"/>
          <w:lang w:eastAsia="ru-RU"/>
        </w:rPr>
      </w:pPr>
      <w:r w:rsidRPr="00843568">
        <w:rPr>
          <w:rFonts w:ascii="Times New Roman" w:eastAsia="Calibri" w:hAnsi="Times New Roman"/>
          <w:sz w:val="20"/>
          <w:szCs w:val="20"/>
          <w:lang w:eastAsia="ru-RU"/>
        </w:rPr>
        <w:tab/>
        <w:t>1. Передать администрации Нефтеюганского района осуществление части полномочий по решению вопросов местного значения муниципального образования сельское поселение Усть-Юган согласно приложению к настоящему решению.</w:t>
      </w:r>
    </w:p>
    <w:p w14:paraId="618686CA" w14:textId="4AEB662B" w:rsidR="00843568" w:rsidRPr="00843568" w:rsidRDefault="00843568" w:rsidP="00843568">
      <w:pPr>
        <w:tabs>
          <w:tab w:val="left" w:pos="567"/>
        </w:tabs>
        <w:spacing w:after="0" w:line="240" w:lineRule="auto"/>
        <w:jc w:val="both"/>
        <w:rPr>
          <w:rFonts w:ascii="Times New Roman" w:eastAsia="Calibri" w:hAnsi="Times New Roman"/>
          <w:sz w:val="20"/>
          <w:szCs w:val="20"/>
          <w:lang w:eastAsia="ru-RU"/>
        </w:rPr>
      </w:pPr>
      <w:r w:rsidRPr="00843568">
        <w:rPr>
          <w:rFonts w:ascii="Times New Roman" w:eastAsia="Calibri" w:hAnsi="Times New Roman"/>
          <w:sz w:val="20"/>
          <w:szCs w:val="20"/>
          <w:lang w:eastAsia="ru-RU"/>
        </w:rPr>
        <w:tab/>
        <w:t>2. Заключить Соглашения о передаче осуществления части полномочий администрации сельского поселения Усть-Юган по решению вопросов местного значения администрации Нефтеюганского района сроком с 01 января 2024 года по 31 декабря 2024 года.</w:t>
      </w:r>
    </w:p>
    <w:p w14:paraId="00EDCD73" w14:textId="088D6F7C" w:rsidR="00843568" w:rsidRPr="00843568" w:rsidRDefault="00843568" w:rsidP="00843568">
      <w:pPr>
        <w:tabs>
          <w:tab w:val="left" w:pos="567"/>
        </w:tabs>
        <w:autoSpaceDE w:val="0"/>
        <w:autoSpaceDN w:val="0"/>
        <w:adjustRightInd w:val="0"/>
        <w:spacing w:after="0" w:line="240" w:lineRule="auto"/>
        <w:ind w:firstLine="567"/>
        <w:jc w:val="both"/>
        <w:rPr>
          <w:rFonts w:ascii="Times New Roman" w:hAnsi="Times New Roman" w:cs="Times New Roman"/>
          <w:bCs/>
          <w:sz w:val="20"/>
          <w:szCs w:val="20"/>
          <w:lang w:eastAsia="ru-RU"/>
        </w:rPr>
      </w:pPr>
      <w:r w:rsidRPr="00843568">
        <w:rPr>
          <w:rFonts w:ascii="Times New Roman" w:hAnsi="Times New Roman" w:cs="Times New Roman"/>
          <w:bCs/>
          <w:sz w:val="20"/>
          <w:szCs w:val="20"/>
          <w:lang w:eastAsia="ru-RU"/>
        </w:rPr>
        <w:t xml:space="preserve">3. </w:t>
      </w:r>
      <w:r w:rsidRPr="00843568">
        <w:rPr>
          <w:rFonts w:ascii="Times New Roman" w:hAnsi="Times New Roman" w:cs="Times New Roman"/>
          <w:sz w:val="20"/>
          <w:szCs w:val="20"/>
          <w:lang w:eastAsia="ru-RU"/>
        </w:rPr>
        <w:t xml:space="preserve">Настоящее решение подлежит официальному опубликованию (обнародованию) в </w:t>
      </w:r>
      <w:r w:rsidRPr="00843568">
        <w:rPr>
          <w:rFonts w:ascii="Times New Roman" w:hAnsi="Times New Roman" w:cs="Times New Roman"/>
          <w:bCs/>
          <w:sz w:val="20"/>
          <w:szCs w:val="20"/>
          <w:lang w:eastAsia="ru-RU"/>
        </w:rPr>
        <w:t>бюллетене «</w:t>
      </w:r>
      <w:proofErr w:type="spellStart"/>
      <w:r w:rsidRPr="00843568">
        <w:rPr>
          <w:rFonts w:ascii="Times New Roman" w:hAnsi="Times New Roman" w:cs="Times New Roman"/>
          <w:bCs/>
          <w:sz w:val="20"/>
          <w:szCs w:val="20"/>
          <w:lang w:eastAsia="ru-RU"/>
        </w:rPr>
        <w:t>Усть</w:t>
      </w:r>
      <w:proofErr w:type="spellEnd"/>
      <w:r w:rsidRPr="00843568">
        <w:rPr>
          <w:rFonts w:ascii="Times New Roman" w:hAnsi="Times New Roman" w:cs="Times New Roman"/>
          <w:bCs/>
          <w:sz w:val="20"/>
          <w:szCs w:val="20"/>
          <w:lang w:eastAsia="ru-RU"/>
        </w:rPr>
        <w:t>-Юганский вестник» и размещению на официальном сайте органов местного самоуправления сельского поселения Усть-Юган.</w:t>
      </w:r>
    </w:p>
    <w:p w14:paraId="3DEF74FE" w14:textId="5849B54C" w:rsidR="00843568" w:rsidRPr="00843568" w:rsidRDefault="00843568" w:rsidP="00843568">
      <w:pPr>
        <w:autoSpaceDE w:val="0"/>
        <w:autoSpaceDN w:val="0"/>
        <w:adjustRightInd w:val="0"/>
        <w:spacing w:after="0" w:line="240" w:lineRule="auto"/>
        <w:ind w:firstLine="540"/>
        <w:jc w:val="both"/>
        <w:rPr>
          <w:rFonts w:ascii="Times New Roman" w:hAnsi="Times New Roman" w:cs="Times New Roman"/>
          <w:bCs/>
          <w:sz w:val="20"/>
          <w:szCs w:val="20"/>
          <w:lang w:eastAsia="ru-RU"/>
        </w:rPr>
      </w:pPr>
      <w:r w:rsidRPr="00843568">
        <w:rPr>
          <w:rFonts w:ascii="Times New Roman" w:hAnsi="Times New Roman" w:cs="Times New Roman"/>
          <w:sz w:val="20"/>
          <w:szCs w:val="20"/>
          <w:lang w:eastAsia="ru-RU"/>
        </w:rPr>
        <w:tab/>
      </w:r>
    </w:p>
    <w:p w14:paraId="2668014E" w14:textId="77777777" w:rsidR="00843568" w:rsidRPr="00843568" w:rsidRDefault="00843568" w:rsidP="00843568">
      <w:pPr>
        <w:autoSpaceDE w:val="0"/>
        <w:autoSpaceDN w:val="0"/>
        <w:adjustRightInd w:val="0"/>
        <w:spacing w:after="0" w:line="240" w:lineRule="auto"/>
        <w:jc w:val="both"/>
        <w:rPr>
          <w:rFonts w:ascii="Times New Roman" w:hAnsi="Times New Roman" w:cs="Times New Roman"/>
          <w:bCs/>
          <w:sz w:val="20"/>
          <w:szCs w:val="20"/>
          <w:lang w:eastAsia="ru-RU"/>
        </w:rPr>
      </w:pPr>
    </w:p>
    <w:p w14:paraId="7F06C1C8" w14:textId="4E3A15F3" w:rsidR="00843568" w:rsidRPr="00843568" w:rsidRDefault="00843568" w:rsidP="00843568">
      <w:pPr>
        <w:tabs>
          <w:tab w:val="left" w:pos="6237"/>
        </w:tabs>
        <w:autoSpaceDE w:val="0"/>
        <w:autoSpaceDN w:val="0"/>
        <w:adjustRightInd w:val="0"/>
        <w:spacing w:after="0" w:line="240" w:lineRule="auto"/>
        <w:jc w:val="both"/>
        <w:rPr>
          <w:rFonts w:ascii="Times New Roman" w:hAnsi="Times New Roman" w:cs="Times New Roman"/>
          <w:bCs/>
          <w:sz w:val="20"/>
          <w:szCs w:val="20"/>
          <w:lang w:eastAsia="ru-RU"/>
        </w:rPr>
      </w:pPr>
    </w:p>
    <w:p w14:paraId="41451B8E" w14:textId="77777777" w:rsidR="00843568" w:rsidRPr="00843568" w:rsidRDefault="00843568" w:rsidP="00843568">
      <w:pPr>
        <w:tabs>
          <w:tab w:val="left" w:pos="6237"/>
        </w:tabs>
        <w:autoSpaceDE w:val="0"/>
        <w:autoSpaceDN w:val="0"/>
        <w:adjustRightInd w:val="0"/>
        <w:spacing w:after="0" w:line="240" w:lineRule="auto"/>
        <w:jc w:val="both"/>
        <w:rPr>
          <w:rFonts w:ascii="Times New Roman" w:hAnsi="Times New Roman" w:cs="Times New Roman"/>
          <w:bCs/>
          <w:sz w:val="20"/>
          <w:szCs w:val="20"/>
          <w:lang w:eastAsia="ru-RU"/>
        </w:rPr>
      </w:pPr>
      <w:r w:rsidRPr="00843568">
        <w:rPr>
          <w:rFonts w:ascii="Times New Roman" w:hAnsi="Times New Roman" w:cs="Times New Roman"/>
          <w:bCs/>
          <w:sz w:val="20"/>
          <w:szCs w:val="20"/>
          <w:lang w:eastAsia="ru-RU"/>
        </w:rPr>
        <w:t xml:space="preserve">Глава сельского </w:t>
      </w:r>
    </w:p>
    <w:p w14:paraId="133EE0D8" w14:textId="1732677D" w:rsidR="00843568" w:rsidRPr="00843568" w:rsidRDefault="00843568" w:rsidP="00843568">
      <w:pPr>
        <w:tabs>
          <w:tab w:val="left" w:pos="6237"/>
        </w:tabs>
        <w:autoSpaceDE w:val="0"/>
        <w:autoSpaceDN w:val="0"/>
        <w:adjustRightInd w:val="0"/>
        <w:spacing w:after="0" w:line="240" w:lineRule="auto"/>
        <w:jc w:val="both"/>
        <w:rPr>
          <w:rFonts w:ascii="Times New Roman" w:hAnsi="Times New Roman" w:cs="Times New Roman"/>
          <w:bCs/>
          <w:sz w:val="20"/>
          <w:szCs w:val="20"/>
          <w:lang w:eastAsia="ru-RU"/>
        </w:rPr>
      </w:pPr>
      <w:r w:rsidRPr="00843568">
        <w:rPr>
          <w:rFonts w:ascii="Times New Roman" w:hAnsi="Times New Roman" w:cs="Times New Roman"/>
          <w:bCs/>
          <w:sz w:val="20"/>
          <w:szCs w:val="20"/>
          <w:lang w:eastAsia="ru-RU"/>
        </w:rPr>
        <w:t xml:space="preserve">поселения Усть-Юган                                                  </w:t>
      </w:r>
      <w:r w:rsidR="00CE69C1">
        <w:rPr>
          <w:rFonts w:ascii="Times New Roman" w:hAnsi="Times New Roman" w:cs="Times New Roman"/>
          <w:bCs/>
          <w:sz w:val="20"/>
          <w:szCs w:val="20"/>
          <w:lang w:eastAsia="ru-RU"/>
        </w:rPr>
        <w:t xml:space="preserve">                                                            </w:t>
      </w:r>
      <w:r w:rsidRPr="00843568">
        <w:rPr>
          <w:rFonts w:ascii="Times New Roman" w:hAnsi="Times New Roman" w:cs="Times New Roman"/>
          <w:bCs/>
          <w:sz w:val="20"/>
          <w:szCs w:val="20"/>
          <w:lang w:eastAsia="ru-RU"/>
        </w:rPr>
        <w:t xml:space="preserve"> В.А. Мякишев</w:t>
      </w:r>
    </w:p>
    <w:p w14:paraId="6E44722B" w14:textId="54CD8FA8" w:rsidR="00843568" w:rsidRPr="00843568" w:rsidRDefault="00843568" w:rsidP="00843568">
      <w:pPr>
        <w:spacing w:after="0" w:line="240" w:lineRule="auto"/>
        <w:rPr>
          <w:rFonts w:ascii="Times New Roman" w:hAnsi="Times New Roman" w:cs="Times New Roman"/>
          <w:sz w:val="20"/>
          <w:szCs w:val="20"/>
          <w:lang w:eastAsia="ru-RU"/>
        </w:rPr>
      </w:pPr>
    </w:p>
    <w:p w14:paraId="52DCC232" w14:textId="4BCD4E6A" w:rsidR="00843568" w:rsidRPr="00843568" w:rsidRDefault="00843568" w:rsidP="00843568">
      <w:pPr>
        <w:spacing w:after="0" w:line="240" w:lineRule="auto"/>
        <w:rPr>
          <w:rFonts w:ascii="Times New Roman" w:hAnsi="Times New Roman" w:cs="Times New Roman"/>
          <w:sz w:val="20"/>
          <w:szCs w:val="20"/>
          <w:lang w:eastAsia="ru-RU"/>
        </w:rPr>
      </w:pPr>
    </w:p>
    <w:p w14:paraId="7A12EBA0" w14:textId="6CAA1291" w:rsidR="00843568" w:rsidRPr="00843568" w:rsidRDefault="00843568" w:rsidP="00843568">
      <w:pPr>
        <w:spacing w:after="0" w:line="240" w:lineRule="auto"/>
        <w:rPr>
          <w:rFonts w:ascii="Times New Roman" w:hAnsi="Times New Roman" w:cs="Times New Roman"/>
          <w:sz w:val="20"/>
          <w:szCs w:val="20"/>
          <w:lang w:eastAsia="ru-RU"/>
        </w:rPr>
      </w:pPr>
    </w:p>
    <w:p w14:paraId="5B65616F" w14:textId="7386BDDD" w:rsidR="00843568" w:rsidRPr="00843568" w:rsidRDefault="00843568" w:rsidP="00843568">
      <w:pPr>
        <w:spacing w:after="0" w:line="240" w:lineRule="auto"/>
        <w:ind w:left="4962"/>
        <w:rPr>
          <w:rFonts w:ascii="Times New Roman" w:hAnsi="Times New Roman" w:cs="Times New Roman"/>
          <w:sz w:val="20"/>
          <w:szCs w:val="20"/>
          <w:lang w:eastAsia="ru-RU"/>
        </w:rPr>
      </w:pPr>
      <w:r w:rsidRPr="00843568">
        <w:rPr>
          <w:rFonts w:ascii="Times New Roman" w:hAnsi="Times New Roman" w:cs="Times New Roman"/>
          <w:sz w:val="20"/>
          <w:szCs w:val="20"/>
          <w:lang w:eastAsia="ru-RU"/>
        </w:rPr>
        <w:t xml:space="preserve">Приложение  </w:t>
      </w:r>
    </w:p>
    <w:p w14:paraId="5B57D21D" w14:textId="00C2AA09" w:rsidR="00843568" w:rsidRPr="00843568" w:rsidRDefault="00843568" w:rsidP="00843568">
      <w:pPr>
        <w:spacing w:after="0" w:line="240" w:lineRule="auto"/>
        <w:ind w:left="4962"/>
        <w:rPr>
          <w:rFonts w:ascii="Times New Roman" w:hAnsi="Times New Roman" w:cs="Times New Roman"/>
          <w:sz w:val="20"/>
          <w:szCs w:val="20"/>
          <w:lang w:eastAsia="ru-RU"/>
        </w:rPr>
      </w:pPr>
      <w:r w:rsidRPr="00843568">
        <w:rPr>
          <w:rFonts w:ascii="Times New Roman" w:hAnsi="Times New Roman" w:cs="Times New Roman"/>
          <w:sz w:val="20"/>
          <w:szCs w:val="20"/>
          <w:lang w:eastAsia="ru-RU"/>
        </w:rPr>
        <w:t xml:space="preserve">к </w:t>
      </w:r>
      <w:proofErr w:type="gramStart"/>
      <w:r w:rsidRPr="00843568">
        <w:rPr>
          <w:rFonts w:ascii="Times New Roman" w:hAnsi="Times New Roman" w:cs="Times New Roman"/>
          <w:sz w:val="20"/>
          <w:szCs w:val="20"/>
          <w:lang w:eastAsia="ru-RU"/>
        </w:rPr>
        <w:t>решению  Совета</w:t>
      </w:r>
      <w:proofErr w:type="gramEnd"/>
      <w:r w:rsidRPr="00843568">
        <w:rPr>
          <w:rFonts w:ascii="Times New Roman" w:hAnsi="Times New Roman" w:cs="Times New Roman"/>
          <w:sz w:val="20"/>
          <w:szCs w:val="20"/>
          <w:lang w:eastAsia="ru-RU"/>
        </w:rPr>
        <w:t xml:space="preserve"> депутатов</w:t>
      </w:r>
    </w:p>
    <w:p w14:paraId="532486DD" w14:textId="77777777" w:rsidR="00843568" w:rsidRPr="00843568" w:rsidRDefault="00843568" w:rsidP="00843568">
      <w:pPr>
        <w:spacing w:after="0" w:line="240" w:lineRule="auto"/>
        <w:ind w:left="4962"/>
        <w:rPr>
          <w:rFonts w:ascii="Times New Roman" w:hAnsi="Times New Roman" w:cs="Times New Roman"/>
          <w:sz w:val="20"/>
          <w:szCs w:val="20"/>
          <w:lang w:eastAsia="ru-RU"/>
        </w:rPr>
      </w:pPr>
      <w:r w:rsidRPr="00843568">
        <w:rPr>
          <w:rFonts w:ascii="Times New Roman" w:hAnsi="Times New Roman" w:cs="Times New Roman"/>
          <w:sz w:val="20"/>
          <w:szCs w:val="20"/>
          <w:lang w:eastAsia="ru-RU"/>
        </w:rPr>
        <w:t>сельского поселения Усть-Юган</w:t>
      </w:r>
    </w:p>
    <w:p w14:paraId="3B56AE71" w14:textId="53A5BA46" w:rsidR="00843568" w:rsidRPr="00843568" w:rsidRDefault="00843568" w:rsidP="00843568">
      <w:pPr>
        <w:spacing w:after="0" w:line="240" w:lineRule="auto"/>
        <w:ind w:left="4962"/>
        <w:rPr>
          <w:rFonts w:ascii="Times New Roman" w:hAnsi="Times New Roman" w:cs="Times New Roman"/>
          <w:sz w:val="20"/>
          <w:szCs w:val="20"/>
          <w:u w:val="single"/>
          <w:lang w:eastAsia="ru-RU"/>
        </w:rPr>
      </w:pPr>
      <w:proofErr w:type="gramStart"/>
      <w:r w:rsidRPr="00843568">
        <w:rPr>
          <w:rFonts w:ascii="Times New Roman" w:hAnsi="Times New Roman" w:cs="Times New Roman"/>
          <w:sz w:val="20"/>
          <w:szCs w:val="20"/>
          <w:lang w:eastAsia="ru-RU"/>
        </w:rPr>
        <w:t xml:space="preserve">от  </w:t>
      </w:r>
      <w:r w:rsidRPr="00843568">
        <w:rPr>
          <w:rFonts w:ascii="Times New Roman" w:hAnsi="Times New Roman" w:cs="Times New Roman"/>
          <w:sz w:val="20"/>
          <w:szCs w:val="20"/>
          <w:u w:val="single"/>
          <w:lang w:eastAsia="ru-RU"/>
        </w:rPr>
        <w:t>12.10.2023</w:t>
      </w:r>
      <w:proofErr w:type="gramEnd"/>
      <w:r w:rsidRPr="00843568">
        <w:rPr>
          <w:rFonts w:ascii="Times New Roman" w:hAnsi="Times New Roman" w:cs="Times New Roman"/>
          <w:sz w:val="20"/>
          <w:szCs w:val="20"/>
          <w:u w:val="single"/>
          <w:lang w:eastAsia="ru-RU"/>
        </w:rPr>
        <w:t xml:space="preserve"> </w:t>
      </w:r>
      <w:r w:rsidRPr="00843568">
        <w:rPr>
          <w:rFonts w:ascii="Times New Roman" w:hAnsi="Times New Roman" w:cs="Times New Roman"/>
          <w:sz w:val="20"/>
          <w:szCs w:val="20"/>
          <w:lang w:eastAsia="ru-RU"/>
        </w:rPr>
        <w:t xml:space="preserve">   №  </w:t>
      </w:r>
      <w:r w:rsidRPr="00843568">
        <w:rPr>
          <w:rFonts w:ascii="Times New Roman" w:hAnsi="Times New Roman" w:cs="Times New Roman"/>
          <w:sz w:val="20"/>
          <w:szCs w:val="20"/>
          <w:u w:val="single"/>
          <w:lang w:eastAsia="ru-RU"/>
        </w:rPr>
        <w:t>14</w:t>
      </w:r>
    </w:p>
    <w:p w14:paraId="076EFCF2" w14:textId="73702164" w:rsidR="00843568" w:rsidRPr="00843568" w:rsidRDefault="00843568" w:rsidP="00843568">
      <w:pPr>
        <w:suppressAutoHyphens/>
        <w:spacing w:after="0" w:line="240" w:lineRule="auto"/>
        <w:rPr>
          <w:sz w:val="20"/>
          <w:szCs w:val="20"/>
          <w:lang w:eastAsia="ru-RU"/>
        </w:rPr>
      </w:pPr>
    </w:p>
    <w:p w14:paraId="47EA85DD" w14:textId="3C9D6755" w:rsidR="00843568" w:rsidRPr="00843568" w:rsidRDefault="00843568" w:rsidP="00843568">
      <w:pPr>
        <w:suppressAutoHyphens/>
        <w:spacing w:after="0" w:line="240" w:lineRule="auto"/>
        <w:ind w:firstLine="709"/>
        <w:jc w:val="center"/>
        <w:rPr>
          <w:rFonts w:ascii="Times New Roman" w:hAnsi="Times New Roman" w:cs="Times New Roman"/>
          <w:sz w:val="20"/>
          <w:szCs w:val="20"/>
          <w:lang w:eastAsia="ar-SA"/>
        </w:rPr>
      </w:pPr>
    </w:p>
    <w:p w14:paraId="0B1E40BC" w14:textId="77777777" w:rsidR="00843568" w:rsidRPr="00843568" w:rsidRDefault="00843568" w:rsidP="00843568">
      <w:pPr>
        <w:suppressAutoHyphens/>
        <w:spacing w:after="0" w:line="240" w:lineRule="auto"/>
        <w:ind w:firstLine="709"/>
        <w:jc w:val="center"/>
        <w:rPr>
          <w:rFonts w:ascii="Times New Roman" w:hAnsi="Times New Roman" w:cs="Times New Roman"/>
          <w:sz w:val="20"/>
          <w:szCs w:val="20"/>
          <w:lang w:eastAsia="ar-SA"/>
        </w:rPr>
      </w:pPr>
      <w:r w:rsidRPr="00843568">
        <w:rPr>
          <w:rFonts w:ascii="Times New Roman" w:hAnsi="Times New Roman" w:cs="Times New Roman"/>
          <w:sz w:val="20"/>
          <w:szCs w:val="20"/>
          <w:lang w:eastAsia="ar-SA"/>
        </w:rPr>
        <w:t>Перечень</w:t>
      </w:r>
    </w:p>
    <w:p w14:paraId="22A630C9" w14:textId="734FB441" w:rsidR="00843568" w:rsidRPr="00843568" w:rsidRDefault="00843568" w:rsidP="00843568">
      <w:pPr>
        <w:suppressAutoHyphens/>
        <w:spacing w:after="0" w:line="240" w:lineRule="auto"/>
        <w:ind w:firstLine="709"/>
        <w:jc w:val="center"/>
        <w:rPr>
          <w:rFonts w:ascii="Times New Roman" w:hAnsi="Times New Roman" w:cs="Times New Roman"/>
          <w:sz w:val="20"/>
          <w:szCs w:val="20"/>
          <w:lang w:eastAsia="ar-SA"/>
        </w:rPr>
      </w:pPr>
      <w:r w:rsidRPr="00843568">
        <w:rPr>
          <w:rFonts w:ascii="Times New Roman" w:hAnsi="Times New Roman" w:cs="Times New Roman"/>
          <w:sz w:val="20"/>
          <w:szCs w:val="20"/>
          <w:lang w:eastAsia="ar-SA"/>
        </w:rPr>
        <w:t>полномочий по решению вопросов местного значения поселения,</w:t>
      </w:r>
    </w:p>
    <w:p w14:paraId="5CAA433E" w14:textId="77777777" w:rsidR="00843568" w:rsidRPr="00843568" w:rsidRDefault="00843568" w:rsidP="00843568">
      <w:pPr>
        <w:suppressAutoHyphens/>
        <w:spacing w:after="0" w:line="240" w:lineRule="auto"/>
        <w:ind w:firstLine="709"/>
        <w:jc w:val="center"/>
        <w:rPr>
          <w:rFonts w:ascii="Times New Roman" w:hAnsi="Times New Roman" w:cs="Times New Roman"/>
          <w:sz w:val="20"/>
          <w:szCs w:val="20"/>
          <w:lang w:eastAsia="ar-SA"/>
        </w:rPr>
      </w:pPr>
      <w:r w:rsidRPr="00843568">
        <w:rPr>
          <w:rFonts w:ascii="Times New Roman" w:hAnsi="Times New Roman" w:cs="Times New Roman"/>
          <w:sz w:val="20"/>
          <w:szCs w:val="20"/>
          <w:lang w:eastAsia="ar-SA"/>
        </w:rPr>
        <w:t xml:space="preserve">передаваемых на исполнение уполномоченным органам местного самоуправления Нефтеюганского района </w:t>
      </w:r>
    </w:p>
    <w:p w14:paraId="0AE29285" w14:textId="77777777" w:rsidR="00843568" w:rsidRPr="00843568" w:rsidRDefault="00843568" w:rsidP="00843568">
      <w:pPr>
        <w:tabs>
          <w:tab w:val="left" w:pos="851"/>
        </w:tabs>
        <w:suppressAutoHyphens/>
        <w:spacing w:after="0" w:line="240" w:lineRule="auto"/>
        <w:jc w:val="both"/>
        <w:rPr>
          <w:rFonts w:ascii="Times New Roman" w:hAnsi="Times New Roman" w:cs="Times New Roman"/>
          <w:bCs/>
          <w:sz w:val="20"/>
          <w:szCs w:val="20"/>
          <w:lang w:eastAsia="ar-SA"/>
        </w:rPr>
      </w:pPr>
    </w:p>
    <w:p w14:paraId="311BA87F" w14:textId="77777777" w:rsidR="00843568" w:rsidRPr="00843568" w:rsidRDefault="00843568" w:rsidP="00843568">
      <w:pPr>
        <w:tabs>
          <w:tab w:val="left" w:pos="851"/>
        </w:tabs>
        <w:suppressAutoHyphens/>
        <w:spacing w:after="0" w:line="240" w:lineRule="auto"/>
        <w:jc w:val="both"/>
        <w:rPr>
          <w:rFonts w:ascii="Times New Roman" w:hAnsi="Times New Roman" w:cs="Times New Roman"/>
          <w:bCs/>
          <w:sz w:val="20"/>
          <w:szCs w:val="20"/>
          <w:lang w:eastAsia="ar-SA"/>
        </w:rPr>
      </w:pPr>
    </w:p>
    <w:p w14:paraId="0D1BE21D" w14:textId="19776BBB" w:rsidR="00843568" w:rsidRPr="00843568" w:rsidRDefault="00843568" w:rsidP="00843568">
      <w:pPr>
        <w:tabs>
          <w:tab w:val="left" w:pos="567"/>
          <w:tab w:val="left" w:pos="709"/>
          <w:tab w:val="num" w:pos="1418"/>
          <w:tab w:val="left" w:pos="9498"/>
        </w:tabs>
        <w:spacing w:after="0" w:line="240" w:lineRule="auto"/>
        <w:ind w:firstLine="709"/>
        <w:jc w:val="both"/>
        <w:rPr>
          <w:rFonts w:ascii="Times New Roman" w:hAnsi="Times New Roman" w:cs="Times New Roman"/>
          <w:sz w:val="20"/>
          <w:szCs w:val="20"/>
          <w:lang w:eastAsia="ru-RU"/>
        </w:rPr>
      </w:pPr>
      <w:r w:rsidRPr="00843568">
        <w:rPr>
          <w:rFonts w:ascii="Times New Roman" w:hAnsi="Times New Roman" w:cs="Times New Roman"/>
          <w:bCs/>
          <w:sz w:val="20"/>
          <w:szCs w:val="20"/>
          <w:lang w:eastAsia="ar-SA"/>
        </w:rPr>
        <w:t>1.</w:t>
      </w:r>
      <w:r w:rsidRPr="00843568">
        <w:rPr>
          <w:rFonts w:ascii="Times New Roman" w:hAnsi="Times New Roman" w:cs="Times New Roman"/>
          <w:sz w:val="20"/>
          <w:szCs w:val="20"/>
          <w:lang w:eastAsia="ru-RU"/>
        </w:rPr>
        <w:t xml:space="preserve"> По решению вопроса местного значения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части:</w:t>
      </w:r>
    </w:p>
    <w:p w14:paraId="01BE1B13" w14:textId="77777777" w:rsidR="00843568" w:rsidRPr="00843568" w:rsidRDefault="00843568" w:rsidP="00843568">
      <w:pPr>
        <w:tabs>
          <w:tab w:val="left" w:pos="709"/>
          <w:tab w:val="num" w:pos="1418"/>
          <w:tab w:val="left" w:pos="9498"/>
        </w:tabs>
        <w:spacing w:after="0" w:line="240" w:lineRule="auto"/>
        <w:ind w:firstLine="709"/>
        <w:jc w:val="both"/>
        <w:rPr>
          <w:rFonts w:ascii="Times New Roman" w:hAnsi="Times New Roman" w:cs="Times New Roman"/>
          <w:i/>
          <w:iCs/>
          <w:sz w:val="20"/>
          <w:szCs w:val="20"/>
          <w:lang w:eastAsia="ru-RU"/>
        </w:rPr>
      </w:pPr>
      <w:r w:rsidRPr="00843568">
        <w:rPr>
          <w:rFonts w:ascii="Times New Roman" w:hAnsi="Times New Roman" w:cs="Times New Roman"/>
          <w:i/>
          <w:sz w:val="20"/>
          <w:szCs w:val="20"/>
          <w:lang w:eastAsia="ru-RU"/>
        </w:rPr>
        <w:t>осуществления отдельных функций по исполнению бюджета поселения.</w:t>
      </w:r>
    </w:p>
    <w:p w14:paraId="752165A4" w14:textId="4C8E3AF0" w:rsidR="00843568" w:rsidRPr="00843568" w:rsidRDefault="00843568" w:rsidP="00843568">
      <w:pPr>
        <w:tabs>
          <w:tab w:val="left" w:pos="567"/>
          <w:tab w:val="left" w:pos="709"/>
          <w:tab w:val="num" w:pos="1418"/>
          <w:tab w:val="left" w:pos="9498"/>
        </w:tabs>
        <w:spacing w:after="0" w:line="240" w:lineRule="auto"/>
        <w:ind w:firstLine="709"/>
        <w:jc w:val="both"/>
        <w:rPr>
          <w:rFonts w:ascii="Times New Roman" w:hAnsi="Times New Roman" w:cs="Times New Roman"/>
          <w:iCs/>
          <w:sz w:val="20"/>
          <w:szCs w:val="20"/>
          <w:lang w:eastAsia="ru-RU"/>
        </w:rPr>
      </w:pPr>
      <w:r w:rsidRPr="00843568">
        <w:rPr>
          <w:rFonts w:ascii="Times New Roman" w:hAnsi="Times New Roman" w:cs="Times New Roman"/>
          <w:iCs/>
          <w:sz w:val="20"/>
          <w:szCs w:val="20"/>
          <w:lang w:eastAsia="ru-RU"/>
        </w:rPr>
        <w:t>2. По решению вопроса местного значения «владение, пользование и распоряжение имуществом, находящимся в муниципальной собственности поселения», в части:</w:t>
      </w:r>
    </w:p>
    <w:p w14:paraId="1D453832" w14:textId="4216DA97" w:rsidR="00843568" w:rsidRPr="00843568" w:rsidRDefault="00843568" w:rsidP="00843568">
      <w:pPr>
        <w:tabs>
          <w:tab w:val="left" w:pos="709"/>
        </w:tabs>
        <w:autoSpaceDE w:val="0"/>
        <w:autoSpaceDN w:val="0"/>
        <w:adjustRightInd w:val="0"/>
        <w:spacing w:after="0" w:line="240" w:lineRule="auto"/>
        <w:ind w:firstLine="709"/>
        <w:jc w:val="both"/>
        <w:rPr>
          <w:rFonts w:ascii="Times New Roman" w:hAnsi="Times New Roman" w:cs="Times New Roman"/>
          <w:i/>
          <w:iCs/>
          <w:sz w:val="20"/>
          <w:szCs w:val="20"/>
          <w:lang w:eastAsia="ru-RU"/>
        </w:rPr>
      </w:pPr>
      <w:r w:rsidRPr="00843568">
        <w:rPr>
          <w:rFonts w:ascii="Times New Roman" w:hAnsi="Times New Roman" w:cs="Times New Roman"/>
          <w:i/>
          <w:iCs/>
          <w:sz w:val="20"/>
          <w:szCs w:val="20"/>
          <w:lang w:eastAsia="ru-RU"/>
        </w:rPr>
        <w:lastRenderedPageBreak/>
        <w:t xml:space="preserve">распоряжения имуществом, находящимся в муниципальной собственности поселения. </w:t>
      </w:r>
    </w:p>
    <w:p w14:paraId="0389AB10" w14:textId="44F08A76" w:rsidR="00843568" w:rsidRPr="00843568" w:rsidRDefault="00843568" w:rsidP="00843568">
      <w:pPr>
        <w:tabs>
          <w:tab w:val="left" w:pos="70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843568">
        <w:rPr>
          <w:rFonts w:ascii="Times New Roman" w:hAnsi="Times New Roman" w:cs="Times New Roman"/>
          <w:sz w:val="20"/>
          <w:szCs w:val="20"/>
          <w:lang w:eastAsia="ru-RU"/>
        </w:rPr>
        <w:t xml:space="preserve">3. </w:t>
      </w:r>
      <w:r w:rsidRPr="00843568">
        <w:rPr>
          <w:rFonts w:ascii="Times New Roman" w:hAnsi="Times New Roman" w:cs="Times New Roman"/>
          <w:iCs/>
          <w:sz w:val="20"/>
          <w:szCs w:val="20"/>
          <w:lang w:eastAsia="ru-RU"/>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w:t>
      </w:r>
      <w:proofErr w:type="gramStart"/>
      <w:r w:rsidRPr="00843568">
        <w:rPr>
          <w:rFonts w:ascii="Times New Roman" w:hAnsi="Times New Roman" w:cs="Times New Roman"/>
          <w:iCs/>
          <w:sz w:val="20"/>
          <w:szCs w:val="20"/>
          <w:lang w:eastAsia="ru-RU"/>
        </w:rPr>
        <w:t>законодательством  Российской</w:t>
      </w:r>
      <w:proofErr w:type="gramEnd"/>
      <w:r w:rsidRPr="00843568">
        <w:rPr>
          <w:rFonts w:ascii="Times New Roman" w:hAnsi="Times New Roman" w:cs="Times New Roman"/>
          <w:iCs/>
          <w:sz w:val="20"/>
          <w:szCs w:val="20"/>
          <w:lang w:eastAsia="ru-RU"/>
        </w:rPr>
        <w:t xml:space="preserve"> Федерации.</w:t>
      </w:r>
    </w:p>
    <w:p w14:paraId="53743092" w14:textId="120DAF67" w:rsidR="00843568" w:rsidRPr="00843568" w:rsidRDefault="00843568" w:rsidP="00843568">
      <w:pPr>
        <w:tabs>
          <w:tab w:val="left" w:pos="709"/>
          <w:tab w:val="left" w:pos="9498"/>
        </w:tabs>
        <w:spacing w:after="0" w:line="240" w:lineRule="auto"/>
        <w:ind w:firstLine="709"/>
        <w:jc w:val="both"/>
        <w:rPr>
          <w:rFonts w:ascii="Times New Roman" w:hAnsi="Times New Roman" w:cs="Times New Roman"/>
          <w:sz w:val="20"/>
          <w:szCs w:val="20"/>
          <w:lang w:eastAsia="ru-RU"/>
        </w:rPr>
      </w:pPr>
      <w:r w:rsidRPr="00843568">
        <w:rPr>
          <w:rFonts w:ascii="Times New Roman" w:hAnsi="Times New Roman" w:cs="Times New Roman"/>
          <w:sz w:val="20"/>
          <w:szCs w:val="20"/>
          <w:lang w:eastAsia="ru-RU"/>
        </w:rPr>
        <w:t>4. По решению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14:paraId="2B782DE0" w14:textId="635E98AF" w:rsidR="00843568" w:rsidRPr="00843568" w:rsidRDefault="00843568" w:rsidP="00843568">
      <w:pPr>
        <w:tabs>
          <w:tab w:val="left" w:pos="709"/>
        </w:tabs>
        <w:spacing w:after="0" w:line="240" w:lineRule="auto"/>
        <w:ind w:firstLine="709"/>
        <w:jc w:val="both"/>
        <w:rPr>
          <w:rFonts w:ascii="Times New Roman" w:eastAsia="Calibri" w:hAnsi="Times New Roman"/>
          <w:i/>
          <w:sz w:val="20"/>
          <w:szCs w:val="20"/>
          <w:lang w:eastAsia="ru-RU"/>
        </w:rPr>
      </w:pPr>
      <w:r w:rsidRPr="00843568">
        <w:rPr>
          <w:rFonts w:ascii="Times New Roman" w:eastAsia="Calibri" w:hAnsi="Times New Roman"/>
          <w:i/>
          <w:sz w:val="20"/>
          <w:szCs w:val="20"/>
          <w:lang w:eastAsia="ru-RU"/>
        </w:rPr>
        <w:t xml:space="preserve">обеспечения проживающих в поселении и нуждающихся в жилых помещениях малоимущих граждан жилыми помещениями, создания условий для жилищного строительства; </w:t>
      </w:r>
    </w:p>
    <w:p w14:paraId="3C84C63D" w14:textId="3EEB314B" w:rsidR="00843568" w:rsidRPr="00843568" w:rsidRDefault="00843568" w:rsidP="00843568">
      <w:pPr>
        <w:tabs>
          <w:tab w:val="left" w:pos="709"/>
        </w:tabs>
        <w:spacing w:after="0" w:line="240" w:lineRule="auto"/>
        <w:ind w:firstLine="709"/>
        <w:jc w:val="both"/>
        <w:rPr>
          <w:rFonts w:ascii="Times New Roman" w:eastAsia="Calibri" w:hAnsi="Times New Roman"/>
          <w:i/>
          <w:sz w:val="20"/>
          <w:szCs w:val="20"/>
          <w:lang w:eastAsia="ru-RU"/>
        </w:rPr>
      </w:pPr>
      <w:r w:rsidRPr="00843568">
        <w:rPr>
          <w:rFonts w:ascii="Times New Roman" w:eastAsia="Calibri" w:hAnsi="Times New Roman"/>
          <w:i/>
          <w:sz w:val="20"/>
          <w:szCs w:val="20"/>
          <w:lang w:eastAsia="ru-RU"/>
        </w:rPr>
        <w:t>организации содержания муниципального жилищного фонда, создания условий для жилищного строительства;</w:t>
      </w:r>
    </w:p>
    <w:p w14:paraId="4CB5E029" w14:textId="77777777" w:rsidR="00843568" w:rsidRPr="00843568" w:rsidRDefault="00843568" w:rsidP="00843568">
      <w:pPr>
        <w:tabs>
          <w:tab w:val="left" w:pos="709"/>
        </w:tabs>
        <w:spacing w:after="0" w:line="240" w:lineRule="auto"/>
        <w:ind w:firstLine="709"/>
        <w:jc w:val="both"/>
        <w:rPr>
          <w:rFonts w:ascii="Times New Roman" w:eastAsia="Calibri" w:hAnsi="Times New Roman"/>
          <w:i/>
          <w:sz w:val="20"/>
          <w:szCs w:val="20"/>
          <w:lang w:eastAsia="ru-RU"/>
        </w:rPr>
      </w:pPr>
      <w:r w:rsidRPr="00843568">
        <w:rPr>
          <w:rFonts w:ascii="Times New Roman" w:eastAsia="Calibri" w:hAnsi="Times New Roman"/>
          <w:i/>
          <w:sz w:val="20"/>
          <w:szCs w:val="20"/>
          <w:lang w:eastAsia="ru-RU"/>
        </w:rPr>
        <w:t>осуществления муниципального жилищного контроля.</w:t>
      </w:r>
    </w:p>
    <w:p w14:paraId="7865621A" w14:textId="2756C3F1" w:rsidR="00843568" w:rsidRPr="00843568" w:rsidRDefault="00843568" w:rsidP="00843568">
      <w:pPr>
        <w:widowControl w:val="0"/>
        <w:tabs>
          <w:tab w:val="left" w:pos="709"/>
        </w:tabs>
        <w:suppressAutoHyphens/>
        <w:autoSpaceDE w:val="0"/>
        <w:spacing w:after="0" w:line="240" w:lineRule="auto"/>
        <w:ind w:firstLine="709"/>
        <w:jc w:val="both"/>
        <w:rPr>
          <w:rFonts w:ascii="Times New Roman" w:eastAsia="Arial" w:hAnsi="Times New Roman" w:cs="Times New Roman"/>
          <w:iCs/>
          <w:sz w:val="20"/>
          <w:szCs w:val="20"/>
          <w:lang w:eastAsia="ar-SA"/>
        </w:rPr>
      </w:pPr>
      <w:r w:rsidRPr="00843568">
        <w:rPr>
          <w:rFonts w:ascii="Times New Roman" w:eastAsia="Arial" w:hAnsi="Times New Roman" w:cs="Times New Roman"/>
          <w:sz w:val="20"/>
          <w:szCs w:val="20"/>
          <w:lang w:eastAsia="ar-SA"/>
        </w:rPr>
        <w:t xml:space="preserve">5. </w:t>
      </w:r>
      <w:r w:rsidRPr="00843568">
        <w:rPr>
          <w:rFonts w:ascii="Times New Roman" w:hAnsi="Times New Roman" w:cs="Times New Roman"/>
          <w:iCs/>
          <w:sz w:val="20"/>
          <w:szCs w:val="20"/>
          <w:lang w:eastAsia="ar-SA"/>
        </w:rPr>
        <w:t>Организация библиотечного обслуживания населения, комплектование и обеспечение сохранности библиотечных фондов библиотек поселения.</w:t>
      </w:r>
    </w:p>
    <w:p w14:paraId="64717E26" w14:textId="77777777" w:rsidR="00843568" w:rsidRPr="00843568" w:rsidRDefault="00843568" w:rsidP="00843568">
      <w:pPr>
        <w:tabs>
          <w:tab w:val="left" w:pos="709"/>
          <w:tab w:val="left" w:pos="851"/>
        </w:tabs>
        <w:suppressAutoHyphens/>
        <w:spacing w:after="0" w:line="240" w:lineRule="auto"/>
        <w:ind w:firstLine="709"/>
        <w:jc w:val="both"/>
        <w:rPr>
          <w:rFonts w:ascii="Times New Roman" w:hAnsi="Times New Roman" w:cs="Times New Roman"/>
          <w:iCs/>
          <w:sz w:val="20"/>
          <w:szCs w:val="20"/>
          <w:lang w:eastAsia="ar-SA"/>
        </w:rPr>
      </w:pPr>
      <w:r w:rsidRPr="00843568">
        <w:rPr>
          <w:rFonts w:ascii="Times New Roman" w:hAnsi="Times New Roman" w:cs="Times New Roman"/>
          <w:iCs/>
          <w:sz w:val="20"/>
          <w:szCs w:val="20"/>
          <w:lang w:eastAsia="ar-SA"/>
        </w:rPr>
        <w:t>6. Создание условий для организации досуга и обеспечения жителей поселения услугами организации культуры.</w:t>
      </w:r>
    </w:p>
    <w:p w14:paraId="710157A3" w14:textId="0916636B" w:rsidR="00843568" w:rsidRPr="00843568" w:rsidRDefault="00843568" w:rsidP="00843568">
      <w:pPr>
        <w:tabs>
          <w:tab w:val="left" w:pos="567"/>
          <w:tab w:val="left" w:pos="709"/>
          <w:tab w:val="num" w:pos="1418"/>
          <w:tab w:val="left" w:pos="9498"/>
        </w:tabs>
        <w:spacing w:after="0" w:line="240" w:lineRule="auto"/>
        <w:ind w:firstLine="709"/>
        <w:jc w:val="both"/>
        <w:rPr>
          <w:rFonts w:ascii="Times New Roman" w:hAnsi="Times New Roman" w:cs="Times New Roman"/>
          <w:iCs/>
          <w:sz w:val="20"/>
          <w:szCs w:val="20"/>
          <w:lang w:eastAsia="ru-RU"/>
        </w:rPr>
      </w:pPr>
      <w:r w:rsidRPr="00843568">
        <w:rPr>
          <w:rFonts w:ascii="Times New Roman" w:hAnsi="Times New Roman" w:cs="Times New Roman"/>
          <w:iCs/>
          <w:sz w:val="20"/>
          <w:szCs w:val="20"/>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B8BEE44" w14:textId="77777777" w:rsidR="00843568" w:rsidRPr="00843568" w:rsidRDefault="00843568" w:rsidP="00843568">
      <w:pPr>
        <w:tabs>
          <w:tab w:val="left" w:pos="709"/>
          <w:tab w:val="left" w:pos="851"/>
        </w:tabs>
        <w:suppressAutoHyphens/>
        <w:spacing w:after="0" w:line="240" w:lineRule="auto"/>
        <w:ind w:firstLine="709"/>
        <w:jc w:val="both"/>
        <w:rPr>
          <w:rFonts w:ascii="Times New Roman" w:hAnsi="Times New Roman" w:cs="Times New Roman"/>
          <w:sz w:val="20"/>
          <w:szCs w:val="20"/>
          <w:lang w:eastAsia="ar-SA"/>
        </w:rPr>
      </w:pPr>
      <w:r w:rsidRPr="00843568">
        <w:rPr>
          <w:rFonts w:ascii="Times New Roman" w:hAnsi="Times New Roman" w:cs="Times New Roman"/>
          <w:sz w:val="20"/>
          <w:szCs w:val="20"/>
          <w:lang w:eastAsia="ar-SA"/>
        </w:rPr>
        <w:t xml:space="preserve">8. </w:t>
      </w:r>
      <w:r w:rsidRPr="00843568">
        <w:rPr>
          <w:rFonts w:ascii="Times New Roman" w:hAnsi="Times New Roman" w:cs="Times New Roman"/>
          <w:sz w:val="20"/>
          <w:szCs w:val="20"/>
          <w:lang w:eastAsia="ru-RU"/>
        </w:rPr>
        <w:t>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2408FD4" w14:textId="5E39EC43" w:rsidR="00843568" w:rsidRPr="00843568" w:rsidRDefault="00843568" w:rsidP="00843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0"/>
          <w:szCs w:val="20"/>
          <w:lang w:eastAsia="ru-RU"/>
        </w:rPr>
      </w:pPr>
      <w:r w:rsidRPr="00843568">
        <w:rPr>
          <w:rFonts w:ascii="Times New Roman" w:hAnsi="Times New Roman" w:cs="Times New Roman"/>
          <w:sz w:val="20"/>
          <w:szCs w:val="20"/>
          <w:lang w:eastAsia="ru-RU"/>
        </w:rPr>
        <w:t xml:space="preserve">9. По решению вопроса местного значения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2" w:history="1">
        <w:r w:rsidRPr="00843568">
          <w:rPr>
            <w:rFonts w:ascii="Times New Roman" w:hAnsi="Times New Roman" w:cs="Times New Roman"/>
            <w:sz w:val="20"/>
            <w:szCs w:val="20"/>
            <w:lang w:eastAsia="ru-RU"/>
          </w:rPr>
          <w:t>плана</w:t>
        </w:r>
      </w:hyperlink>
      <w:r w:rsidRPr="00843568">
        <w:rPr>
          <w:rFonts w:ascii="Times New Roman" w:hAnsi="Times New Roman" w:cs="Times New Roman"/>
          <w:sz w:val="20"/>
          <w:szCs w:val="20"/>
          <w:lang w:eastAsia="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3" w:history="1">
        <w:r w:rsidRPr="00843568">
          <w:rPr>
            <w:rFonts w:ascii="Times New Roman" w:hAnsi="Times New Roman" w:cs="Times New Roman"/>
            <w:sz w:val="20"/>
            <w:szCs w:val="20"/>
            <w:lang w:eastAsia="ru-RU"/>
          </w:rPr>
          <w:t>кодексом</w:t>
        </w:r>
      </w:hyperlink>
      <w:r w:rsidRPr="00843568">
        <w:rPr>
          <w:rFonts w:ascii="Times New Roman" w:hAnsi="Times New Roman" w:cs="Times New Roman"/>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4" w:history="1">
        <w:r w:rsidRPr="00843568">
          <w:rPr>
            <w:rFonts w:ascii="Times New Roman" w:hAnsi="Times New Roman" w:cs="Times New Roman"/>
            <w:sz w:val="20"/>
            <w:szCs w:val="20"/>
            <w:lang w:eastAsia="ru-RU"/>
          </w:rPr>
          <w:t>кодексом</w:t>
        </w:r>
      </w:hyperlink>
      <w:r w:rsidRPr="00843568">
        <w:rPr>
          <w:rFonts w:ascii="Times New Roman" w:hAnsi="Times New Roman" w:cs="Times New Roman"/>
          <w:sz w:val="20"/>
          <w:szCs w:val="20"/>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5" w:history="1">
        <w:r w:rsidRPr="00843568">
          <w:rPr>
            <w:rFonts w:ascii="Times New Roman" w:hAnsi="Times New Roman" w:cs="Times New Roman"/>
            <w:sz w:val="20"/>
            <w:szCs w:val="20"/>
            <w:lang w:eastAsia="ru-RU"/>
          </w:rPr>
          <w:t>уведомлении</w:t>
        </w:r>
      </w:hyperlink>
      <w:r w:rsidRPr="00843568">
        <w:rPr>
          <w:rFonts w:ascii="Times New Roman" w:hAnsi="Times New Roman" w:cs="Times New Roman"/>
          <w:sz w:val="20"/>
          <w:szCs w:val="20"/>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6" w:history="1">
        <w:r w:rsidRPr="00843568">
          <w:rPr>
            <w:rFonts w:ascii="Times New Roman" w:hAnsi="Times New Roman" w:cs="Times New Roman"/>
            <w:sz w:val="20"/>
            <w:szCs w:val="20"/>
            <w:lang w:eastAsia="ru-RU"/>
          </w:rPr>
          <w:t>уведомлении</w:t>
        </w:r>
      </w:hyperlink>
      <w:r w:rsidRPr="00843568">
        <w:rPr>
          <w:rFonts w:ascii="Times New Roman" w:hAnsi="Times New Roman" w:cs="Times New Roman"/>
          <w:sz w:val="20"/>
          <w:szCs w:val="20"/>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7" w:history="1">
        <w:r w:rsidRPr="00843568">
          <w:rPr>
            <w:rFonts w:ascii="Times New Roman" w:hAnsi="Times New Roman" w:cs="Times New Roman"/>
            <w:sz w:val="20"/>
            <w:szCs w:val="20"/>
            <w:lang w:eastAsia="ru-RU"/>
          </w:rPr>
          <w:t>законодательством</w:t>
        </w:r>
      </w:hyperlink>
      <w:r w:rsidRPr="00843568">
        <w:rPr>
          <w:rFonts w:ascii="Times New Roman" w:hAnsi="Times New Roman" w:cs="Times New Roman"/>
          <w:sz w:val="20"/>
          <w:szCs w:val="20"/>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8" w:history="1">
        <w:r w:rsidRPr="00843568">
          <w:rPr>
            <w:rFonts w:ascii="Times New Roman" w:hAnsi="Times New Roman" w:cs="Times New Roman"/>
            <w:sz w:val="20"/>
            <w:szCs w:val="20"/>
            <w:lang w:eastAsia="ru-RU"/>
          </w:rPr>
          <w:t>правилами</w:t>
        </w:r>
      </w:hyperlink>
      <w:r w:rsidRPr="00843568">
        <w:rPr>
          <w:rFonts w:ascii="Times New Roman" w:hAnsi="Times New Roman" w:cs="Times New Roman"/>
          <w:sz w:val="20"/>
          <w:szCs w:val="20"/>
          <w:lang w:eastAsia="ru-RU"/>
        </w:rPr>
        <w:t xml:space="preserve"> землепользования и застройки, </w:t>
      </w:r>
      <w:hyperlink r:id="rId19" w:history="1">
        <w:r w:rsidRPr="00843568">
          <w:rPr>
            <w:rFonts w:ascii="Times New Roman" w:hAnsi="Times New Roman" w:cs="Times New Roman"/>
            <w:sz w:val="20"/>
            <w:szCs w:val="20"/>
            <w:lang w:eastAsia="ru-RU"/>
          </w:rPr>
          <w:t>документацией</w:t>
        </w:r>
      </w:hyperlink>
      <w:r w:rsidRPr="00843568">
        <w:rPr>
          <w:rFonts w:ascii="Times New Roman" w:hAnsi="Times New Roman" w:cs="Times New Roman"/>
          <w:sz w:val="20"/>
          <w:szCs w:val="20"/>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Pr="00843568">
          <w:rPr>
            <w:rFonts w:ascii="Times New Roman" w:hAnsi="Times New Roman" w:cs="Times New Roman"/>
            <w:sz w:val="20"/>
            <w:szCs w:val="20"/>
            <w:lang w:eastAsia="ru-RU"/>
          </w:rPr>
          <w:t>кодексом</w:t>
        </w:r>
      </w:hyperlink>
      <w:r w:rsidRPr="00843568">
        <w:rPr>
          <w:rFonts w:ascii="Times New Roman" w:hAnsi="Times New Roman" w:cs="Times New Roman"/>
          <w:sz w:val="20"/>
          <w:szCs w:val="20"/>
          <w:lang w:eastAsia="ru-RU"/>
        </w:rPr>
        <w:t xml:space="preserve"> Российской Федерации», в части:     </w:t>
      </w:r>
    </w:p>
    <w:p w14:paraId="21DA8BCA" w14:textId="14F27537" w:rsidR="00843568" w:rsidRPr="00843568" w:rsidRDefault="00843568" w:rsidP="00843568">
      <w:pPr>
        <w:tabs>
          <w:tab w:val="left" w:pos="709"/>
        </w:tabs>
        <w:spacing w:after="0" w:line="240" w:lineRule="auto"/>
        <w:ind w:firstLine="709"/>
        <w:jc w:val="both"/>
        <w:rPr>
          <w:rFonts w:ascii="Times New Roman" w:hAnsi="Times New Roman" w:cs="Times New Roman"/>
          <w:i/>
          <w:sz w:val="20"/>
          <w:szCs w:val="20"/>
          <w:lang w:eastAsia="ru-RU"/>
        </w:rPr>
      </w:pPr>
      <w:r w:rsidRPr="00843568">
        <w:rPr>
          <w:rFonts w:ascii="Times New Roman" w:hAnsi="Times New Roman" w:cs="Times New Roman"/>
          <w:i/>
          <w:sz w:val="20"/>
          <w:szCs w:val="20"/>
          <w:lang w:eastAsia="ru-RU"/>
        </w:rPr>
        <w:t xml:space="preserve">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градостроительного </w:t>
      </w:r>
      <w:hyperlink r:id="rId21" w:history="1">
        <w:r w:rsidRPr="00843568">
          <w:rPr>
            <w:rFonts w:ascii="Times New Roman" w:hAnsi="Times New Roman" w:cs="Times New Roman"/>
            <w:i/>
            <w:sz w:val="20"/>
            <w:szCs w:val="20"/>
            <w:lang w:eastAsia="ru-RU"/>
          </w:rPr>
          <w:t>плана</w:t>
        </w:r>
      </w:hyperlink>
      <w:r w:rsidRPr="00843568">
        <w:rPr>
          <w:rFonts w:ascii="Times New Roman" w:hAnsi="Times New Roman" w:cs="Times New Roman"/>
          <w:i/>
          <w:sz w:val="20"/>
          <w:szCs w:val="20"/>
          <w:lang w:eastAsia="ru-RU"/>
        </w:rPr>
        <w:t xml:space="preserve"> земельного участка, расположенного в границах поселения, выдачи разрешений на строительство (за исключением случаев, предусмотренных Градостроительным </w:t>
      </w:r>
      <w:hyperlink r:id="rId22" w:history="1">
        <w:r w:rsidRPr="00843568">
          <w:rPr>
            <w:rFonts w:ascii="Times New Roman" w:hAnsi="Times New Roman" w:cs="Times New Roman"/>
            <w:i/>
            <w:sz w:val="20"/>
            <w:szCs w:val="20"/>
            <w:lang w:eastAsia="ru-RU"/>
          </w:rPr>
          <w:t>кодексом</w:t>
        </w:r>
      </w:hyperlink>
      <w:r w:rsidRPr="00843568">
        <w:rPr>
          <w:rFonts w:ascii="Times New Roman" w:hAnsi="Times New Roman" w:cs="Times New Roman"/>
          <w:i/>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w:t>
      </w:r>
      <w:hyperlink r:id="rId23" w:history="1">
        <w:r w:rsidRPr="00843568">
          <w:rPr>
            <w:rFonts w:ascii="Times New Roman" w:hAnsi="Times New Roman" w:cs="Times New Roman"/>
            <w:i/>
            <w:sz w:val="20"/>
            <w:szCs w:val="20"/>
            <w:lang w:eastAsia="ru-RU"/>
          </w:rPr>
          <w:t>кодексом</w:t>
        </w:r>
      </w:hyperlink>
      <w:r w:rsidRPr="00843568">
        <w:rPr>
          <w:rFonts w:ascii="Times New Roman" w:hAnsi="Times New Roman" w:cs="Times New Roman"/>
          <w:i/>
          <w:sz w:val="20"/>
          <w:szCs w:val="20"/>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направления уведомления о соответствии указанных в </w:t>
      </w:r>
      <w:hyperlink r:id="rId24" w:history="1">
        <w:r w:rsidRPr="00843568">
          <w:rPr>
            <w:rFonts w:ascii="Times New Roman" w:hAnsi="Times New Roman" w:cs="Times New Roman"/>
            <w:i/>
            <w:sz w:val="20"/>
            <w:szCs w:val="20"/>
            <w:lang w:eastAsia="ru-RU"/>
          </w:rPr>
          <w:t>уведомлении</w:t>
        </w:r>
      </w:hyperlink>
      <w:r w:rsidRPr="00843568">
        <w:rPr>
          <w:rFonts w:ascii="Times New Roman" w:hAnsi="Times New Roman" w:cs="Times New Roman"/>
          <w:i/>
          <w:sz w:val="20"/>
          <w:szCs w:val="20"/>
          <w:lang w:eastAsia="ru-RU"/>
        </w:rPr>
        <w:t xml:space="preserve"> о планируемых строительстве или </w:t>
      </w:r>
      <w:r w:rsidRPr="00843568">
        <w:rPr>
          <w:rFonts w:ascii="Times New Roman" w:hAnsi="Times New Roman" w:cs="Times New Roman"/>
          <w:i/>
          <w:sz w:val="20"/>
          <w:szCs w:val="20"/>
          <w:lang w:eastAsia="ru-RU"/>
        </w:rPr>
        <w:lastRenderedPageBreak/>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5" w:history="1">
        <w:r w:rsidRPr="00843568">
          <w:rPr>
            <w:rFonts w:ascii="Times New Roman" w:hAnsi="Times New Roman" w:cs="Times New Roman"/>
            <w:i/>
            <w:sz w:val="20"/>
            <w:szCs w:val="20"/>
            <w:lang w:eastAsia="ru-RU"/>
          </w:rPr>
          <w:t>уведомлении</w:t>
        </w:r>
      </w:hyperlink>
      <w:r w:rsidRPr="00843568">
        <w:rPr>
          <w:rFonts w:ascii="Times New Roman" w:hAnsi="Times New Roman" w:cs="Times New Roman"/>
          <w:i/>
          <w:sz w:val="20"/>
          <w:szCs w:val="20"/>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принятия в соответствии с гражданским </w:t>
      </w:r>
      <w:hyperlink r:id="rId26" w:history="1">
        <w:r w:rsidRPr="00843568">
          <w:rPr>
            <w:rFonts w:ascii="Times New Roman" w:hAnsi="Times New Roman" w:cs="Times New Roman"/>
            <w:i/>
            <w:sz w:val="20"/>
            <w:szCs w:val="20"/>
            <w:lang w:eastAsia="ru-RU"/>
          </w:rPr>
          <w:t>законодательством</w:t>
        </w:r>
      </w:hyperlink>
      <w:r w:rsidRPr="00843568">
        <w:rPr>
          <w:rFonts w:ascii="Times New Roman" w:hAnsi="Times New Roman" w:cs="Times New Roman"/>
          <w:i/>
          <w:sz w:val="20"/>
          <w:szCs w:val="20"/>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7" w:history="1">
        <w:r w:rsidRPr="00843568">
          <w:rPr>
            <w:rFonts w:ascii="Times New Roman" w:hAnsi="Times New Roman" w:cs="Times New Roman"/>
            <w:i/>
            <w:sz w:val="20"/>
            <w:szCs w:val="20"/>
            <w:lang w:eastAsia="ru-RU"/>
          </w:rPr>
          <w:t>правилами</w:t>
        </w:r>
      </w:hyperlink>
      <w:r w:rsidRPr="00843568">
        <w:rPr>
          <w:rFonts w:ascii="Times New Roman" w:hAnsi="Times New Roman" w:cs="Times New Roman"/>
          <w:i/>
          <w:sz w:val="20"/>
          <w:szCs w:val="20"/>
          <w:lang w:eastAsia="ru-RU"/>
        </w:rPr>
        <w:t xml:space="preserve"> землепользования и застройки, </w:t>
      </w:r>
      <w:hyperlink r:id="rId28" w:history="1">
        <w:r w:rsidRPr="00843568">
          <w:rPr>
            <w:rFonts w:ascii="Times New Roman" w:hAnsi="Times New Roman" w:cs="Times New Roman"/>
            <w:i/>
            <w:sz w:val="20"/>
            <w:szCs w:val="20"/>
            <w:lang w:eastAsia="ru-RU"/>
          </w:rPr>
          <w:t>документацией</w:t>
        </w:r>
      </w:hyperlink>
      <w:r w:rsidRPr="00843568">
        <w:rPr>
          <w:rFonts w:ascii="Times New Roman" w:hAnsi="Times New Roman" w:cs="Times New Roman"/>
          <w:i/>
          <w:sz w:val="20"/>
          <w:szCs w:val="20"/>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 w:history="1">
        <w:r w:rsidRPr="00843568">
          <w:rPr>
            <w:rFonts w:ascii="Times New Roman" w:hAnsi="Times New Roman" w:cs="Times New Roman"/>
            <w:i/>
            <w:sz w:val="20"/>
            <w:szCs w:val="20"/>
            <w:lang w:eastAsia="ru-RU"/>
          </w:rPr>
          <w:t>кодексом</w:t>
        </w:r>
      </w:hyperlink>
      <w:r w:rsidRPr="00843568">
        <w:rPr>
          <w:rFonts w:ascii="Times New Roman" w:hAnsi="Times New Roman" w:cs="Times New Roman"/>
          <w:i/>
          <w:sz w:val="20"/>
          <w:szCs w:val="20"/>
          <w:lang w:eastAsia="ru-RU"/>
        </w:rPr>
        <w:t xml:space="preserve"> Российской Федерации.</w:t>
      </w:r>
    </w:p>
    <w:p w14:paraId="58317AB4" w14:textId="3336F28D" w:rsidR="00843568" w:rsidRPr="00843568" w:rsidRDefault="00843568" w:rsidP="00843568">
      <w:pPr>
        <w:tabs>
          <w:tab w:val="left" w:pos="567"/>
          <w:tab w:val="left" w:pos="709"/>
          <w:tab w:val="left" w:pos="9498"/>
        </w:tabs>
        <w:spacing w:after="0" w:line="240" w:lineRule="auto"/>
        <w:ind w:firstLine="709"/>
        <w:jc w:val="both"/>
        <w:rPr>
          <w:rFonts w:ascii="Times New Roman" w:hAnsi="Times New Roman" w:cs="Times New Roman"/>
          <w:sz w:val="20"/>
          <w:szCs w:val="20"/>
          <w:lang w:eastAsia="ru-RU"/>
        </w:rPr>
      </w:pPr>
      <w:r w:rsidRPr="00843568">
        <w:rPr>
          <w:rFonts w:ascii="Times New Roman" w:hAnsi="Times New Roman" w:cs="Times New Roman"/>
          <w:bCs/>
          <w:sz w:val="20"/>
          <w:szCs w:val="20"/>
          <w:lang w:eastAsia="ar-SA"/>
        </w:rPr>
        <w:t>10.</w:t>
      </w:r>
      <w:r w:rsidRPr="00843568">
        <w:rPr>
          <w:rFonts w:ascii="Times New Roman" w:hAnsi="Times New Roman" w:cs="Times New Roman"/>
          <w:sz w:val="20"/>
          <w:szCs w:val="20"/>
          <w:lang w:eastAsia="ru-RU"/>
        </w:rPr>
        <w:t xml:space="preserve"> По решению вопроса местного значения  </w:t>
      </w:r>
      <w:r w:rsidRPr="00843568">
        <w:rPr>
          <w:rFonts w:ascii="Times New Roman" w:hAnsi="Times New Roman" w:cs="Times New Roman"/>
          <w:iCs/>
          <w:sz w:val="20"/>
          <w:szCs w:val="20"/>
          <w:lang w:eastAsia="ru-RU"/>
        </w:rPr>
        <w:t>«</w:t>
      </w:r>
      <w:r w:rsidRPr="00843568">
        <w:rPr>
          <w:rFonts w:ascii="Times New Roman" w:hAnsi="Times New Roman" w:cs="Times New Roman"/>
          <w:sz w:val="20"/>
          <w:szCs w:val="20"/>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w:t>
      </w:r>
    </w:p>
    <w:p w14:paraId="7D3D3FAD" w14:textId="77777777" w:rsidR="00843568" w:rsidRPr="00843568" w:rsidRDefault="00843568" w:rsidP="00843568">
      <w:pPr>
        <w:tabs>
          <w:tab w:val="left" w:pos="709"/>
          <w:tab w:val="num" w:pos="1418"/>
          <w:tab w:val="left" w:pos="9498"/>
        </w:tabs>
        <w:spacing w:after="0" w:line="240" w:lineRule="auto"/>
        <w:ind w:firstLine="709"/>
        <w:jc w:val="both"/>
        <w:rPr>
          <w:rFonts w:ascii="Times New Roman" w:hAnsi="Times New Roman" w:cs="Times New Roman"/>
          <w:i/>
          <w:sz w:val="20"/>
          <w:szCs w:val="20"/>
          <w:lang w:eastAsia="ru-RU"/>
        </w:rPr>
      </w:pPr>
      <w:r w:rsidRPr="00843568">
        <w:rPr>
          <w:rFonts w:ascii="Times New Roman" w:hAnsi="Times New Roman" w:cs="Times New Roman"/>
          <w:i/>
          <w:iCs/>
          <w:sz w:val="20"/>
          <w:szCs w:val="20"/>
          <w:lang w:eastAsia="ru-RU"/>
        </w:rPr>
        <w:t>о</w:t>
      </w:r>
      <w:r w:rsidRPr="00843568">
        <w:rPr>
          <w:rFonts w:ascii="Times New Roman" w:hAnsi="Times New Roman" w:cs="Times New Roman"/>
          <w:i/>
          <w:sz w:val="20"/>
          <w:szCs w:val="20"/>
          <w:lang w:eastAsia="ru-RU"/>
        </w:rPr>
        <w:t>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14:paraId="31C0CC74" w14:textId="69573AE7" w:rsidR="00843568" w:rsidRPr="00843568" w:rsidRDefault="00843568" w:rsidP="00843568">
      <w:pPr>
        <w:tabs>
          <w:tab w:val="left" w:pos="709"/>
          <w:tab w:val="num" w:pos="1418"/>
          <w:tab w:val="left" w:pos="9498"/>
        </w:tabs>
        <w:spacing w:after="0" w:line="240" w:lineRule="auto"/>
        <w:ind w:firstLine="709"/>
        <w:jc w:val="both"/>
        <w:rPr>
          <w:rFonts w:ascii="Times New Roman" w:hAnsi="Times New Roman" w:cs="Times New Roman"/>
          <w:sz w:val="20"/>
          <w:szCs w:val="20"/>
          <w:lang w:eastAsia="ru-RU"/>
        </w:rPr>
      </w:pPr>
      <w:r w:rsidRPr="00843568">
        <w:rPr>
          <w:rFonts w:ascii="Times New Roman" w:hAnsi="Times New Roman" w:cs="Times New Roman"/>
          <w:sz w:val="20"/>
          <w:szCs w:val="20"/>
          <w:lang w:eastAsia="ru-RU"/>
        </w:rPr>
        <w:t>11. По решению вопроса местного значения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14:paraId="4C705AAD" w14:textId="77777777" w:rsidR="00843568" w:rsidRPr="00843568" w:rsidRDefault="00843568" w:rsidP="00843568">
      <w:pPr>
        <w:tabs>
          <w:tab w:val="left" w:pos="709"/>
          <w:tab w:val="num" w:pos="1418"/>
          <w:tab w:val="left" w:pos="9498"/>
        </w:tabs>
        <w:spacing w:after="0" w:line="240" w:lineRule="auto"/>
        <w:ind w:firstLine="709"/>
        <w:jc w:val="both"/>
        <w:rPr>
          <w:rFonts w:ascii="Times New Roman" w:hAnsi="Times New Roman" w:cs="Times New Roman"/>
          <w:i/>
          <w:iCs/>
          <w:sz w:val="20"/>
          <w:szCs w:val="20"/>
          <w:lang w:eastAsia="ru-RU"/>
        </w:rPr>
      </w:pPr>
      <w:r w:rsidRPr="00843568">
        <w:rPr>
          <w:rFonts w:ascii="Times New Roman" w:hAnsi="Times New Roman" w:cs="Times New Roman"/>
          <w:i/>
          <w:iCs/>
          <w:sz w:val="20"/>
          <w:szCs w:val="20"/>
          <w:lang w:eastAsia="ru-RU"/>
        </w:rPr>
        <w:t>о</w:t>
      </w:r>
      <w:r w:rsidRPr="00843568">
        <w:rPr>
          <w:rFonts w:ascii="Times New Roman" w:hAnsi="Times New Roman" w:cs="Times New Roman"/>
          <w:i/>
          <w:sz w:val="20"/>
          <w:szCs w:val="20"/>
          <w:lang w:eastAsia="ru-RU"/>
        </w:rPr>
        <w:t>существления муниципального контроля в сфере благоустройства, предметом которого является соблюдение правил благоустройства территории поселения.</w:t>
      </w:r>
    </w:p>
    <w:p w14:paraId="0D538534" w14:textId="6EBF5159" w:rsidR="00843568" w:rsidRPr="00843568" w:rsidRDefault="00843568" w:rsidP="00843568">
      <w:pPr>
        <w:tabs>
          <w:tab w:val="left" w:pos="284"/>
          <w:tab w:val="left" w:pos="567"/>
          <w:tab w:val="left" w:pos="709"/>
          <w:tab w:val="left" w:pos="851"/>
          <w:tab w:val="left" w:pos="7000"/>
        </w:tabs>
        <w:spacing w:after="0" w:line="240" w:lineRule="auto"/>
        <w:ind w:firstLine="709"/>
        <w:jc w:val="both"/>
        <w:rPr>
          <w:rFonts w:ascii="Times New Roman" w:hAnsi="Times New Roman" w:cs="Times New Roman"/>
          <w:bCs/>
          <w:iCs/>
          <w:color w:val="000000"/>
          <w:sz w:val="20"/>
          <w:szCs w:val="20"/>
          <w:lang w:eastAsia="ru-RU"/>
        </w:rPr>
      </w:pPr>
      <w:r w:rsidRPr="00843568">
        <w:rPr>
          <w:rFonts w:ascii="Times New Roman" w:hAnsi="Times New Roman" w:cs="Times New Roman"/>
          <w:bCs/>
          <w:sz w:val="20"/>
          <w:szCs w:val="20"/>
          <w:lang w:eastAsia="ar-SA"/>
        </w:rPr>
        <w:t>12.</w:t>
      </w:r>
      <w:r w:rsidRPr="00843568">
        <w:rPr>
          <w:rFonts w:ascii="Times New Roman" w:hAnsi="Times New Roman" w:cs="Times New Roman"/>
          <w:sz w:val="20"/>
          <w:szCs w:val="20"/>
          <w:lang w:eastAsia="ru-RU"/>
        </w:rPr>
        <w:t xml:space="preserve"> </w:t>
      </w:r>
      <w:r w:rsidRPr="00843568">
        <w:rPr>
          <w:rFonts w:ascii="Times New Roman" w:hAnsi="Times New Roman" w:cs="Times New Roman"/>
          <w:bCs/>
          <w:iCs/>
          <w:color w:val="000000"/>
          <w:sz w:val="20"/>
          <w:szCs w:val="20"/>
          <w:lang w:eastAsia="ru-RU"/>
        </w:rPr>
        <w:t>По решению вопроса местного значения «Организация и осуществление мероприятий по работе с детьми и молодежью в поселении» передать полномочия в части:</w:t>
      </w:r>
    </w:p>
    <w:p w14:paraId="5829D403" w14:textId="77777777" w:rsidR="00843568" w:rsidRPr="00843568" w:rsidRDefault="00843568" w:rsidP="00843568">
      <w:pPr>
        <w:tabs>
          <w:tab w:val="left" w:pos="7000"/>
        </w:tabs>
        <w:spacing w:after="0" w:line="240" w:lineRule="auto"/>
        <w:ind w:firstLine="709"/>
        <w:jc w:val="both"/>
        <w:rPr>
          <w:rFonts w:ascii="Times New Roman" w:hAnsi="Times New Roman" w:cs="Times New Roman"/>
          <w:i/>
          <w:color w:val="0070C0"/>
          <w:sz w:val="20"/>
          <w:szCs w:val="20"/>
          <w:lang w:eastAsia="ru-RU"/>
        </w:rPr>
      </w:pPr>
      <w:r w:rsidRPr="00843568">
        <w:rPr>
          <w:rFonts w:ascii="Times New Roman" w:hAnsi="Times New Roman" w:cs="Times New Roman"/>
          <w:bCs/>
          <w:i/>
          <w:color w:val="000000"/>
          <w:sz w:val="20"/>
          <w:szCs w:val="20"/>
          <w:lang w:eastAsia="ru-RU"/>
        </w:rPr>
        <w:t>организации и осуществления мероприятий по работе с детьми и молодежью в поселении.</w:t>
      </w:r>
    </w:p>
    <w:p w14:paraId="57B752CD" w14:textId="48BBD4D2" w:rsidR="00843568" w:rsidRPr="00843568" w:rsidRDefault="00843568" w:rsidP="00843568">
      <w:pPr>
        <w:tabs>
          <w:tab w:val="left" w:pos="9498"/>
        </w:tabs>
        <w:spacing w:after="0" w:line="240" w:lineRule="auto"/>
        <w:ind w:firstLine="709"/>
        <w:jc w:val="both"/>
        <w:rPr>
          <w:rFonts w:ascii="Times New Roman" w:hAnsi="Times New Roman" w:cs="Times New Roman"/>
          <w:i/>
          <w:sz w:val="28"/>
          <w:szCs w:val="28"/>
          <w:lang w:eastAsia="ru-RU"/>
        </w:rPr>
      </w:pPr>
    </w:p>
    <w:p w14:paraId="2EF068E7" w14:textId="77777777" w:rsidR="00843568" w:rsidRPr="00843568" w:rsidRDefault="00843568" w:rsidP="00843568">
      <w:pPr>
        <w:tabs>
          <w:tab w:val="left" w:pos="567"/>
          <w:tab w:val="left" w:pos="709"/>
        </w:tabs>
        <w:spacing w:after="0" w:line="240" w:lineRule="auto"/>
        <w:ind w:firstLine="709"/>
        <w:jc w:val="both"/>
        <w:rPr>
          <w:rFonts w:ascii="Times New Roman" w:hAnsi="Times New Roman" w:cs="Times New Roman"/>
          <w:i/>
          <w:sz w:val="28"/>
          <w:szCs w:val="28"/>
          <w:lang w:eastAsia="ru-RU"/>
        </w:rPr>
      </w:pPr>
    </w:p>
    <w:p w14:paraId="276023F5" w14:textId="5E03D720" w:rsidR="00843568" w:rsidRDefault="00843568" w:rsidP="00CA5BCC">
      <w:pPr>
        <w:rPr>
          <w:sz w:val="16"/>
          <w:szCs w:val="16"/>
        </w:rPr>
      </w:pPr>
      <w:r>
        <w:rPr>
          <w:noProof/>
          <w:sz w:val="16"/>
          <w:szCs w:val="16"/>
          <w:lang w:eastAsia="ru-RU"/>
        </w:rPr>
        <w:drawing>
          <wp:anchor distT="0" distB="0" distL="114300" distR="114300" simplePos="0" relativeHeight="251661824" behindDoc="0" locked="0" layoutInCell="1" allowOverlap="1" wp14:anchorId="0B36F9DC" wp14:editId="4CC30FE6">
            <wp:simplePos x="0" y="0"/>
            <wp:positionH relativeFrom="margin">
              <wp:posOffset>-209550</wp:posOffset>
            </wp:positionH>
            <wp:positionV relativeFrom="margin">
              <wp:posOffset>6514465</wp:posOffset>
            </wp:positionV>
            <wp:extent cx="495300" cy="419100"/>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19100"/>
                    </a:xfrm>
                    <a:prstGeom prst="rect">
                      <a:avLst/>
                    </a:prstGeom>
                    <a:solidFill>
                      <a:srgbClr val="FF0000"/>
                    </a:solidFill>
                  </pic:spPr>
                </pic:pic>
              </a:graphicData>
            </a:graphic>
            <wp14:sizeRelV relativeFrom="margin">
              <wp14:pctHeight>0</wp14:pctHeight>
            </wp14:sizeRelV>
          </wp:anchor>
        </w:drawing>
      </w:r>
    </w:p>
    <w:p w14:paraId="560303BC" w14:textId="37AA90ED" w:rsidR="00CA5BCC" w:rsidRDefault="00CE69C1" w:rsidP="00CA5BCC">
      <w:pPr>
        <w:rPr>
          <w:sz w:val="16"/>
          <w:szCs w:val="16"/>
        </w:rPr>
      </w:pPr>
      <w:r>
        <w:rPr>
          <w:noProof/>
          <w:sz w:val="24"/>
          <w:szCs w:val="24"/>
        </w:rPr>
        <w:pict w14:anchorId="1FC6083E">
          <v:rect id="Прямоуг. 36" o:spid="_x0000_s1029" style="position:absolute;margin-left:-7.2pt;margin-top:6.3pt;width:482.25pt;height:74.8pt;z-index:-251657728;visibility:visible;mso-position-horizontal-relative:text;mso-position-vertical-relative:text" strokecolor="#c00000" strokeweight="6pt">
            <v:stroke linestyle="thickBetweenThin"/>
          </v:rect>
        </w:pict>
      </w:r>
    </w:p>
    <w:p w14:paraId="1100206C" w14:textId="7FE6193B" w:rsidR="00CA5BCC" w:rsidRDefault="003F5C4E" w:rsidP="00CA5BCC">
      <w:pPr>
        <w:spacing w:after="0" w:line="240" w:lineRule="auto"/>
        <w:jc w:val="center"/>
        <w:rPr>
          <w:sz w:val="16"/>
          <w:szCs w:val="16"/>
        </w:rPr>
      </w:pPr>
      <w:r w:rsidRPr="00DD2E33">
        <w:rPr>
          <w:sz w:val="16"/>
          <w:szCs w:val="16"/>
        </w:rPr>
        <w:t>Учредитель, издатель – МУ «Администрация сельского поселения Усть-Юган»</w:t>
      </w:r>
    </w:p>
    <w:p w14:paraId="35313FC7" w14:textId="68CABF5F" w:rsidR="003F5C4E" w:rsidRPr="00DD2E33" w:rsidRDefault="003F5C4E" w:rsidP="00CA5BCC">
      <w:pPr>
        <w:spacing w:after="0" w:line="240" w:lineRule="auto"/>
        <w:jc w:val="center"/>
        <w:rPr>
          <w:sz w:val="16"/>
          <w:szCs w:val="16"/>
        </w:rPr>
      </w:pPr>
      <w:r w:rsidRPr="00DD2E33">
        <w:rPr>
          <w:sz w:val="16"/>
          <w:szCs w:val="16"/>
        </w:rPr>
        <w:t>Адрес редакции: 628325, ХМАО-Югра, Нефтеюганский район, п. Усть-Юган, д. 5</w:t>
      </w:r>
    </w:p>
    <w:p w14:paraId="3D688DA2" w14:textId="700A018A" w:rsidR="003F5C4E" w:rsidRPr="00DD2E33" w:rsidRDefault="003F5C4E" w:rsidP="00CA5BCC">
      <w:pPr>
        <w:spacing w:after="0" w:line="240" w:lineRule="auto"/>
        <w:contextualSpacing/>
        <w:jc w:val="center"/>
        <w:rPr>
          <w:sz w:val="16"/>
          <w:szCs w:val="16"/>
        </w:rPr>
      </w:pPr>
      <w:r w:rsidRPr="00DD2E33">
        <w:rPr>
          <w:sz w:val="16"/>
          <w:szCs w:val="16"/>
        </w:rPr>
        <w:t>Телефон: 8(3463) 31 60 33, е-м</w:t>
      </w:r>
      <w:proofErr w:type="gramStart"/>
      <w:r w:rsidRPr="00DD2E33">
        <w:rPr>
          <w:sz w:val="16"/>
          <w:szCs w:val="16"/>
          <w:lang w:val="en-US"/>
        </w:rPr>
        <w:t>ail</w:t>
      </w:r>
      <w:r w:rsidRPr="00DD2E33">
        <w:rPr>
          <w:sz w:val="16"/>
          <w:szCs w:val="16"/>
        </w:rPr>
        <w:t>:</w:t>
      </w:r>
      <w:proofErr w:type="spellStart"/>
      <w:r w:rsidRPr="00DD2E33">
        <w:rPr>
          <w:sz w:val="16"/>
          <w:szCs w:val="16"/>
          <w:lang w:val="en-US"/>
        </w:rPr>
        <w:t>yst</w:t>
      </w:r>
      <w:proofErr w:type="spellEnd"/>
      <w:r w:rsidRPr="00DD2E33">
        <w:rPr>
          <w:sz w:val="16"/>
          <w:szCs w:val="16"/>
        </w:rPr>
        <w:t>-</w:t>
      </w:r>
      <w:proofErr w:type="spellStart"/>
      <w:r w:rsidRPr="00DD2E33">
        <w:rPr>
          <w:sz w:val="16"/>
          <w:szCs w:val="16"/>
          <w:lang w:val="en-US"/>
        </w:rPr>
        <w:t>uygan</w:t>
      </w:r>
      <w:proofErr w:type="spellEnd"/>
      <w:r w:rsidRPr="00DD2E33">
        <w:rPr>
          <w:sz w:val="16"/>
          <w:szCs w:val="16"/>
        </w:rPr>
        <w:t>@</w:t>
      </w:r>
      <w:r w:rsidRPr="00DD2E33">
        <w:rPr>
          <w:sz w:val="16"/>
          <w:szCs w:val="16"/>
          <w:lang w:val="en-US"/>
        </w:rPr>
        <w:t>mail</w:t>
      </w:r>
      <w:r w:rsidRPr="00DD2E33">
        <w:rPr>
          <w:sz w:val="16"/>
          <w:szCs w:val="16"/>
        </w:rPr>
        <w:t>.</w:t>
      </w:r>
      <w:proofErr w:type="spellStart"/>
      <w:r w:rsidRPr="00DD2E33">
        <w:rPr>
          <w:sz w:val="16"/>
          <w:szCs w:val="16"/>
          <w:lang w:val="en-US"/>
        </w:rPr>
        <w:t>ru</w:t>
      </w:r>
      <w:proofErr w:type="spellEnd"/>
      <w:proofErr w:type="gramEnd"/>
      <w:r w:rsidRPr="00DD2E33">
        <w:rPr>
          <w:sz w:val="16"/>
          <w:szCs w:val="16"/>
        </w:rPr>
        <w:t>. Главный редактор – Мякишев В.А.</w:t>
      </w:r>
    </w:p>
    <w:p w14:paraId="6F0E5F9B" w14:textId="500C251B" w:rsidR="003F5C4E" w:rsidRPr="00DD2E33" w:rsidRDefault="003F5C4E" w:rsidP="00CA5BCC">
      <w:pPr>
        <w:spacing w:after="0" w:line="240" w:lineRule="auto"/>
        <w:jc w:val="center"/>
        <w:rPr>
          <w:b/>
          <w:sz w:val="16"/>
          <w:szCs w:val="16"/>
        </w:rPr>
      </w:pPr>
      <w:r w:rsidRPr="00DD2E33">
        <w:rPr>
          <w:b/>
          <w:sz w:val="16"/>
          <w:szCs w:val="16"/>
        </w:rPr>
        <w:t>Цена – бесплатно. Распространяется свободно на территории п. Юганская Обь,</w:t>
      </w:r>
    </w:p>
    <w:p w14:paraId="1576C2C2" w14:textId="0E50B0CC" w:rsidR="008D23A5" w:rsidRDefault="003F5C4E" w:rsidP="00CA5BCC">
      <w:pPr>
        <w:widowControl w:val="0"/>
        <w:autoSpaceDE w:val="0"/>
        <w:autoSpaceDN w:val="0"/>
        <w:adjustRightInd w:val="0"/>
        <w:spacing w:after="0" w:line="240" w:lineRule="auto"/>
        <w:ind w:firstLine="709"/>
        <w:jc w:val="center"/>
        <w:rPr>
          <w:sz w:val="16"/>
          <w:szCs w:val="16"/>
        </w:rPr>
      </w:pPr>
      <w:r w:rsidRPr="00DD2E33">
        <w:rPr>
          <w:b/>
          <w:sz w:val="16"/>
          <w:szCs w:val="16"/>
        </w:rPr>
        <w:t>п. Усть-Юган.</w:t>
      </w:r>
      <w:r>
        <w:rPr>
          <w:sz w:val="16"/>
          <w:szCs w:val="16"/>
        </w:rPr>
        <w:t xml:space="preserve">    </w:t>
      </w:r>
      <w:r w:rsidRPr="00DD2E33">
        <w:rPr>
          <w:sz w:val="16"/>
          <w:szCs w:val="16"/>
        </w:rPr>
        <w:t>Тираж 4 экз. Подписано в пе</w:t>
      </w:r>
      <w:r w:rsidR="00D81F4F">
        <w:rPr>
          <w:sz w:val="16"/>
          <w:szCs w:val="16"/>
        </w:rPr>
        <w:t xml:space="preserve">чать </w:t>
      </w:r>
      <w:r w:rsidR="00182ECE">
        <w:rPr>
          <w:sz w:val="16"/>
          <w:szCs w:val="16"/>
        </w:rPr>
        <w:t>1</w:t>
      </w:r>
      <w:r w:rsidR="005A45A3">
        <w:rPr>
          <w:sz w:val="16"/>
          <w:szCs w:val="16"/>
        </w:rPr>
        <w:t>3</w:t>
      </w:r>
      <w:r w:rsidR="00E76930">
        <w:rPr>
          <w:sz w:val="16"/>
          <w:szCs w:val="16"/>
        </w:rPr>
        <w:t>.10.2023</w:t>
      </w:r>
    </w:p>
    <w:sectPr w:rsidR="008D23A5" w:rsidSect="00DA257D">
      <w:headerReference w:type="default" r:id="rId30"/>
      <w:pgSz w:w="11906" w:h="16838" w:code="9"/>
      <w:pgMar w:top="1134" w:right="567" w:bottom="1134" w:left="1276"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E0C"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E76930">
      <w:rPr>
        <w:rStyle w:val="af6"/>
        <w:rFonts w:cs="Arial"/>
        <w:noProof/>
      </w:rPr>
      <w:t>2</w:t>
    </w:r>
    <w:r>
      <w:rPr>
        <w:rStyle w:val="af6"/>
        <w:rFonts w:cs="Arial"/>
      </w:rPr>
      <w:fldChar w:fldCharType="end"/>
    </w:r>
  </w:p>
  <w:p w14:paraId="5F07EE27"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15:restartNumberingAfterBreak="0">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0"/>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3"/>
  </w:num>
  <w:num w:numId="17">
    <w:abstractNumId w:val="27"/>
  </w:num>
  <w:num w:numId="18">
    <w:abstractNumId w:val="34"/>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29"/>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1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78"/>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ECE"/>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99F"/>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5C8B"/>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45A3"/>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F47"/>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3ACD"/>
    <w:rsid w:val="008244A0"/>
    <w:rsid w:val="00832844"/>
    <w:rsid w:val="0083640D"/>
    <w:rsid w:val="00837670"/>
    <w:rsid w:val="00843568"/>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0132"/>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2E"/>
    <w:rsid w:val="009B7FAC"/>
    <w:rsid w:val="009C7238"/>
    <w:rsid w:val="009D2AE2"/>
    <w:rsid w:val="009D4DA2"/>
    <w:rsid w:val="009D5AA3"/>
    <w:rsid w:val="009E2875"/>
    <w:rsid w:val="009E2E16"/>
    <w:rsid w:val="009E4E1C"/>
    <w:rsid w:val="009E4E2F"/>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34F37"/>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44EC"/>
    <w:rsid w:val="00BD14A9"/>
    <w:rsid w:val="00BD16CC"/>
    <w:rsid w:val="00BD1906"/>
    <w:rsid w:val="00BD1BA3"/>
    <w:rsid w:val="00BD7F8E"/>
    <w:rsid w:val="00BE36F5"/>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5BCC"/>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E69C1"/>
    <w:rsid w:val="00CE75E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257D"/>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6930"/>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FB5"/>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769CD"/>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14:docId w14:val="60D2B7A3"/>
  <w15:docId w15:val="{2BD1E4A7-7CCE-425E-B909-A7193681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uiPriority w:val="59"/>
    <w:rsid w:val="00F769C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e"/>
    <w:uiPriority w:val="99"/>
    <w:semiHidden/>
    <w:unhideWhenUsed/>
    <w:rsid w:val="009B7F2E"/>
  </w:style>
  <w:style w:type="table" w:customStyle="1" w:styleId="372">
    <w:name w:val="Сетка таблицы37"/>
    <w:basedOn w:val="ad"/>
    <w:next w:val="af0"/>
    <w:rsid w:val="009B7F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132536">
      <w:bodyDiv w:val="1"/>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631131156">
      <w:bodyDiv w:val="1"/>
      <w:marLeft w:val="0"/>
      <w:marRight w:val="0"/>
      <w:marTop w:val="0"/>
      <w:marBottom w:val="0"/>
      <w:divBdr>
        <w:top w:val="none" w:sz="0" w:space="0" w:color="auto"/>
        <w:left w:val="none" w:sz="0" w:space="0" w:color="auto"/>
        <w:bottom w:val="none" w:sz="0" w:space="0" w:color="auto"/>
        <w:right w:val="none" w:sz="0" w:space="0" w:color="auto"/>
      </w:divBdr>
    </w:div>
    <w:div w:id="640496518">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198354909">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5027491">
      <w:bodyDiv w:val="1"/>
      <w:marLeft w:val="0"/>
      <w:marRight w:val="0"/>
      <w:marTop w:val="0"/>
      <w:marBottom w:val="0"/>
      <w:divBdr>
        <w:top w:val="none" w:sz="0" w:space="0" w:color="auto"/>
        <w:left w:val="none" w:sz="0" w:space="0" w:color="auto"/>
        <w:bottom w:val="none" w:sz="0" w:space="0" w:color="auto"/>
        <w:right w:val="none" w:sz="0" w:space="0" w:color="auto"/>
      </w:divBdr>
    </w:div>
    <w:div w:id="1534806989">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590312307">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825462273">
      <w:bodyDiv w:val="1"/>
      <w:marLeft w:val="0"/>
      <w:marRight w:val="0"/>
      <w:marTop w:val="0"/>
      <w:marBottom w:val="0"/>
      <w:divBdr>
        <w:top w:val="none" w:sz="0" w:space="0" w:color="auto"/>
        <w:left w:val="none" w:sz="0" w:space="0" w:color="auto"/>
        <w:bottom w:val="none" w:sz="0" w:space="0" w:color="auto"/>
        <w:right w:val="none" w:sz="0" w:space="0" w:color="auto"/>
      </w:divBdr>
    </w:div>
    <w:div w:id="1872300839">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888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A0AEFF6048A3A332C85F08004518DA0D&amp;req=doc&amp;base=RZR&amp;n=330961&amp;dst=306&amp;fld=134&amp;REFFIELD=134&amp;REFDST=889&amp;REFDOC=330277&amp;REFBASE=RZR&amp;stat=refcode%3D16876%3Bdstident%3D306%3Bindex%3D483&amp;date=02.10.2019" TargetMode="External"/><Relationship Id="rId18" Type="http://schemas.openxmlformats.org/officeDocument/2006/relationships/hyperlink" Target="https://login.consultant.ru/link/?rnd=A0AEFF6048A3A332C85F08004518DA0D&amp;req=doc&amp;base=RZR&amp;n=330961&amp;dst=100464&amp;fld=134&amp;REFFIELD=134&amp;REFDST=889&amp;REFDOC=330277&amp;REFBASE=RZR&amp;stat=refcode%3D16610%3Bdstident%3D100464%3Bindex%3D483&amp;date=02.10.2019" TargetMode="External"/><Relationship Id="rId26" Type="http://schemas.openxmlformats.org/officeDocument/2006/relationships/hyperlink" Target="https://login.consultant.ru/link/?rnd=A0AEFF6048A3A332C85F08004518DA0D&amp;req=doc&amp;base=RZR&amp;n=329339&amp;dst=11034&amp;fld=134&amp;REFFIELD=134&amp;REFDST=889&amp;REFDOC=330277&amp;REFBASE=RZR&amp;stat=refcode%3D16610%3Bdstident%3D11034%3Bindex%3D483&amp;date=02.10.2019" TargetMode="External"/><Relationship Id="rId3" Type="http://schemas.openxmlformats.org/officeDocument/2006/relationships/styles" Target="styles.xml"/><Relationship Id="rId21" Type="http://schemas.openxmlformats.org/officeDocument/2006/relationships/hyperlink" Target="https://login.consultant.ru/link/?rnd=A0AEFF6048A3A332C85F08004518DA0D&amp;req=doc&amp;base=RZR&amp;n=217542&amp;dst=100014&amp;fld=134&amp;REFFIELD=134&amp;REFDST=889&amp;REFDOC=330277&amp;REFBASE=RZR&amp;stat=refcode%3D16610%3Bdstident%3D100014%3Bindex%3D483&amp;date=02.10.2019" TargetMode="External"/><Relationship Id="rId7" Type="http://schemas.openxmlformats.org/officeDocument/2006/relationships/endnotes" Target="endnotes.xml"/><Relationship Id="rId12" Type="http://schemas.openxmlformats.org/officeDocument/2006/relationships/hyperlink" Target="https://login.consultant.ru/link/?rnd=A0AEFF6048A3A332C85F08004518DA0D&amp;req=doc&amp;base=RZR&amp;n=217542&amp;dst=100014&amp;fld=134&amp;REFFIELD=134&amp;REFDST=889&amp;REFDOC=330277&amp;REFBASE=RZR&amp;stat=refcode%3D16610%3Bdstident%3D100014%3Bindex%3D483&amp;date=02.10.2019" TargetMode="External"/><Relationship Id="rId17" Type="http://schemas.openxmlformats.org/officeDocument/2006/relationships/hyperlink" Target="https://login.consultant.ru/link/?rnd=A0AEFF6048A3A332C85F08004518DA0D&amp;req=doc&amp;base=RZR&amp;n=329339&amp;dst=11034&amp;fld=134&amp;REFFIELD=134&amp;REFDST=889&amp;REFDOC=330277&amp;REFBASE=RZR&amp;stat=refcode%3D16610%3Bdstident%3D11034%3Bindex%3D483&amp;date=02.10.2019" TargetMode="External"/><Relationship Id="rId25"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2" Type="http://schemas.openxmlformats.org/officeDocument/2006/relationships/numbering" Target="numbering.xml"/><Relationship Id="rId16"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20" Type="http://schemas.openxmlformats.org/officeDocument/2006/relationships/hyperlink" Target="https://login.consultant.ru/link/?rnd=A0AEFF6048A3A332C85F08004518DA0D&amp;req=doc&amp;base=RZR&amp;n=330961&amp;dst=2781&amp;fld=134&amp;REFFIELD=134&amp;REFDST=889&amp;REFDOC=330277&amp;REFBASE=RZR&amp;stat=refcode%3D16610%3Bdstident%3D2781%3Bindex%3D483&amp;date=02.10.2019" TargetMode="External"/><Relationship Id="rId29" Type="http://schemas.openxmlformats.org/officeDocument/2006/relationships/hyperlink" Target="https://login.consultant.ru/link/?rnd=A0AEFF6048A3A332C85F08004518DA0D&amp;req=doc&amp;base=RZR&amp;n=330961&amp;dst=2781&amp;fld=134&amp;REFFIELD=134&amp;REFDST=889&amp;REFDOC=330277&amp;REFBASE=RZR&amp;stat=refcode%3D16610%3Bdstident%3D2781%3Bindex%3D483&amp;date=02.10.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1714421&amp;prevdoc=1302310735&amp;point=mark=00000000000000000000000000000000000000000000000000BTS0PG" TargetMode="External"/><Relationship Id="rId24"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A0AEFF6048A3A332C85F08004518DA0D&amp;req=doc&amp;base=RZR&amp;n=330961&amp;dst=2579&amp;fld=134&amp;REFFIELD=134&amp;REFDST=889&amp;REFDOC=330277&amp;REFBASE=RZR&amp;stat=refcode%3D16610%3Bdstident%3D2579%3Bindex%3D483&amp;date=02.10.2019" TargetMode="External"/><Relationship Id="rId23" Type="http://schemas.openxmlformats.org/officeDocument/2006/relationships/hyperlink" Target="https://login.consultant.ru/link/?rnd=A0AEFF6048A3A332C85F08004518DA0D&amp;req=doc&amp;base=RZR&amp;n=330961&amp;REFFIELD=134&amp;REFDST=889&amp;REFDOC=330277&amp;REFBASE=RZR&amp;stat=refcode%3D16876%3Bindex%3D483&amp;date=02.10.2019" TargetMode="External"/><Relationship Id="rId28" Type="http://schemas.openxmlformats.org/officeDocument/2006/relationships/hyperlink" Target="https://login.consultant.ru/link/?rnd=A0AEFF6048A3A332C85F08004518DA0D&amp;req=doc&amp;base=RZR&amp;n=330961&amp;dst=1657&amp;fld=134&amp;REFFIELD=134&amp;REFDST=889&amp;REFDOC=330277&amp;REFBASE=RZR&amp;stat=refcode%3D16610%3Bdstident%3D1657%3Bindex%3D483&amp;date=02.10.2019" TargetMode="External"/><Relationship Id="rId10" Type="http://schemas.openxmlformats.org/officeDocument/2006/relationships/hyperlink" Target="kodeks://link/d?nd=901765862&amp;prevdoc=1302310735&amp;point=mark=0000000000000000000000000000000000000000000000000064U0IK" TargetMode="External"/><Relationship Id="rId19" Type="http://schemas.openxmlformats.org/officeDocument/2006/relationships/hyperlink" Target="https://login.consultant.ru/link/?rnd=A0AEFF6048A3A332C85F08004518DA0D&amp;req=doc&amp;base=RZR&amp;n=330961&amp;dst=1657&amp;fld=134&amp;REFFIELD=134&amp;REFDST=889&amp;REFDOC=330277&amp;REFBASE=RZR&amp;stat=refcode%3D16610%3Bdstident%3D1657%3Bindex%3D483&amp;date=02.10.20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901714421&amp;prevdoc=1302310735&amp;point=mark=0000000000000000000000000000000000000000000000000064U0IK" TargetMode="External"/><Relationship Id="rId14" Type="http://schemas.openxmlformats.org/officeDocument/2006/relationships/hyperlink" Target="https://login.consultant.ru/link/?rnd=A0AEFF6048A3A332C85F08004518DA0D&amp;req=doc&amp;base=RZR&amp;n=330961&amp;REFFIELD=134&amp;REFDST=889&amp;REFDOC=330277&amp;REFBASE=RZR&amp;stat=refcode%3D16876%3Bindex%3D483&amp;date=02.10.2019" TargetMode="External"/><Relationship Id="rId22" Type="http://schemas.openxmlformats.org/officeDocument/2006/relationships/hyperlink" Target="https://login.consultant.ru/link/?rnd=A0AEFF6048A3A332C85F08004518DA0D&amp;req=doc&amp;base=RZR&amp;n=330961&amp;dst=306&amp;fld=134&amp;REFFIELD=134&amp;REFDST=889&amp;REFDOC=330277&amp;REFBASE=RZR&amp;stat=refcode%3D16876%3Bdstident%3D306%3Bindex%3D483&amp;date=02.10.2019" TargetMode="External"/><Relationship Id="rId27" Type="http://schemas.openxmlformats.org/officeDocument/2006/relationships/hyperlink" Target="https://login.consultant.ru/link/?rnd=A0AEFF6048A3A332C85F08004518DA0D&amp;req=doc&amp;base=RZR&amp;n=330961&amp;dst=100464&amp;fld=134&amp;REFFIELD=134&amp;REFDST=889&amp;REFDOC=330277&amp;REFBASE=RZR&amp;stat=refcode%3D16610%3Bdstident%3D100464%3Bindex%3D483&amp;date=02.10.2019"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07E18-E119-4387-B9B9-7F2F8328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4</Pages>
  <Words>3071</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72</cp:revision>
  <cp:lastPrinted>2020-01-27T09:56:00Z</cp:lastPrinted>
  <dcterms:created xsi:type="dcterms:W3CDTF">2019-07-30T03:57:00Z</dcterms:created>
  <dcterms:modified xsi:type="dcterms:W3CDTF">2023-10-16T12:03:00Z</dcterms:modified>
</cp:coreProperties>
</file>