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62704B">
        <w:rPr>
          <w:rFonts w:ascii="Arial" w:hAnsi="Arial" w:cs="Arial"/>
          <w:b/>
          <w:bCs/>
          <w:sz w:val="26"/>
          <w:szCs w:val="26"/>
          <w:u w:val="single"/>
        </w:rPr>
        <w:t>36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62704B">
        <w:rPr>
          <w:rFonts w:ascii="Arial" w:hAnsi="Arial" w:cs="Arial"/>
          <w:b/>
          <w:bCs/>
          <w:sz w:val="26"/>
          <w:szCs w:val="26"/>
          <w:u w:val="single"/>
        </w:rPr>
        <w:t xml:space="preserve">24 июля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62704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ПОСТАНОВЛЕНИЕ</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tbl>
      <w:tblPr>
        <w:tblpPr w:leftFromText="180" w:rightFromText="180" w:bottomFromText="200" w:vertAnchor="text" w:horzAnchor="margin" w:tblpY="112"/>
        <w:tblW w:w="10173" w:type="dxa"/>
        <w:tblBorders>
          <w:bottom w:val="single" w:sz="4" w:space="0" w:color="000000"/>
        </w:tblBorders>
        <w:tblLook w:val="04A0" w:firstRow="1" w:lastRow="0" w:firstColumn="1" w:lastColumn="0" w:noHBand="0" w:noVBand="1"/>
      </w:tblPr>
      <w:tblGrid>
        <w:gridCol w:w="1890"/>
        <w:gridCol w:w="2872"/>
        <w:gridCol w:w="3109"/>
        <w:gridCol w:w="495"/>
        <w:gridCol w:w="1807"/>
      </w:tblGrid>
      <w:tr w:rsidR="0062704B" w:rsidRPr="0062704B" w:rsidTr="00F21380">
        <w:tc>
          <w:tcPr>
            <w:tcW w:w="1890" w:type="dxa"/>
            <w:tcBorders>
              <w:top w:val="nil"/>
              <w:left w:val="nil"/>
              <w:bottom w:val="single" w:sz="4" w:space="0" w:color="000000"/>
              <w:right w:val="nil"/>
            </w:tcBorders>
          </w:tcPr>
          <w:p w:rsidR="0062704B" w:rsidRPr="0062704B" w:rsidRDefault="0062704B" w:rsidP="00F21380">
            <w:pPr>
              <w:pStyle w:val="msonormalbullet1gif"/>
              <w:spacing w:line="276" w:lineRule="auto"/>
              <w:rPr>
                <w:rFonts w:ascii="Times New Roman" w:hAnsi="Times New Roman" w:cs="Times New Roman"/>
                <w:sz w:val="20"/>
                <w:szCs w:val="20"/>
              </w:rPr>
            </w:pPr>
            <w:r w:rsidRPr="0062704B">
              <w:rPr>
                <w:rFonts w:ascii="Times New Roman" w:hAnsi="Times New Roman" w:cs="Times New Roman"/>
                <w:sz w:val="20"/>
                <w:szCs w:val="20"/>
              </w:rPr>
              <w:t>24.07.2023</w:t>
            </w:r>
          </w:p>
        </w:tc>
        <w:tc>
          <w:tcPr>
            <w:tcW w:w="2872" w:type="dxa"/>
            <w:tcBorders>
              <w:top w:val="nil"/>
              <w:left w:val="nil"/>
              <w:bottom w:val="nil"/>
              <w:right w:val="nil"/>
            </w:tcBorders>
          </w:tcPr>
          <w:p w:rsidR="0062704B" w:rsidRPr="0062704B" w:rsidRDefault="0062704B" w:rsidP="00F21380">
            <w:pPr>
              <w:pStyle w:val="msonormalbullet2gifbullet1gif"/>
              <w:spacing w:line="276" w:lineRule="auto"/>
              <w:rPr>
                <w:rFonts w:ascii="Times New Roman" w:hAnsi="Times New Roman" w:cs="Times New Roman"/>
                <w:sz w:val="20"/>
                <w:szCs w:val="20"/>
              </w:rPr>
            </w:pPr>
          </w:p>
        </w:tc>
        <w:tc>
          <w:tcPr>
            <w:tcW w:w="3109" w:type="dxa"/>
            <w:tcBorders>
              <w:top w:val="nil"/>
              <w:left w:val="nil"/>
              <w:bottom w:val="nil"/>
              <w:right w:val="nil"/>
            </w:tcBorders>
          </w:tcPr>
          <w:p w:rsidR="0062704B" w:rsidRPr="0062704B" w:rsidRDefault="0062704B" w:rsidP="00F21380">
            <w:pPr>
              <w:pStyle w:val="msonormalbullet2gifbullet2gif"/>
              <w:spacing w:line="276" w:lineRule="auto"/>
              <w:jc w:val="right"/>
              <w:rPr>
                <w:rFonts w:ascii="Times New Roman" w:hAnsi="Times New Roman" w:cs="Times New Roman"/>
                <w:sz w:val="20"/>
                <w:szCs w:val="20"/>
              </w:rPr>
            </w:pPr>
          </w:p>
        </w:tc>
        <w:tc>
          <w:tcPr>
            <w:tcW w:w="495" w:type="dxa"/>
            <w:tcBorders>
              <w:top w:val="nil"/>
              <w:left w:val="nil"/>
              <w:bottom w:val="nil"/>
              <w:right w:val="nil"/>
            </w:tcBorders>
          </w:tcPr>
          <w:p w:rsidR="0062704B" w:rsidRPr="0062704B" w:rsidRDefault="0062704B" w:rsidP="00F21380">
            <w:pPr>
              <w:pStyle w:val="msonormalbullet2gifbullet2gif"/>
              <w:spacing w:line="276" w:lineRule="auto"/>
              <w:rPr>
                <w:rFonts w:ascii="Times New Roman" w:hAnsi="Times New Roman" w:cs="Times New Roman"/>
                <w:sz w:val="20"/>
                <w:szCs w:val="20"/>
              </w:rPr>
            </w:pPr>
            <w:r w:rsidRPr="0062704B">
              <w:rPr>
                <w:rFonts w:ascii="Times New Roman" w:hAnsi="Times New Roman" w:cs="Times New Roman"/>
                <w:sz w:val="20"/>
                <w:szCs w:val="20"/>
              </w:rPr>
              <w:t xml:space="preserve">№ </w:t>
            </w:r>
          </w:p>
        </w:tc>
        <w:tc>
          <w:tcPr>
            <w:tcW w:w="1807" w:type="dxa"/>
            <w:tcBorders>
              <w:top w:val="nil"/>
              <w:left w:val="nil"/>
              <w:bottom w:val="single" w:sz="4" w:space="0" w:color="000000"/>
              <w:right w:val="nil"/>
            </w:tcBorders>
          </w:tcPr>
          <w:p w:rsidR="0062704B" w:rsidRPr="0062704B" w:rsidRDefault="0062704B" w:rsidP="00F21380">
            <w:pPr>
              <w:pStyle w:val="msonormalbullet2gifbullet3gif"/>
              <w:spacing w:line="276" w:lineRule="auto"/>
              <w:ind w:right="-143"/>
              <w:rPr>
                <w:rFonts w:ascii="Times New Roman" w:hAnsi="Times New Roman" w:cs="Times New Roman"/>
                <w:sz w:val="20"/>
                <w:szCs w:val="20"/>
              </w:rPr>
            </w:pPr>
            <w:r w:rsidRPr="0062704B">
              <w:rPr>
                <w:rFonts w:ascii="Times New Roman" w:hAnsi="Times New Roman" w:cs="Times New Roman"/>
                <w:sz w:val="20"/>
                <w:szCs w:val="20"/>
              </w:rPr>
              <w:t>60-па-нпа</w:t>
            </w:r>
          </w:p>
        </w:tc>
      </w:tr>
    </w:tbl>
    <w:p w:rsidR="0062704B" w:rsidRDefault="0062704B" w:rsidP="0062704B">
      <w:pPr>
        <w:ind w:right="18"/>
        <w:jc w:val="center"/>
        <w:rPr>
          <w:rFonts w:ascii="Times New Roman" w:hAnsi="Times New Roman" w:cs="Times New Roman"/>
          <w:sz w:val="20"/>
          <w:szCs w:val="20"/>
        </w:rPr>
      </w:pPr>
      <w:r w:rsidRPr="0062704B">
        <w:rPr>
          <w:rFonts w:ascii="Times New Roman" w:hAnsi="Times New Roman" w:cs="Times New Roman"/>
          <w:sz w:val="20"/>
          <w:szCs w:val="20"/>
        </w:rPr>
        <w:t>п. Усть-Юган</w:t>
      </w:r>
    </w:p>
    <w:p w:rsidR="0062704B" w:rsidRPr="0062704B" w:rsidRDefault="0062704B" w:rsidP="0062704B">
      <w:pPr>
        <w:ind w:right="18"/>
        <w:jc w:val="center"/>
        <w:rPr>
          <w:rFonts w:ascii="Times New Roman" w:hAnsi="Times New Roman" w:cs="Times New Roman"/>
          <w:sz w:val="20"/>
          <w:szCs w:val="20"/>
        </w:rPr>
      </w:pPr>
    </w:p>
    <w:p w:rsidR="0062704B" w:rsidRDefault="0062704B" w:rsidP="0062704B">
      <w:pPr>
        <w:autoSpaceDE w:val="0"/>
        <w:autoSpaceDN w:val="0"/>
        <w:adjustRightInd w:val="0"/>
        <w:spacing w:after="0"/>
        <w:jc w:val="center"/>
        <w:rPr>
          <w:rFonts w:ascii="Times New Roman" w:hAnsi="Times New Roman" w:cs="Times New Roman"/>
          <w:sz w:val="20"/>
          <w:szCs w:val="20"/>
        </w:rPr>
      </w:pPr>
      <w:r w:rsidRPr="0062704B">
        <w:rPr>
          <w:rFonts w:ascii="Times New Roman" w:hAnsi="Times New Roman" w:cs="Times New Roman"/>
          <w:sz w:val="20"/>
          <w:szCs w:val="20"/>
        </w:rPr>
        <w:t>О внесении изменений в постановление администрации сельского</w:t>
      </w:r>
      <w:r>
        <w:rPr>
          <w:rFonts w:ascii="Times New Roman" w:hAnsi="Times New Roman" w:cs="Times New Roman"/>
          <w:sz w:val="20"/>
          <w:szCs w:val="20"/>
        </w:rPr>
        <w:t xml:space="preserve"> </w:t>
      </w:r>
      <w:r w:rsidRPr="0062704B">
        <w:rPr>
          <w:rFonts w:ascii="Times New Roman" w:hAnsi="Times New Roman" w:cs="Times New Roman"/>
          <w:sz w:val="20"/>
          <w:szCs w:val="20"/>
        </w:rPr>
        <w:t>поселения Усть-Юган</w:t>
      </w:r>
    </w:p>
    <w:p w:rsidR="0062704B" w:rsidRPr="0062704B" w:rsidRDefault="0062704B" w:rsidP="0062704B">
      <w:pPr>
        <w:autoSpaceDE w:val="0"/>
        <w:autoSpaceDN w:val="0"/>
        <w:adjustRightInd w:val="0"/>
        <w:spacing w:after="0"/>
        <w:jc w:val="center"/>
        <w:rPr>
          <w:rFonts w:ascii="Times New Roman" w:hAnsi="Times New Roman" w:cs="Times New Roman"/>
          <w:sz w:val="20"/>
          <w:szCs w:val="20"/>
        </w:rPr>
      </w:pPr>
      <w:r w:rsidRPr="0062704B">
        <w:rPr>
          <w:rFonts w:ascii="Times New Roman" w:hAnsi="Times New Roman" w:cs="Times New Roman"/>
          <w:sz w:val="20"/>
          <w:szCs w:val="20"/>
        </w:rPr>
        <w:t xml:space="preserve"> от 29.11.2018 № 242-па «Об утверждении муниципальной программы «Развитие информационной среды и поддержание</w:t>
      </w:r>
      <w:r>
        <w:rPr>
          <w:rFonts w:ascii="Times New Roman" w:hAnsi="Times New Roman" w:cs="Times New Roman"/>
          <w:sz w:val="20"/>
          <w:szCs w:val="20"/>
        </w:rPr>
        <w:t xml:space="preserve">  </w:t>
      </w:r>
      <w:r w:rsidRPr="0062704B">
        <w:rPr>
          <w:rFonts w:ascii="Times New Roman" w:hAnsi="Times New Roman" w:cs="Times New Roman"/>
          <w:sz w:val="20"/>
          <w:szCs w:val="20"/>
        </w:rPr>
        <w:t xml:space="preserve"> в рабочем состоянии средств вычислительной техники муниципальных учреждений сельского поселения Усть-Юган на 2019-2025 годы»</w:t>
      </w:r>
      <w:r>
        <w:rPr>
          <w:rFonts w:ascii="Times New Roman" w:hAnsi="Times New Roman" w:cs="Times New Roman"/>
          <w:sz w:val="20"/>
          <w:szCs w:val="20"/>
        </w:rPr>
        <w:t xml:space="preserve">  </w:t>
      </w:r>
      <w:r w:rsidRPr="0062704B">
        <w:rPr>
          <w:rFonts w:ascii="Times New Roman" w:hAnsi="Times New Roman" w:cs="Times New Roman"/>
          <w:sz w:val="20"/>
          <w:szCs w:val="20"/>
        </w:rPr>
        <w:t>(в редакции на 09.03.2023 № 18-па-нпа)</w:t>
      </w:r>
    </w:p>
    <w:p w:rsidR="0062704B" w:rsidRPr="0062704B" w:rsidRDefault="0062704B" w:rsidP="0062704B">
      <w:pPr>
        <w:suppressAutoHyphens/>
        <w:jc w:val="both"/>
        <w:rPr>
          <w:rFonts w:ascii="Times New Roman" w:hAnsi="Times New Roman" w:cs="Times New Roman"/>
          <w:sz w:val="20"/>
          <w:szCs w:val="20"/>
        </w:rPr>
      </w:pPr>
    </w:p>
    <w:p w:rsidR="0062704B" w:rsidRDefault="0062704B" w:rsidP="0062704B">
      <w:pPr>
        <w:pStyle w:val="ConsPlusTitle"/>
        <w:jc w:val="both"/>
        <w:rPr>
          <w:rFonts w:ascii="Times New Roman" w:hAnsi="Times New Roman" w:cs="Times New Roman"/>
          <w:b w:val="0"/>
        </w:rPr>
      </w:pPr>
      <w:r w:rsidRPr="0062704B">
        <w:rPr>
          <w:rFonts w:ascii="Times New Roman" w:hAnsi="Times New Roman" w:cs="Times New Roman"/>
          <w:b w:val="0"/>
        </w:rPr>
        <w:t>В соответствии</w:t>
      </w:r>
      <w:r w:rsidRPr="0062704B">
        <w:rPr>
          <w:rFonts w:ascii="Times New Roman" w:hAnsi="Times New Roman" w:cs="Times New Roman"/>
        </w:rPr>
        <w:t xml:space="preserve"> </w:t>
      </w:r>
      <w:r w:rsidRPr="0062704B">
        <w:rPr>
          <w:rFonts w:ascii="Times New Roman" w:hAnsi="Times New Roman" w:cs="Times New Roman"/>
          <w:b w:val="0"/>
          <w:bCs w:val="0"/>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62704B">
        <w:rPr>
          <w:rFonts w:ascii="Times New Roman" w:hAnsi="Times New Roman" w:cs="Times New Roman"/>
          <w:b w:val="0"/>
        </w:rPr>
        <w:t>постановлением а</w:t>
      </w:r>
      <w:r w:rsidRPr="0062704B">
        <w:rPr>
          <w:rFonts w:ascii="Times New Roman" w:hAnsi="Times New Roman" w:cs="Times New Roman"/>
          <w:b w:val="0"/>
        </w:rPr>
        <w:t>д</w:t>
      </w:r>
      <w:r w:rsidRPr="0062704B">
        <w:rPr>
          <w:rFonts w:ascii="Times New Roman" w:hAnsi="Times New Roman" w:cs="Times New Roman"/>
          <w:b w:val="0"/>
        </w:rPr>
        <w:t>министрации сельского поселения Усть-Юган от 07.11.2016 № 160-па «</w:t>
      </w:r>
      <w:r w:rsidRPr="0062704B">
        <w:rPr>
          <w:rFonts w:ascii="Times New Roman" w:hAnsi="Times New Roman" w:cs="Times New Roman"/>
          <w:b w:val="0"/>
          <w:bCs w:val="0"/>
        </w:rPr>
        <w:t>О порядке разработки и реализации м</w:t>
      </w:r>
      <w:r w:rsidRPr="0062704B">
        <w:rPr>
          <w:rFonts w:ascii="Times New Roman" w:hAnsi="Times New Roman" w:cs="Times New Roman"/>
          <w:b w:val="0"/>
          <w:bCs w:val="0"/>
        </w:rPr>
        <w:t>у</w:t>
      </w:r>
      <w:r w:rsidRPr="0062704B">
        <w:rPr>
          <w:rFonts w:ascii="Times New Roman" w:hAnsi="Times New Roman" w:cs="Times New Roman"/>
          <w:b w:val="0"/>
          <w:bCs w:val="0"/>
        </w:rPr>
        <w:t xml:space="preserve">ниципальных программ муниципального образования сельское поселение Усть-Юган» (в редакции на 28.11.2022 № 173-па-нпа), </w:t>
      </w:r>
      <w:proofErr w:type="gramStart"/>
      <w:r w:rsidRPr="0062704B">
        <w:rPr>
          <w:rFonts w:ascii="Times New Roman" w:hAnsi="Times New Roman" w:cs="Times New Roman"/>
          <w:b w:val="0"/>
        </w:rPr>
        <w:t>п</w:t>
      </w:r>
      <w:proofErr w:type="gramEnd"/>
      <w:r w:rsidRPr="0062704B">
        <w:rPr>
          <w:rFonts w:ascii="Times New Roman" w:hAnsi="Times New Roman" w:cs="Times New Roman"/>
          <w:b w:val="0"/>
        </w:rPr>
        <w:t xml:space="preserve"> о с т а н о в л я ю:</w:t>
      </w:r>
    </w:p>
    <w:p w:rsidR="0062704B" w:rsidRPr="0062704B" w:rsidRDefault="0062704B" w:rsidP="0062704B">
      <w:pPr>
        <w:pStyle w:val="ConsPlusTitle"/>
        <w:jc w:val="both"/>
        <w:rPr>
          <w:rFonts w:ascii="Times New Roman" w:hAnsi="Times New Roman" w:cs="Times New Roman"/>
          <w:b w:val="0"/>
          <w:bCs w:val="0"/>
        </w:rPr>
      </w:pPr>
    </w:p>
    <w:p w:rsidR="0062704B" w:rsidRPr="0062704B" w:rsidRDefault="0062704B" w:rsidP="0062704B">
      <w:pPr>
        <w:pStyle w:val="aff9"/>
        <w:autoSpaceDE w:val="0"/>
        <w:autoSpaceDN w:val="0"/>
        <w:adjustRightInd w:val="0"/>
        <w:ind w:left="0"/>
        <w:jc w:val="both"/>
        <w:rPr>
          <w:rFonts w:ascii="Times New Roman" w:hAnsi="Times New Roman"/>
        </w:rPr>
      </w:pPr>
      <w:r w:rsidRPr="0062704B">
        <w:rPr>
          <w:rFonts w:ascii="Times New Roman" w:hAnsi="Times New Roman"/>
        </w:rPr>
        <w:t>Внести изменение в постановление администрации сельского поселения Усть-Юган от 29.11.2018 № 242-па «Об утверждении муниципальной программы «Развитие информационной среды и по</w:t>
      </w:r>
      <w:r w:rsidRPr="0062704B">
        <w:rPr>
          <w:rFonts w:ascii="Times New Roman" w:hAnsi="Times New Roman"/>
        </w:rPr>
        <w:t>д</w:t>
      </w:r>
      <w:r w:rsidRPr="0062704B">
        <w:rPr>
          <w:rFonts w:ascii="Times New Roman" w:hAnsi="Times New Roman"/>
        </w:rPr>
        <w:t>держание  в рабочем состоянии средств вычислительной техники муниципальных учреждений сельского пос</w:t>
      </w:r>
      <w:r w:rsidRPr="0062704B">
        <w:rPr>
          <w:rFonts w:ascii="Times New Roman" w:hAnsi="Times New Roman"/>
        </w:rPr>
        <w:t>е</w:t>
      </w:r>
      <w:r w:rsidRPr="0062704B">
        <w:rPr>
          <w:rFonts w:ascii="Times New Roman" w:hAnsi="Times New Roman"/>
        </w:rPr>
        <w:t>ления Усть-Юган на 2019-2025 годы» (в редакции на 09.03.2023 № 18-па-нпа), изложив приложение к пост</w:t>
      </w:r>
      <w:r w:rsidRPr="0062704B">
        <w:rPr>
          <w:rFonts w:ascii="Times New Roman" w:hAnsi="Times New Roman"/>
        </w:rPr>
        <w:t>а</w:t>
      </w:r>
      <w:r w:rsidRPr="0062704B">
        <w:rPr>
          <w:rFonts w:ascii="Times New Roman" w:hAnsi="Times New Roman"/>
        </w:rPr>
        <w:t>новлению в редакции согласно приложению  к настоящему постановлению.</w:t>
      </w:r>
    </w:p>
    <w:p w:rsidR="0062704B" w:rsidRPr="0062704B" w:rsidRDefault="0062704B" w:rsidP="0062704B">
      <w:pPr>
        <w:pStyle w:val="ConsPlusNormal"/>
        <w:widowControl/>
        <w:ind w:firstLine="0"/>
        <w:jc w:val="both"/>
        <w:rPr>
          <w:rFonts w:ascii="Times New Roman" w:hAnsi="Times New Roman" w:cs="Times New Roman"/>
        </w:rPr>
      </w:pPr>
      <w:r w:rsidRPr="0062704B">
        <w:rPr>
          <w:rFonts w:ascii="Times New Roman" w:hAnsi="Times New Roman" w:cs="Times New Roman"/>
        </w:rPr>
        <w:t>Настоящее постановление подлежит официальному опубликованию (обнародованию) в бюлл</w:t>
      </w:r>
      <w:r w:rsidRPr="0062704B">
        <w:rPr>
          <w:rFonts w:ascii="Times New Roman" w:hAnsi="Times New Roman" w:cs="Times New Roman"/>
        </w:rPr>
        <w:t>е</w:t>
      </w:r>
      <w:r w:rsidRPr="0062704B">
        <w:rPr>
          <w:rFonts w:ascii="Times New Roman" w:hAnsi="Times New Roman" w:cs="Times New Roman"/>
        </w:rPr>
        <w:t>тене «Усть-Юганский вестник» и размещению на официальном сайте органов местного самоуправления сельского посел</w:t>
      </w:r>
      <w:r w:rsidRPr="0062704B">
        <w:rPr>
          <w:rFonts w:ascii="Times New Roman" w:hAnsi="Times New Roman" w:cs="Times New Roman"/>
        </w:rPr>
        <w:t>е</w:t>
      </w:r>
      <w:r w:rsidRPr="0062704B">
        <w:rPr>
          <w:rFonts w:ascii="Times New Roman" w:hAnsi="Times New Roman" w:cs="Times New Roman"/>
        </w:rPr>
        <w:t>ния Усть-Юган.</w:t>
      </w:r>
    </w:p>
    <w:p w:rsidR="0062704B" w:rsidRPr="0062704B" w:rsidRDefault="0062704B" w:rsidP="0062704B">
      <w:pPr>
        <w:pStyle w:val="ConsPlusNormal"/>
        <w:widowControl/>
        <w:ind w:firstLine="0"/>
        <w:jc w:val="both"/>
        <w:rPr>
          <w:rFonts w:ascii="Times New Roman" w:hAnsi="Times New Roman" w:cs="Times New Roman"/>
        </w:rPr>
      </w:pPr>
      <w:r w:rsidRPr="0062704B">
        <w:rPr>
          <w:rFonts w:ascii="Times New Roman" w:hAnsi="Times New Roman" w:cs="Times New Roman"/>
        </w:rPr>
        <w:t>Настоящее постановление вступает в силу после официального опубликования.</w:t>
      </w:r>
    </w:p>
    <w:p w:rsidR="0062704B" w:rsidRPr="0062704B" w:rsidRDefault="0062704B" w:rsidP="0062704B">
      <w:pPr>
        <w:pStyle w:val="ConsPlusNormal"/>
        <w:widowControl/>
        <w:ind w:firstLine="0"/>
        <w:jc w:val="both"/>
        <w:rPr>
          <w:rFonts w:ascii="Times New Roman" w:hAnsi="Times New Roman" w:cs="Times New Roman"/>
        </w:rPr>
      </w:pPr>
      <w:proofErr w:type="gramStart"/>
      <w:r w:rsidRPr="0062704B">
        <w:rPr>
          <w:rFonts w:ascii="Times New Roman" w:hAnsi="Times New Roman" w:cs="Times New Roman"/>
        </w:rPr>
        <w:t>Контроль за</w:t>
      </w:r>
      <w:proofErr w:type="gramEnd"/>
      <w:r w:rsidRPr="0062704B">
        <w:rPr>
          <w:rFonts w:ascii="Times New Roman" w:hAnsi="Times New Roman" w:cs="Times New Roman"/>
        </w:rPr>
        <w:t xml:space="preserve"> выполнением постановления возложить на заместителя главы поселения Усть-Юган Н.А. Щерб</w:t>
      </w:r>
      <w:r w:rsidRPr="0062704B">
        <w:rPr>
          <w:rFonts w:ascii="Times New Roman" w:hAnsi="Times New Roman" w:cs="Times New Roman"/>
        </w:rPr>
        <w:t>а</w:t>
      </w:r>
      <w:r w:rsidRPr="0062704B">
        <w:rPr>
          <w:rFonts w:ascii="Times New Roman" w:hAnsi="Times New Roman" w:cs="Times New Roman"/>
        </w:rPr>
        <w:t>кову.</w:t>
      </w:r>
    </w:p>
    <w:p w:rsidR="0062704B" w:rsidRDefault="0062704B" w:rsidP="0062704B">
      <w:pPr>
        <w:suppressAutoHyphens/>
        <w:autoSpaceDE w:val="0"/>
        <w:autoSpaceDN w:val="0"/>
        <w:adjustRightInd w:val="0"/>
        <w:jc w:val="both"/>
        <w:rPr>
          <w:rFonts w:ascii="Times New Roman" w:hAnsi="Times New Roman" w:cs="Times New Roman"/>
          <w:sz w:val="20"/>
          <w:szCs w:val="20"/>
        </w:rPr>
      </w:pPr>
    </w:p>
    <w:p w:rsidR="0062704B" w:rsidRPr="0062704B" w:rsidRDefault="0062704B" w:rsidP="0062704B">
      <w:pPr>
        <w:suppressAutoHyphens/>
        <w:autoSpaceDE w:val="0"/>
        <w:autoSpaceDN w:val="0"/>
        <w:adjustRightInd w:val="0"/>
        <w:jc w:val="both"/>
        <w:rPr>
          <w:rFonts w:ascii="Times New Roman" w:hAnsi="Times New Roman" w:cs="Times New Roman"/>
          <w:sz w:val="20"/>
          <w:szCs w:val="20"/>
        </w:rPr>
      </w:pPr>
    </w:p>
    <w:p w:rsidR="0062704B" w:rsidRPr="0062704B" w:rsidRDefault="0062704B" w:rsidP="0062704B">
      <w:pPr>
        <w:pStyle w:val="ConsPlusNormal"/>
        <w:tabs>
          <w:tab w:val="left" w:pos="5103"/>
          <w:tab w:val="left" w:pos="5387"/>
          <w:tab w:val="left" w:pos="6237"/>
        </w:tabs>
        <w:ind w:firstLine="0"/>
        <w:jc w:val="both"/>
        <w:rPr>
          <w:rFonts w:ascii="Times New Roman" w:hAnsi="Times New Roman" w:cs="Times New Roman"/>
        </w:rPr>
      </w:pPr>
      <w:r w:rsidRPr="0062704B">
        <w:rPr>
          <w:rFonts w:ascii="Times New Roman" w:hAnsi="Times New Roman" w:cs="Times New Roman"/>
        </w:rPr>
        <w:t>Глава поселения                                                          В.А. Мякишев</w:t>
      </w: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pStyle w:val="ConsPlusNormal"/>
        <w:ind w:firstLine="0"/>
        <w:rPr>
          <w:rFonts w:ascii="Times New Roman" w:hAnsi="Times New Roman" w:cs="Times New Roman"/>
        </w:rPr>
        <w:sectPr w:rsidR="0062704B" w:rsidRPr="0062704B" w:rsidSect="00166A53">
          <w:headerReference w:type="default" r:id="rId10"/>
          <w:footerReference w:type="default" r:id="rId11"/>
          <w:pgSz w:w="11906" w:h="16838" w:code="9"/>
          <w:pgMar w:top="1134" w:right="567" w:bottom="1134" w:left="1701" w:header="11" w:footer="720" w:gutter="0"/>
          <w:cols w:space="720"/>
          <w:titlePg/>
          <w:docGrid w:linePitch="326"/>
        </w:sectPr>
      </w:pPr>
    </w:p>
    <w:p w:rsidR="0062704B" w:rsidRPr="0062704B" w:rsidRDefault="0062704B" w:rsidP="0062704B">
      <w:pPr>
        <w:spacing w:after="0"/>
        <w:jc w:val="both"/>
        <w:rPr>
          <w:rFonts w:ascii="Times New Roman" w:hAnsi="Times New Roman" w:cs="Times New Roman"/>
          <w:sz w:val="20"/>
          <w:szCs w:val="20"/>
        </w:rPr>
      </w:pPr>
      <w:r w:rsidRPr="0062704B">
        <w:rPr>
          <w:rFonts w:ascii="Times New Roman" w:hAnsi="Times New Roman" w:cs="Times New Roman"/>
          <w:sz w:val="20"/>
          <w:szCs w:val="20"/>
        </w:rPr>
        <w:lastRenderedPageBreak/>
        <w:t>Приложение</w:t>
      </w:r>
    </w:p>
    <w:p w:rsidR="0062704B" w:rsidRPr="0062704B" w:rsidRDefault="0062704B" w:rsidP="0062704B">
      <w:pPr>
        <w:spacing w:after="0"/>
        <w:jc w:val="both"/>
        <w:rPr>
          <w:rFonts w:ascii="Times New Roman" w:hAnsi="Times New Roman" w:cs="Times New Roman"/>
          <w:sz w:val="20"/>
          <w:szCs w:val="20"/>
        </w:rPr>
      </w:pPr>
      <w:r w:rsidRPr="0062704B">
        <w:rPr>
          <w:rFonts w:ascii="Times New Roman" w:hAnsi="Times New Roman" w:cs="Times New Roman"/>
          <w:sz w:val="20"/>
          <w:szCs w:val="20"/>
        </w:rPr>
        <w:t>к постановлению  администрации</w:t>
      </w:r>
    </w:p>
    <w:p w:rsidR="0062704B" w:rsidRPr="0062704B" w:rsidRDefault="0062704B" w:rsidP="0062704B">
      <w:pPr>
        <w:spacing w:after="0"/>
        <w:jc w:val="both"/>
        <w:rPr>
          <w:rFonts w:ascii="Times New Roman" w:hAnsi="Times New Roman" w:cs="Times New Roman"/>
          <w:sz w:val="20"/>
          <w:szCs w:val="20"/>
        </w:rPr>
      </w:pPr>
      <w:r w:rsidRPr="0062704B">
        <w:rPr>
          <w:rFonts w:ascii="Times New Roman" w:hAnsi="Times New Roman" w:cs="Times New Roman"/>
          <w:sz w:val="20"/>
          <w:szCs w:val="20"/>
        </w:rPr>
        <w:t>сельского поселения Усть-Юган</w:t>
      </w:r>
    </w:p>
    <w:p w:rsidR="0062704B" w:rsidRPr="0062704B" w:rsidRDefault="0062704B" w:rsidP="0062704B">
      <w:pPr>
        <w:spacing w:after="0"/>
        <w:jc w:val="both"/>
        <w:rPr>
          <w:rFonts w:ascii="Times New Roman" w:hAnsi="Times New Roman" w:cs="Times New Roman"/>
          <w:sz w:val="20"/>
          <w:szCs w:val="20"/>
          <w:u w:val="single"/>
        </w:rPr>
      </w:pPr>
      <w:r w:rsidRPr="0062704B">
        <w:rPr>
          <w:rFonts w:ascii="Times New Roman" w:hAnsi="Times New Roman" w:cs="Times New Roman"/>
          <w:sz w:val="20"/>
          <w:szCs w:val="20"/>
        </w:rPr>
        <w:t xml:space="preserve">от </w:t>
      </w:r>
      <w:r w:rsidRPr="0062704B">
        <w:rPr>
          <w:rFonts w:ascii="Times New Roman" w:hAnsi="Times New Roman" w:cs="Times New Roman"/>
          <w:sz w:val="20"/>
          <w:szCs w:val="20"/>
          <w:u w:val="single"/>
        </w:rPr>
        <w:t xml:space="preserve">24.07.2023  </w:t>
      </w:r>
      <w:r w:rsidRPr="0062704B">
        <w:rPr>
          <w:rFonts w:ascii="Times New Roman" w:hAnsi="Times New Roman" w:cs="Times New Roman"/>
          <w:sz w:val="20"/>
          <w:szCs w:val="20"/>
        </w:rPr>
        <w:t xml:space="preserve"> №  </w:t>
      </w:r>
      <w:r w:rsidRPr="0062704B">
        <w:rPr>
          <w:rFonts w:ascii="Times New Roman" w:hAnsi="Times New Roman" w:cs="Times New Roman"/>
          <w:sz w:val="20"/>
          <w:szCs w:val="20"/>
          <w:u w:val="single"/>
        </w:rPr>
        <w:t xml:space="preserve">60-па-нпа               </w:t>
      </w:r>
    </w:p>
    <w:p w:rsidR="0062704B" w:rsidRPr="0062704B" w:rsidRDefault="0062704B" w:rsidP="0062704B">
      <w:pPr>
        <w:jc w:val="right"/>
        <w:outlineLvl w:val="1"/>
        <w:rPr>
          <w:rFonts w:ascii="Times New Roman" w:eastAsia="Courier New" w:hAnsi="Times New Roman" w:cs="Times New Roman"/>
          <w:bCs/>
          <w:iCs/>
          <w:sz w:val="20"/>
          <w:szCs w:val="20"/>
        </w:rPr>
      </w:pPr>
    </w:p>
    <w:p w:rsidR="0062704B" w:rsidRPr="0062704B" w:rsidRDefault="0062704B" w:rsidP="0062704B">
      <w:pPr>
        <w:jc w:val="right"/>
        <w:outlineLvl w:val="1"/>
        <w:rPr>
          <w:rFonts w:ascii="Times New Roman" w:eastAsia="Courier New" w:hAnsi="Times New Roman" w:cs="Times New Roman"/>
          <w:bCs/>
          <w:iCs/>
          <w:sz w:val="20"/>
          <w:szCs w:val="20"/>
        </w:rPr>
      </w:pPr>
    </w:p>
    <w:p w:rsidR="0062704B" w:rsidRPr="0062704B" w:rsidRDefault="0062704B" w:rsidP="0062704B">
      <w:pPr>
        <w:jc w:val="right"/>
        <w:outlineLvl w:val="1"/>
        <w:rPr>
          <w:rFonts w:ascii="Times New Roman" w:eastAsia="Courier New" w:hAnsi="Times New Roman" w:cs="Times New Roman"/>
          <w:bCs/>
          <w:iCs/>
          <w:sz w:val="20"/>
          <w:szCs w:val="20"/>
        </w:rPr>
      </w:pPr>
    </w:p>
    <w:p w:rsidR="0062704B" w:rsidRPr="0062704B" w:rsidRDefault="0062704B" w:rsidP="0062704B">
      <w:pPr>
        <w:jc w:val="right"/>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Таблица 1</w:t>
      </w:r>
    </w:p>
    <w:p w:rsidR="0062704B" w:rsidRPr="0062704B" w:rsidRDefault="0062704B" w:rsidP="0062704B">
      <w:pPr>
        <w:jc w:val="center"/>
        <w:outlineLvl w:val="1"/>
        <w:rPr>
          <w:rFonts w:ascii="Times New Roman" w:eastAsia="Courier New" w:hAnsi="Times New Roman" w:cs="Times New Roman"/>
          <w:b/>
          <w:bCs/>
          <w:iCs/>
          <w:sz w:val="20"/>
          <w:szCs w:val="20"/>
        </w:rPr>
      </w:pPr>
    </w:p>
    <w:p w:rsidR="0062704B" w:rsidRPr="0062704B" w:rsidRDefault="0062704B" w:rsidP="0062704B">
      <w:pPr>
        <w:spacing w:after="0"/>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ПАСПОРТ</w:t>
      </w:r>
    </w:p>
    <w:p w:rsidR="0062704B" w:rsidRPr="0062704B" w:rsidRDefault="0062704B" w:rsidP="0062704B">
      <w:pPr>
        <w:spacing w:after="0"/>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муниципальной программы сельского поселения Усть-Юган</w:t>
      </w:r>
    </w:p>
    <w:p w:rsidR="0062704B" w:rsidRPr="0062704B" w:rsidRDefault="0062704B" w:rsidP="0062704B">
      <w:pPr>
        <w:jc w:val="center"/>
        <w:rPr>
          <w:rFonts w:ascii="Times New Roman" w:hAnsi="Times New Roman" w:cs="Times New Roman"/>
          <w:b/>
          <w:sz w:val="20"/>
          <w:szCs w:val="20"/>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xml:space="preserve">Наименование муниципальной программы </w:t>
            </w:r>
          </w:p>
        </w:tc>
        <w:tc>
          <w:tcPr>
            <w:tcW w:w="8506" w:type="dxa"/>
            <w:gridSpan w:val="12"/>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2835" w:type="dxa"/>
            <w:gridSpan w:val="5"/>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Сроки реализации муниц</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пальной программы</w:t>
            </w:r>
          </w:p>
        </w:tc>
        <w:tc>
          <w:tcPr>
            <w:tcW w:w="2835" w:type="dxa"/>
            <w:gridSpan w:val="3"/>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2019- 2025 годы</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Тип муниц</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граммы</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Муниципальная программа</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Ответственный исполнитель муниципальной программы</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МУ «Администрация сельского поселения Усть-Юган»</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Соисполнители муниципальной программы</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МКУ «Административно-хозяйственная служба сельского поселения Усть-Юган»</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highlight w:val="yellow"/>
              </w:rPr>
            </w:pPr>
            <w:r w:rsidRPr="0062704B">
              <w:rPr>
                <w:rFonts w:ascii="Times New Roman" w:eastAsia="Courier New" w:hAnsi="Times New Roman" w:cs="Times New Roman"/>
                <w:b/>
                <w:bCs/>
                <w:iCs/>
                <w:sz w:val="20"/>
                <w:szCs w:val="20"/>
              </w:rPr>
              <w:t>Национальная цель</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highlight w:val="yellow"/>
              </w:rPr>
            </w:pPr>
            <w:r w:rsidRPr="0062704B">
              <w:rPr>
                <w:rFonts w:ascii="Times New Roman" w:eastAsia="Courier New" w:hAnsi="Times New Roman" w:cs="Times New Roman"/>
                <w:bCs/>
                <w:iCs/>
                <w:sz w:val="20"/>
                <w:szCs w:val="20"/>
              </w:rPr>
              <w:t>Цифровая трансформация</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lastRenderedPageBreak/>
              <w:t>Цели муниц</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граммы</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Задачи мун</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ципальной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граммы</w:t>
            </w:r>
            <w:r w:rsidRPr="0062704B">
              <w:rPr>
                <w:rFonts w:ascii="Times New Roman" w:eastAsia="Courier New" w:hAnsi="Times New Roman" w:cs="Times New Roman"/>
                <w:b/>
                <w:bCs/>
                <w:iCs/>
                <w:sz w:val="20"/>
                <w:szCs w:val="20"/>
                <w:lang w:val="en-US"/>
              </w:rPr>
              <w:t xml:space="preserve"> </w:t>
            </w:r>
          </w:p>
        </w:tc>
        <w:tc>
          <w:tcPr>
            <w:tcW w:w="14176" w:type="dxa"/>
            <w:gridSpan w:val="20"/>
            <w:shd w:val="clear" w:color="auto" w:fill="auto"/>
          </w:tcPr>
          <w:p w:rsidR="0062704B" w:rsidRPr="0062704B" w:rsidRDefault="0062704B" w:rsidP="00F21380">
            <w:pPr>
              <w:shd w:val="clear" w:color="auto" w:fill="FFFFFF"/>
              <w:tabs>
                <w:tab w:val="left" w:pos="-70"/>
              </w:tabs>
              <w:jc w:val="both"/>
              <w:rPr>
                <w:rFonts w:ascii="Times New Roman" w:hAnsi="Times New Roman" w:cs="Times New Roman"/>
                <w:sz w:val="20"/>
                <w:szCs w:val="20"/>
              </w:rPr>
            </w:pPr>
            <w:r w:rsidRPr="0062704B">
              <w:rPr>
                <w:rFonts w:ascii="Times New Roman" w:hAnsi="Times New Roman" w:cs="Times New Roman"/>
                <w:sz w:val="20"/>
                <w:szCs w:val="20"/>
              </w:rPr>
              <w:t>1. Создание условий для обеспечения сетевыми ресурсами и услугами связи.</w:t>
            </w:r>
          </w:p>
          <w:p w:rsidR="0062704B" w:rsidRPr="0062704B" w:rsidRDefault="0062704B" w:rsidP="00F21380">
            <w:pPr>
              <w:outlineLvl w:val="1"/>
              <w:rPr>
                <w:rFonts w:ascii="Times New Roman" w:hAnsi="Times New Roman" w:cs="Times New Roman"/>
                <w:sz w:val="20"/>
                <w:szCs w:val="20"/>
              </w:rPr>
            </w:pPr>
            <w:r w:rsidRPr="0062704B">
              <w:rPr>
                <w:rFonts w:ascii="Times New Roman" w:hAnsi="Times New Roman" w:cs="Times New Roman"/>
                <w:sz w:val="20"/>
                <w:szCs w:val="20"/>
              </w:rPr>
              <w:t>2. Содержание, обслуживание и приобретение программного обеспечения и компьютерной техники.</w:t>
            </w:r>
          </w:p>
          <w:p w:rsidR="0062704B" w:rsidRPr="0062704B" w:rsidRDefault="0062704B" w:rsidP="00F21380">
            <w:pPr>
              <w:shd w:val="clear" w:color="auto" w:fill="FFFFFF"/>
              <w:tabs>
                <w:tab w:val="left" w:pos="34"/>
                <w:tab w:val="left" w:pos="318"/>
              </w:tabs>
              <w:jc w:val="both"/>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3. Развитие и сопровождение инфраструктуры электронного муниципалитета и информационных систем.</w:t>
            </w:r>
          </w:p>
          <w:p w:rsidR="0062704B" w:rsidRPr="0062704B" w:rsidRDefault="0062704B" w:rsidP="00F21380">
            <w:pPr>
              <w:shd w:val="clear" w:color="auto" w:fill="FFFFFF"/>
              <w:tabs>
                <w:tab w:val="left" w:pos="34"/>
                <w:tab w:val="left" w:pos="318"/>
              </w:tabs>
              <w:jc w:val="both"/>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 xml:space="preserve">4. Обеспечение необходимого уровня защиты информации и персональных данных. </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xml:space="preserve">Подпрограммы </w:t>
            </w:r>
          </w:p>
        </w:tc>
        <w:tc>
          <w:tcPr>
            <w:tcW w:w="14176" w:type="dxa"/>
            <w:gridSpan w:val="20"/>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Не предусмотрены</w:t>
            </w:r>
          </w:p>
        </w:tc>
      </w:tr>
      <w:tr w:rsidR="0062704B" w:rsidRPr="0062704B" w:rsidTr="00F21380">
        <w:tc>
          <w:tcPr>
            <w:tcW w:w="1701" w:type="dxa"/>
            <w:vMerge w:val="restart"/>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Целевые пок</w:t>
            </w:r>
            <w:r w:rsidRPr="0062704B">
              <w:rPr>
                <w:rFonts w:ascii="Times New Roman" w:eastAsia="Courier New" w:hAnsi="Times New Roman" w:cs="Times New Roman"/>
                <w:b/>
                <w:bCs/>
                <w:iCs/>
                <w:sz w:val="20"/>
                <w:szCs w:val="20"/>
              </w:rPr>
              <w:t>а</w:t>
            </w:r>
            <w:r w:rsidRPr="0062704B">
              <w:rPr>
                <w:rFonts w:ascii="Times New Roman" w:eastAsia="Courier New" w:hAnsi="Times New Roman" w:cs="Times New Roman"/>
                <w:b/>
                <w:bCs/>
                <w:iCs/>
                <w:sz w:val="20"/>
                <w:szCs w:val="20"/>
              </w:rPr>
              <w:t>затели муниц</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 xml:space="preserve">граммы </w:t>
            </w:r>
          </w:p>
        </w:tc>
        <w:tc>
          <w:tcPr>
            <w:tcW w:w="426" w:type="dxa"/>
            <w:vMerge w:val="restart"/>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xml:space="preserve">№ </w:t>
            </w:r>
            <w:proofErr w:type="gramStart"/>
            <w:r w:rsidRPr="0062704B">
              <w:rPr>
                <w:rFonts w:ascii="Times New Roman" w:eastAsia="Courier New" w:hAnsi="Times New Roman" w:cs="Times New Roman"/>
                <w:b/>
                <w:bCs/>
                <w:iCs/>
                <w:sz w:val="20"/>
                <w:szCs w:val="20"/>
              </w:rPr>
              <w:t>п</w:t>
            </w:r>
            <w:proofErr w:type="gramEnd"/>
            <w:r w:rsidRPr="0062704B">
              <w:rPr>
                <w:rFonts w:ascii="Times New Roman" w:eastAsia="Courier New" w:hAnsi="Times New Roman" w:cs="Times New Roman"/>
                <w:b/>
                <w:bCs/>
                <w:iCs/>
                <w:sz w:val="20"/>
                <w:szCs w:val="20"/>
              </w:rPr>
              <w:t>/п</w:t>
            </w:r>
          </w:p>
        </w:tc>
        <w:tc>
          <w:tcPr>
            <w:tcW w:w="1701" w:type="dxa"/>
            <w:vMerge w:val="restart"/>
            <w:shd w:val="clear" w:color="auto" w:fill="auto"/>
          </w:tcPr>
          <w:p w:rsidR="0062704B" w:rsidRPr="0062704B" w:rsidRDefault="0062704B" w:rsidP="00F21380">
            <w:pPr>
              <w:jc w:val="both"/>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Наименование целевого пок</w:t>
            </w:r>
            <w:r w:rsidRPr="0062704B">
              <w:rPr>
                <w:rFonts w:ascii="Times New Roman" w:eastAsia="Courier New" w:hAnsi="Times New Roman" w:cs="Times New Roman"/>
                <w:b/>
                <w:bCs/>
                <w:iCs/>
                <w:sz w:val="20"/>
                <w:szCs w:val="20"/>
              </w:rPr>
              <w:t>а</w:t>
            </w:r>
            <w:r w:rsidRPr="0062704B">
              <w:rPr>
                <w:rFonts w:ascii="Times New Roman" w:eastAsia="Courier New" w:hAnsi="Times New Roman" w:cs="Times New Roman"/>
                <w:b/>
                <w:bCs/>
                <w:iCs/>
                <w:sz w:val="20"/>
                <w:szCs w:val="20"/>
              </w:rPr>
              <w:t xml:space="preserve">зателя </w:t>
            </w:r>
          </w:p>
        </w:tc>
        <w:tc>
          <w:tcPr>
            <w:tcW w:w="1984" w:type="dxa"/>
            <w:vMerge w:val="restart"/>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Документ</w:t>
            </w:r>
          </w:p>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основание</w:t>
            </w:r>
          </w:p>
        </w:tc>
        <w:tc>
          <w:tcPr>
            <w:tcW w:w="10065" w:type="dxa"/>
            <w:gridSpan w:val="17"/>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Значение показателя по годам</w:t>
            </w:r>
          </w:p>
        </w:tc>
      </w:tr>
      <w:tr w:rsidR="0062704B" w:rsidRPr="0062704B" w:rsidTr="00F21380">
        <w:trPr>
          <w:trHeight w:val="1161"/>
        </w:trPr>
        <w:tc>
          <w:tcPr>
            <w:tcW w:w="1701" w:type="dxa"/>
            <w:vMerge/>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p>
        </w:tc>
        <w:tc>
          <w:tcPr>
            <w:tcW w:w="426" w:type="dxa"/>
            <w:vMerge/>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p>
        </w:tc>
        <w:tc>
          <w:tcPr>
            <w:tcW w:w="1701" w:type="dxa"/>
            <w:vMerge/>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p>
        </w:tc>
        <w:tc>
          <w:tcPr>
            <w:tcW w:w="1984" w:type="dxa"/>
            <w:vMerge/>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p>
        </w:tc>
        <w:tc>
          <w:tcPr>
            <w:tcW w:w="1134"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Базовое значение</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2019</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2021</w:t>
            </w:r>
          </w:p>
        </w:tc>
        <w:tc>
          <w:tcPr>
            <w:tcW w:w="708" w:type="dxa"/>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2022</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2023</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2024</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2025</w:t>
            </w:r>
          </w:p>
        </w:tc>
        <w:tc>
          <w:tcPr>
            <w:tcW w:w="1701"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На момент окончания ре</w:t>
            </w:r>
            <w:r w:rsidRPr="0062704B">
              <w:rPr>
                <w:rFonts w:ascii="Times New Roman" w:eastAsia="Courier New" w:hAnsi="Times New Roman" w:cs="Times New Roman"/>
                <w:b/>
                <w:bCs/>
                <w:iCs/>
                <w:sz w:val="20"/>
                <w:szCs w:val="20"/>
              </w:rPr>
              <w:t>а</w:t>
            </w:r>
            <w:r w:rsidRPr="0062704B">
              <w:rPr>
                <w:rFonts w:ascii="Times New Roman" w:eastAsia="Courier New" w:hAnsi="Times New Roman" w:cs="Times New Roman"/>
                <w:b/>
                <w:bCs/>
                <w:iCs/>
                <w:sz w:val="20"/>
                <w:szCs w:val="20"/>
              </w:rPr>
              <w:t>лизации мун</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ципальной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граммы</w:t>
            </w:r>
          </w:p>
        </w:tc>
        <w:tc>
          <w:tcPr>
            <w:tcW w:w="2268"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Ответственный и</w:t>
            </w:r>
            <w:r w:rsidRPr="0062704B">
              <w:rPr>
                <w:rFonts w:ascii="Times New Roman" w:eastAsia="Courier New" w:hAnsi="Times New Roman" w:cs="Times New Roman"/>
                <w:b/>
                <w:bCs/>
                <w:iCs/>
                <w:sz w:val="20"/>
                <w:szCs w:val="20"/>
              </w:rPr>
              <w:t>с</w:t>
            </w:r>
            <w:r w:rsidRPr="0062704B">
              <w:rPr>
                <w:rFonts w:ascii="Times New Roman" w:eastAsia="Courier New" w:hAnsi="Times New Roman" w:cs="Times New Roman"/>
                <w:b/>
                <w:bCs/>
                <w:iCs/>
                <w:sz w:val="20"/>
                <w:szCs w:val="20"/>
              </w:rPr>
              <w:t>полнитель/</w:t>
            </w:r>
          </w:p>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xml:space="preserve">соисполнитель </w:t>
            </w:r>
          </w:p>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за достижение показ</w:t>
            </w:r>
            <w:r w:rsidRPr="0062704B">
              <w:rPr>
                <w:rFonts w:ascii="Times New Roman" w:eastAsia="Courier New" w:hAnsi="Times New Roman" w:cs="Times New Roman"/>
                <w:b/>
                <w:bCs/>
                <w:iCs/>
                <w:sz w:val="20"/>
                <w:szCs w:val="20"/>
              </w:rPr>
              <w:t>а</w:t>
            </w:r>
            <w:r w:rsidRPr="0062704B">
              <w:rPr>
                <w:rFonts w:ascii="Times New Roman" w:eastAsia="Courier New" w:hAnsi="Times New Roman" w:cs="Times New Roman"/>
                <w:b/>
                <w:bCs/>
                <w:iCs/>
                <w:sz w:val="20"/>
                <w:szCs w:val="20"/>
              </w:rPr>
              <w:t>телей</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426"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w:t>
            </w:r>
          </w:p>
        </w:tc>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bCs/>
                <w:sz w:val="20"/>
                <w:szCs w:val="20"/>
              </w:rPr>
              <w:t>Бесперебойное функциониров</w:t>
            </w:r>
            <w:r w:rsidRPr="0062704B">
              <w:rPr>
                <w:rFonts w:ascii="Times New Roman" w:hAnsi="Times New Roman" w:cs="Times New Roman"/>
                <w:bCs/>
                <w:sz w:val="20"/>
                <w:szCs w:val="20"/>
              </w:rPr>
              <w:t>а</w:t>
            </w:r>
            <w:r w:rsidRPr="0062704B">
              <w:rPr>
                <w:rFonts w:ascii="Times New Roman" w:hAnsi="Times New Roman" w:cs="Times New Roman"/>
                <w:bCs/>
                <w:sz w:val="20"/>
                <w:szCs w:val="20"/>
              </w:rPr>
              <w:t>ние средств в</w:t>
            </w:r>
            <w:r w:rsidRPr="0062704B">
              <w:rPr>
                <w:rFonts w:ascii="Times New Roman" w:hAnsi="Times New Roman" w:cs="Times New Roman"/>
                <w:bCs/>
                <w:sz w:val="20"/>
                <w:szCs w:val="20"/>
              </w:rPr>
              <w:t>ы</w:t>
            </w:r>
            <w:r w:rsidRPr="0062704B">
              <w:rPr>
                <w:rFonts w:ascii="Times New Roman" w:hAnsi="Times New Roman" w:cs="Times New Roman"/>
                <w:bCs/>
                <w:sz w:val="20"/>
                <w:szCs w:val="20"/>
              </w:rPr>
              <w:t>числительной техники и пр</w:t>
            </w:r>
            <w:r w:rsidRPr="0062704B">
              <w:rPr>
                <w:rFonts w:ascii="Times New Roman" w:hAnsi="Times New Roman" w:cs="Times New Roman"/>
                <w:bCs/>
                <w:sz w:val="20"/>
                <w:szCs w:val="20"/>
              </w:rPr>
              <w:t>о</w:t>
            </w:r>
            <w:r w:rsidRPr="0062704B">
              <w:rPr>
                <w:rFonts w:ascii="Times New Roman" w:hAnsi="Times New Roman" w:cs="Times New Roman"/>
                <w:bCs/>
                <w:sz w:val="20"/>
                <w:szCs w:val="20"/>
              </w:rPr>
              <w:t>граммного обе</w:t>
            </w:r>
            <w:r w:rsidRPr="0062704B">
              <w:rPr>
                <w:rFonts w:ascii="Times New Roman" w:hAnsi="Times New Roman" w:cs="Times New Roman"/>
                <w:bCs/>
                <w:sz w:val="20"/>
                <w:szCs w:val="20"/>
              </w:rPr>
              <w:t>с</w:t>
            </w:r>
            <w:r w:rsidRPr="0062704B">
              <w:rPr>
                <w:rFonts w:ascii="Times New Roman" w:hAnsi="Times New Roman" w:cs="Times New Roman"/>
                <w:bCs/>
                <w:sz w:val="20"/>
                <w:szCs w:val="20"/>
              </w:rPr>
              <w:t>печения, 100%</w:t>
            </w:r>
          </w:p>
        </w:tc>
        <w:tc>
          <w:tcPr>
            <w:tcW w:w="1984" w:type="dxa"/>
            <w:shd w:val="clear" w:color="auto" w:fill="auto"/>
          </w:tcPr>
          <w:p w:rsidR="0062704B" w:rsidRPr="0062704B" w:rsidRDefault="0062704B" w:rsidP="00F21380">
            <w:pPr>
              <w:autoSpaceDE w:val="0"/>
              <w:autoSpaceDN w:val="0"/>
              <w:adjustRightInd w:val="0"/>
              <w:rPr>
                <w:rFonts w:ascii="Times New Roman" w:eastAsia="Courier New" w:hAnsi="Times New Roman" w:cs="Times New Roman"/>
                <w:bCs/>
                <w:iCs/>
                <w:sz w:val="20"/>
                <w:szCs w:val="20"/>
                <w:highlight w:val="yellow"/>
              </w:rPr>
            </w:pPr>
          </w:p>
        </w:tc>
        <w:tc>
          <w:tcPr>
            <w:tcW w:w="1134"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8"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1701"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2268" w:type="dxa"/>
            <w:gridSpan w:val="2"/>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426"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2</w:t>
            </w:r>
          </w:p>
        </w:tc>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Бесперебойное функциониров</w:t>
            </w:r>
            <w:r w:rsidRPr="0062704B">
              <w:rPr>
                <w:rFonts w:ascii="Times New Roman" w:hAnsi="Times New Roman" w:cs="Times New Roman"/>
                <w:sz w:val="20"/>
                <w:szCs w:val="20"/>
              </w:rPr>
              <w:t>а</w:t>
            </w:r>
            <w:r w:rsidRPr="0062704B">
              <w:rPr>
                <w:rFonts w:ascii="Times New Roman" w:hAnsi="Times New Roman" w:cs="Times New Roman"/>
                <w:sz w:val="20"/>
                <w:szCs w:val="20"/>
              </w:rPr>
              <w:t>ние сре</w:t>
            </w:r>
            <w:proofErr w:type="gramStart"/>
            <w:r w:rsidRPr="0062704B">
              <w:rPr>
                <w:rFonts w:ascii="Times New Roman" w:hAnsi="Times New Roman" w:cs="Times New Roman"/>
                <w:sz w:val="20"/>
                <w:szCs w:val="20"/>
              </w:rPr>
              <w:t>дств св</w:t>
            </w:r>
            <w:proofErr w:type="gramEnd"/>
            <w:r w:rsidRPr="0062704B">
              <w:rPr>
                <w:rFonts w:ascii="Times New Roman" w:hAnsi="Times New Roman" w:cs="Times New Roman"/>
                <w:sz w:val="20"/>
                <w:szCs w:val="20"/>
              </w:rPr>
              <w:t>я</w:t>
            </w:r>
            <w:r w:rsidRPr="0062704B">
              <w:rPr>
                <w:rFonts w:ascii="Times New Roman" w:hAnsi="Times New Roman" w:cs="Times New Roman"/>
                <w:sz w:val="20"/>
                <w:szCs w:val="20"/>
              </w:rPr>
              <w:t xml:space="preserve">зи (Интернет, электросвязь, почтовая связь), 100% </w:t>
            </w:r>
          </w:p>
        </w:tc>
        <w:tc>
          <w:tcPr>
            <w:tcW w:w="1984"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1134"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8"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1701"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2268" w:type="dxa"/>
            <w:gridSpan w:val="2"/>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r>
      <w:tr w:rsidR="0062704B" w:rsidRPr="0062704B" w:rsidTr="00F21380">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426"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3</w:t>
            </w:r>
          </w:p>
        </w:tc>
        <w:tc>
          <w:tcPr>
            <w:tcW w:w="1701"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Обеспечение доступа к и</w:t>
            </w:r>
            <w:r w:rsidRPr="0062704B">
              <w:rPr>
                <w:rFonts w:ascii="Times New Roman" w:hAnsi="Times New Roman" w:cs="Times New Roman"/>
                <w:sz w:val="20"/>
                <w:szCs w:val="20"/>
              </w:rPr>
              <w:t>н</w:t>
            </w:r>
            <w:r w:rsidRPr="0062704B">
              <w:rPr>
                <w:rFonts w:ascii="Times New Roman" w:hAnsi="Times New Roman" w:cs="Times New Roman"/>
                <w:sz w:val="20"/>
                <w:szCs w:val="20"/>
              </w:rPr>
              <w:t>формации о де</w:t>
            </w:r>
            <w:r w:rsidRPr="0062704B">
              <w:rPr>
                <w:rFonts w:ascii="Times New Roman" w:hAnsi="Times New Roman" w:cs="Times New Roman"/>
                <w:sz w:val="20"/>
                <w:szCs w:val="20"/>
              </w:rPr>
              <w:t>я</w:t>
            </w:r>
            <w:r w:rsidRPr="0062704B">
              <w:rPr>
                <w:rFonts w:ascii="Times New Roman" w:hAnsi="Times New Roman" w:cs="Times New Roman"/>
                <w:sz w:val="20"/>
                <w:szCs w:val="20"/>
              </w:rPr>
              <w:t>тельности орг</w:t>
            </w:r>
            <w:r w:rsidRPr="0062704B">
              <w:rPr>
                <w:rFonts w:ascii="Times New Roman" w:hAnsi="Times New Roman" w:cs="Times New Roman"/>
                <w:sz w:val="20"/>
                <w:szCs w:val="20"/>
              </w:rPr>
              <w:t>а</w:t>
            </w:r>
            <w:r w:rsidRPr="0062704B">
              <w:rPr>
                <w:rFonts w:ascii="Times New Roman" w:hAnsi="Times New Roman" w:cs="Times New Roman"/>
                <w:sz w:val="20"/>
                <w:szCs w:val="20"/>
              </w:rPr>
              <w:t>нов местного самоуправления, 100%</w:t>
            </w:r>
          </w:p>
        </w:tc>
        <w:tc>
          <w:tcPr>
            <w:tcW w:w="1984" w:type="dxa"/>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 xml:space="preserve"> </w:t>
            </w:r>
          </w:p>
          <w:p w:rsidR="0062704B" w:rsidRPr="0062704B" w:rsidRDefault="0062704B" w:rsidP="00F21380">
            <w:pPr>
              <w:outlineLvl w:val="1"/>
              <w:rPr>
                <w:rFonts w:ascii="Times New Roman" w:eastAsia="Courier New" w:hAnsi="Times New Roman" w:cs="Times New Roman"/>
                <w:bCs/>
                <w:iCs/>
                <w:sz w:val="20"/>
                <w:szCs w:val="20"/>
              </w:rPr>
            </w:pPr>
          </w:p>
        </w:tc>
        <w:tc>
          <w:tcPr>
            <w:tcW w:w="1134"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8"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709"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1701" w:type="dxa"/>
            <w:gridSpan w:val="2"/>
            <w:shd w:val="clear" w:color="auto" w:fill="auto"/>
          </w:tcPr>
          <w:p w:rsidR="0062704B" w:rsidRPr="0062704B" w:rsidRDefault="0062704B" w:rsidP="00F21380">
            <w:pPr>
              <w:jc w:val="center"/>
              <w:outlineLvl w:val="1"/>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100</w:t>
            </w:r>
          </w:p>
        </w:tc>
        <w:tc>
          <w:tcPr>
            <w:tcW w:w="2268" w:type="dxa"/>
            <w:gridSpan w:val="2"/>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r>
      <w:tr w:rsidR="0062704B" w:rsidRPr="0062704B" w:rsidTr="00F21380">
        <w:trPr>
          <w:trHeight w:val="204"/>
        </w:trPr>
        <w:tc>
          <w:tcPr>
            <w:tcW w:w="1701" w:type="dxa"/>
            <w:vMerge w:val="restart"/>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Параметры ф</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нансового обе</w:t>
            </w:r>
            <w:r w:rsidRPr="0062704B">
              <w:rPr>
                <w:rFonts w:ascii="Times New Roman" w:eastAsia="Courier New" w:hAnsi="Times New Roman" w:cs="Times New Roman"/>
                <w:b/>
                <w:bCs/>
                <w:iCs/>
                <w:sz w:val="20"/>
                <w:szCs w:val="20"/>
              </w:rPr>
              <w:t>с</w:t>
            </w:r>
            <w:r w:rsidRPr="0062704B">
              <w:rPr>
                <w:rFonts w:ascii="Times New Roman" w:eastAsia="Courier New" w:hAnsi="Times New Roman" w:cs="Times New Roman"/>
                <w:b/>
                <w:bCs/>
                <w:iCs/>
                <w:sz w:val="20"/>
                <w:szCs w:val="20"/>
              </w:rPr>
              <w:t>печения мун</w:t>
            </w:r>
            <w:r w:rsidRPr="0062704B">
              <w:rPr>
                <w:rFonts w:ascii="Times New Roman" w:eastAsia="Courier New" w:hAnsi="Times New Roman" w:cs="Times New Roman"/>
                <w:b/>
                <w:bCs/>
                <w:iCs/>
                <w:sz w:val="20"/>
                <w:szCs w:val="20"/>
              </w:rPr>
              <w:t>и</w:t>
            </w:r>
            <w:r w:rsidRPr="0062704B">
              <w:rPr>
                <w:rFonts w:ascii="Times New Roman" w:eastAsia="Courier New" w:hAnsi="Times New Roman" w:cs="Times New Roman"/>
                <w:b/>
                <w:bCs/>
                <w:iCs/>
                <w:sz w:val="20"/>
                <w:szCs w:val="20"/>
              </w:rPr>
              <w:t>ципальной пр</w:t>
            </w:r>
            <w:r w:rsidRPr="0062704B">
              <w:rPr>
                <w:rFonts w:ascii="Times New Roman" w:eastAsia="Courier New" w:hAnsi="Times New Roman" w:cs="Times New Roman"/>
                <w:b/>
                <w:bCs/>
                <w:iCs/>
                <w:sz w:val="20"/>
                <w:szCs w:val="20"/>
              </w:rPr>
              <w:t>о</w:t>
            </w:r>
            <w:r w:rsidRPr="0062704B">
              <w:rPr>
                <w:rFonts w:ascii="Times New Roman" w:eastAsia="Courier New" w:hAnsi="Times New Roman" w:cs="Times New Roman"/>
                <w:b/>
                <w:bCs/>
                <w:iCs/>
                <w:sz w:val="20"/>
                <w:szCs w:val="20"/>
              </w:rPr>
              <w:t xml:space="preserve">граммы </w:t>
            </w:r>
          </w:p>
        </w:tc>
        <w:tc>
          <w:tcPr>
            <w:tcW w:w="2127" w:type="dxa"/>
            <w:gridSpan w:val="2"/>
            <w:vMerge w:val="restart"/>
            <w:shd w:val="clear" w:color="auto" w:fill="auto"/>
          </w:tcPr>
          <w:p w:rsidR="0062704B" w:rsidRPr="0062704B" w:rsidRDefault="0062704B" w:rsidP="00F21380">
            <w:pPr>
              <w:jc w:val="both"/>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Источники фина</w:t>
            </w:r>
            <w:r w:rsidRPr="0062704B">
              <w:rPr>
                <w:rFonts w:ascii="Times New Roman" w:eastAsia="Courier New" w:hAnsi="Times New Roman" w:cs="Times New Roman"/>
                <w:b/>
                <w:bCs/>
                <w:iCs/>
                <w:sz w:val="20"/>
                <w:szCs w:val="20"/>
              </w:rPr>
              <w:t>н</w:t>
            </w:r>
            <w:r w:rsidRPr="0062704B">
              <w:rPr>
                <w:rFonts w:ascii="Times New Roman" w:eastAsia="Courier New" w:hAnsi="Times New Roman" w:cs="Times New Roman"/>
                <w:b/>
                <w:bCs/>
                <w:iCs/>
                <w:sz w:val="20"/>
                <w:szCs w:val="20"/>
              </w:rPr>
              <w:t>сирования</w:t>
            </w:r>
          </w:p>
        </w:tc>
        <w:tc>
          <w:tcPr>
            <w:tcW w:w="12049" w:type="dxa"/>
            <w:gridSpan w:val="18"/>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Расходы по годам (тыс. рублей)</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6"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Всего</w:t>
            </w:r>
          </w:p>
        </w:tc>
        <w:tc>
          <w:tcPr>
            <w:tcW w:w="1418"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2019</w:t>
            </w:r>
          </w:p>
        </w:tc>
        <w:tc>
          <w:tcPr>
            <w:tcW w:w="1417" w:type="dxa"/>
            <w:gridSpan w:val="3"/>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2020</w:t>
            </w:r>
          </w:p>
        </w:tc>
        <w:tc>
          <w:tcPr>
            <w:tcW w:w="1418" w:type="dxa"/>
            <w:gridSpan w:val="3"/>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2021</w:t>
            </w:r>
          </w:p>
        </w:tc>
        <w:tc>
          <w:tcPr>
            <w:tcW w:w="1417" w:type="dxa"/>
            <w:gridSpan w:val="3"/>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2022</w:t>
            </w:r>
          </w:p>
        </w:tc>
        <w:tc>
          <w:tcPr>
            <w:tcW w:w="1418"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2023</w:t>
            </w:r>
          </w:p>
        </w:tc>
        <w:tc>
          <w:tcPr>
            <w:tcW w:w="1417" w:type="dxa"/>
            <w:gridSpan w:val="2"/>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2024</w:t>
            </w:r>
          </w:p>
        </w:tc>
        <w:tc>
          <w:tcPr>
            <w:tcW w:w="1418" w:type="dxa"/>
            <w:shd w:val="clear" w:color="auto" w:fill="auto"/>
          </w:tcPr>
          <w:p w:rsidR="0062704B" w:rsidRPr="0062704B" w:rsidRDefault="0062704B" w:rsidP="00F21380">
            <w:pPr>
              <w:jc w:val="cente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2025</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Всего</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b/>
                <w:sz w:val="20"/>
                <w:szCs w:val="20"/>
              </w:rPr>
              <w:t>10 265,01013</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1 656,84680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1 672,18633</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1 593,84700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1 260,43000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1 136,70000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1 472,50000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1 472,50000</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федеральный бю</w:t>
            </w:r>
            <w:r w:rsidRPr="0062704B">
              <w:rPr>
                <w:rFonts w:ascii="Times New Roman" w:eastAsia="Courier New" w:hAnsi="Times New Roman" w:cs="Times New Roman"/>
                <w:b/>
                <w:bCs/>
                <w:iCs/>
                <w:sz w:val="20"/>
                <w:szCs w:val="20"/>
              </w:rPr>
              <w:t>д</w:t>
            </w:r>
            <w:r w:rsidRPr="0062704B">
              <w:rPr>
                <w:rFonts w:ascii="Times New Roman" w:eastAsia="Courier New" w:hAnsi="Times New Roman" w:cs="Times New Roman"/>
                <w:b/>
                <w:bCs/>
                <w:iCs/>
                <w:sz w:val="20"/>
                <w:szCs w:val="20"/>
              </w:rPr>
              <w:t>жет</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бюджет автономного округа</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b/>
                <w:bCs/>
                <w:iCs/>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r>
      <w:tr w:rsidR="0062704B" w:rsidRPr="0062704B" w:rsidTr="00F21380">
        <w:trPr>
          <w:trHeight w:val="189"/>
        </w:trPr>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 xml:space="preserve">бюджет района </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b/>
                <w:sz w:val="20"/>
                <w:szCs w:val="20"/>
              </w:rPr>
              <w:t>349,30700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99,81000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249,49700</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местный бюджет</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b/>
                <w:sz w:val="20"/>
                <w:szCs w:val="20"/>
              </w:rPr>
              <w:t>9 915,70313</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1 557,03680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1 422,68933</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1 593,84700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1 260,43000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1 136,70000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1 472,50000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1 472,50000</w:t>
            </w:r>
          </w:p>
        </w:tc>
      </w:tr>
      <w:tr w:rsidR="0062704B" w:rsidRPr="0062704B" w:rsidTr="00F21380">
        <w:tc>
          <w:tcPr>
            <w:tcW w:w="1701" w:type="dxa"/>
            <w:vMerge/>
            <w:shd w:val="clear" w:color="auto" w:fill="auto"/>
          </w:tcPr>
          <w:p w:rsidR="0062704B" w:rsidRPr="0062704B" w:rsidRDefault="0062704B" w:rsidP="00F21380">
            <w:pPr>
              <w:outlineLvl w:val="1"/>
              <w:rPr>
                <w:rFonts w:ascii="Times New Roman" w:eastAsia="Courier New" w:hAnsi="Times New Roman" w:cs="Times New Roman"/>
                <w:bCs/>
                <w:iCs/>
                <w:sz w:val="20"/>
                <w:szCs w:val="20"/>
              </w:rPr>
            </w:pPr>
          </w:p>
        </w:tc>
        <w:tc>
          <w:tcPr>
            <w:tcW w:w="2127" w:type="dxa"/>
            <w:gridSpan w:val="2"/>
            <w:shd w:val="clear" w:color="auto" w:fill="auto"/>
          </w:tcPr>
          <w:p w:rsidR="0062704B" w:rsidRPr="0062704B" w:rsidRDefault="0062704B" w:rsidP="00F21380">
            <w:pPr>
              <w:outlineLvl w:val="1"/>
              <w:rPr>
                <w:rFonts w:ascii="Times New Roman" w:eastAsia="Courier New" w:hAnsi="Times New Roman" w:cs="Times New Roman"/>
                <w:b/>
                <w:bCs/>
                <w:iCs/>
                <w:sz w:val="20"/>
                <w:szCs w:val="20"/>
              </w:rPr>
            </w:pPr>
            <w:r w:rsidRPr="0062704B">
              <w:rPr>
                <w:rFonts w:ascii="Times New Roman" w:eastAsia="Courier New" w:hAnsi="Times New Roman" w:cs="Times New Roman"/>
                <w:b/>
                <w:bCs/>
                <w:iCs/>
                <w:sz w:val="20"/>
                <w:szCs w:val="20"/>
              </w:rPr>
              <w:t>иные источники</w:t>
            </w:r>
          </w:p>
        </w:tc>
        <w:tc>
          <w:tcPr>
            <w:tcW w:w="2126"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b/>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3"/>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7" w:type="dxa"/>
            <w:gridSpan w:val="2"/>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c>
          <w:tcPr>
            <w:tcW w:w="1418" w:type="dxa"/>
            <w:shd w:val="clear" w:color="auto" w:fill="auto"/>
          </w:tcPr>
          <w:p w:rsidR="0062704B" w:rsidRPr="0062704B" w:rsidRDefault="0062704B" w:rsidP="00F21380">
            <w:pPr>
              <w:jc w:val="right"/>
              <w:outlineLvl w:val="1"/>
              <w:rPr>
                <w:rFonts w:ascii="Times New Roman" w:eastAsia="Courier New" w:hAnsi="Times New Roman" w:cs="Times New Roman"/>
                <w:bCs/>
                <w:iCs/>
                <w:sz w:val="20"/>
                <w:szCs w:val="20"/>
              </w:rPr>
            </w:pPr>
            <w:r w:rsidRPr="0062704B">
              <w:rPr>
                <w:rFonts w:ascii="Times New Roman" w:hAnsi="Times New Roman" w:cs="Times New Roman"/>
                <w:sz w:val="20"/>
                <w:szCs w:val="20"/>
              </w:rPr>
              <w:t>0,00000</w:t>
            </w:r>
          </w:p>
        </w:tc>
      </w:tr>
    </w:tbl>
    <w:p w:rsidR="0062704B" w:rsidRPr="0062704B" w:rsidRDefault="0062704B" w:rsidP="0062704B">
      <w:pPr>
        <w:rPr>
          <w:rFonts w:ascii="Times New Roman" w:hAnsi="Times New Roman" w:cs="Times New Roman"/>
          <w:b/>
          <w:sz w:val="20"/>
          <w:szCs w:val="20"/>
        </w:rPr>
        <w:sectPr w:rsidR="0062704B" w:rsidRPr="0062704B" w:rsidSect="006A5726">
          <w:headerReference w:type="default" r:id="rId12"/>
          <w:footerReference w:type="default" r:id="rId13"/>
          <w:pgSz w:w="16838" w:h="11906" w:orient="landscape" w:code="9"/>
          <w:pgMar w:top="1701" w:right="1134" w:bottom="567" w:left="1134" w:header="11" w:footer="720" w:gutter="0"/>
          <w:cols w:space="720"/>
          <w:titlePg/>
          <w:docGrid w:linePitch="326"/>
        </w:sectPr>
      </w:pPr>
    </w:p>
    <w:p w:rsidR="0062704B" w:rsidRPr="0062704B" w:rsidRDefault="0062704B" w:rsidP="0062704B">
      <w:pPr>
        <w:rPr>
          <w:rFonts w:ascii="Times New Roman" w:hAnsi="Times New Roman" w:cs="Times New Roman"/>
          <w:vanish/>
          <w:sz w:val="20"/>
          <w:szCs w:val="20"/>
        </w:rPr>
      </w:pPr>
    </w:p>
    <w:p w:rsidR="0062704B" w:rsidRPr="0062704B" w:rsidRDefault="0062704B" w:rsidP="0062704B">
      <w:pPr>
        <w:autoSpaceDE w:val="0"/>
        <w:autoSpaceDN w:val="0"/>
        <w:adjustRightInd w:val="0"/>
        <w:jc w:val="right"/>
        <w:rPr>
          <w:rFonts w:ascii="Times New Roman" w:eastAsia="Courier New" w:hAnsi="Times New Roman" w:cs="Times New Roman"/>
          <w:bCs/>
          <w:iCs/>
          <w:sz w:val="20"/>
          <w:szCs w:val="20"/>
        </w:rPr>
      </w:pPr>
      <w:r w:rsidRPr="0062704B">
        <w:rPr>
          <w:rFonts w:ascii="Times New Roman" w:eastAsia="Courier New" w:hAnsi="Times New Roman" w:cs="Times New Roman"/>
          <w:bCs/>
          <w:iCs/>
          <w:sz w:val="20"/>
          <w:szCs w:val="20"/>
        </w:rPr>
        <w:t>Таблица 2</w:t>
      </w:r>
    </w:p>
    <w:p w:rsidR="0062704B" w:rsidRPr="0062704B" w:rsidRDefault="0062704B" w:rsidP="0062704B">
      <w:pPr>
        <w:jc w:val="center"/>
        <w:outlineLvl w:val="1"/>
        <w:rPr>
          <w:rFonts w:ascii="Times New Roman" w:hAnsi="Times New Roman" w:cs="Times New Roman"/>
          <w:b/>
          <w:bCs/>
          <w:iCs/>
          <w:sz w:val="20"/>
          <w:szCs w:val="20"/>
          <w:lang w:eastAsia="x-none"/>
        </w:rPr>
      </w:pPr>
    </w:p>
    <w:p w:rsidR="0062704B" w:rsidRPr="0062704B" w:rsidRDefault="0062704B" w:rsidP="0062704B">
      <w:pPr>
        <w:spacing w:after="0"/>
        <w:jc w:val="center"/>
        <w:outlineLvl w:val="1"/>
        <w:rPr>
          <w:rFonts w:ascii="Times New Roman" w:hAnsi="Times New Roman" w:cs="Times New Roman"/>
          <w:b/>
          <w:bCs/>
          <w:iCs/>
          <w:sz w:val="20"/>
          <w:szCs w:val="20"/>
          <w:lang w:eastAsia="x-none"/>
        </w:rPr>
      </w:pPr>
      <w:r w:rsidRPr="0062704B">
        <w:rPr>
          <w:rFonts w:ascii="Times New Roman" w:hAnsi="Times New Roman" w:cs="Times New Roman"/>
          <w:b/>
          <w:bCs/>
          <w:iCs/>
          <w:sz w:val="20"/>
          <w:szCs w:val="20"/>
          <w:lang w:val="x-none" w:eastAsia="x-none"/>
        </w:rPr>
        <w:t>РАСПРЕДЕЛЕНИЕ</w:t>
      </w:r>
    </w:p>
    <w:p w:rsidR="0062704B" w:rsidRPr="0062704B" w:rsidRDefault="0062704B" w:rsidP="0062704B">
      <w:pPr>
        <w:spacing w:after="0"/>
        <w:jc w:val="center"/>
        <w:outlineLvl w:val="1"/>
        <w:rPr>
          <w:rFonts w:ascii="Times New Roman" w:hAnsi="Times New Roman" w:cs="Times New Roman"/>
          <w:b/>
          <w:bCs/>
          <w:iCs/>
          <w:sz w:val="20"/>
          <w:szCs w:val="20"/>
          <w:lang w:eastAsia="x-none"/>
        </w:rPr>
      </w:pPr>
      <w:r w:rsidRPr="0062704B">
        <w:rPr>
          <w:rFonts w:ascii="Times New Roman" w:hAnsi="Times New Roman" w:cs="Times New Roman"/>
          <w:b/>
          <w:bCs/>
          <w:iCs/>
          <w:sz w:val="20"/>
          <w:szCs w:val="20"/>
          <w:lang w:val="x-none" w:eastAsia="x-none"/>
        </w:rPr>
        <w:t xml:space="preserve"> финансовых ресурсов муниципальной программы</w:t>
      </w:r>
    </w:p>
    <w:p w:rsidR="0062704B" w:rsidRPr="0062704B" w:rsidRDefault="0062704B" w:rsidP="0062704B">
      <w:pPr>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62704B" w:rsidRPr="0062704B" w:rsidTr="00F21380">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center"/>
              <w:rPr>
                <w:rFonts w:ascii="Times New Roman" w:hAnsi="Times New Roman" w:cs="Times New Roman"/>
                <w:b/>
                <w:sz w:val="20"/>
                <w:szCs w:val="20"/>
              </w:rPr>
            </w:pPr>
            <w:r w:rsidRPr="0062704B">
              <w:rPr>
                <w:rFonts w:ascii="Times New Roman" w:hAnsi="Times New Roman" w:cs="Times New Roman"/>
                <w:b/>
                <w:sz w:val="20"/>
                <w:szCs w:val="20"/>
              </w:rPr>
              <w:t>№</w:t>
            </w:r>
          </w:p>
          <w:p w:rsidR="0062704B" w:rsidRPr="0062704B" w:rsidRDefault="0062704B" w:rsidP="00F21380">
            <w:pPr>
              <w:ind w:right="-108"/>
              <w:jc w:val="center"/>
              <w:rPr>
                <w:rFonts w:ascii="Times New Roman" w:hAnsi="Times New Roman" w:cs="Times New Roman"/>
                <w:b/>
                <w:sz w:val="20"/>
                <w:szCs w:val="20"/>
              </w:rPr>
            </w:pPr>
            <w:r w:rsidRPr="0062704B">
              <w:rPr>
                <w:rFonts w:ascii="Times New Roman" w:hAnsi="Times New Roman" w:cs="Times New Roman"/>
                <w:b/>
                <w:sz w:val="20"/>
                <w:szCs w:val="20"/>
              </w:rPr>
              <w:t>Основ</w:t>
            </w:r>
          </w:p>
          <w:p w:rsidR="0062704B" w:rsidRPr="0062704B" w:rsidRDefault="0062704B" w:rsidP="00F21380">
            <w:pPr>
              <w:ind w:right="-108"/>
              <w:jc w:val="center"/>
              <w:rPr>
                <w:rFonts w:ascii="Times New Roman" w:hAnsi="Times New Roman" w:cs="Times New Roman"/>
                <w:b/>
                <w:sz w:val="20"/>
                <w:szCs w:val="20"/>
              </w:rPr>
            </w:pPr>
            <w:proofErr w:type="spellStart"/>
            <w:r w:rsidRPr="0062704B">
              <w:rPr>
                <w:rFonts w:ascii="Times New Roman" w:hAnsi="Times New Roman" w:cs="Times New Roman"/>
                <w:b/>
                <w:sz w:val="20"/>
                <w:szCs w:val="20"/>
              </w:rPr>
              <w:t>ного</w:t>
            </w:r>
            <w:proofErr w:type="spellEnd"/>
          </w:p>
          <w:p w:rsidR="0062704B" w:rsidRPr="0062704B" w:rsidRDefault="0062704B" w:rsidP="00F21380">
            <w:pPr>
              <w:ind w:right="-108"/>
              <w:jc w:val="center"/>
              <w:rPr>
                <w:rFonts w:ascii="Times New Roman" w:hAnsi="Times New Roman" w:cs="Times New Roman"/>
                <w:b/>
                <w:sz w:val="20"/>
                <w:szCs w:val="20"/>
              </w:rPr>
            </w:pPr>
            <w:r w:rsidRPr="0062704B">
              <w:rPr>
                <w:rFonts w:ascii="Times New Roman" w:hAnsi="Times New Roman" w:cs="Times New Roman"/>
                <w:b/>
                <w:sz w:val="20"/>
                <w:szCs w:val="20"/>
              </w:rPr>
              <w:t xml:space="preserve"> </w:t>
            </w:r>
            <w:proofErr w:type="spellStart"/>
            <w:r w:rsidRPr="0062704B">
              <w:rPr>
                <w:rFonts w:ascii="Times New Roman" w:hAnsi="Times New Roman" w:cs="Times New Roman"/>
                <w:b/>
                <w:sz w:val="20"/>
                <w:szCs w:val="20"/>
              </w:rPr>
              <w:t>ме</w:t>
            </w:r>
            <w:proofErr w:type="spellEnd"/>
          </w:p>
          <w:p w:rsidR="0062704B" w:rsidRPr="0062704B" w:rsidRDefault="0062704B" w:rsidP="00F21380">
            <w:pPr>
              <w:jc w:val="center"/>
              <w:rPr>
                <w:rFonts w:ascii="Times New Roman" w:hAnsi="Times New Roman" w:cs="Times New Roman"/>
                <w:b/>
                <w:sz w:val="20"/>
                <w:szCs w:val="20"/>
              </w:rPr>
            </w:pPr>
            <w:proofErr w:type="spellStart"/>
            <w:r w:rsidRPr="0062704B">
              <w:rPr>
                <w:rFonts w:ascii="Times New Roman" w:hAnsi="Times New Roman" w:cs="Times New Roman"/>
                <w:b/>
                <w:sz w:val="20"/>
                <w:szCs w:val="20"/>
              </w:rPr>
              <w:t>р</w:t>
            </w:r>
            <w:r w:rsidRPr="0062704B">
              <w:rPr>
                <w:rFonts w:ascii="Times New Roman" w:hAnsi="Times New Roman" w:cs="Times New Roman"/>
                <w:b/>
                <w:sz w:val="20"/>
                <w:szCs w:val="20"/>
              </w:rPr>
              <w:t>о</w:t>
            </w:r>
            <w:r w:rsidRPr="0062704B">
              <w:rPr>
                <w:rFonts w:ascii="Times New Roman" w:hAnsi="Times New Roman" w:cs="Times New Roman"/>
                <w:b/>
                <w:sz w:val="20"/>
                <w:szCs w:val="20"/>
              </w:rPr>
              <w:t>при</w:t>
            </w:r>
            <w:r w:rsidRPr="0062704B">
              <w:rPr>
                <w:rFonts w:ascii="Times New Roman" w:hAnsi="Times New Roman" w:cs="Times New Roman"/>
                <w:b/>
                <w:sz w:val="20"/>
                <w:szCs w:val="20"/>
              </w:rPr>
              <w:t>я</w:t>
            </w:r>
            <w:r w:rsidRPr="0062704B">
              <w:rPr>
                <w:rFonts w:ascii="Times New Roman" w:hAnsi="Times New Roman" w:cs="Times New Roman"/>
                <w:b/>
                <w:sz w:val="20"/>
                <w:szCs w:val="20"/>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sz w:val="20"/>
                <w:szCs w:val="20"/>
              </w:rPr>
              <w:t>Основное м</w:t>
            </w:r>
            <w:r w:rsidRPr="0062704B">
              <w:rPr>
                <w:rFonts w:ascii="Times New Roman" w:hAnsi="Times New Roman" w:cs="Times New Roman"/>
                <w:b/>
                <w:sz w:val="20"/>
                <w:szCs w:val="20"/>
              </w:rPr>
              <w:t>е</w:t>
            </w:r>
            <w:r w:rsidRPr="0062704B">
              <w:rPr>
                <w:rFonts w:ascii="Times New Roman" w:hAnsi="Times New Roman" w:cs="Times New Roman"/>
                <w:b/>
                <w:sz w:val="20"/>
                <w:szCs w:val="20"/>
              </w:rPr>
              <w:t>роприятие муниципал</w:t>
            </w:r>
            <w:r w:rsidRPr="0062704B">
              <w:rPr>
                <w:rFonts w:ascii="Times New Roman" w:hAnsi="Times New Roman" w:cs="Times New Roman"/>
                <w:b/>
                <w:sz w:val="20"/>
                <w:szCs w:val="20"/>
              </w:rPr>
              <w:t>ь</w:t>
            </w:r>
            <w:r w:rsidRPr="0062704B">
              <w:rPr>
                <w:rFonts w:ascii="Times New Roman" w:hAnsi="Times New Roman" w:cs="Times New Roman"/>
                <w:b/>
                <w:sz w:val="20"/>
                <w:szCs w:val="20"/>
              </w:rPr>
              <w:t>ной програ</w:t>
            </w:r>
            <w:r w:rsidRPr="0062704B">
              <w:rPr>
                <w:rFonts w:ascii="Times New Roman" w:hAnsi="Times New Roman" w:cs="Times New Roman"/>
                <w:b/>
                <w:sz w:val="20"/>
                <w:szCs w:val="20"/>
              </w:rPr>
              <w:t>м</w:t>
            </w:r>
            <w:r w:rsidRPr="0062704B">
              <w:rPr>
                <w:rFonts w:ascii="Times New Roman" w:hAnsi="Times New Roman" w:cs="Times New Roman"/>
                <w:b/>
                <w:sz w:val="20"/>
                <w:szCs w:val="20"/>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proofErr w:type="spellStart"/>
            <w:r w:rsidRPr="0062704B">
              <w:rPr>
                <w:rFonts w:ascii="Times New Roman" w:hAnsi="Times New Roman" w:cs="Times New Roman"/>
                <w:b/>
                <w:color w:val="000000"/>
                <w:sz w:val="20"/>
                <w:szCs w:val="20"/>
              </w:rPr>
              <w:t>Ответст</w:t>
            </w:r>
            <w:proofErr w:type="spellEnd"/>
          </w:p>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венный и</w:t>
            </w:r>
            <w:r w:rsidRPr="0062704B">
              <w:rPr>
                <w:rFonts w:ascii="Times New Roman" w:hAnsi="Times New Roman" w:cs="Times New Roman"/>
                <w:b/>
                <w:color w:val="000000"/>
                <w:sz w:val="20"/>
                <w:szCs w:val="20"/>
              </w:rPr>
              <w:t>с</w:t>
            </w:r>
            <w:r w:rsidRPr="0062704B">
              <w:rPr>
                <w:rFonts w:ascii="Times New Roman" w:hAnsi="Times New Roman" w:cs="Times New Roman"/>
                <w:b/>
                <w:color w:val="000000"/>
                <w:sz w:val="20"/>
                <w:szCs w:val="20"/>
              </w:rPr>
              <w:t>полни</w:t>
            </w:r>
          </w:p>
          <w:p w:rsidR="0062704B" w:rsidRPr="0062704B" w:rsidRDefault="0062704B" w:rsidP="00F21380">
            <w:pPr>
              <w:jc w:val="center"/>
              <w:rPr>
                <w:rFonts w:ascii="Times New Roman" w:hAnsi="Times New Roman" w:cs="Times New Roman"/>
                <w:b/>
                <w:color w:val="000000"/>
                <w:sz w:val="20"/>
                <w:szCs w:val="20"/>
              </w:rPr>
            </w:pPr>
            <w:proofErr w:type="spellStart"/>
            <w:r w:rsidRPr="0062704B">
              <w:rPr>
                <w:rFonts w:ascii="Times New Roman" w:hAnsi="Times New Roman" w:cs="Times New Roman"/>
                <w:b/>
                <w:color w:val="000000"/>
                <w:sz w:val="20"/>
                <w:szCs w:val="20"/>
              </w:rPr>
              <w:t>тель</w:t>
            </w:r>
            <w:proofErr w:type="spellEnd"/>
            <w:r w:rsidRPr="0062704B">
              <w:rPr>
                <w:rFonts w:ascii="Times New Roman" w:hAnsi="Times New Roman" w:cs="Times New Roman"/>
                <w:b/>
                <w:color w:val="000000"/>
                <w:sz w:val="20"/>
                <w:szCs w:val="20"/>
              </w:rPr>
              <w:t>/</w:t>
            </w:r>
          </w:p>
          <w:p w:rsidR="0062704B" w:rsidRPr="0062704B" w:rsidRDefault="0062704B" w:rsidP="00F21380">
            <w:pPr>
              <w:jc w:val="center"/>
              <w:rPr>
                <w:rFonts w:ascii="Times New Roman" w:hAnsi="Times New Roman" w:cs="Times New Roman"/>
                <w:b/>
                <w:color w:val="000000"/>
                <w:sz w:val="20"/>
                <w:szCs w:val="20"/>
              </w:rPr>
            </w:pPr>
            <w:proofErr w:type="spellStart"/>
            <w:r w:rsidRPr="0062704B">
              <w:rPr>
                <w:rFonts w:ascii="Times New Roman" w:hAnsi="Times New Roman" w:cs="Times New Roman"/>
                <w:b/>
                <w:color w:val="000000"/>
                <w:sz w:val="20"/>
                <w:szCs w:val="20"/>
              </w:rPr>
              <w:t>соиспол</w:t>
            </w:r>
            <w:proofErr w:type="spellEnd"/>
          </w:p>
          <w:p w:rsidR="0062704B" w:rsidRPr="0062704B" w:rsidRDefault="0062704B" w:rsidP="00F21380">
            <w:pPr>
              <w:jc w:val="center"/>
              <w:rPr>
                <w:rFonts w:ascii="Times New Roman" w:hAnsi="Times New Roman" w:cs="Times New Roman"/>
                <w:b/>
                <w:color w:val="000000"/>
                <w:sz w:val="20"/>
                <w:szCs w:val="20"/>
              </w:rPr>
            </w:pPr>
            <w:proofErr w:type="spellStart"/>
            <w:r w:rsidRPr="0062704B">
              <w:rPr>
                <w:rFonts w:ascii="Times New Roman" w:hAnsi="Times New Roman" w:cs="Times New Roman"/>
                <w:b/>
                <w:color w:val="000000"/>
                <w:sz w:val="20"/>
                <w:szCs w:val="20"/>
              </w:rPr>
              <w:t>нитель</w:t>
            </w:r>
            <w:proofErr w:type="spellEnd"/>
            <w:r w:rsidRPr="0062704B">
              <w:rPr>
                <w:rFonts w:ascii="Times New Roman" w:hAnsi="Times New Roman" w:cs="Times New Roman"/>
                <w:b/>
                <w:color w:val="000000"/>
                <w:sz w:val="20"/>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 xml:space="preserve">Источники </w:t>
            </w:r>
            <w:proofErr w:type="spellStart"/>
            <w:r w:rsidRPr="0062704B">
              <w:rPr>
                <w:rFonts w:ascii="Times New Roman" w:hAnsi="Times New Roman" w:cs="Times New Roman"/>
                <w:b/>
                <w:color w:val="000000"/>
                <w:sz w:val="20"/>
                <w:szCs w:val="20"/>
              </w:rPr>
              <w:t>финансиро</w:t>
            </w:r>
            <w:proofErr w:type="spellEnd"/>
          </w:p>
          <w:p w:rsidR="0062704B" w:rsidRPr="0062704B" w:rsidRDefault="0062704B" w:rsidP="00F21380">
            <w:pPr>
              <w:jc w:val="center"/>
              <w:rPr>
                <w:rFonts w:ascii="Times New Roman" w:hAnsi="Times New Roman" w:cs="Times New Roman"/>
                <w:b/>
                <w:color w:val="000000"/>
                <w:sz w:val="20"/>
                <w:szCs w:val="20"/>
              </w:rPr>
            </w:pPr>
            <w:proofErr w:type="spellStart"/>
            <w:r w:rsidRPr="0062704B">
              <w:rPr>
                <w:rFonts w:ascii="Times New Roman" w:hAnsi="Times New Roman" w:cs="Times New Roman"/>
                <w:b/>
                <w:color w:val="000000"/>
                <w:sz w:val="20"/>
                <w:szCs w:val="20"/>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Финансовые затраты на реализацию  (тыс. рублей)</w:t>
            </w:r>
          </w:p>
        </w:tc>
      </w:tr>
      <w:tr w:rsidR="0062704B" w:rsidRPr="0062704B" w:rsidTr="00F21380">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p>
        </w:tc>
        <w:tc>
          <w:tcPr>
            <w:tcW w:w="10350" w:type="dxa"/>
            <w:gridSpan w:val="8"/>
            <w:tcBorders>
              <w:top w:val="single" w:sz="4" w:space="0" w:color="auto"/>
              <w:left w:val="nil"/>
              <w:bottom w:val="nil"/>
              <w:right w:val="single" w:sz="4" w:space="0" w:color="000000"/>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в том числе</w:t>
            </w:r>
          </w:p>
        </w:tc>
      </w:tr>
      <w:tr w:rsidR="0062704B" w:rsidRPr="0062704B" w:rsidTr="00F21380">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в том числе</w:t>
            </w:r>
          </w:p>
        </w:tc>
      </w:tr>
      <w:tr w:rsidR="0062704B" w:rsidRPr="0062704B" w:rsidTr="00F21380">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2019 год</w:t>
            </w: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2020 год</w:t>
            </w: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tcPr>
          <w:p w:rsidR="0062704B" w:rsidRPr="0062704B" w:rsidRDefault="0062704B" w:rsidP="00F21380">
            <w:pPr>
              <w:jc w:val="center"/>
              <w:rPr>
                <w:rFonts w:ascii="Times New Roman" w:hAnsi="Times New Roman" w:cs="Times New Roman"/>
                <w:b/>
                <w:color w:val="000000"/>
                <w:sz w:val="20"/>
                <w:szCs w:val="20"/>
              </w:rPr>
            </w:pPr>
            <w:r w:rsidRPr="0062704B">
              <w:rPr>
                <w:rFonts w:ascii="Times New Roman" w:hAnsi="Times New Roman" w:cs="Times New Roman"/>
                <w:b/>
                <w:color w:val="000000"/>
                <w:sz w:val="20"/>
                <w:szCs w:val="20"/>
              </w:rPr>
              <w:t>2022 год</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b/>
                <w:sz w:val="20"/>
                <w:szCs w:val="20"/>
              </w:rPr>
            </w:pPr>
            <w:r w:rsidRPr="0062704B">
              <w:rPr>
                <w:rFonts w:ascii="Times New Roman" w:hAnsi="Times New Roman" w:cs="Times New Roman"/>
                <w:b/>
                <w:color w:val="000000"/>
                <w:sz w:val="20"/>
                <w:szCs w:val="20"/>
              </w:rPr>
              <w:t>2023 год</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b/>
                <w:sz w:val="20"/>
                <w:szCs w:val="20"/>
              </w:rPr>
            </w:pPr>
            <w:r w:rsidRPr="0062704B">
              <w:rPr>
                <w:rFonts w:ascii="Times New Roman" w:hAnsi="Times New Roman" w:cs="Times New Roman"/>
                <w:b/>
                <w:color w:val="000000"/>
                <w:sz w:val="20"/>
                <w:szCs w:val="20"/>
              </w:rPr>
              <w:t>2024 год</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b/>
                <w:sz w:val="20"/>
                <w:szCs w:val="20"/>
              </w:rPr>
            </w:pPr>
            <w:r w:rsidRPr="0062704B">
              <w:rPr>
                <w:rFonts w:ascii="Times New Roman" w:hAnsi="Times New Roman" w:cs="Times New Roman"/>
                <w:b/>
                <w:color w:val="000000"/>
                <w:sz w:val="20"/>
                <w:szCs w:val="20"/>
              </w:rPr>
              <w:t>2025 год</w:t>
            </w:r>
          </w:p>
        </w:tc>
      </w:tr>
      <w:tr w:rsidR="0062704B" w:rsidRPr="0062704B" w:rsidTr="00F21380">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9</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color w:val="000000"/>
                <w:sz w:val="20"/>
                <w:szCs w:val="20"/>
              </w:rPr>
            </w:pPr>
            <w:r w:rsidRPr="0062704B">
              <w:rPr>
                <w:rFonts w:ascii="Times New Roman" w:hAnsi="Times New Roman" w:cs="Times New Roman"/>
                <w:color w:val="000000"/>
                <w:sz w:val="20"/>
                <w:szCs w:val="20"/>
              </w:rPr>
              <w:t>12</w:t>
            </w:r>
          </w:p>
        </w:tc>
      </w:tr>
      <w:tr w:rsidR="0062704B" w:rsidRPr="0062704B" w:rsidTr="00F21380">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Обеспечение услугами связи и доступа к сети Интернет (показатель 2, 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страция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w:t>
            </w:r>
            <w:r w:rsidRPr="0062704B">
              <w:rPr>
                <w:rFonts w:ascii="Times New Roman" w:hAnsi="Times New Roman" w:cs="Times New Roman"/>
                <w:sz w:val="20"/>
                <w:szCs w:val="20"/>
              </w:rPr>
              <w:t>е</w:t>
            </w:r>
            <w:r w:rsidRPr="0062704B">
              <w:rPr>
                <w:rFonts w:ascii="Times New Roman" w:hAnsi="Times New Roman" w:cs="Times New Roman"/>
                <w:sz w:val="20"/>
                <w:szCs w:val="20"/>
              </w:rPr>
              <w:t>ния Усть-Юган» / МКУ «Администр</w:t>
            </w:r>
            <w:r w:rsidRPr="0062704B">
              <w:rPr>
                <w:rFonts w:ascii="Times New Roman" w:hAnsi="Times New Roman" w:cs="Times New Roman"/>
                <w:sz w:val="20"/>
                <w:szCs w:val="20"/>
              </w:rPr>
              <w:t>а</w:t>
            </w:r>
            <w:r w:rsidRPr="0062704B">
              <w:rPr>
                <w:rFonts w:ascii="Times New Roman" w:hAnsi="Times New Roman" w:cs="Times New Roman"/>
                <w:sz w:val="20"/>
                <w:szCs w:val="20"/>
              </w:rPr>
              <w:t>тивно-хозяйственная служба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w:t>
            </w:r>
            <w:r w:rsidRPr="0062704B">
              <w:rPr>
                <w:rFonts w:ascii="Times New Roman" w:hAnsi="Times New Roman" w:cs="Times New Roman"/>
                <w:sz w:val="20"/>
                <w:szCs w:val="20"/>
              </w:rPr>
              <w:t>е</w:t>
            </w:r>
            <w:r w:rsidRPr="0062704B">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2 751,39700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390,88800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373,25900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392,14500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406,30500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383,80000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402,50000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402,50000</w:t>
            </w:r>
          </w:p>
        </w:tc>
      </w:tr>
      <w:tr w:rsidR="0062704B" w:rsidRPr="0062704B" w:rsidTr="00F21380">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30"/>
        </w:trPr>
        <w:tc>
          <w:tcPr>
            <w:tcW w:w="851" w:type="dxa"/>
            <w:vMerge/>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 xml:space="preserve">бюджет </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60"/>
        </w:trPr>
        <w:tc>
          <w:tcPr>
            <w:tcW w:w="851" w:type="dxa"/>
            <w:vMerge/>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бюджет ра</w:t>
            </w:r>
            <w:r w:rsidRPr="0062704B">
              <w:rPr>
                <w:rFonts w:ascii="Times New Roman" w:hAnsi="Times New Roman" w:cs="Times New Roman"/>
                <w:sz w:val="20"/>
                <w:szCs w:val="20"/>
              </w:rPr>
              <w:t>й</w:t>
            </w:r>
            <w:r w:rsidRPr="0062704B">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00"/>
        </w:trPr>
        <w:tc>
          <w:tcPr>
            <w:tcW w:w="851" w:type="dxa"/>
            <w:vMerge/>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2 751,39700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390,88800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373,25900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392,14500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406,30500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383,80000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402,50000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402,50000</w:t>
            </w:r>
          </w:p>
        </w:tc>
      </w:tr>
      <w:tr w:rsidR="0062704B" w:rsidRPr="0062704B" w:rsidTr="00F21380">
        <w:trPr>
          <w:trHeight w:val="285"/>
        </w:trPr>
        <w:tc>
          <w:tcPr>
            <w:tcW w:w="851" w:type="dxa"/>
            <w:vMerge/>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иные исто</w:t>
            </w:r>
            <w:r w:rsidRPr="0062704B">
              <w:rPr>
                <w:rFonts w:ascii="Times New Roman" w:hAnsi="Times New Roman" w:cs="Times New Roman"/>
                <w:sz w:val="20"/>
                <w:szCs w:val="20"/>
              </w:rPr>
              <w:t>ч</w:t>
            </w:r>
            <w:r w:rsidRPr="0062704B">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Оснащение современным программным обеспечением и его обслуж</w:t>
            </w:r>
            <w:r w:rsidRPr="0062704B">
              <w:rPr>
                <w:rFonts w:ascii="Times New Roman" w:hAnsi="Times New Roman" w:cs="Times New Roman"/>
                <w:sz w:val="20"/>
                <w:szCs w:val="20"/>
              </w:rPr>
              <w:t>и</w:t>
            </w:r>
            <w:r w:rsidRPr="0062704B">
              <w:rPr>
                <w:rFonts w:ascii="Times New Roman" w:hAnsi="Times New Roman" w:cs="Times New Roman"/>
                <w:sz w:val="20"/>
                <w:szCs w:val="20"/>
              </w:rPr>
              <w:t>вание (показ</w:t>
            </w:r>
            <w:r w:rsidRPr="0062704B">
              <w:rPr>
                <w:rFonts w:ascii="Times New Roman" w:hAnsi="Times New Roman" w:cs="Times New Roman"/>
                <w:sz w:val="20"/>
                <w:szCs w:val="20"/>
              </w:rPr>
              <w:t>а</w:t>
            </w:r>
            <w:r w:rsidRPr="0062704B">
              <w:rPr>
                <w:rFonts w:ascii="Times New Roman" w:hAnsi="Times New Roman" w:cs="Times New Roman"/>
                <w:sz w:val="20"/>
                <w:szCs w:val="20"/>
              </w:rPr>
              <w:t>тель 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ind w:right="-108"/>
              <w:rPr>
                <w:rFonts w:ascii="Times New Roman" w:hAnsi="Times New Roman" w:cs="Times New Roman"/>
                <w:sz w:val="20"/>
                <w:szCs w:val="20"/>
              </w:rPr>
            </w:pPr>
            <w:r w:rsidRPr="0062704B">
              <w:rPr>
                <w:rFonts w:ascii="Times New Roman" w:hAnsi="Times New Roman" w:cs="Times New Roman"/>
                <w:sz w:val="20"/>
                <w:szCs w:val="20"/>
              </w:rPr>
              <w:t>МУ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страция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поселения Усть-Юган» / МКУ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стративно-хозяйственная служба сельск</w:t>
            </w:r>
            <w:r w:rsidRPr="0062704B">
              <w:rPr>
                <w:rFonts w:ascii="Times New Roman" w:hAnsi="Times New Roman" w:cs="Times New Roman"/>
                <w:sz w:val="20"/>
                <w:szCs w:val="20"/>
              </w:rPr>
              <w:t>о</w:t>
            </w:r>
            <w:r w:rsidRPr="0062704B">
              <w:rPr>
                <w:rFonts w:ascii="Times New Roman" w:hAnsi="Times New Roman" w:cs="Times New Roman"/>
                <w:sz w:val="20"/>
                <w:szCs w:val="20"/>
              </w:rPr>
              <w:t>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7 513,61313</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1 265,95880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1 298,92733</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1 201,70200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854,12500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752,90000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1 070,00000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1 070,00000</w:t>
            </w:r>
          </w:p>
        </w:tc>
      </w:tr>
      <w:tr w:rsidR="0062704B" w:rsidRPr="0062704B" w:rsidTr="00F21380">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ind w:right="-108"/>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 xml:space="preserve">бюджет </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бюджет ра</w:t>
            </w:r>
            <w:r w:rsidRPr="0062704B">
              <w:rPr>
                <w:rFonts w:ascii="Times New Roman" w:hAnsi="Times New Roman" w:cs="Times New Roman"/>
                <w:sz w:val="20"/>
                <w:szCs w:val="20"/>
              </w:rPr>
              <w:t>й</w:t>
            </w:r>
            <w:r w:rsidRPr="0062704B">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349,30700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99,81000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249,49700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7 164,30613</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1 166,14880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1 049,43033</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1 201,70200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854,12500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752,90000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1 070,00000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1 070,00000</w:t>
            </w:r>
          </w:p>
        </w:tc>
      </w:tr>
      <w:tr w:rsidR="0062704B" w:rsidRPr="0062704B" w:rsidTr="00F21380">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иные исто</w:t>
            </w:r>
            <w:r w:rsidRPr="0062704B">
              <w:rPr>
                <w:rFonts w:ascii="Times New Roman" w:hAnsi="Times New Roman" w:cs="Times New Roman"/>
                <w:sz w:val="20"/>
                <w:szCs w:val="20"/>
              </w:rPr>
              <w:t>ч</w:t>
            </w:r>
            <w:r w:rsidRPr="0062704B">
              <w:rPr>
                <w:rFonts w:ascii="Times New Roman" w:hAnsi="Times New Roman" w:cs="Times New Roman"/>
                <w:sz w:val="20"/>
                <w:szCs w:val="20"/>
              </w:rPr>
              <w:t>ники</w:t>
            </w:r>
          </w:p>
        </w:tc>
        <w:tc>
          <w:tcPr>
            <w:tcW w:w="1418"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189"/>
        </w:trPr>
        <w:tc>
          <w:tcPr>
            <w:tcW w:w="2410" w:type="dxa"/>
            <w:gridSpan w:val="2"/>
            <w:vMerge w:val="restart"/>
            <w:tcBorders>
              <w:top w:val="single" w:sz="8" w:space="0" w:color="auto"/>
              <w:left w:val="single" w:sz="8" w:space="0" w:color="auto"/>
              <w:right w:val="nil"/>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 xml:space="preserve">Всего </w:t>
            </w:r>
          </w:p>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по муниципальной пр</w:t>
            </w:r>
            <w:r w:rsidRPr="0062704B">
              <w:rPr>
                <w:rFonts w:ascii="Times New Roman" w:hAnsi="Times New Roman" w:cs="Times New Roman"/>
                <w:b/>
                <w:bCs/>
                <w:sz w:val="20"/>
                <w:szCs w:val="20"/>
              </w:rPr>
              <w:t>о</w:t>
            </w:r>
            <w:r w:rsidRPr="0062704B">
              <w:rPr>
                <w:rFonts w:ascii="Times New Roman" w:hAnsi="Times New Roman" w:cs="Times New Roman"/>
                <w:b/>
                <w:bCs/>
                <w:sz w:val="20"/>
                <w:szCs w:val="20"/>
              </w:rPr>
              <w:t>грамме</w:t>
            </w: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rsidR="0062704B" w:rsidRPr="0062704B" w:rsidRDefault="0062704B" w:rsidP="00F21380">
            <w:pPr>
              <w:ind w:right="-108"/>
              <w:rPr>
                <w:rFonts w:ascii="Times New Roman" w:hAnsi="Times New Roman" w:cs="Times New Roman"/>
                <w:sz w:val="20"/>
                <w:szCs w:val="20"/>
              </w:rPr>
            </w:pPr>
            <w:r w:rsidRPr="0062704B">
              <w:rPr>
                <w:rFonts w:ascii="Times New Roman" w:hAnsi="Times New Roman" w:cs="Times New Roman"/>
                <w:sz w:val="20"/>
                <w:szCs w:val="20"/>
              </w:rPr>
              <w:t>МУ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страция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поселения Усть-Юган» / МКУ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стративно-хозяйственная служба сельск</w:t>
            </w:r>
            <w:r w:rsidRPr="0062704B">
              <w:rPr>
                <w:rFonts w:ascii="Times New Roman" w:hAnsi="Times New Roman" w:cs="Times New Roman"/>
                <w:sz w:val="20"/>
                <w:szCs w:val="20"/>
              </w:rPr>
              <w:t>о</w:t>
            </w:r>
            <w:r w:rsidRPr="0062704B">
              <w:rPr>
                <w:rFonts w:ascii="Times New Roman" w:hAnsi="Times New Roman" w:cs="Times New Roman"/>
                <w:sz w:val="20"/>
                <w:szCs w:val="20"/>
              </w:rPr>
              <w:t>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10 265,01013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1 656,84680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1 672,18633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1 260,43000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1 136,70000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1 472,50000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rPr>
            </w:pPr>
            <w:r w:rsidRPr="0062704B">
              <w:rPr>
                <w:rFonts w:ascii="Times New Roman" w:hAnsi="Times New Roman" w:cs="Times New Roman"/>
                <w:b/>
                <w:bCs/>
                <w:sz w:val="20"/>
                <w:szCs w:val="20"/>
              </w:rPr>
              <w:t>1 472,50000</w:t>
            </w:r>
          </w:p>
        </w:tc>
      </w:tr>
      <w:tr w:rsidR="0062704B" w:rsidRPr="0062704B" w:rsidTr="00F21380">
        <w:trPr>
          <w:trHeight w:val="189"/>
        </w:trPr>
        <w:tc>
          <w:tcPr>
            <w:tcW w:w="2410" w:type="dxa"/>
            <w:gridSpan w:val="2"/>
            <w:vMerge/>
            <w:tcBorders>
              <w:left w:val="single" w:sz="8" w:space="0" w:color="auto"/>
              <w:right w:val="nil"/>
            </w:tcBorders>
            <w:shd w:val="clear" w:color="000000" w:fill="FFFFFF"/>
          </w:tcPr>
          <w:p w:rsidR="0062704B" w:rsidRPr="0062704B" w:rsidRDefault="0062704B" w:rsidP="00F21380">
            <w:pPr>
              <w:rPr>
                <w:rFonts w:ascii="Times New Roman" w:hAnsi="Times New Roman" w:cs="Times New Roman"/>
                <w:b/>
                <w:bCs/>
                <w:sz w:val="20"/>
                <w:szCs w:val="20"/>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rsidR="0062704B" w:rsidRPr="0062704B" w:rsidRDefault="0062704B" w:rsidP="00F21380">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p w:rsidR="0062704B" w:rsidRPr="0062704B" w:rsidRDefault="0062704B" w:rsidP="00F21380">
            <w:pPr>
              <w:jc w:val="right"/>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450"/>
        </w:trPr>
        <w:tc>
          <w:tcPr>
            <w:tcW w:w="2410" w:type="dxa"/>
            <w:gridSpan w:val="2"/>
            <w:vMerge/>
            <w:tcBorders>
              <w:left w:val="single" w:sz="8" w:space="0" w:color="auto"/>
              <w:right w:val="nil"/>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 xml:space="preserve">бюджет </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298"/>
        </w:trPr>
        <w:tc>
          <w:tcPr>
            <w:tcW w:w="2410" w:type="dxa"/>
            <w:gridSpan w:val="2"/>
            <w:vMerge/>
            <w:tcBorders>
              <w:left w:val="single" w:sz="8" w:space="0" w:color="auto"/>
              <w:right w:val="nil"/>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бюджет ра</w:t>
            </w:r>
            <w:r w:rsidRPr="0062704B">
              <w:rPr>
                <w:rFonts w:ascii="Times New Roman" w:hAnsi="Times New Roman" w:cs="Times New Roman"/>
                <w:sz w:val="20"/>
                <w:szCs w:val="20"/>
              </w:rPr>
              <w:t>й</w:t>
            </w:r>
            <w:r w:rsidRPr="0062704B">
              <w:rPr>
                <w:rFonts w:ascii="Times New Roman" w:hAnsi="Times New Roman" w:cs="Times New Roman"/>
                <w:sz w:val="20"/>
                <w:szCs w:val="20"/>
              </w:rPr>
              <w:t>она</w:t>
            </w:r>
          </w:p>
        </w:tc>
        <w:tc>
          <w:tcPr>
            <w:tcW w:w="1418" w:type="dxa"/>
            <w:tcBorders>
              <w:top w:val="nil"/>
              <w:left w:val="single" w:sz="8"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349,30700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99,81000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249,49700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nil"/>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bCs/>
                <w:sz w:val="20"/>
                <w:szCs w:val="20"/>
                <w:highlight w:val="yellow"/>
              </w:rPr>
            </w:pPr>
            <w:r w:rsidRPr="0062704B">
              <w:rPr>
                <w:rFonts w:ascii="Times New Roman" w:hAnsi="Times New Roman" w:cs="Times New Roman"/>
                <w:b/>
                <w:bCs/>
                <w:sz w:val="20"/>
                <w:szCs w:val="20"/>
              </w:rPr>
              <w:t>9 915,70313</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1 557,03680</w:t>
            </w:r>
          </w:p>
        </w:tc>
        <w:tc>
          <w:tcPr>
            <w:tcW w:w="1276" w:type="dxa"/>
            <w:tcBorders>
              <w:top w:val="nil"/>
              <w:left w:val="nil"/>
              <w:bottom w:val="single" w:sz="4" w:space="0" w:color="auto"/>
              <w:right w:val="single" w:sz="4" w:space="0" w:color="auto"/>
            </w:tcBorders>
            <w:shd w:val="clear" w:color="auto" w:fill="auto"/>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1 422,68933</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1 260,43000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1 136,70000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1 472,50000</w:t>
            </w:r>
          </w:p>
        </w:tc>
        <w:tc>
          <w:tcPr>
            <w:tcW w:w="1276" w:type="dxa"/>
            <w:tcBorders>
              <w:top w:val="nil"/>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bCs/>
                <w:sz w:val="20"/>
                <w:szCs w:val="20"/>
              </w:rPr>
            </w:pPr>
            <w:r w:rsidRPr="0062704B">
              <w:rPr>
                <w:rFonts w:ascii="Times New Roman" w:hAnsi="Times New Roman" w:cs="Times New Roman"/>
                <w:bCs/>
                <w:sz w:val="20"/>
                <w:szCs w:val="20"/>
              </w:rPr>
              <w:t>1 472,50000</w:t>
            </w:r>
          </w:p>
        </w:tc>
      </w:tr>
      <w:tr w:rsidR="0062704B" w:rsidRPr="0062704B" w:rsidTr="00F21380">
        <w:trPr>
          <w:trHeight w:val="390"/>
        </w:trPr>
        <w:tc>
          <w:tcPr>
            <w:tcW w:w="2410" w:type="dxa"/>
            <w:gridSpan w:val="2"/>
            <w:vMerge/>
            <w:tcBorders>
              <w:left w:val="single" w:sz="8" w:space="0" w:color="auto"/>
              <w:right w:val="nil"/>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4" w:space="0" w:color="auto"/>
              <w:right w:val="nil"/>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иные исто</w:t>
            </w:r>
            <w:r w:rsidRPr="0062704B">
              <w:rPr>
                <w:rFonts w:ascii="Times New Roman" w:hAnsi="Times New Roman" w:cs="Times New Roman"/>
                <w:sz w:val="20"/>
                <w:szCs w:val="20"/>
              </w:rPr>
              <w:t>ч</w:t>
            </w:r>
            <w:r w:rsidRPr="0062704B">
              <w:rPr>
                <w:rFonts w:ascii="Times New Roman" w:hAnsi="Times New Roman" w:cs="Times New Roman"/>
                <w:sz w:val="20"/>
                <w:szCs w:val="20"/>
              </w:rPr>
              <w:t>ники</w:t>
            </w:r>
          </w:p>
        </w:tc>
        <w:tc>
          <w:tcPr>
            <w:tcW w:w="1418" w:type="dxa"/>
            <w:tcBorders>
              <w:top w:val="nil"/>
              <w:left w:val="single" w:sz="8"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259"/>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3327" w:type="dxa"/>
            <w:gridSpan w:val="10"/>
            <w:tcBorders>
              <w:top w:val="single" w:sz="4" w:space="0" w:color="auto"/>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в том числе:</w:t>
            </w:r>
          </w:p>
        </w:tc>
      </w:tr>
      <w:tr w:rsidR="0062704B" w:rsidRPr="0062704B" w:rsidTr="00F21380">
        <w:trPr>
          <w:trHeight w:val="122"/>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val="restart"/>
            <w:tcBorders>
              <w:top w:val="single" w:sz="4" w:space="0" w:color="auto"/>
              <w:left w:val="single" w:sz="4" w:space="0" w:color="auto"/>
              <w:right w:val="single" w:sz="4" w:space="0" w:color="auto"/>
            </w:tcBorders>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sz w:val="20"/>
                <w:szCs w:val="20"/>
              </w:rPr>
              <w:t>МУ «Админ</w:t>
            </w:r>
            <w:r w:rsidRPr="0062704B">
              <w:rPr>
                <w:rFonts w:ascii="Times New Roman" w:hAnsi="Times New Roman" w:cs="Times New Roman"/>
                <w:sz w:val="20"/>
                <w:szCs w:val="20"/>
              </w:rPr>
              <w:t>и</w:t>
            </w:r>
            <w:r w:rsidRPr="0062704B">
              <w:rPr>
                <w:rFonts w:ascii="Times New Roman" w:hAnsi="Times New Roman" w:cs="Times New Roman"/>
                <w:sz w:val="20"/>
                <w:szCs w:val="20"/>
              </w:rPr>
              <w:t>страция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w:t>
            </w:r>
            <w:r w:rsidRPr="0062704B">
              <w:rPr>
                <w:rFonts w:ascii="Times New Roman" w:hAnsi="Times New Roman" w:cs="Times New Roman"/>
                <w:sz w:val="20"/>
                <w:szCs w:val="20"/>
              </w:rPr>
              <w:t>е</w:t>
            </w:r>
            <w:r w:rsidRPr="0062704B">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5 734,22013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925,20680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1 035,94633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742,20000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677,50000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677,50000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p w:rsidR="0062704B" w:rsidRPr="0062704B" w:rsidRDefault="0062704B" w:rsidP="00F21380">
            <w:pPr>
              <w:jc w:val="right"/>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 xml:space="preserve">бюджет </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бюджет ра</w:t>
            </w:r>
            <w:r w:rsidRPr="0062704B">
              <w:rPr>
                <w:rFonts w:ascii="Times New Roman" w:hAnsi="Times New Roman" w:cs="Times New Roman"/>
                <w:sz w:val="20"/>
                <w:szCs w:val="20"/>
              </w:rPr>
              <w:t>й</w:t>
            </w:r>
            <w:r w:rsidRPr="0062704B">
              <w:rPr>
                <w:rFonts w:ascii="Times New Roman" w:hAnsi="Times New Roman" w:cs="Times New Roman"/>
                <w:sz w:val="20"/>
                <w:szCs w:val="20"/>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349,30700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99,81000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249,49700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123"/>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5 384,91313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825,39680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786,44933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742,20000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677,50000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677,50000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иные исто</w:t>
            </w:r>
            <w:r w:rsidRPr="0062704B">
              <w:rPr>
                <w:rFonts w:ascii="Times New Roman" w:hAnsi="Times New Roman" w:cs="Times New Roman"/>
                <w:sz w:val="20"/>
                <w:szCs w:val="20"/>
              </w:rPr>
              <w:t>ч</w:t>
            </w:r>
            <w:r w:rsidRPr="0062704B">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133"/>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val="restart"/>
            <w:tcBorders>
              <w:top w:val="single" w:sz="4" w:space="0" w:color="auto"/>
              <w:left w:val="single" w:sz="4" w:space="0" w:color="auto"/>
              <w:right w:val="single" w:sz="4" w:space="0" w:color="auto"/>
            </w:tcBorders>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sz w:val="20"/>
                <w:szCs w:val="20"/>
              </w:rPr>
              <w:t>МКУ «Адм</w:t>
            </w:r>
            <w:r w:rsidRPr="0062704B">
              <w:rPr>
                <w:rFonts w:ascii="Times New Roman" w:hAnsi="Times New Roman" w:cs="Times New Roman"/>
                <w:sz w:val="20"/>
                <w:szCs w:val="20"/>
              </w:rPr>
              <w:t>и</w:t>
            </w:r>
            <w:r w:rsidRPr="0062704B">
              <w:rPr>
                <w:rFonts w:ascii="Times New Roman" w:hAnsi="Times New Roman" w:cs="Times New Roman"/>
                <w:sz w:val="20"/>
                <w:szCs w:val="20"/>
              </w:rPr>
              <w:t>нистративно-хозяйственная служба сел</w:t>
            </w:r>
            <w:r w:rsidRPr="0062704B">
              <w:rPr>
                <w:rFonts w:ascii="Times New Roman" w:hAnsi="Times New Roman" w:cs="Times New Roman"/>
                <w:sz w:val="20"/>
                <w:szCs w:val="20"/>
              </w:rPr>
              <w:t>ь</w:t>
            </w:r>
            <w:r w:rsidRPr="0062704B">
              <w:rPr>
                <w:rFonts w:ascii="Times New Roman" w:hAnsi="Times New Roman" w:cs="Times New Roman"/>
                <w:sz w:val="20"/>
                <w:szCs w:val="20"/>
              </w:rPr>
              <w:t>ского посел</w:t>
            </w:r>
            <w:r w:rsidRPr="0062704B">
              <w:rPr>
                <w:rFonts w:ascii="Times New Roman" w:hAnsi="Times New Roman" w:cs="Times New Roman"/>
                <w:sz w:val="20"/>
                <w:szCs w:val="20"/>
              </w:rPr>
              <w:t>е</w:t>
            </w:r>
            <w:r w:rsidRPr="0062704B">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
                <w:bCs/>
                <w:sz w:val="20"/>
                <w:szCs w:val="20"/>
              </w:rPr>
            </w:pPr>
            <w:r w:rsidRPr="0062704B">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4 530,79000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545,17000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394,50000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795,00000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795,00000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bCs/>
                <w:sz w:val="20"/>
                <w:szCs w:val="20"/>
              </w:rPr>
            </w:pPr>
            <w:r w:rsidRPr="0062704B">
              <w:rPr>
                <w:rFonts w:ascii="Times New Roman" w:hAnsi="Times New Roman" w:cs="Times New Roman"/>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 xml:space="preserve">бюджет </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бюджет ра</w:t>
            </w:r>
            <w:r w:rsidRPr="0062704B">
              <w:rPr>
                <w:rFonts w:ascii="Times New Roman" w:hAnsi="Times New Roman" w:cs="Times New Roman"/>
                <w:sz w:val="20"/>
                <w:szCs w:val="20"/>
              </w:rPr>
              <w:t>й</w:t>
            </w:r>
            <w:r w:rsidRPr="0062704B">
              <w:rPr>
                <w:rFonts w:ascii="Times New Roman" w:hAnsi="Times New Roman" w:cs="Times New Roman"/>
                <w:sz w:val="20"/>
                <w:szCs w:val="20"/>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r w:rsidR="0062704B" w:rsidRPr="0062704B" w:rsidTr="00F21380">
        <w:trPr>
          <w:trHeight w:val="390"/>
        </w:trPr>
        <w:tc>
          <w:tcPr>
            <w:tcW w:w="2410" w:type="dxa"/>
            <w:gridSpan w:val="2"/>
            <w:vMerge/>
            <w:tcBorders>
              <w:left w:val="single" w:sz="8"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4 530,79000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545,17000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394,50000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795,00000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795,00000</w:t>
            </w:r>
          </w:p>
        </w:tc>
      </w:tr>
      <w:tr w:rsidR="0062704B" w:rsidRPr="0062704B" w:rsidTr="00F21380">
        <w:trPr>
          <w:trHeight w:val="390"/>
        </w:trPr>
        <w:tc>
          <w:tcPr>
            <w:tcW w:w="2410" w:type="dxa"/>
            <w:gridSpan w:val="2"/>
            <w:vMerge/>
            <w:tcBorders>
              <w:left w:val="single" w:sz="8"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560" w:type="dxa"/>
            <w:vMerge/>
            <w:tcBorders>
              <w:left w:val="single" w:sz="4" w:space="0" w:color="auto"/>
              <w:bottom w:val="single" w:sz="4" w:space="0" w:color="auto"/>
              <w:right w:val="single" w:sz="4" w:space="0" w:color="auto"/>
            </w:tcBorders>
            <w:vAlign w:val="center"/>
          </w:tcPr>
          <w:p w:rsidR="0062704B" w:rsidRPr="0062704B" w:rsidRDefault="0062704B" w:rsidP="00F21380">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иные исто</w:t>
            </w:r>
            <w:r w:rsidRPr="0062704B">
              <w:rPr>
                <w:rFonts w:ascii="Times New Roman" w:hAnsi="Times New Roman" w:cs="Times New Roman"/>
                <w:sz w:val="20"/>
                <w:szCs w:val="20"/>
              </w:rPr>
              <w:t>ч</w:t>
            </w:r>
            <w:r w:rsidRPr="0062704B">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b/>
                <w:sz w:val="20"/>
                <w:szCs w:val="20"/>
              </w:rPr>
            </w:pPr>
            <w:r w:rsidRPr="0062704B">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2704B" w:rsidRPr="0062704B" w:rsidRDefault="0062704B" w:rsidP="00F21380">
            <w:pPr>
              <w:jc w:val="right"/>
              <w:rPr>
                <w:rFonts w:ascii="Times New Roman" w:hAnsi="Times New Roman" w:cs="Times New Roman"/>
                <w:sz w:val="20"/>
                <w:szCs w:val="20"/>
              </w:rPr>
            </w:pPr>
            <w:r w:rsidRPr="0062704B">
              <w:rPr>
                <w:rFonts w:ascii="Times New Roman" w:hAnsi="Times New Roman" w:cs="Times New Roman"/>
                <w:sz w:val="20"/>
                <w:szCs w:val="20"/>
              </w:rPr>
              <w:t>0,00000</w:t>
            </w:r>
          </w:p>
        </w:tc>
      </w:tr>
    </w:tbl>
    <w:p w:rsidR="0062704B" w:rsidRPr="0062704B" w:rsidRDefault="0062704B" w:rsidP="0062704B">
      <w:pPr>
        <w:pStyle w:val="ConsPlusNormal"/>
        <w:tabs>
          <w:tab w:val="left" w:pos="709"/>
        </w:tabs>
        <w:ind w:firstLine="0"/>
        <w:rPr>
          <w:rFonts w:ascii="Times New Roman" w:hAnsi="Times New Roman" w:cs="Times New Roman"/>
        </w:rPr>
      </w:pPr>
    </w:p>
    <w:p w:rsidR="0062704B" w:rsidRPr="0062704B" w:rsidRDefault="0062704B" w:rsidP="0062704B">
      <w:pPr>
        <w:jc w:val="right"/>
        <w:rPr>
          <w:rFonts w:ascii="Times New Roman" w:hAnsi="Times New Roman" w:cs="Times New Roman"/>
          <w:b/>
          <w:bCs/>
          <w:iCs/>
          <w:sz w:val="20"/>
          <w:szCs w:val="20"/>
        </w:rPr>
      </w:pPr>
      <w:r w:rsidRPr="0062704B">
        <w:rPr>
          <w:rFonts w:ascii="Times New Roman" w:eastAsia="Courier New" w:hAnsi="Times New Roman" w:cs="Times New Roman"/>
          <w:bCs/>
          <w:iCs/>
          <w:sz w:val="20"/>
          <w:szCs w:val="20"/>
        </w:rPr>
        <w:t>Таблица 3</w:t>
      </w:r>
    </w:p>
    <w:p w:rsidR="0062704B" w:rsidRPr="0062704B" w:rsidRDefault="0062704B" w:rsidP="0062704B">
      <w:pPr>
        <w:jc w:val="center"/>
        <w:rPr>
          <w:rFonts w:ascii="Times New Roman" w:hAnsi="Times New Roman" w:cs="Times New Roman"/>
          <w:b/>
          <w:bCs/>
          <w:iCs/>
          <w:sz w:val="20"/>
          <w:szCs w:val="20"/>
        </w:rPr>
      </w:pPr>
    </w:p>
    <w:p w:rsidR="0062704B" w:rsidRPr="0062704B" w:rsidRDefault="0062704B" w:rsidP="0062704B">
      <w:pPr>
        <w:spacing w:after="0"/>
        <w:jc w:val="center"/>
        <w:rPr>
          <w:rFonts w:ascii="Times New Roman" w:hAnsi="Times New Roman" w:cs="Times New Roman"/>
          <w:b/>
          <w:bCs/>
          <w:iCs/>
          <w:sz w:val="20"/>
          <w:szCs w:val="20"/>
        </w:rPr>
      </w:pPr>
      <w:r w:rsidRPr="0062704B">
        <w:rPr>
          <w:rFonts w:ascii="Times New Roman" w:hAnsi="Times New Roman" w:cs="Times New Roman"/>
          <w:b/>
          <w:bCs/>
          <w:iCs/>
          <w:sz w:val="20"/>
          <w:szCs w:val="20"/>
          <w:lang w:val="x-none"/>
        </w:rPr>
        <w:t xml:space="preserve">ПЕРЕЧЕНЬ </w:t>
      </w:r>
    </w:p>
    <w:p w:rsidR="0062704B" w:rsidRPr="0062704B" w:rsidRDefault="0062704B" w:rsidP="0062704B">
      <w:pPr>
        <w:spacing w:after="0"/>
        <w:jc w:val="center"/>
        <w:rPr>
          <w:rFonts w:ascii="Times New Roman" w:hAnsi="Times New Roman" w:cs="Times New Roman"/>
          <w:b/>
          <w:bCs/>
          <w:iCs/>
          <w:sz w:val="20"/>
          <w:szCs w:val="20"/>
          <w:lang w:val="x-none"/>
        </w:rPr>
      </w:pPr>
      <w:r w:rsidRPr="0062704B">
        <w:rPr>
          <w:rFonts w:ascii="Times New Roman" w:hAnsi="Times New Roman" w:cs="Times New Roman"/>
          <w:b/>
          <w:bCs/>
          <w:iCs/>
          <w:sz w:val="20"/>
          <w:szCs w:val="20"/>
        </w:rPr>
        <w:t xml:space="preserve"> </w:t>
      </w:r>
      <w:r w:rsidRPr="0062704B">
        <w:rPr>
          <w:rFonts w:ascii="Times New Roman" w:hAnsi="Times New Roman" w:cs="Times New Roman"/>
          <w:b/>
          <w:bCs/>
          <w:iCs/>
          <w:sz w:val="20"/>
          <w:szCs w:val="20"/>
          <w:lang w:val="x-none"/>
        </w:rPr>
        <w:t>основных мероприятий муниципальной программы</w:t>
      </w:r>
    </w:p>
    <w:p w:rsidR="0062704B" w:rsidRPr="0062704B" w:rsidRDefault="0062704B" w:rsidP="0062704B">
      <w:pPr>
        <w:jc w:val="both"/>
        <w:rPr>
          <w:rFonts w:ascii="Times New Roman" w:hAnsi="Times New Roman" w:cs="Times New Roman"/>
          <w:sz w:val="20"/>
          <w:szCs w:val="20"/>
        </w:rPr>
      </w:pPr>
    </w:p>
    <w:tbl>
      <w:tblPr>
        <w:tblW w:w="5320" w:type="pct"/>
        <w:tblInd w:w="-318" w:type="dxa"/>
        <w:tblLayout w:type="fixed"/>
        <w:tblLook w:val="04A0" w:firstRow="1" w:lastRow="0" w:firstColumn="1" w:lastColumn="0" w:noHBand="0" w:noVBand="1"/>
      </w:tblPr>
      <w:tblGrid>
        <w:gridCol w:w="1136"/>
        <w:gridCol w:w="4534"/>
        <w:gridCol w:w="6091"/>
        <w:gridCol w:w="3971"/>
      </w:tblGrid>
      <w:tr w:rsidR="0062704B" w:rsidRPr="0062704B" w:rsidTr="00F21380">
        <w:trPr>
          <w:trHeight w:val="464"/>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  о</w:t>
            </w:r>
            <w:r w:rsidRPr="0062704B">
              <w:rPr>
                <w:rFonts w:ascii="Times New Roman" w:hAnsi="Times New Roman" w:cs="Times New Roman"/>
                <w:b/>
                <w:bCs/>
                <w:sz w:val="20"/>
                <w:szCs w:val="20"/>
              </w:rPr>
              <w:t>с</w:t>
            </w:r>
            <w:r w:rsidRPr="0062704B">
              <w:rPr>
                <w:rFonts w:ascii="Times New Roman" w:hAnsi="Times New Roman" w:cs="Times New Roman"/>
                <w:b/>
                <w:bCs/>
                <w:sz w:val="20"/>
                <w:szCs w:val="20"/>
              </w:rPr>
              <w:t>новного меропр</w:t>
            </w:r>
            <w:r w:rsidRPr="0062704B">
              <w:rPr>
                <w:rFonts w:ascii="Times New Roman" w:hAnsi="Times New Roman" w:cs="Times New Roman"/>
                <w:b/>
                <w:bCs/>
                <w:sz w:val="20"/>
                <w:szCs w:val="20"/>
              </w:rPr>
              <w:t>и</w:t>
            </w:r>
            <w:r w:rsidRPr="0062704B">
              <w:rPr>
                <w:rFonts w:ascii="Times New Roman" w:hAnsi="Times New Roman" w:cs="Times New Roman"/>
                <w:b/>
                <w:bCs/>
                <w:sz w:val="20"/>
                <w:szCs w:val="20"/>
              </w:rPr>
              <w:t>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Наименование  основного мероприятия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 xml:space="preserve">Направления расходов  </w:t>
            </w:r>
          </w:p>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основного мероприятия</w:t>
            </w:r>
          </w:p>
        </w:tc>
        <w:tc>
          <w:tcPr>
            <w:tcW w:w="1261" w:type="pct"/>
            <w:vMerge w:val="restart"/>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 xml:space="preserve">Наименование порядка, </w:t>
            </w:r>
          </w:p>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 xml:space="preserve">номер приложения (при наличии) </w:t>
            </w:r>
          </w:p>
          <w:p w:rsidR="0062704B" w:rsidRPr="0062704B" w:rsidRDefault="0062704B" w:rsidP="00F21380">
            <w:pPr>
              <w:jc w:val="center"/>
              <w:rPr>
                <w:rFonts w:ascii="Times New Roman" w:hAnsi="Times New Roman" w:cs="Times New Roman"/>
                <w:b/>
                <w:bCs/>
                <w:sz w:val="20"/>
                <w:szCs w:val="20"/>
              </w:rPr>
            </w:pPr>
            <w:r w:rsidRPr="0062704B">
              <w:rPr>
                <w:rFonts w:ascii="Times New Roman" w:hAnsi="Times New Roman" w:cs="Times New Roman"/>
                <w:b/>
                <w:bCs/>
                <w:sz w:val="20"/>
                <w:szCs w:val="20"/>
              </w:rPr>
              <w:t>либо реквизиты  нормативно правового акта утвержденного Порядка</w:t>
            </w:r>
          </w:p>
        </w:tc>
      </w:tr>
      <w:tr w:rsidR="0062704B" w:rsidRPr="0062704B" w:rsidTr="00F21380">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both"/>
              <w:rPr>
                <w:rFonts w:ascii="Times New Roman" w:hAnsi="Times New Roman" w:cs="Times New Roman"/>
                <w:bCs/>
                <w:sz w:val="20"/>
                <w:szCs w:val="20"/>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both"/>
              <w:rPr>
                <w:rFonts w:ascii="Times New Roman" w:hAnsi="Times New Roman" w:cs="Times New Roman"/>
                <w:bCs/>
                <w:sz w:val="20"/>
                <w:szCs w:val="20"/>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both"/>
              <w:rPr>
                <w:rFonts w:ascii="Times New Roman" w:hAnsi="Times New Roman" w:cs="Times New Roman"/>
                <w:bCs/>
                <w:sz w:val="20"/>
                <w:szCs w:val="20"/>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62704B" w:rsidRPr="0062704B" w:rsidRDefault="0062704B" w:rsidP="00F21380">
            <w:pPr>
              <w:jc w:val="both"/>
              <w:rPr>
                <w:rFonts w:ascii="Times New Roman" w:hAnsi="Times New Roman" w:cs="Times New Roman"/>
                <w:bCs/>
                <w:sz w:val="20"/>
                <w:szCs w:val="20"/>
              </w:rPr>
            </w:pPr>
          </w:p>
        </w:tc>
      </w:tr>
      <w:tr w:rsidR="0062704B" w:rsidRPr="0062704B" w:rsidTr="00F21380">
        <w:trPr>
          <w:trHeight w:val="266"/>
        </w:trPr>
        <w:tc>
          <w:tcPr>
            <w:tcW w:w="361" w:type="pct"/>
            <w:tcBorders>
              <w:top w:val="nil"/>
              <w:left w:val="single" w:sz="4" w:space="0" w:color="auto"/>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1</w:t>
            </w:r>
          </w:p>
        </w:tc>
        <w:tc>
          <w:tcPr>
            <w:tcW w:w="1441" w:type="pct"/>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2</w:t>
            </w:r>
          </w:p>
        </w:tc>
        <w:tc>
          <w:tcPr>
            <w:tcW w:w="1936" w:type="pct"/>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3</w:t>
            </w:r>
          </w:p>
        </w:tc>
        <w:tc>
          <w:tcPr>
            <w:tcW w:w="1261" w:type="pct"/>
            <w:tcBorders>
              <w:top w:val="nil"/>
              <w:left w:val="nil"/>
              <w:bottom w:val="single" w:sz="4" w:space="0" w:color="auto"/>
              <w:right w:val="single" w:sz="4" w:space="0" w:color="auto"/>
            </w:tcBorders>
            <w:vAlign w:val="center"/>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4</w:t>
            </w:r>
          </w:p>
        </w:tc>
      </w:tr>
      <w:tr w:rsidR="0062704B" w:rsidRPr="0062704B" w:rsidTr="00F21380">
        <w:trPr>
          <w:trHeight w:val="138"/>
        </w:trPr>
        <w:tc>
          <w:tcPr>
            <w:tcW w:w="5000" w:type="pct"/>
            <w:gridSpan w:val="4"/>
            <w:tcBorders>
              <w:top w:val="nil"/>
              <w:left w:val="single" w:sz="4" w:space="0" w:color="auto"/>
              <w:bottom w:val="single" w:sz="4" w:space="0" w:color="auto"/>
              <w:right w:val="single" w:sz="4" w:space="0" w:color="auto"/>
            </w:tcBorders>
          </w:tcPr>
          <w:p w:rsidR="0062704B" w:rsidRPr="0062704B" w:rsidRDefault="0062704B" w:rsidP="00F21380">
            <w:pPr>
              <w:rPr>
                <w:rFonts w:ascii="Times New Roman" w:hAnsi="Times New Roman" w:cs="Times New Roman"/>
                <w:b/>
                <w:sz w:val="20"/>
                <w:szCs w:val="20"/>
              </w:rPr>
            </w:pPr>
            <w:r w:rsidRPr="0062704B">
              <w:rPr>
                <w:rFonts w:ascii="Times New Roman" w:hAnsi="Times New Roman" w:cs="Times New Roman"/>
                <w:b/>
                <w:sz w:val="20"/>
                <w:szCs w:val="20"/>
              </w:rPr>
              <w:t xml:space="preserve">Цель: </w:t>
            </w:r>
            <w:r w:rsidRPr="0062704B">
              <w:rPr>
                <w:rFonts w:ascii="Times New Roman" w:hAnsi="Times New Roman" w:cs="Times New Roman"/>
                <w:sz w:val="20"/>
                <w:szCs w:val="20"/>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62704B" w:rsidRPr="0062704B" w:rsidTr="00F21380">
        <w:trPr>
          <w:trHeight w:val="186"/>
        </w:trPr>
        <w:tc>
          <w:tcPr>
            <w:tcW w:w="5000" w:type="pct"/>
            <w:gridSpan w:val="4"/>
            <w:tcBorders>
              <w:top w:val="nil"/>
              <w:left w:val="single" w:sz="4" w:space="0" w:color="auto"/>
              <w:bottom w:val="single" w:sz="4" w:space="0" w:color="auto"/>
              <w:right w:val="single" w:sz="4" w:space="0" w:color="auto"/>
            </w:tcBorders>
          </w:tcPr>
          <w:p w:rsidR="0062704B" w:rsidRPr="0062704B" w:rsidRDefault="0062704B" w:rsidP="00F21380">
            <w:pPr>
              <w:shd w:val="clear" w:color="auto" w:fill="FFFFFF"/>
              <w:tabs>
                <w:tab w:val="left" w:pos="-70"/>
              </w:tabs>
              <w:rPr>
                <w:rFonts w:ascii="Times New Roman" w:hAnsi="Times New Roman" w:cs="Times New Roman"/>
                <w:b/>
                <w:sz w:val="20"/>
                <w:szCs w:val="20"/>
              </w:rPr>
            </w:pPr>
            <w:r w:rsidRPr="0062704B">
              <w:rPr>
                <w:rFonts w:ascii="Times New Roman" w:hAnsi="Times New Roman" w:cs="Times New Roman"/>
                <w:b/>
                <w:sz w:val="20"/>
                <w:szCs w:val="20"/>
              </w:rPr>
              <w:t>Задачи:</w:t>
            </w:r>
          </w:p>
          <w:p w:rsidR="0062704B" w:rsidRPr="0062704B" w:rsidRDefault="0062704B" w:rsidP="00F21380">
            <w:pPr>
              <w:shd w:val="clear" w:color="auto" w:fill="FFFFFF"/>
              <w:tabs>
                <w:tab w:val="left" w:pos="-70"/>
              </w:tabs>
              <w:jc w:val="both"/>
              <w:rPr>
                <w:rFonts w:ascii="Times New Roman" w:hAnsi="Times New Roman" w:cs="Times New Roman"/>
                <w:sz w:val="20"/>
                <w:szCs w:val="20"/>
              </w:rPr>
            </w:pPr>
            <w:r w:rsidRPr="0062704B">
              <w:rPr>
                <w:rFonts w:ascii="Times New Roman" w:hAnsi="Times New Roman" w:cs="Times New Roman"/>
                <w:sz w:val="20"/>
                <w:szCs w:val="20"/>
              </w:rPr>
              <w:t>1. Создание условий для обеспечения сетевыми ресурсами и услугами связи.</w:t>
            </w:r>
          </w:p>
          <w:p w:rsidR="0062704B" w:rsidRPr="0062704B" w:rsidRDefault="0062704B" w:rsidP="00F21380">
            <w:pPr>
              <w:shd w:val="clear" w:color="auto" w:fill="FFFFFF"/>
              <w:tabs>
                <w:tab w:val="left" w:pos="-70"/>
              </w:tabs>
              <w:jc w:val="both"/>
              <w:rPr>
                <w:rFonts w:ascii="Times New Roman" w:hAnsi="Times New Roman" w:cs="Times New Roman"/>
                <w:sz w:val="20"/>
                <w:szCs w:val="20"/>
              </w:rPr>
            </w:pPr>
            <w:r w:rsidRPr="0062704B">
              <w:rPr>
                <w:rFonts w:ascii="Times New Roman" w:hAnsi="Times New Roman" w:cs="Times New Roman"/>
                <w:sz w:val="20"/>
                <w:szCs w:val="20"/>
              </w:rPr>
              <w:t>2. Содержание, обслуживание и приобретение программного обеспечения и компьютерной техники.</w:t>
            </w:r>
          </w:p>
          <w:p w:rsidR="0062704B" w:rsidRPr="0062704B" w:rsidRDefault="0062704B" w:rsidP="00F21380">
            <w:pPr>
              <w:shd w:val="clear" w:color="auto" w:fill="FFFFFF"/>
              <w:tabs>
                <w:tab w:val="left" w:pos="-70"/>
              </w:tabs>
              <w:jc w:val="both"/>
              <w:rPr>
                <w:rFonts w:ascii="Times New Roman" w:hAnsi="Times New Roman" w:cs="Times New Roman"/>
                <w:bCs/>
                <w:iCs/>
                <w:sz w:val="20"/>
                <w:szCs w:val="20"/>
              </w:rPr>
            </w:pPr>
            <w:r w:rsidRPr="0062704B">
              <w:rPr>
                <w:rFonts w:ascii="Times New Roman" w:hAnsi="Times New Roman" w:cs="Times New Roman"/>
                <w:bCs/>
                <w:iCs/>
                <w:sz w:val="20"/>
                <w:szCs w:val="20"/>
              </w:rPr>
              <w:t>3. Развитие и сопровождение инфраструктуры электронного муниципалитета и информационных систем.</w:t>
            </w:r>
          </w:p>
          <w:p w:rsidR="0062704B" w:rsidRPr="0062704B" w:rsidRDefault="0062704B" w:rsidP="00F21380">
            <w:pPr>
              <w:shd w:val="clear" w:color="auto" w:fill="FFFFFF"/>
              <w:tabs>
                <w:tab w:val="left" w:pos="-70"/>
              </w:tabs>
              <w:rPr>
                <w:rFonts w:ascii="Times New Roman" w:hAnsi="Times New Roman" w:cs="Times New Roman"/>
                <w:b/>
                <w:sz w:val="20"/>
                <w:szCs w:val="20"/>
              </w:rPr>
            </w:pPr>
            <w:r w:rsidRPr="0062704B">
              <w:rPr>
                <w:rFonts w:ascii="Times New Roman" w:hAnsi="Times New Roman" w:cs="Times New Roman"/>
                <w:bCs/>
                <w:iCs/>
                <w:sz w:val="20"/>
                <w:szCs w:val="20"/>
              </w:rPr>
              <w:t xml:space="preserve">4. Обеспечение необходимого уровня защиты информации и персональных данных. </w:t>
            </w:r>
          </w:p>
        </w:tc>
      </w:tr>
      <w:tr w:rsidR="0062704B" w:rsidRPr="0062704B" w:rsidTr="00F21380">
        <w:trPr>
          <w:trHeight w:val="467"/>
        </w:trPr>
        <w:tc>
          <w:tcPr>
            <w:tcW w:w="361" w:type="pct"/>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1.</w:t>
            </w:r>
          </w:p>
        </w:tc>
        <w:tc>
          <w:tcPr>
            <w:tcW w:w="1441" w:type="pct"/>
            <w:tcBorders>
              <w:top w:val="single" w:sz="4" w:space="0" w:color="auto"/>
              <w:left w:val="nil"/>
              <w:bottom w:val="single" w:sz="4" w:space="0" w:color="auto"/>
              <w:right w:val="single" w:sz="4" w:space="0" w:color="auto"/>
            </w:tcBorders>
          </w:tcPr>
          <w:p w:rsidR="0062704B" w:rsidRPr="0062704B" w:rsidRDefault="0062704B" w:rsidP="00F21380">
            <w:pPr>
              <w:rPr>
                <w:rFonts w:ascii="Times New Roman" w:hAnsi="Times New Roman" w:cs="Times New Roman"/>
                <w:color w:val="000000"/>
                <w:sz w:val="20"/>
                <w:szCs w:val="20"/>
              </w:rPr>
            </w:pPr>
            <w:r w:rsidRPr="0062704B">
              <w:rPr>
                <w:rFonts w:ascii="Times New Roman" w:hAnsi="Times New Roman" w:cs="Times New Roman"/>
                <w:sz w:val="20"/>
                <w:szCs w:val="20"/>
              </w:rPr>
              <w:t>Обеспечение услугами связи и доступа к сети Интернет</w:t>
            </w:r>
          </w:p>
        </w:tc>
        <w:tc>
          <w:tcPr>
            <w:tcW w:w="1936" w:type="pct"/>
            <w:tcBorders>
              <w:top w:val="single" w:sz="4" w:space="0" w:color="auto"/>
              <w:left w:val="nil"/>
              <w:bottom w:val="single" w:sz="4" w:space="0" w:color="auto"/>
              <w:right w:val="single" w:sz="4" w:space="0" w:color="auto"/>
            </w:tcBorders>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1. Заключение договоров на предоставление услуг связи и доступа к сети Интернет. Почтовые расходы.</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2. Обеспечение открытости органов местного самоуправления п</w:t>
            </w:r>
            <w:r w:rsidRPr="0062704B">
              <w:rPr>
                <w:rFonts w:ascii="Times New Roman" w:hAnsi="Times New Roman" w:cs="Times New Roman"/>
                <w:sz w:val="20"/>
                <w:szCs w:val="20"/>
              </w:rPr>
              <w:t>о</w:t>
            </w:r>
            <w:r w:rsidRPr="0062704B">
              <w:rPr>
                <w:rFonts w:ascii="Times New Roman" w:hAnsi="Times New Roman" w:cs="Times New Roman"/>
                <w:sz w:val="20"/>
                <w:szCs w:val="20"/>
              </w:rPr>
              <w:t>селения.</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3. Информационное освещение органов местного самоуправления и поддержка средств массовой информации.</w:t>
            </w:r>
          </w:p>
        </w:tc>
        <w:tc>
          <w:tcPr>
            <w:tcW w:w="1261" w:type="pct"/>
            <w:tcBorders>
              <w:top w:val="nil"/>
              <w:left w:val="nil"/>
              <w:bottom w:val="single" w:sz="4" w:space="0" w:color="auto"/>
              <w:right w:val="single" w:sz="4" w:space="0" w:color="auto"/>
            </w:tcBorders>
            <w:vAlign w:val="center"/>
          </w:tcPr>
          <w:p w:rsidR="0062704B" w:rsidRPr="0062704B" w:rsidRDefault="0062704B" w:rsidP="00F21380">
            <w:pPr>
              <w:jc w:val="both"/>
              <w:rPr>
                <w:rFonts w:ascii="Times New Roman" w:hAnsi="Times New Roman" w:cs="Times New Roman"/>
                <w:sz w:val="20"/>
                <w:szCs w:val="20"/>
              </w:rPr>
            </w:pPr>
          </w:p>
        </w:tc>
      </w:tr>
      <w:tr w:rsidR="0062704B" w:rsidRPr="0062704B" w:rsidTr="00F21380">
        <w:trPr>
          <w:trHeight w:val="285"/>
        </w:trPr>
        <w:tc>
          <w:tcPr>
            <w:tcW w:w="361" w:type="pct"/>
            <w:tcBorders>
              <w:top w:val="single" w:sz="4" w:space="0" w:color="auto"/>
              <w:left w:val="single" w:sz="4" w:space="0" w:color="auto"/>
              <w:bottom w:val="single" w:sz="4" w:space="0" w:color="auto"/>
              <w:right w:val="single" w:sz="4" w:space="0" w:color="auto"/>
            </w:tcBorders>
          </w:tcPr>
          <w:p w:rsidR="0062704B" w:rsidRPr="0062704B" w:rsidRDefault="0062704B" w:rsidP="00F21380">
            <w:pPr>
              <w:jc w:val="center"/>
              <w:rPr>
                <w:rFonts w:ascii="Times New Roman" w:hAnsi="Times New Roman" w:cs="Times New Roman"/>
                <w:sz w:val="20"/>
                <w:szCs w:val="20"/>
              </w:rPr>
            </w:pPr>
            <w:r w:rsidRPr="0062704B">
              <w:rPr>
                <w:rFonts w:ascii="Times New Roman" w:hAnsi="Times New Roman" w:cs="Times New Roman"/>
                <w:sz w:val="20"/>
                <w:szCs w:val="20"/>
              </w:rPr>
              <w:t>2.</w:t>
            </w:r>
          </w:p>
        </w:tc>
        <w:tc>
          <w:tcPr>
            <w:tcW w:w="1441" w:type="pct"/>
            <w:tcBorders>
              <w:top w:val="single" w:sz="4" w:space="0" w:color="auto"/>
              <w:left w:val="nil"/>
              <w:bottom w:val="single" w:sz="4" w:space="0" w:color="auto"/>
              <w:right w:val="single" w:sz="4" w:space="0" w:color="auto"/>
            </w:tcBorders>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Оснащение современным программным обесп</w:t>
            </w:r>
            <w:r w:rsidRPr="0062704B">
              <w:rPr>
                <w:rFonts w:ascii="Times New Roman" w:hAnsi="Times New Roman" w:cs="Times New Roman"/>
                <w:sz w:val="20"/>
                <w:szCs w:val="20"/>
              </w:rPr>
              <w:t>е</w:t>
            </w:r>
            <w:r w:rsidRPr="0062704B">
              <w:rPr>
                <w:rFonts w:ascii="Times New Roman" w:hAnsi="Times New Roman" w:cs="Times New Roman"/>
                <w:sz w:val="20"/>
                <w:szCs w:val="20"/>
              </w:rPr>
              <w:t>чением и его обслуживание</w:t>
            </w:r>
          </w:p>
        </w:tc>
        <w:tc>
          <w:tcPr>
            <w:tcW w:w="1936" w:type="pct"/>
            <w:tcBorders>
              <w:top w:val="single" w:sz="4" w:space="0" w:color="auto"/>
              <w:left w:val="nil"/>
              <w:bottom w:val="single" w:sz="4" w:space="0" w:color="auto"/>
              <w:right w:val="single" w:sz="4" w:space="0" w:color="auto"/>
            </w:tcBorders>
          </w:tcPr>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1. Внедрение и сопровождение системного и прикладного пр</w:t>
            </w:r>
            <w:r w:rsidRPr="0062704B">
              <w:rPr>
                <w:rFonts w:ascii="Times New Roman" w:hAnsi="Times New Roman" w:cs="Times New Roman"/>
                <w:sz w:val="20"/>
                <w:szCs w:val="20"/>
              </w:rPr>
              <w:t>о</w:t>
            </w:r>
            <w:r w:rsidRPr="0062704B">
              <w:rPr>
                <w:rFonts w:ascii="Times New Roman" w:hAnsi="Times New Roman" w:cs="Times New Roman"/>
                <w:sz w:val="20"/>
                <w:szCs w:val="20"/>
              </w:rPr>
              <w:t>граммного обеспечения программно-технических комплексов и и</w:t>
            </w:r>
            <w:r w:rsidRPr="0062704B">
              <w:rPr>
                <w:rFonts w:ascii="Times New Roman" w:hAnsi="Times New Roman" w:cs="Times New Roman"/>
                <w:sz w:val="20"/>
                <w:szCs w:val="20"/>
              </w:rPr>
              <w:t>н</w:t>
            </w:r>
            <w:r w:rsidRPr="0062704B">
              <w:rPr>
                <w:rFonts w:ascii="Times New Roman" w:hAnsi="Times New Roman" w:cs="Times New Roman"/>
                <w:sz w:val="20"/>
                <w:szCs w:val="20"/>
              </w:rPr>
              <w:t>формационных систем.</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2. Организация  электронного межведомственного и внутриведо</w:t>
            </w:r>
            <w:r w:rsidRPr="0062704B">
              <w:rPr>
                <w:rFonts w:ascii="Times New Roman" w:hAnsi="Times New Roman" w:cs="Times New Roman"/>
                <w:sz w:val="20"/>
                <w:szCs w:val="20"/>
              </w:rPr>
              <w:t>м</w:t>
            </w:r>
            <w:r w:rsidRPr="0062704B">
              <w:rPr>
                <w:rFonts w:ascii="Times New Roman" w:hAnsi="Times New Roman" w:cs="Times New Roman"/>
                <w:sz w:val="20"/>
                <w:szCs w:val="20"/>
              </w:rPr>
              <w:t>ственного взаимодействия.</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3. Текущий ремонт, модернизация существующей локально-вычислительной сети поселения.</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4. Замена устаревшего и вышедшего из строя оборудования.</w:t>
            </w:r>
          </w:p>
          <w:p w:rsidR="0062704B" w:rsidRPr="0062704B" w:rsidRDefault="0062704B" w:rsidP="00F21380">
            <w:pPr>
              <w:rPr>
                <w:rFonts w:ascii="Times New Roman" w:hAnsi="Times New Roman" w:cs="Times New Roman"/>
                <w:sz w:val="20"/>
                <w:szCs w:val="20"/>
              </w:rPr>
            </w:pPr>
            <w:r w:rsidRPr="0062704B">
              <w:rPr>
                <w:rFonts w:ascii="Times New Roman" w:hAnsi="Times New Roman" w:cs="Times New Roman"/>
                <w:sz w:val="20"/>
                <w:szCs w:val="20"/>
              </w:rPr>
              <w:t>5. Приобретение серверов, рабочих станций, оргтехники и комм</w:t>
            </w:r>
            <w:r w:rsidRPr="0062704B">
              <w:rPr>
                <w:rFonts w:ascii="Times New Roman" w:hAnsi="Times New Roman" w:cs="Times New Roman"/>
                <w:sz w:val="20"/>
                <w:szCs w:val="20"/>
              </w:rPr>
              <w:t>у</w:t>
            </w:r>
            <w:r w:rsidRPr="0062704B">
              <w:rPr>
                <w:rFonts w:ascii="Times New Roman" w:hAnsi="Times New Roman" w:cs="Times New Roman"/>
                <w:sz w:val="20"/>
                <w:szCs w:val="20"/>
              </w:rPr>
              <w:t>никационного оборудования для функционирования информацио</w:t>
            </w:r>
            <w:r w:rsidRPr="0062704B">
              <w:rPr>
                <w:rFonts w:ascii="Times New Roman" w:hAnsi="Times New Roman" w:cs="Times New Roman"/>
                <w:sz w:val="20"/>
                <w:szCs w:val="20"/>
              </w:rPr>
              <w:t>н</w:t>
            </w:r>
            <w:r w:rsidRPr="0062704B">
              <w:rPr>
                <w:rFonts w:ascii="Times New Roman" w:hAnsi="Times New Roman" w:cs="Times New Roman"/>
                <w:sz w:val="20"/>
                <w:szCs w:val="20"/>
              </w:rPr>
              <w:t>ной сети поселения.</w:t>
            </w:r>
          </w:p>
          <w:p w:rsidR="0062704B" w:rsidRPr="0062704B" w:rsidRDefault="0062704B" w:rsidP="00F21380">
            <w:pPr>
              <w:rPr>
                <w:rFonts w:ascii="Times New Roman" w:hAnsi="Times New Roman" w:cs="Times New Roman"/>
                <w:sz w:val="20"/>
                <w:szCs w:val="20"/>
                <w:highlight w:val="yellow"/>
              </w:rPr>
            </w:pPr>
            <w:r w:rsidRPr="0062704B">
              <w:rPr>
                <w:rFonts w:ascii="Times New Roman" w:hAnsi="Times New Roman" w:cs="Times New Roman"/>
                <w:sz w:val="20"/>
                <w:szCs w:val="20"/>
              </w:rPr>
              <w:t>6. Обеспечение безопасности информации, размещаемой в корпор</w:t>
            </w:r>
            <w:r w:rsidRPr="0062704B">
              <w:rPr>
                <w:rFonts w:ascii="Times New Roman" w:hAnsi="Times New Roman" w:cs="Times New Roman"/>
                <w:sz w:val="20"/>
                <w:szCs w:val="20"/>
              </w:rPr>
              <w:t>а</w:t>
            </w:r>
            <w:r w:rsidRPr="0062704B">
              <w:rPr>
                <w:rFonts w:ascii="Times New Roman" w:hAnsi="Times New Roman" w:cs="Times New Roman"/>
                <w:sz w:val="20"/>
                <w:szCs w:val="20"/>
              </w:rPr>
              <w:t>тивной сети органов местного самоуправления поселения.</w:t>
            </w:r>
          </w:p>
        </w:tc>
        <w:tc>
          <w:tcPr>
            <w:tcW w:w="1261" w:type="pct"/>
            <w:tcBorders>
              <w:top w:val="nil"/>
              <w:left w:val="nil"/>
              <w:bottom w:val="single" w:sz="4" w:space="0" w:color="auto"/>
              <w:right w:val="single" w:sz="4" w:space="0" w:color="auto"/>
            </w:tcBorders>
            <w:vAlign w:val="center"/>
          </w:tcPr>
          <w:p w:rsidR="0062704B" w:rsidRPr="0062704B" w:rsidRDefault="0062704B" w:rsidP="00F21380">
            <w:pPr>
              <w:jc w:val="both"/>
              <w:rPr>
                <w:rFonts w:ascii="Times New Roman" w:hAnsi="Times New Roman" w:cs="Times New Roman"/>
                <w:sz w:val="20"/>
                <w:szCs w:val="20"/>
              </w:rPr>
            </w:pPr>
          </w:p>
        </w:tc>
      </w:tr>
    </w:tbl>
    <w:p w:rsidR="0062704B" w:rsidRDefault="0062704B" w:rsidP="0062704B"/>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62704B" w:rsidRDefault="0062704B" w:rsidP="00B73CF9">
      <w:pPr>
        <w:tabs>
          <w:tab w:val="left" w:pos="851"/>
          <w:tab w:val="left" w:pos="6237"/>
        </w:tabs>
        <w:autoSpaceDE w:val="0"/>
        <w:autoSpaceDN w:val="0"/>
        <w:adjustRightInd w:val="0"/>
        <w:spacing w:after="0" w:line="240" w:lineRule="auto"/>
        <w:rPr>
          <w:sz w:val="28"/>
          <w:szCs w:val="28"/>
        </w:rPr>
      </w:pPr>
    </w:p>
    <w:p w:rsidR="0062704B" w:rsidRDefault="0062704B" w:rsidP="00B73CF9">
      <w:pPr>
        <w:tabs>
          <w:tab w:val="left" w:pos="851"/>
          <w:tab w:val="left" w:pos="6237"/>
        </w:tabs>
        <w:autoSpaceDE w:val="0"/>
        <w:autoSpaceDN w:val="0"/>
        <w:adjustRightInd w:val="0"/>
        <w:spacing w:after="0" w:line="240" w:lineRule="auto"/>
        <w:rPr>
          <w:sz w:val="28"/>
          <w:szCs w:val="28"/>
        </w:rPr>
        <w:sectPr w:rsidR="0062704B" w:rsidSect="0062704B">
          <w:headerReference w:type="default" r:id="rId14"/>
          <w:pgSz w:w="16838" w:h="11906" w:orient="landscape" w:code="9"/>
          <w:pgMar w:top="1701" w:right="1134" w:bottom="567" w:left="1134" w:header="709" w:footer="709" w:gutter="0"/>
          <w:cols w:space="720"/>
          <w:titlePg/>
          <w:docGrid w:linePitch="354"/>
        </w:sectPr>
      </w:pPr>
    </w:p>
    <w:p w:rsidR="00CA2E55" w:rsidRPr="00CA2E55" w:rsidRDefault="00CA2E55" w:rsidP="00CA2E55">
      <w:pPr>
        <w:spacing w:after="0" w:line="240" w:lineRule="auto"/>
        <w:ind w:right="18"/>
        <w:jc w:val="center"/>
        <w:rPr>
          <w:rFonts w:ascii="Times New Roman" w:hAnsi="Times New Roman" w:cs="Times New Roman"/>
          <w:b/>
          <w:sz w:val="22"/>
          <w:szCs w:val="20"/>
          <w:lang w:eastAsia="ru-RU"/>
        </w:rPr>
      </w:pPr>
      <w:r w:rsidRPr="00CA2E55">
        <w:rPr>
          <w:rFonts w:ascii="Times New Roman" w:hAnsi="Times New Roman" w:cs="Times New Roman"/>
          <w:b/>
          <w:sz w:val="22"/>
          <w:szCs w:val="20"/>
          <w:lang w:eastAsia="ru-RU"/>
        </w:rPr>
        <w:t xml:space="preserve">АДМИНИСТРАЦИЯ СЕЛЬСКОГО ПОСЕЛЕНИЯ </w:t>
      </w:r>
    </w:p>
    <w:p w:rsidR="00CA2E55" w:rsidRPr="00CA2E55" w:rsidRDefault="00CA2E55" w:rsidP="00CA2E55">
      <w:pPr>
        <w:spacing w:after="0" w:line="240" w:lineRule="auto"/>
        <w:ind w:right="18"/>
        <w:jc w:val="center"/>
        <w:rPr>
          <w:rFonts w:ascii="Times New Roman" w:hAnsi="Times New Roman" w:cs="Times New Roman"/>
          <w:sz w:val="22"/>
          <w:szCs w:val="20"/>
          <w:lang w:eastAsia="ru-RU"/>
        </w:rPr>
      </w:pPr>
      <w:r w:rsidRPr="00CA2E55">
        <w:rPr>
          <w:rFonts w:ascii="Times New Roman" w:hAnsi="Times New Roman" w:cs="Times New Roman"/>
          <w:b/>
          <w:sz w:val="22"/>
          <w:szCs w:val="20"/>
          <w:lang w:eastAsia="ru-RU"/>
        </w:rPr>
        <w:t>УСТЬ-ЮГАН</w:t>
      </w:r>
    </w:p>
    <w:p w:rsidR="00CA2E55" w:rsidRPr="00CA2E55" w:rsidRDefault="00CA2E55" w:rsidP="00CA2E55">
      <w:pPr>
        <w:spacing w:after="0" w:line="240" w:lineRule="auto"/>
        <w:ind w:right="18"/>
        <w:jc w:val="center"/>
        <w:rPr>
          <w:rFonts w:ascii="Times New Roman" w:hAnsi="Times New Roman" w:cs="Times New Roman"/>
          <w:sz w:val="22"/>
          <w:szCs w:val="20"/>
          <w:lang w:eastAsia="ru-RU"/>
        </w:rPr>
      </w:pPr>
    </w:p>
    <w:p w:rsidR="00CA2E55" w:rsidRPr="00CA2E55" w:rsidRDefault="00CA2E55" w:rsidP="00CA2E55">
      <w:pPr>
        <w:spacing w:after="0" w:line="240" w:lineRule="auto"/>
        <w:ind w:right="18"/>
        <w:jc w:val="center"/>
        <w:rPr>
          <w:rFonts w:ascii="Times New Roman" w:hAnsi="Times New Roman" w:cs="Times New Roman"/>
          <w:b/>
          <w:sz w:val="22"/>
          <w:szCs w:val="20"/>
          <w:lang w:eastAsia="ru-RU"/>
        </w:rPr>
      </w:pPr>
      <w:r w:rsidRPr="00CA2E55">
        <w:rPr>
          <w:rFonts w:ascii="Times New Roman" w:hAnsi="Times New Roman" w:cs="Times New Roman"/>
          <w:b/>
          <w:sz w:val="22"/>
          <w:szCs w:val="20"/>
          <w:lang w:eastAsia="ru-RU"/>
        </w:rPr>
        <w:t>ПОСТАНОВЛЕНИЕ</w:t>
      </w:r>
    </w:p>
    <w:p w:rsidR="00CA2E55" w:rsidRPr="00CA2E55" w:rsidRDefault="00CA2E55" w:rsidP="00CA2E55">
      <w:pPr>
        <w:spacing w:after="0" w:line="240" w:lineRule="auto"/>
        <w:ind w:right="18"/>
        <w:rPr>
          <w:rFonts w:ascii="Times New Roman" w:hAnsi="Times New Roman" w:cs="Times New Roman"/>
          <w:sz w:val="20"/>
          <w:szCs w:val="20"/>
          <w:u w:val="single"/>
          <w:lang w:eastAsia="ru-RU"/>
        </w:rPr>
      </w:pPr>
      <w:r w:rsidRPr="00CA2E55">
        <w:rPr>
          <w:rFonts w:ascii="Times New Roman" w:hAnsi="Times New Roman" w:cs="Times New Roman"/>
          <w:sz w:val="20"/>
          <w:szCs w:val="20"/>
          <w:u w:val="single"/>
          <w:lang w:eastAsia="ru-RU"/>
        </w:rPr>
        <w:t xml:space="preserve">24.07.2023 </w:t>
      </w:r>
      <w:r w:rsidRPr="00CA2E5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A2E55">
        <w:rPr>
          <w:rFonts w:ascii="Times New Roman" w:hAnsi="Times New Roman" w:cs="Times New Roman"/>
          <w:sz w:val="20"/>
          <w:szCs w:val="20"/>
          <w:lang w:eastAsia="ru-RU"/>
        </w:rPr>
        <w:t xml:space="preserve"> №  </w:t>
      </w:r>
      <w:r w:rsidRPr="00CA2E55">
        <w:rPr>
          <w:rFonts w:ascii="Times New Roman" w:hAnsi="Times New Roman" w:cs="Times New Roman"/>
          <w:sz w:val="20"/>
          <w:szCs w:val="20"/>
          <w:u w:val="single"/>
          <w:lang w:eastAsia="ru-RU"/>
        </w:rPr>
        <w:t>61-па</w:t>
      </w:r>
    </w:p>
    <w:p w:rsidR="00CA2E55" w:rsidRPr="00CA2E55" w:rsidRDefault="00CA2E55" w:rsidP="00CA2E55">
      <w:pPr>
        <w:spacing w:after="0" w:line="240" w:lineRule="auto"/>
        <w:ind w:right="18"/>
        <w:jc w:val="center"/>
        <w:rPr>
          <w:rFonts w:ascii="Times New Roman" w:hAnsi="Times New Roman" w:cs="Times New Roman"/>
          <w:sz w:val="20"/>
          <w:szCs w:val="20"/>
          <w:lang w:eastAsia="ru-RU"/>
        </w:rPr>
      </w:pPr>
    </w:p>
    <w:p w:rsidR="00CA2E55" w:rsidRPr="00CA2E55" w:rsidRDefault="00CA2E55" w:rsidP="00CA2E55">
      <w:pPr>
        <w:spacing w:after="0" w:line="240" w:lineRule="auto"/>
        <w:ind w:right="18"/>
        <w:jc w:val="center"/>
        <w:rPr>
          <w:rFonts w:ascii="Times New Roman" w:hAnsi="Times New Roman" w:cs="Times New Roman"/>
          <w:sz w:val="16"/>
          <w:szCs w:val="20"/>
          <w:lang w:eastAsia="ru-RU"/>
        </w:rPr>
      </w:pPr>
      <w:r w:rsidRPr="00CA2E55">
        <w:rPr>
          <w:rFonts w:ascii="Times New Roman" w:hAnsi="Times New Roman" w:cs="Times New Roman"/>
          <w:sz w:val="16"/>
          <w:szCs w:val="20"/>
          <w:lang w:eastAsia="ru-RU"/>
        </w:rPr>
        <w:t>п. Усть-Юган</w:t>
      </w:r>
    </w:p>
    <w:p w:rsidR="00CA2E55" w:rsidRPr="00CA2E55" w:rsidRDefault="00CA2E55" w:rsidP="00CA2E55">
      <w:pPr>
        <w:spacing w:after="0" w:line="240" w:lineRule="auto"/>
        <w:ind w:right="18"/>
        <w:jc w:val="center"/>
        <w:rPr>
          <w:rFonts w:ascii="Times New Roman" w:hAnsi="Times New Roman" w:cs="Times New Roman"/>
          <w:sz w:val="20"/>
          <w:szCs w:val="20"/>
          <w:lang w:eastAsia="ru-RU"/>
        </w:rPr>
      </w:pPr>
    </w:p>
    <w:p w:rsidR="00CA2E55" w:rsidRPr="00CA2E55" w:rsidRDefault="00CA2E55" w:rsidP="00CA2E55">
      <w:pPr>
        <w:spacing w:after="0" w:line="240" w:lineRule="auto"/>
        <w:ind w:right="18"/>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Об исполнении бюджета муниципального образования </w:t>
      </w: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сельское поселение Усть-Юган</w:t>
      </w: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за 1 полугодие 2023 года</w:t>
      </w:r>
    </w:p>
    <w:p w:rsidR="00CA2E55" w:rsidRPr="00CA2E55" w:rsidRDefault="00CA2E55" w:rsidP="00CA2E55">
      <w:pPr>
        <w:suppressAutoHyphens/>
        <w:spacing w:after="0" w:line="240" w:lineRule="auto"/>
        <w:ind w:right="-141"/>
        <w:jc w:val="both"/>
        <w:rPr>
          <w:rFonts w:ascii="Times New Roman" w:hAnsi="Times New Roman" w:cs="Times New Roman"/>
          <w:sz w:val="20"/>
          <w:szCs w:val="20"/>
          <w:lang w:eastAsia="ru-RU"/>
        </w:rPr>
      </w:pPr>
    </w:p>
    <w:p w:rsidR="00CA2E55" w:rsidRPr="00CA2E55" w:rsidRDefault="00CA2E55" w:rsidP="00CA2E55">
      <w:pPr>
        <w:suppressAutoHyphens/>
        <w:spacing w:after="0" w:line="240" w:lineRule="auto"/>
        <w:jc w:val="both"/>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19.08.2020 № 154), Уставом муниципального образования сельское поселение Усть-Юган Нефтеюганского муниципального района Ханты-Мансийского автономного округа-Югры, </w:t>
      </w:r>
      <w:proofErr w:type="gramStart"/>
      <w:r w:rsidRPr="00CA2E55">
        <w:rPr>
          <w:rFonts w:ascii="Times New Roman" w:hAnsi="Times New Roman" w:cs="Times New Roman"/>
          <w:sz w:val="20"/>
          <w:szCs w:val="20"/>
          <w:lang w:eastAsia="ru-RU"/>
        </w:rPr>
        <w:t>п</w:t>
      </w:r>
      <w:proofErr w:type="gramEnd"/>
      <w:r w:rsidRPr="00CA2E55">
        <w:rPr>
          <w:rFonts w:ascii="Times New Roman" w:hAnsi="Times New Roman" w:cs="Times New Roman"/>
          <w:sz w:val="20"/>
          <w:szCs w:val="20"/>
          <w:lang w:eastAsia="ru-RU"/>
        </w:rPr>
        <w:t xml:space="preserve"> о с т а н о в л я ю:</w:t>
      </w:r>
    </w:p>
    <w:p w:rsidR="00CA2E55" w:rsidRPr="00CA2E55" w:rsidRDefault="00CA2E55" w:rsidP="00CA2E55">
      <w:pPr>
        <w:spacing w:after="0" w:line="240" w:lineRule="auto"/>
        <w:jc w:val="both"/>
        <w:rPr>
          <w:rFonts w:ascii="Times New Roman" w:hAnsi="Times New Roman" w:cs="Times New Roman"/>
          <w:sz w:val="20"/>
          <w:szCs w:val="20"/>
          <w:lang w:eastAsia="ru-RU"/>
        </w:rPr>
      </w:pPr>
    </w:p>
    <w:p w:rsidR="00CA2E55" w:rsidRPr="00CA2E55" w:rsidRDefault="00CA2E55" w:rsidP="00CA2E55">
      <w:pPr>
        <w:spacing w:after="0" w:line="240" w:lineRule="auto"/>
        <w:jc w:val="both"/>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         1. Утвердить отчет об исполнении бюджета муниципального образования сельское поселение Усть-Юган за 1 полугодие 2023 года по доходам в сумме 40 872 065,03 рублей, по расходам в сумме 37 718 934,26 рублей с превышен</w:t>
      </w:r>
      <w:r w:rsidRPr="00CA2E55">
        <w:rPr>
          <w:rFonts w:ascii="Times New Roman" w:hAnsi="Times New Roman" w:cs="Times New Roman"/>
          <w:sz w:val="20"/>
          <w:szCs w:val="20"/>
          <w:lang w:eastAsia="ru-RU"/>
        </w:rPr>
        <w:t>и</w:t>
      </w:r>
      <w:r w:rsidRPr="00CA2E55">
        <w:rPr>
          <w:rFonts w:ascii="Times New Roman" w:hAnsi="Times New Roman" w:cs="Times New Roman"/>
          <w:sz w:val="20"/>
          <w:szCs w:val="20"/>
          <w:lang w:eastAsia="ru-RU"/>
        </w:rPr>
        <w:t>ем доходов над расходами (профицит) в сумме 3 153 130,77 рублей согласно приложениям № 1, 2, 3, 4.</w:t>
      </w:r>
    </w:p>
    <w:p w:rsidR="00CA2E55" w:rsidRPr="00CA2E55" w:rsidRDefault="00CA2E55" w:rsidP="00CA2E55">
      <w:pPr>
        <w:spacing w:after="0" w:line="240" w:lineRule="auto"/>
        <w:jc w:val="both"/>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         2. Организационно-правовому отделу администрации сельского поселения Усть-Юган  (</w:t>
      </w:r>
      <w:proofErr w:type="spellStart"/>
      <w:r w:rsidRPr="00CA2E55">
        <w:rPr>
          <w:rFonts w:ascii="Times New Roman" w:hAnsi="Times New Roman" w:cs="Times New Roman"/>
          <w:sz w:val="20"/>
          <w:szCs w:val="20"/>
          <w:lang w:eastAsia="ru-RU"/>
        </w:rPr>
        <w:t>Кличхановой</w:t>
      </w:r>
      <w:proofErr w:type="spellEnd"/>
      <w:r w:rsidRPr="00CA2E55">
        <w:rPr>
          <w:rFonts w:ascii="Times New Roman" w:hAnsi="Times New Roman" w:cs="Times New Roman"/>
          <w:sz w:val="20"/>
          <w:szCs w:val="20"/>
          <w:lang w:eastAsia="ru-RU"/>
        </w:rPr>
        <w:t xml:space="preserve"> З.А.) направить отчет об исполнении бюджета м</w:t>
      </w:r>
      <w:r w:rsidRPr="00CA2E55">
        <w:rPr>
          <w:rFonts w:ascii="Times New Roman" w:hAnsi="Times New Roman" w:cs="Times New Roman"/>
          <w:sz w:val="20"/>
          <w:szCs w:val="20"/>
          <w:lang w:eastAsia="ru-RU"/>
        </w:rPr>
        <w:t>у</w:t>
      </w:r>
      <w:r w:rsidRPr="00CA2E55">
        <w:rPr>
          <w:rFonts w:ascii="Times New Roman" w:hAnsi="Times New Roman" w:cs="Times New Roman"/>
          <w:sz w:val="20"/>
          <w:szCs w:val="20"/>
          <w:lang w:eastAsia="ru-RU"/>
        </w:rPr>
        <w:t>ниципального образования сельское поселение Усть-Юган за 1 полугодие 2023 года в Совет депутатов сельского поселения Усть-Юган.</w:t>
      </w:r>
    </w:p>
    <w:p w:rsidR="00CA2E55" w:rsidRPr="00CA2E55" w:rsidRDefault="00CA2E55" w:rsidP="00CA2E55">
      <w:pPr>
        <w:spacing w:after="0" w:line="240" w:lineRule="auto"/>
        <w:jc w:val="both"/>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         3. Настоящее постановление об исполнении бюджета муниципального о</w:t>
      </w:r>
      <w:r w:rsidRPr="00CA2E55">
        <w:rPr>
          <w:rFonts w:ascii="Times New Roman" w:hAnsi="Times New Roman" w:cs="Times New Roman"/>
          <w:sz w:val="20"/>
          <w:szCs w:val="20"/>
          <w:lang w:eastAsia="ru-RU"/>
        </w:rPr>
        <w:t>б</w:t>
      </w:r>
      <w:r w:rsidRPr="00CA2E55">
        <w:rPr>
          <w:rFonts w:ascii="Times New Roman" w:hAnsi="Times New Roman" w:cs="Times New Roman"/>
          <w:sz w:val="20"/>
          <w:szCs w:val="20"/>
          <w:lang w:eastAsia="ru-RU"/>
        </w:rPr>
        <w:t>разования сельское поселение Усть-Юган за 1 полугодие 2023 года подлежит опубликованию (обнародованию) в бюллетене «Усть-Юганский вестник» и размещению на официальном сайте органов местного самоуправления сельск</w:t>
      </w:r>
      <w:r w:rsidRPr="00CA2E55">
        <w:rPr>
          <w:rFonts w:ascii="Times New Roman" w:hAnsi="Times New Roman" w:cs="Times New Roman"/>
          <w:sz w:val="20"/>
          <w:szCs w:val="20"/>
          <w:lang w:eastAsia="ru-RU"/>
        </w:rPr>
        <w:t>о</w:t>
      </w:r>
      <w:r w:rsidRPr="00CA2E55">
        <w:rPr>
          <w:rFonts w:ascii="Times New Roman" w:hAnsi="Times New Roman" w:cs="Times New Roman"/>
          <w:sz w:val="20"/>
          <w:szCs w:val="20"/>
          <w:lang w:eastAsia="ru-RU"/>
        </w:rPr>
        <w:t>го поселения Усть-Юган в сети Интернет.</w:t>
      </w:r>
    </w:p>
    <w:p w:rsidR="00CA2E55" w:rsidRPr="00CA2E55" w:rsidRDefault="00CA2E55" w:rsidP="00CA2E55">
      <w:pPr>
        <w:spacing w:after="0" w:line="240" w:lineRule="auto"/>
        <w:jc w:val="both"/>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         4. </w:t>
      </w:r>
      <w:proofErr w:type="gramStart"/>
      <w:r w:rsidRPr="00CA2E55">
        <w:rPr>
          <w:rFonts w:ascii="Times New Roman" w:hAnsi="Times New Roman" w:cs="Times New Roman"/>
          <w:sz w:val="20"/>
          <w:szCs w:val="20"/>
          <w:lang w:eastAsia="ru-RU"/>
        </w:rPr>
        <w:t>Контроль за</w:t>
      </w:r>
      <w:proofErr w:type="gramEnd"/>
      <w:r w:rsidRPr="00CA2E55">
        <w:rPr>
          <w:rFonts w:ascii="Times New Roman" w:hAnsi="Times New Roman" w:cs="Times New Roman"/>
          <w:sz w:val="20"/>
          <w:szCs w:val="20"/>
          <w:lang w:eastAsia="ru-RU"/>
        </w:rPr>
        <w:t xml:space="preserve"> исполнением постановления оставляю за собой.</w:t>
      </w: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rPr>
          <w:rFonts w:ascii="Times New Roman" w:hAnsi="Times New Roman" w:cs="Times New Roman"/>
          <w:sz w:val="20"/>
          <w:szCs w:val="20"/>
          <w:lang w:eastAsia="ru-RU"/>
        </w:rPr>
        <w:sectPr w:rsidR="00CA2E55" w:rsidRPr="00CA2E55" w:rsidSect="00A22A69">
          <w:headerReference w:type="even" r:id="rId15"/>
          <w:headerReference w:type="default" r:id="rId16"/>
          <w:footerReference w:type="even" r:id="rId17"/>
          <w:pgSz w:w="11906" w:h="16838"/>
          <w:pgMar w:top="1134" w:right="567" w:bottom="510" w:left="1701" w:header="709" w:footer="709" w:gutter="0"/>
          <w:pgNumType w:start="2"/>
          <w:cols w:space="708"/>
          <w:titlePg/>
          <w:docGrid w:linePitch="360"/>
        </w:sectPr>
      </w:pPr>
      <w:r w:rsidRPr="00CA2E55">
        <w:rPr>
          <w:rFonts w:ascii="Times New Roman" w:hAnsi="Times New Roman" w:cs="Times New Roman"/>
          <w:sz w:val="20"/>
          <w:szCs w:val="20"/>
          <w:lang w:eastAsia="ru-RU"/>
        </w:rPr>
        <w:t>Глава поселения                                                   В.А. Мякишев</w:t>
      </w:r>
    </w:p>
    <w:p w:rsidR="00CA2E55" w:rsidRPr="00CA2E55" w:rsidRDefault="00CA2E55" w:rsidP="00CA2E5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A2E55">
        <w:rPr>
          <w:rFonts w:ascii="Times New Roman" w:hAnsi="Times New Roman" w:cs="Times New Roman"/>
          <w:sz w:val="20"/>
          <w:szCs w:val="20"/>
          <w:lang w:eastAsia="ru-RU"/>
        </w:rPr>
        <w:t>Приложение № 1</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к постановлению администрации</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сельского поселения Усть-Юган</w:t>
      </w:r>
    </w:p>
    <w:p w:rsidR="00CA2E55" w:rsidRPr="00CA2E55" w:rsidRDefault="00CA2E55" w:rsidP="00CA2E55">
      <w:pPr>
        <w:spacing w:after="0" w:line="240" w:lineRule="auto"/>
        <w:jc w:val="right"/>
        <w:rPr>
          <w:rFonts w:ascii="Times New Roman" w:hAnsi="Times New Roman" w:cs="Times New Roman"/>
          <w:sz w:val="20"/>
          <w:szCs w:val="20"/>
          <w:u w:val="single"/>
          <w:lang w:eastAsia="ru-RU"/>
        </w:rPr>
      </w:pPr>
      <w:r w:rsidRPr="00CA2E55">
        <w:rPr>
          <w:rFonts w:ascii="Times New Roman" w:hAnsi="Times New Roman" w:cs="Times New Roman"/>
          <w:sz w:val="20"/>
          <w:szCs w:val="20"/>
          <w:lang w:eastAsia="ru-RU"/>
        </w:rPr>
        <w:t xml:space="preserve">от  </w:t>
      </w:r>
      <w:r w:rsidRPr="00CA2E55">
        <w:rPr>
          <w:rFonts w:ascii="Times New Roman" w:hAnsi="Times New Roman" w:cs="Times New Roman"/>
          <w:sz w:val="20"/>
          <w:szCs w:val="20"/>
          <w:u w:val="single"/>
          <w:lang w:eastAsia="ru-RU"/>
        </w:rPr>
        <w:t xml:space="preserve">24.07.2023 </w:t>
      </w:r>
      <w:r w:rsidRPr="00CA2E55">
        <w:rPr>
          <w:rFonts w:ascii="Times New Roman" w:hAnsi="Times New Roman" w:cs="Times New Roman"/>
          <w:sz w:val="20"/>
          <w:szCs w:val="20"/>
          <w:lang w:eastAsia="ru-RU"/>
        </w:rPr>
        <w:t xml:space="preserve"> №  </w:t>
      </w:r>
      <w:r w:rsidRPr="00CA2E55">
        <w:rPr>
          <w:rFonts w:ascii="Times New Roman" w:hAnsi="Times New Roman" w:cs="Times New Roman"/>
          <w:sz w:val="20"/>
          <w:szCs w:val="20"/>
          <w:u w:val="single"/>
          <w:lang w:eastAsia="ru-RU"/>
        </w:rPr>
        <w:t>61-па</w:t>
      </w:r>
    </w:p>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Исполнение доходов бюджета муниципального образования сельское пос</w:t>
      </w:r>
      <w:r w:rsidRPr="00CA2E55">
        <w:rPr>
          <w:rFonts w:ascii="Times New Roman" w:hAnsi="Times New Roman" w:cs="Times New Roman"/>
          <w:b/>
          <w:sz w:val="20"/>
          <w:szCs w:val="20"/>
          <w:lang w:eastAsia="ru-RU"/>
        </w:rPr>
        <w:t>е</w:t>
      </w:r>
      <w:r w:rsidRPr="00CA2E55">
        <w:rPr>
          <w:rFonts w:ascii="Times New Roman" w:hAnsi="Times New Roman" w:cs="Times New Roman"/>
          <w:b/>
          <w:sz w:val="20"/>
          <w:szCs w:val="20"/>
          <w:lang w:eastAsia="ru-RU"/>
        </w:rPr>
        <w:t>ление Усть-Юган</w:t>
      </w: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 xml:space="preserve"> за 1 полугодие 2023 года </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(в рублях)</w:t>
      </w:r>
    </w:p>
    <w:tbl>
      <w:tblPr>
        <w:tblW w:w="14757" w:type="dxa"/>
        <w:tblInd w:w="93" w:type="dxa"/>
        <w:tblLook w:val="04A0" w:firstRow="1" w:lastRow="0" w:firstColumn="1" w:lastColumn="0" w:noHBand="0" w:noVBand="1"/>
      </w:tblPr>
      <w:tblGrid>
        <w:gridCol w:w="6536"/>
        <w:gridCol w:w="3544"/>
        <w:gridCol w:w="2409"/>
        <w:gridCol w:w="2268"/>
      </w:tblGrid>
      <w:tr w:rsidR="00CA2E55" w:rsidRPr="00CA2E55" w:rsidTr="00222EA1">
        <w:trPr>
          <w:trHeight w:val="699"/>
        </w:trPr>
        <w:tc>
          <w:tcPr>
            <w:tcW w:w="653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Наименование показателя</w:t>
            </w:r>
          </w:p>
        </w:tc>
        <w:tc>
          <w:tcPr>
            <w:tcW w:w="354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Код дохода по бюджетной классиф</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кации</w:t>
            </w:r>
          </w:p>
        </w:tc>
        <w:tc>
          <w:tcPr>
            <w:tcW w:w="2409"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Утвержденные бюдже</w:t>
            </w:r>
            <w:r w:rsidRPr="00CA2E55">
              <w:rPr>
                <w:rFonts w:ascii="Times New Roman" w:hAnsi="Times New Roman" w:cs="Times New Roman"/>
                <w:color w:val="000000"/>
                <w:sz w:val="20"/>
                <w:szCs w:val="20"/>
                <w:lang w:eastAsia="ru-RU"/>
              </w:rPr>
              <w:t>т</w:t>
            </w:r>
            <w:r w:rsidRPr="00CA2E55">
              <w:rPr>
                <w:rFonts w:ascii="Times New Roman" w:hAnsi="Times New Roman" w:cs="Times New Roman"/>
                <w:color w:val="000000"/>
                <w:sz w:val="20"/>
                <w:szCs w:val="20"/>
                <w:lang w:eastAsia="ru-RU"/>
              </w:rPr>
              <w:t>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Исполнено</w:t>
            </w:r>
          </w:p>
        </w:tc>
      </w:tr>
      <w:tr w:rsidR="00CA2E55" w:rsidRPr="00CA2E55" w:rsidTr="00222EA1">
        <w:trPr>
          <w:trHeight w:val="261"/>
        </w:trPr>
        <w:tc>
          <w:tcPr>
            <w:tcW w:w="653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w:t>
            </w:r>
          </w:p>
        </w:tc>
        <w:tc>
          <w:tcPr>
            <w:tcW w:w="354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w:t>
            </w:r>
          </w:p>
        </w:tc>
        <w:tc>
          <w:tcPr>
            <w:tcW w:w="2409"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w:t>
            </w:r>
          </w:p>
        </w:tc>
      </w:tr>
      <w:tr w:rsidR="00CA2E55" w:rsidRPr="00CA2E55" w:rsidTr="00222EA1">
        <w:trPr>
          <w:trHeight w:val="279"/>
        </w:trPr>
        <w:tc>
          <w:tcPr>
            <w:tcW w:w="653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 xml:space="preserve">Доходы бюджета всего, в </w:t>
            </w:r>
            <w:proofErr w:type="spellStart"/>
            <w:r w:rsidRPr="00CA2E55">
              <w:rPr>
                <w:rFonts w:ascii="Times New Roman" w:hAnsi="Times New Roman" w:cs="Times New Roman"/>
                <w:b/>
                <w:color w:val="000000"/>
                <w:sz w:val="20"/>
                <w:szCs w:val="20"/>
                <w:lang w:eastAsia="ru-RU"/>
              </w:rPr>
              <w:t>т.ч</w:t>
            </w:r>
            <w:proofErr w:type="spellEnd"/>
            <w:r w:rsidRPr="00CA2E55">
              <w:rPr>
                <w:rFonts w:ascii="Times New Roman" w:hAnsi="Times New Roman" w:cs="Times New Roman"/>
                <w:b/>
                <w:color w:val="000000"/>
                <w:sz w:val="20"/>
                <w:szCs w:val="20"/>
                <w:lang w:eastAsia="ru-RU"/>
              </w:rPr>
              <w:t>.</w:t>
            </w:r>
          </w:p>
        </w:tc>
        <w:tc>
          <w:tcPr>
            <w:tcW w:w="354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х</w:t>
            </w:r>
          </w:p>
        </w:tc>
        <w:tc>
          <w:tcPr>
            <w:tcW w:w="2409"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59 572 254,55</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40 872 065,03</w:t>
            </w:r>
          </w:p>
        </w:tc>
      </w:tr>
      <w:tr w:rsidR="00CA2E55" w:rsidRPr="00CA2E55" w:rsidTr="00222EA1">
        <w:trPr>
          <w:trHeight w:val="1101"/>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Налог на доходы физических лиц с доходов, источником которых явл</w:t>
            </w:r>
            <w:r w:rsidRPr="00CA2E55">
              <w:rPr>
                <w:rFonts w:ascii="Times New Roman" w:hAnsi="Times New Roman" w:cs="Times New Roman"/>
                <w:color w:val="000000"/>
                <w:sz w:val="20"/>
                <w:szCs w:val="20"/>
                <w:lang w:eastAsia="ru-RU"/>
              </w:rPr>
              <w:t>я</w:t>
            </w:r>
            <w:r w:rsidRPr="00CA2E55">
              <w:rPr>
                <w:rFonts w:ascii="Times New Roman" w:hAnsi="Times New Roman" w:cs="Times New Roman"/>
                <w:color w:val="000000"/>
                <w:sz w:val="20"/>
                <w:szCs w:val="20"/>
                <w:lang w:eastAsia="ru-RU"/>
              </w:rPr>
              <w:t>ется налоговый агент, за и</w:t>
            </w:r>
            <w:r w:rsidRPr="00CA2E55">
              <w:rPr>
                <w:rFonts w:ascii="Times New Roman" w:hAnsi="Times New Roman" w:cs="Times New Roman"/>
                <w:color w:val="000000"/>
                <w:sz w:val="20"/>
                <w:szCs w:val="20"/>
                <w:lang w:eastAsia="ru-RU"/>
              </w:rPr>
              <w:t>с</w:t>
            </w:r>
            <w:r w:rsidRPr="00CA2E55">
              <w:rPr>
                <w:rFonts w:ascii="Times New Roman" w:hAnsi="Times New Roman" w:cs="Times New Roman"/>
                <w:color w:val="000000"/>
                <w:sz w:val="20"/>
                <w:szCs w:val="20"/>
                <w:lang w:eastAsia="ru-RU"/>
              </w:rPr>
              <w:t>ключением доходов, в отношении которых исчисление и уплата налога осуществляются в соотве</w:t>
            </w:r>
            <w:r w:rsidRPr="00CA2E55">
              <w:rPr>
                <w:rFonts w:ascii="Times New Roman" w:hAnsi="Times New Roman" w:cs="Times New Roman"/>
                <w:color w:val="000000"/>
                <w:sz w:val="20"/>
                <w:szCs w:val="20"/>
                <w:lang w:eastAsia="ru-RU"/>
              </w:rPr>
              <w:t>т</w:t>
            </w:r>
            <w:r w:rsidRPr="00CA2E55">
              <w:rPr>
                <w:rFonts w:ascii="Times New Roman" w:hAnsi="Times New Roman" w:cs="Times New Roman"/>
                <w:color w:val="000000"/>
                <w:sz w:val="20"/>
                <w:szCs w:val="20"/>
                <w:lang w:eastAsia="ru-RU"/>
              </w:rPr>
              <w:t>ствии со статьями 227, 227.1 и 228 Налогового кодекса Российской Федерации, а также д</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ходов от долевого участия в организации, полученных в виде дивидендов</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182 10102010 01 0000 110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3 672 000,00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1 684 942,51</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Налог на доходы физических лиц с доходов, пол</w:t>
            </w:r>
            <w:r w:rsidRPr="00CA2E55">
              <w:rPr>
                <w:rFonts w:ascii="Times New Roman" w:hAnsi="Times New Roman" w:cs="Times New Roman"/>
                <w:color w:val="000000"/>
                <w:sz w:val="20"/>
                <w:szCs w:val="20"/>
                <w:lang w:eastAsia="ru-RU"/>
              </w:rPr>
              <w:t>у</w:t>
            </w:r>
            <w:r w:rsidRPr="00CA2E55">
              <w:rPr>
                <w:rFonts w:ascii="Times New Roman" w:hAnsi="Times New Roman" w:cs="Times New Roman"/>
                <w:color w:val="000000"/>
                <w:sz w:val="20"/>
                <w:szCs w:val="20"/>
                <w:lang w:eastAsia="ru-RU"/>
              </w:rPr>
              <w:t>ченных физическими лицами в соответствии со ст</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тьей 228 Налогового кодекса Российской Федер</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182 10102030 01 0000 110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3 853,76</w:t>
            </w:r>
          </w:p>
        </w:tc>
      </w:tr>
      <w:tr w:rsidR="00CA2E55" w:rsidRPr="00CA2E55" w:rsidTr="00222EA1">
        <w:trPr>
          <w:trHeight w:val="132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Доходы от уплаты акцизов на дизельное топливо, подлежащие распред</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лению между бюджетами субъектов Российской Федерации и местными бюджетами с учетом установленных дифференц</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рованных нормативов отчислений в местные бюджеты (по нормативам, установленным фед</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ральным законом о федеральном бюджете в целях формирования доро</w:t>
            </w:r>
            <w:r w:rsidRPr="00CA2E55">
              <w:rPr>
                <w:rFonts w:ascii="Times New Roman" w:hAnsi="Times New Roman" w:cs="Times New Roman"/>
                <w:color w:val="000000"/>
                <w:sz w:val="20"/>
                <w:szCs w:val="20"/>
                <w:lang w:eastAsia="ru-RU"/>
              </w:rPr>
              <w:t>ж</w:t>
            </w:r>
            <w:r w:rsidRPr="00CA2E55">
              <w:rPr>
                <w:rFonts w:ascii="Times New Roman" w:hAnsi="Times New Roman" w:cs="Times New Roman"/>
                <w:color w:val="000000"/>
                <w:sz w:val="20"/>
                <w:szCs w:val="20"/>
                <w:lang w:eastAsia="ru-RU"/>
              </w:rPr>
              <w:t>ных фондов субъектов Российской Ф</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182 10302231 01 0000 110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626 700,00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397 322,49</w:t>
            </w:r>
          </w:p>
        </w:tc>
      </w:tr>
      <w:tr w:rsidR="00CA2E55" w:rsidRPr="00CA2E55" w:rsidTr="00222EA1">
        <w:trPr>
          <w:trHeight w:val="1521"/>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CA2E55">
              <w:rPr>
                <w:rFonts w:ascii="Times New Roman" w:hAnsi="Times New Roman" w:cs="Times New Roman"/>
                <w:color w:val="000000"/>
                <w:sz w:val="20"/>
                <w:szCs w:val="20"/>
                <w:lang w:eastAsia="ru-RU"/>
              </w:rPr>
              <w:t>инжекторных</w:t>
            </w:r>
            <w:proofErr w:type="spellEnd"/>
            <w:r w:rsidRPr="00CA2E55">
              <w:rPr>
                <w:rFonts w:ascii="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w:t>
            </w:r>
            <w:r w:rsidRPr="00CA2E55">
              <w:rPr>
                <w:rFonts w:ascii="Times New Roman" w:hAnsi="Times New Roman" w:cs="Times New Roman"/>
                <w:color w:val="000000"/>
                <w:sz w:val="20"/>
                <w:szCs w:val="20"/>
                <w:lang w:eastAsia="ru-RU"/>
              </w:rPr>
              <w:t>д</w:t>
            </w:r>
            <w:r w:rsidRPr="00CA2E55">
              <w:rPr>
                <w:rFonts w:ascii="Times New Roman" w:hAnsi="Times New Roman" w:cs="Times New Roman"/>
                <w:color w:val="000000"/>
                <w:sz w:val="20"/>
                <w:szCs w:val="20"/>
                <w:lang w:eastAsia="ru-RU"/>
              </w:rPr>
              <w:t>жетами с учетом установленных дифференцированных нормативов о</w:t>
            </w:r>
            <w:r w:rsidRPr="00CA2E55">
              <w:rPr>
                <w:rFonts w:ascii="Times New Roman" w:hAnsi="Times New Roman" w:cs="Times New Roman"/>
                <w:color w:val="000000"/>
                <w:sz w:val="20"/>
                <w:szCs w:val="20"/>
                <w:lang w:eastAsia="ru-RU"/>
              </w:rPr>
              <w:t>т</w:t>
            </w:r>
            <w:r w:rsidRPr="00CA2E55">
              <w:rPr>
                <w:rFonts w:ascii="Times New Roman" w:hAnsi="Times New Roman" w:cs="Times New Roman"/>
                <w:color w:val="000000"/>
                <w:sz w:val="20"/>
                <w:szCs w:val="20"/>
                <w:lang w:eastAsia="ru-RU"/>
              </w:rPr>
              <w:t>числений в местные бюджеты (по нормативам, установленным фед</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ральным законом о федеральном бюджете в целях формирования доро</w:t>
            </w:r>
            <w:r w:rsidRPr="00CA2E55">
              <w:rPr>
                <w:rFonts w:ascii="Times New Roman" w:hAnsi="Times New Roman" w:cs="Times New Roman"/>
                <w:color w:val="000000"/>
                <w:sz w:val="20"/>
                <w:szCs w:val="20"/>
                <w:lang w:eastAsia="ru-RU"/>
              </w:rPr>
              <w:t>ж</w:t>
            </w:r>
            <w:r w:rsidRPr="00CA2E55">
              <w:rPr>
                <w:rFonts w:ascii="Times New Roman" w:hAnsi="Times New Roman" w:cs="Times New Roman"/>
                <w:color w:val="000000"/>
                <w:sz w:val="20"/>
                <w:szCs w:val="20"/>
                <w:lang w:eastAsia="ru-RU"/>
              </w:rPr>
              <w:t>ных фондов субъектов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182 10302241 01 0000 110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3 500,00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2 065,25</w:t>
            </w:r>
          </w:p>
        </w:tc>
      </w:tr>
      <w:tr w:rsidR="00CA2E55" w:rsidRPr="00CA2E55" w:rsidTr="00222EA1">
        <w:trPr>
          <w:trHeight w:val="132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Доходы от уплаты акцизов на автомобильный бензин, подлежащие ра</w:t>
            </w:r>
            <w:r w:rsidRPr="00CA2E55">
              <w:rPr>
                <w:rFonts w:ascii="Times New Roman" w:hAnsi="Times New Roman" w:cs="Times New Roman"/>
                <w:color w:val="000000"/>
                <w:sz w:val="20"/>
                <w:szCs w:val="20"/>
                <w:lang w:eastAsia="ru-RU"/>
              </w:rPr>
              <w:t>с</w:t>
            </w:r>
            <w:r w:rsidRPr="00CA2E55">
              <w:rPr>
                <w:rFonts w:ascii="Times New Roman" w:hAnsi="Times New Roman" w:cs="Times New Roman"/>
                <w:color w:val="000000"/>
                <w:sz w:val="20"/>
                <w:szCs w:val="20"/>
                <w:lang w:eastAsia="ru-RU"/>
              </w:rPr>
              <w:t>пределению между бюджетами субъектов Российской Федерации и местными бюджетами с учетом установленных дифференц</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рованных нормативов отчислений в местные бюджеты (по нормативам, устано</w:t>
            </w:r>
            <w:r w:rsidRPr="00CA2E55">
              <w:rPr>
                <w:rFonts w:ascii="Times New Roman" w:hAnsi="Times New Roman" w:cs="Times New Roman"/>
                <w:color w:val="000000"/>
                <w:sz w:val="20"/>
                <w:szCs w:val="20"/>
                <w:lang w:eastAsia="ru-RU"/>
              </w:rPr>
              <w:t>в</w:t>
            </w:r>
            <w:r w:rsidRPr="00CA2E55">
              <w:rPr>
                <w:rFonts w:ascii="Times New Roman" w:hAnsi="Times New Roman" w:cs="Times New Roman"/>
                <w:color w:val="000000"/>
                <w:sz w:val="20"/>
                <w:szCs w:val="20"/>
                <w:lang w:eastAsia="ru-RU"/>
              </w:rPr>
              <w:t>ленным федеральным законом о федеральном бюджете в целях форм</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рования дорожных фондов субъектов Российской Ф</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182 10302251 01 0000 110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770 600,00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420 930,43</w:t>
            </w:r>
          </w:p>
        </w:tc>
      </w:tr>
      <w:tr w:rsidR="00CA2E55" w:rsidRPr="00CA2E55" w:rsidTr="00222EA1">
        <w:trPr>
          <w:trHeight w:val="132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Доходы от уплаты акцизов на прямогонный бензин, подлежащие распр</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делению между бюджетами субъектов Российской Федерации и местн</w:t>
            </w:r>
            <w:r w:rsidRPr="00CA2E55">
              <w:rPr>
                <w:rFonts w:ascii="Times New Roman" w:hAnsi="Times New Roman" w:cs="Times New Roman"/>
                <w:color w:val="000000"/>
                <w:sz w:val="20"/>
                <w:szCs w:val="20"/>
                <w:lang w:eastAsia="ru-RU"/>
              </w:rPr>
              <w:t>ы</w:t>
            </w:r>
            <w:r w:rsidRPr="00CA2E55">
              <w:rPr>
                <w:rFonts w:ascii="Times New Roman" w:hAnsi="Times New Roman" w:cs="Times New Roman"/>
                <w:color w:val="000000"/>
                <w:sz w:val="20"/>
                <w:szCs w:val="20"/>
                <w:lang w:eastAsia="ru-RU"/>
              </w:rPr>
              <w:t>ми бюджетами с учетом установленных дифференцированных нормат</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вов отчислений в местные бю</w:t>
            </w:r>
            <w:r w:rsidRPr="00CA2E55">
              <w:rPr>
                <w:rFonts w:ascii="Times New Roman" w:hAnsi="Times New Roman" w:cs="Times New Roman"/>
                <w:color w:val="000000"/>
                <w:sz w:val="20"/>
                <w:szCs w:val="20"/>
                <w:lang w:eastAsia="ru-RU"/>
              </w:rPr>
              <w:t>д</w:t>
            </w:r>
            <w:r w:rsidRPr="00CA2E55">
              <w:rPr>
                <w:rFonts w:ascii="Times New Roman" w:hAnsi="Times New Roman" w:cs="Times New Roman"/>
                <w:color w:val="000000"/>
                <w:sz w:val="20"/>
                <w:szCs w:val="20"/>
                <w:lang w:eastAsia="ru-RU"/>
              </w:rPr>
              <w:t>жеты (по нормативам, установленным федеральным законом о федеральном бюджете в целях формир</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вания дорожных фондов субъектов Российской Ф</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182 10302261 01 0000 110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-49 574,01</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Единый сельскохозяйственный налог</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182 10503010 01 0000 110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2 591,41</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Налог на имущество физических лиц, взимаемый по ставкам, применя</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мым к объектам налогооблож</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ния, расположенным в границах сельских посел</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182 10601030 10 0000 110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186 800,00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28 715,12</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Транспортный налог с организаций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182 10604011 02 0000 110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134 000,00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79 468,04</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Транспортный налог с физических лиц</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182 10604012 02 0000 110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60 000,00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9 739,45</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Земельный налог с организаций, обладающих земельным участком, ра</w:t>
            </w:r>
            <w:r w:rsidRPr="00CA2E55">
              <w:rPr>
                <w:rFonts w:ascii="Times New Roman" w:hAnsi="Times New Roman" w:cs="Times New Roman"/>
                <w:color w:val="000000"/>
                <w:sz w:val="20"/>
                <w:szCs w:val="20"/>
                <w:lang w:eastAsia="ru-RU"/>
              </w:rPr>
              <w:t>с</w:t>
            </w:r>
            <w:r w:rsidRPr="00CA2E55">
              <w:rPr>
                <w:rFonts w:ascii="Times New Roman" w:hAnsi="Times New Roman" w:cs="Times New Roman"/>
                <w:color w:val="000000"/>
                <w:sz w:val="20"/>
                <w:szCs w:val="20"/>
                <w:lang w:eastAsia="ru-RU"/>
              </w:rPr>
              <w:t>положенным в границах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182 10606033 10 0000 110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62 400,00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112 026,00</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182 10606043 10 0000 110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513,00</w:t>
            </w:r>
          </w:p>
        </w:tc>
      </w:tr>
      <w:tr w:rsidR="00CA2E55" w:rsidRPr="00CA2E55" w:rsidTr="00222EA1">
        <w:trPr>
          <w:trHeight w:val="90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Государственная пошлина за совершение нотариальных действий дол</w:t>
            </w:r>
            <w:r w:rsidRPr="00CA2E55">
              <w:rPr>
                <w:rFonts w:ascii="Times New Roman" w:hAnsi="Times New Roman" w:cs="Times New Roman"/>
                <w:color w:val="000000"/>
                <w:sz w:val="20"/>
                <w:szCs w:val="20"/>
                <w:lang w:eastAsia="ru-RU"/>
              </w:rPr>
              <w:t>ж</w:t>
            </w:r>
            <w:r w:rsidRPr="00CA2E55">
              <w:rPr>
                <w:rFonts w:ascii="Times New Roman" w:hAnsi="Times New Roman" w:cs="Times New Roman"/>
                <w:color w:val="000000"/>
                <w:sz w:val="20"/>
                <w:szCs w:val="20"/>
                <w:lang w:eastAsia="ru-RU"/>
              </w:rPr>
              <w:t>ностными лицами органов местного самоуправления, уполномоченными в с</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ответствии с законодательными актами Российской Федерации на совершение нотариальных действий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650 10804020 01 0000 110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4 822,56</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4 250,00</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Доходы от сдачи в аренду имущества, составля</w:t>
            </w:r>
            <w:r w:rsidRPr="00CA2E55">
              <w:rPr>
                <w:rFonts w:ascii="Times New Roman" w:hAnsi="Times New Roman" w:cs="Times New Roman"/>
                <w:color w:val="000000"/>
                <w:sz w:val="20"/>
                <w:szCs w:val="20"/>
                <w:lang w:eastAsia="ru-RU"/>
              </w:rPr>
              <w:t>ю</w:t>
            </w:r>
            <w:r w:rsidRPr="00CA2E55">
              <w:rPr>
                <w:rFonts w:ascii="Times New Roman" w:hAnsi="Times New Roman" w:cs="Times New Roman"/>
                <w:color w:val="000000"/>
                <w:sz w:val="20"/>
                <w:szCs w:val="20"/>
                <w:lang w:eastAsia="ru-RU"/>
              </w:rPr>
              <w:t>щего казну сельских поселений (за исключением земельных участков)</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650 11105075 10 0000 120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500 000,00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251 144,00</w:t>
            </w:r>
          </w:p>
        </w:tc>
      </w:tr>
      <w:tr w:rsidR="00CA2E55" w:rsidRPr="00CA2E55" w:rsidTr="00222EA1">
        <w:trPr>
          <w:trHeight w:val="90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поступления от использования имущества, находящегося в со</w:t>
            </w:r>
            <w:r w:rsidRPr="00CA2E55">
              <w:rPr>
                <w:rFonts w:ascii="Times New Roman" w:hAnsi="Times New Roman" w:cs="Times New Roman"/>
                <w:color w:val="000000"/>
                <w:sz w:val="20"/>
                <w:szCs w:val="20"/>
                <w:lang w:eastAsia="ru-RU"/>
              </w:rPr>
              <w:t>б</w:t>
            </w:r>
            <w:r w:rsidRPr="00CA2E55">
              <w:rPr>
                <w:rFonts w:ascii="Times New Roman" w:hAnsi="Times New Roman" w:cs="Times New Roman"/>
                <w:color w:val="000000"/>
                <w:sz w:val="20"/>
                <w:szCs w:val="20"/>
                <w:lang w:eastAsia="ru-RU"/>
              </w:rPr>
              <w:t>ственности сельских поселений (за исключением имущества муниц</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пальных бюджетных и автономных учреждений, а также имущества м</w:t>
            </w:r>
            <w:r w:rsidRPr="00CA2E55">
              <w:rPr>
                <w:rFonts w:ascii="Times New Roman" w:hAnsi="Times New Roman" w:cs="Times New Roman"/>
                <w:color w:val="000000"/>
                <w:sz w:val="20"/>
                <w:szCs w:val="20"/>
                <w:lang w:eastAsia="ru-RU"/>
              </w:rPr>
              <w:t>у</w:t>
            </w:r>
            <w:r w:rsidRPr="00CA2E55">
              <w:rPr>
                <w:rFonts w:ascii="Times New Roman" w:hAnsi="Times New Roman" w:cs="Times New Roman"/>
                <w:color w:val="000000"/>
                <w:sz w:val="20"/>
                <w:szCs w:val="20"/>
                <w:lang w:eastAsia="ru-RU"/>
              </w:rPr>
              <w:t>ниципальных унитарных предприятий, в том числе казенных)</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650 11109045 10 0000 120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500 000,00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229 653,88</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доходы от компенсации затрат бюджетов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650 11302995 10 0000 130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1 177,44</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1 177,44</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Инициативные платежи, зачисляемые в бюджеты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650 11715030 10 0000 150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20 000,00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20 000,00</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Дотации бюджетам сельских поселений на выра</w:t>
            </w:r>
            <w:r w:rsidRPr="00CA2E55">
              <w:rPr>
                <w:rFonts w:ascii="Times New Roman" w:hAnsi="Times New Roman" w:cs="Times New Roman"/>
                <w:color w:val="000000"/>
                <w:sz w:val="20"/>
                <w:szCs w:val="20"/>
                <w:lang w:eastAsia="ru-RU"/>
              </w:rPr>
              <w:t>в</w:t>
            </w:r>
            <w:r w:rsidRPr="00CA2E55">
              <w:rPr>
                <w:rFonts w:ascii="Times New Roman" w:hAnsi="Times New Roman" w:cs="Times New Roman"/>
                <w:color w:val="000000"/>
                <w:sz w:val="20"/>
                <w:szCs w:val="20"/>
                <w:lang w:eastAsia="ru-RU"/>
              </w:rPr>
              <w:t>нивание бюджетной обеспеченности из бюджета субъекта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650 20215001 10 0000 150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25 783 700,00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16 262 710,00</w:t>
            </w:r>
          </w:p>
        </w:tc>
      </w:tr>
      <w:tr w:rsidR="00CA2E55" w:rsidRPr="00CA2E55" w:rsidTr="00222EA1">
        <w:trPr>
          <w:trHeight w:val="279"/>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субсидии бюджетам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650 20229999 10 0000 150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6 442,55</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Субвенции бюджетам сельских поселений на в</w:t>
            </w:r>
            <w:r w:rsidRPr="00CA2E55">
              <w:rPr>
                <w:rFonts w:ascii="Times New Roman" w:hAnsi="Times New Roman" w:cs="Times New Roman"/>
                <w:color w:val="000000"/>
                <w:sz w:val="20"/>
                <w:szCs w:val="20"/>
                <w:lang w:eastAsia="ru-RU"/>
              </w:rPr>
              <w:t>ы</w:t>
            </w:r>
            <w:r w:rsidRPr="00CA2E55">
              <w:rPr>
                <w:rFonts w:ascii="Times New Roman" w:hAnsi="Times New Roman" w:cs="Times New Roman"/>
                <w:color w:val="000000"/>
                <w:sz w:val="20"/>
                <w:szCs w:val="20"/>
                <w:lang w:eastAsia="ru-RU"/>
              </w:rPr>
              <w:t>полнение передаваемых полномочий субъектов Российской Федерации</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650 20230024 10 0000 150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13 200,00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681"/>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Субвенции бюджетам сельских поселений на ос</w:t>
            </w:r>
            <w:r w:rsidRPr="00CA2E55">
              <w:rPr>
                <w:rFonts w:ascii="Times New Roman" w:hAnsi="Times New Roman" w:cs="Times New Roman"/>
                <w:color w:val="000000"/>
                <w:sz w:val="20"/>
                <w:szCs w:val="20"/>
                <w:lang w:eastAsia="ru-RU"/>
              </w:rPr>
              <w:t>у</w:t>
            </w:r>
            <w:r w:rsidRPr="00CA2E55">
              <w:rPr>
                <w:rFonts w:ascii="Times New Roman" w:hAnsi="Times New Roman" w:cs="Times New Roman"/>
                <w:color w:val="000000"/>
                <w:sz w:val="20"/>
                <w:szCs w:val="20"/>
                <w:lang w:eastAsia="ru-RU"/>
              </w:rPr>
              <w:t>ществление первичного воинского учета органами местного самоуправления поселений, муниц</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пал</w:t>
            </w:r>
            <w:r w:rsidRPr="00CA2E55">
              <w:rPr>
                <w:rFonts w:ascii="Times New Roman" w:hAnsi="Times New Roman" w:cs="Times New Roman"/>
                <w:color w:val="000000"/>
                <w:sz w:val="20"/>
                <w:szCs w:val="20"/>
                <w:lang w:eastAsia="ru-RU"/>
              </w:rPr>
              <w:t>ь</w:t>
            </w:r>
            <w:r w:rsidRPr="00CA2E55">
              <w:rPr>
                <w:rFonts w:ascii="Times New Roman" w:hAnsi="Times New Roman" w:cs="Times New Roman"/>
                <w:color w:val="000000"/>
                <w:sz w:val="20"/>
                <w:szCs w:val="20"/>
                <w:lang w:eastAsia="ru-RU"/>
              </w:rPr>
              <w:t>ных и городских округов</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650 20235118 10 0000 150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297 300,00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118 291,33</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Субвенции бюджетам сельских поселений на государственную регистр</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цию актов гражданского с</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стояния</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650 20235930 10 0000 150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18 100,00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18 100,00</w:t>
            </w:r>
          </w:p>
        </w:tc>
      </w:tr>
      <w:tr w:rsidR="00CA2E55" w:rsidRPr="00CA2E55" w:rsidTr="00222EA1">
        <w:trPr>
          <w:trHeight w:val="480"/>
        </w:trPr>
        <w:tc>
          <w:tcPr>
            <w:tcW w:w="6536"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544"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650 20249999 10 0000 150</w:t>
            </w:r>
          </w:p>
        </w:tc>
        <w:tc>
          <w:tcPr>
            <w:tcW w:w="2409"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26 889 412,00</w:t>
            </w:r>
          </w:p>
        </w:tc>
        <w:tc>
          <w:tcPr>
            <w:tcW w:w="2268"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21 274 144,93</w:t>
            </w:r>
          </w:p>
        </w:tc>
      </w:tr>
    </w:tbl>
    <w:p w:rsidR="00CA2E55" w:rsidRPr="00CA2E55" w:rsidRDefault="00CA2E55" w:rsidP="00CA2E55">
      <w:pPr>
        <w:spacing w:after="0" w:line="240" w:lineRule="auto"/>
        <w:jc w:val="right"/>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A2E55">
        <w:rPr>
          <w:rFonts w:ascii="Times New Roman" w:hAnsi="Times New Roman" w:cs="Times New Roman"/>
          <w:sz w:val="20"/>
          <w:szCs w:val="20"/>
          <w:lang w:eastAsia="ru-RU"/>
        </w:rPr>
        <w:t>Приложение № 2</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к постановлению администрации</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сельского поселения Усть-Юган</w:t>
      </w:r>
    </w:p>
    <w:p w:rsidR="00CA2E55" w:rsidRPr="00CA2E55" w:rsidRDefault="00CA2E55" w:rsidP="00CA2E55">
      <w:pPr>
        <w:spacing w:after="0" w:line="240" w:lineRule="auto"/>
        <w:jc w:val="right"/>
        <w:rPr>
          <w:rFonts w:ascii="Times New Roman" w:hAnsi="Times New Roman" w:cs="Times New Roman"/>
          <w:sz w:val="20"/>
          <w:szCs w:val="20"/>
          <w:u w:val="single"/>
          <w:lang w:eastAsia="ru-RU"/>
        </w:rPr>
      </w:pPr>
      <w:r w:rsidRPr="00CA2E55">
        <w:rPr>
          <w:rFonts w:ascii="Times New Roman" w:hAnsi="Times New Roman" w:cs="Times New Roman"/>
          <w:sz w:val="20"/>
          <w:szCs w:val="20"/>
          <w:lang w:eastAsia="ru-RU"/>
        </w:rPr>
        <w:t xml:space="preserve">от  </w:t>
      </w:r>
      <w:r w:rsidRPr="00CA2E55">
        <w:rPr>
          <w:rFonts w:ascii="Times New Roman" w:hAnsi="Times New Roman" w:cs="Times New Roman"/>
          <w:sz w:val="20"/>
          <w:szCs w:val="20"/>
          <w:u w:val="single"/>
          <w:lang w:eastAsia="ru-RU"/>
        </w:rPr>
        <w:t xml:space="preserve">24.07.2023 </w:t>
      </w:r>
      <w:r w:rsidRPr="00CA2E55">
        <w:rPr>
          <w:rFonts w:ascii="Times New Roman" w:hAnsi="Times New Roman" w:cs="Times New Roman"/>
          <w:sz w:val="20"/>
          <w:szCs w:val="20"/>
          <w:lang w:eastAsia="ru-RU"/>
        </w:rPr>
        <w:t xml:space="preserve"> № </w:t>
      </w:r>
      <w:r w:rsidRPr="00CA2E55">
        <w:rPr>
          <w:rFonts w:ascii="Times New Roman" w:hAnsi="Times New Roman" w:cs="Times New Roman"/>
          <w:sz w:val="20"/>
          <w:szCs w:val="20"/>
          <w:u w:val="single"/>
          <w:lang w:eastAsia="ru-RU"/>
        </w:rPr>
        <w:t>61-па</w:t>
      </w: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Исполнение расходов бюджета муниципального образования сельское п</w:t>
      </w:r>
      <w:r w:rsidRPr="00CA2E55">
        <w:rPr>
          <w:rFonts w:ascii="Times New Roman" w:hAnsi="Times New Roman" w:cs="Times New Roman"/>
          <w:b/>
          <w:sz w:val="20"/>
          <w:szCs w:val="20"/>
          <w:lang w:eastAsia="ru-RU"/>
        </w:rPr>
        <w:t>о</w:t>
      </w:r>
      <w:r w:rsidRPr="00CA2E55">
        <w:rPr>
          <w:rFonts w:ascii="Times New Roman" w:hAnsi="Times New Roman" w:cs="Times New Roman"/>
          <w:b/>
          <w:sz w:val="20"/>
          <w:szCs w:val="20"/>
          <w:lang w:eastAsia="ru-RU"/>
        </w:rPr>
        <w:t>селение Усть-Юган</w:t>
      </w: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 xml:space="preserve">за 1 полугодие 2023 года </w:t>
      </w:r>
    </w:p>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xml:space="preserve"> (в рублях)</w:t>
      </w:r>
    </w:p>
    <w:tbl>
      <w:tblPr>
        <w:tblW w:w="14757" w:type="dxa"/>
        <w:tblInd w:w="93" w:type="dxa"/>
        <w:tblLook w:val="04A0" w:firstRow="1" w:lastRow="0" w:firstColumn="1" w:lastColumn="0" w:noHBand="0" w:noVBand="1"/>
      </w:tblPr>
      <w:tblGrid>
        <w:gridCol w:w="5544"/>
        <w:gridCol w:w="3685"/>
        <w:gridCol w:w="1418"/>
        <w:gridCol w:w="2126"/>
        <w:gridCol w:w="1984"/>
      </w:tblGrid>
      <w:tr w:rsidR="00CA2E55" w:rsidRPr="00CA2E55" w:rsidTr="00222EA1">
        <w:trPr>
          <w:trHeight w:val="699"/>
        </w:trPr>
        <w:tc>
          <w:tcPr>
            <w:tcW w:w="554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Наименование показателя</w:t>
            </w:r>
          </w:p>
        </w:tc>
        <w:tc>
          <w:tcPr>
            <w:tcW w:w="368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Код расхода</w:t>
            </w:r>
            <w:r w:rsidRPr="00CA2E55">
              <w:rPr>
                <w:rFonts w:ascii="Times New Roman" w:hAnsi="Times New Roman" w:cs="Times New Roman"/>
                <w:color w:val="000000"/>
                <w:sz w:val="20"/>
                <w:szCs w:val="20"/>
                <w:lang w:eastAsia="ru-RU"/>
              </w:rPr>
              <w:br/>
              <w:t>по бюджетной</w:t>
            </w:r>
            <w:r w:rsidRPr="00CA2E55">
              <w:rPr>
                <w:rFonts w:ascii="Times New Roman" w:hAnsi="Times New Roman" w:cs="Times New Roman"/>
                <w:color w:val="000000"/>
                <w:sz w:val="20"/>
                <w:szCs w:val="20"/>
                <w:lang w:eastAsia="ru-RU"/>
              </w:rPr>
              <w:br/>
              <w:t>классификации</w:t>
            </w:r>
          </w:p>
        </w:tc>
        <w:tc>
          <w:tcPr>
            <w:tcW w:w="1418"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КОСГУ</w:t>
            </w:r>
          </w:p>
        </w:tc>
        <w:tc>
          <w:tcPr>
            <w:tcW w:w="2126"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Утвержденные бю</w:t>
            </w:r>
            <w:r w:rsidRPr="00CA2E55">
              <w:rPr>
                <w:rFonts w:ascii="Times New Roman" w:hAnsi="Times New Roman" w:cs="Times New Roman"/>
                <w:color w:val="000000"/>
                <w:sz w:val="20"/>
                <w:szCs w:val="20"/>
                <w:lang w:eastAsia="ru-RU"/>
              </w:rPr>
              <w:t>д</w:t>
            </w:r>
            <w:r w:rsidRPr="00CA2E55">
              <w:rPr>
                <w:rFonts w:ascii="Times New Roman" w:hAnsi="Times New Roman" w:cs="Times New Roman"/>
                <w:color w:val="000000"/>
                <w:sz w:val="20"/>
                <w:szCs w:val="20"/>
                <w:lang w:eastAsia="ru-RU"/>
              </w:rPr>
              <w:t>жетные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Исполнено</w:t>
            </w:r>
          </w:p>
        </w:tc>
      </w:tr>
      <w:tr w:rsidR="00CA2E55" w:rsidRPr="00CA2E55" w:rsidTr="00222EA1">
        <w:trPr>
          <w:trHeight w:val="279"/>
        </w:trPr>
        <w:tc>
          <w:tcPr>
            <w:tcW w:w="554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w:t>
            </w:r>
          </w:p>
        </w:tc>
        <w:tc>
          <w:tcPr>
            <w:tcW w:w="368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w:t>
            </w:r>
          </w:p>
        </w:tc>
        <w:tc>
          <w:tcPr>
            <w:tcW w:w="1418"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w:t>
            </w:r>
          </w:p>
        </w:tc>
      </w:tr>
      <w:tr w:rsidR="00CA2E55" w:rsidRPr="00CA2E55" w:rsidTr="00222EA1">
        <w:trPr>
          <w:trHeight w:val="279"/>
        </w:trPr>
        <w:tc>
          <w:tcPr>
            <w:tcW w:w="554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 xml:space="preserve">Расходы бюджета всего, в </w:t>
            </w:r>
            <w:proofErr w:type="spellStart"/>
            <w:r w:rsidRPr="00CA2E55">
              <w:rPr>
                <w:rFonts w:ascii="Times New Roman" w:hAnsi="Times New Roman" w:cs="Times New Roman"/>
                <w:b/>
                <w:color w:val="000000"/>
                <w:sz w:val="20"/>
                <w:szCs w:val="20"/>
                <w:lang w:eastAsia="ru-RU"/>
              </w:rPr>
              <w:t>т.ч</w:t>
            </w:r>
            <w:proofErr w:type="spellEnd"/>
            <w:r w:rsidRPr="00CA2E55">
              <w:rPr>
                <w:rFonts w:ascii="Times New Roman" w:hAnsi="Times New Roman" w:cs="Times New Roman"/>
                <w:b/>
                <w:color w:val="000000"/>
                <w:sz w:val="20"/>
                <w:szCs w:val="20"/>
                <w:lang w:eastAsia="ru-RU"/>
              </w:rPr>
              <w:t>.</w:t>
            </w:r>
          </w:p>
        </w:tc>
        <w:tc>
          <w:tcPr>
            <w:tcW w:w="368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х</w:t>
            </w:r>
          </w:p>
        </w:tc>
        <w:tc>
          <w:tcPr>
            <w:tcW w:w="1418"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х</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63 343 826,31</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b/>
                <w:color w:val="000000"/>
                <w:sz w:val="20"/>
                <w:szCs w:val="20"/>
                <w:lang w:eastAsia="ru-RU"/>
              </w:rPr>
            </w:pPr>
            <w:r w:rsidRPr="00CA2E55">
              <w:rPr>
                <w:rFonts w:ascii="Times New Roman" w:hAnsi="Times New Roman" w:cs="Times New Roman"/>
                <w:b/>
                <w:color w:val="000000"/>
                <w:sz w:val="20"/>
                <w:szCs w:val="20"/>
                <w:lang w:eastAsia="ru-RU"/>
              </w:rPr>
              <w:t>37 718 934,26</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650 0102 0600102030 121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1 600 000,00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1 007 025,14</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несоциальные выплаты персоналу в денежной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650 0102 0600102030 122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99 000,00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650 0102 0600102030 129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483 000,00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300 346,81</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650 0102 0600189005 121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42 000,00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650 0102 0600189005 129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8 116 100,00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3 719 146,06</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Социальные пособия и компенсации перс</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налу в денежной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17 611,86</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несоциальные выплаты персоналу в денежной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670 000,00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405 000,00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650 0104 0600102040 129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2 450 000,00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979 074,87</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650 0104 0600189005 121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650 0104 0600189005 129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Иные выплаты текущего характера орган</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зациям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650 0107 5030089003 880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741 760,00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Иные выплаты текущего характера орган</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зациям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650 0107 5030089004 880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830 760,00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Расходы</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650 0111 5000020940 870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200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9 240 534,00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5 145 338,84</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Социальные пособия и компенсации перс</w:t>
            </w:r>
            <w:r w:rsidRPr="00CA2E55">
              <w:rPr>
                <w:rFonts w:ascii="Times New Roman" w:hAnsi="Times New Roman" w:cs="Times New Roman"/>
                <w:color w:val="000000"/>
                <w:sz w:val="20"/>
                <w:szCs w:val="20"/>
                <w:lang w:eastAsia="ru-RU"/>
              </w:rPr>
              <w:t>о</w:t>
            </w:r>
            <w:r w:rsidRPr="00CA2E55">
              <w:rPr>
                <w:rFonts w:ascii="Times New Roman" w:hAnsi="Times New Roman" w:cs="Times New Roman"/>
                <w:color w:val="000000"/>
                <w:sz w:val="20"/>
                <w:szCs w:val="20"/>
                <w:lang w:eastAsia="ru-RU"/>
              </w:rPr>
              <w:t>налу в денежной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12 844,77</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несоциальные выплаты персоналу в денежной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650 0113 0600100600 112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650 0113 0600100600 112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250 000,00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650 0113 0600100600 119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2 795 172,00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1 377 379,28</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28 000,00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10 640,00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650 0113 0600189005 111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528 000,00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650 0113 0600189005 119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Страхование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Иные выплаты текущего характера орган</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зациям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650 0113 0600199990 853</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Коммунальные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49 891,12</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29 064,94</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140 000,00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71 778,00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горюче-смазочных материалов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300 000,00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прочих оборотных запасов (матери</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лов)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69 748,68</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9 304,00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Коммунальные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650 0113 0800100600 247</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1 195 000,00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530 876,00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3 700,00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Страхование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17 239,80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Иные выплаты текущего характера орган</w:t>
            </w:r>
            <w:r w:rsidRPr="00CA2E55">
              <w:rPr>
                <w:rFonts w:ascii="Times New Roman" w:hAnsi="Times New Roman" w:cs="Times New Roman"/>
                <w:color w:val="000000"/>
                <w:sz w:val="20"/>
                <w:szCs w:val="20"/>
                <w:lang w:eastAsia="ru-RU"/>
              </w:rPr>
              <w:t>и</w:t>
            </w:r>
            <w:r w:rsidRPr="00CA2E55">
              <w:rPr>
                <w:rFonts w:ascii="Times New Roman" w:hAnsi="Times New Roman" w:cs="Times New Roman"/>
                <w:color w:val="000000"/>
                <w:sz w:val="20"/>
                <w:szCs w:val="20"/>
                <w:lang w:eastAsia="ru-RU"/>
              </w:rPr>
              <w:t>зациям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650 0113 0800199990 831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4 500,00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Налоги, пошлины и сборы</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650 0113 0800199990 852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19 856,00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650 0203 5000051180 121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228 300,00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92 000,04</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650 0203 5000051180 129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26 291,29</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650 0304 0600459300 121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9 400,00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9 400,00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650 0304 0600459300 129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2 800,00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0304 06004D9300 121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4 532,00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4 532,00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0304 06004D9300 129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1 368,00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1 368,00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650 0310 0900200600 244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27 000,00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11 111,00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650 0314 0300182300 123</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6 442,55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Страхование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650 0314 0300199990 244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0314 03001S2300 123</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6 442,55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650 0401 5000000600 111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163 637,26</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77 674,74</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650 0401 5000000600 119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45 548,36</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Страхование</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227</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862,90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862,90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мягкого инвентаря</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289,80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289,80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прочих оборотных запасов (матери</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лов)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3 192,40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3 192,40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Заработная плата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650 0401 5000085060 111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38 402,00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Начисления на выплаты по оплате труда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650 0401 5000085060 119</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213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11 598,00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650 0405 0500384200 244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13 200,00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650 0409 0100220902 244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3 190 105,49</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2 100 039,90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Услуги связи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650 0410 0400100600 242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125 367,96</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Услуги связи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650 0410 0400100600 244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15 500,00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4 346,63</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650 0410 0400120904 242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58 800,00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44 100,00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650 0410 0400199990 242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20 805,00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8 455,00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650 0410 0400200600 242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74 000,00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650 0410 0400200600 242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прочих оборотных запасов (матери</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лов)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650 0410 0400200600 242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650 0410 0400299990 242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662 595,00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450 120,00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650 0501 0800199990 244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267 000,00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84 154,51</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650 0501 0800199990 244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1 256,05</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1 256,05</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Коммунальные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650 0501 0800199990 247</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406 373,22</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406 373,22</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650 0501 0800299990 244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9 000,00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Иные выплаты текущего характера физич</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ским лицам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650 0501 0800299990 831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296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3 586 237,20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3 586 237,20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Работы, услуги по содержанию имущества</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650 0503 0500299990 244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225</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100 000,00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Коммунальные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650 0503 0500299990 247</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673 000,00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271 829,57</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Транспортные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650 0503 0500520641 244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222</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39 000,00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39 000,00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650 0503 0500520641 244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66 650,00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66 650,00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основных средств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650 0503 0500520641 244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310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284 349,00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263 678,00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Прочие работы,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650 0503 0500589641 244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333 720,00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333 720,00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основных средств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650 0503 0500589641 244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310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1 180 432,00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1 163 360,00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Увеличение стоимости прочих оборотных запасов (матери</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лов)</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650 0503 0500589641 244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346</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5 840,00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5 840,00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Коммунальные услуги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650 0605 0500389002 244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223</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7 361 400,00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7 360 292,70</w:t>
            </w:r>
          </w:p>
        </w:tc>
      </w:tr>
      <w:tr w:rsidR="00CA2E55" w:rsidRPr="00CA2E55" w:rsidTr="00222EA1">
        <w:trPr>
          <w:trHeight w:val="480"/>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Пенсии, пособия, выплачиваемые работодателями, нанимат</w:t>
            </w:r>
            <w:r w:rsidRPr="00CA2E55">
              <w:rPr>
                <w:rFonts w:ascii="Times New Roman" w:hAnsi="Times New Roman" w:cs="Times New Roman"/>
                <w:color w:val="000000"/>
                <w:sz w:val="20"/>
                <w:szCs w:val="20"/>
                <w:lang w:eastAsia="ru-RU"/>
              </w:rPr>
              <w:t>е</w:t>
            </w:r>
            <w:r w:rsidRPr="00CA2E55">
              <w:rPr>
                <w:rFonts w:ascii="Times New Roman" w:hAnsi="Times New Roman" w:cs="Times New Roman"/>
                <w:color w:val="000000"/>
                <w:sz w:val="20"/>
                <w:szCs w:val="20"/>
                <w:lang w:eastAsia="ru-RU"/>
              </w:rPr>
              <w:t>лями бывшим работникам</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650 1001 0600220903 312</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264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420 000,00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175 000,00</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Перечисления другим бюджетам бюджетной системы Ро</w:t>
            </w:r>
            <w:r w:rsidRPr="00CA2E55">
              <w:rPr>
                <w:rFonts w:ascii="Times New Roman" w:hAnsi="Times New Roman" w:cs="Times New Roman"/>
                <w:color w:val="000000"/>
                <w:sz w:val="20"/>
                <w:szCs w:val="20"/>
                <w:lang w:eastAsia="ru-RU"/>
              </w:rPr>
              <w:t>с</w:t>
            </w:r>
            <w:r w:rsidRPr="00CA2E55">
              <w:rPr>
                <w:rFonts w:ascii="Times New Roman" w:hAnsi="Times New Roman" w:cs="Times New Roman"/>
                <w:color w:val="000000"/>
                <w:sz w:val="20"/>
                <w:szCs w:val="20"/>
                <w:lang w:eastAsia="ru-RU"/>
              </w:rPr>
              <w:t>сийской Федерации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650 1403 0600589020 540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251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12 731 781,73</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6 919 564,98</w:t>
            </w:r>
          </w:p>
        </w:tc>
      </w:tr>
      <w:tr w:rsidR="00CA2E55" w:rsidRPr="00CA2E55" w:rsidTr="00222EA1">
        <w:trPr>
          <w:trHeight w:val="279"/>
        </w:trPr>
        <w:tc>
          <w:tcPr>
            <w:tcW w:w="554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Перечисления другим бюджетам бюджетной системы Ро</w:t>
            </w:r>
            <w:r w:rsidRPr="00CA2E55">
              <w:rPr>
                <w:rFonts w:ascii="Times New Roman" w:hAnsi="Times New Roman" w:cs="Times New Roman"/>
                <w:color w:val="000000"/>
                <w:sz w:val="20"/>
                <w:szCs w:val="20"/>
                <w:lang w:eastAsia="ru-RU"/>
              </w:rPr>
              <w:t>с</w:t>
            </w:r>
            <w:r w:rsidRPr="00CA2E55">
              <w:rPr>
                <w:rFonts w:ascii="Times New Roman" w:hAnsi="Times New Roman" w:cs="Times New Roman"/>
                <w:color w:val="000000"/>
                <w:sz w:val="20"/>
                <w:szCs w:val="20"/>
                <w:lang w:eastAsia="ru-RU"/>
              </w:rPr>
              <w:t>сийской Федерации</w:t>
            </w:r>
          </w:p>
        </w:tc>
        <w:tc>
          <w:tcPr>
            <w:tcW w:w="36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650 1403 0600589021 540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251</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19 500,00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bl>
    <w:p w:rsidR="00CA2E55" w:rsidRPr="00CA2E55" w:rsidRDefault="00CA2E55" w:rsidP="00CA2E55">
      <w:pPr>
        <w:spacing w:after="0" w:line="240" w:lineRule="auto"/>
        <w:rPr>
          <w:rFonts w:ascii="Times New Roman" w:hAnsi="Times New Roman" w:cs="Times New Roman"/>
          <w:vanish/>
          <w:sz w:val="20"/>
          <w:szCs w:val="20"/>
          <w:lang w:eastAsia="ru-RU"/>
        </w:rPr>
      </w:pP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A2E55">
        <w:rPr>
          <w:rFonts w:ascii="Times New Roman" w:hAnsi="Times New Roman" w:cs="Times New Roman"/>
          <w:sz w:val="20"/>
          <w:szCs w:val="20"/>
          <w:lang w:eastAsia="ru-RU"/>
        </w:rPr>
        <w:t>Приложение № 3</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к постановлению администрации</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сельского поселения Усть-Юган</w:t>
      </w:r>
    </w:p>
    <w:p w:rsidR="00CA2E55" w:rsidRPr="00CA2E55" w:rsidRDefault="00CA2E55" w:rsidP="00CA2E55">
      <w:pPr>
        <w:spacing w:after="0" w:line="240" w:lineRule="auto"/>
        <w:jc w:val="right"/>
        <w:rPr>
          <w:rFonts w:ascii="Times New Roman" w:hAnsi="Times New Roman" w:cs="Times New Roman"/>
          <w:sz w:val="20"/>
          <w:szCs w:val="20"/>
          <w:u w:val="single"/>
          <w:lang w:eastAsia="ru-RU"/>
        </w:rPr>
      </w:pPr>
      <w:r w:rsidRPr="00CA2E55">
        <w:rPr>
          <w:rFonts w:ascii="Times New Roman" w:hAnsi="Times New Roman" w:cs="Times New Roman"/>
          <w:sz w:val="20"/>
          <w:szCs w:val="20"/>
          <w:lang w:eastAsia="ru-RU"/>
        </w:rPr>
        <w:t xml:space="preserve">от  </w:t>
      </w:r>
      <w:r w:rsidRPr="00CA2E55">
        <w:rPr>
          <w:rFonts w:ascii="Times New Roman" w:hAnsi="Times New Roman" w:cs="Times New Roman"/>
          <w:sz w:val="20"/>
          <w:szCs w:val="20"/>
          <w:u w:val="single"/>
          <w:lang w:eastAsia="ru-RU"/>
        </w:rPr>
        <w:t xml:space="preserve">24.07.2023 </w:t>
      </w:r>
      <w:r w:rsidRPr="00CA2E55">
        <w:rPr>
          <w:rFonts w:ascii="Times New Roman" w:hAnsi="Times New Roman" w:cs="Times New Roman"/>
          <w:sz w:val="20"/>
          <w:szCs w:val="20"/>
          <w:lang w:eastAsia="ru-RU"/>
        </w:rPr>
        <w:t xml:space="preserve"> №  </w:t>
      </w:r>
      <w:r w:rsidRPr="00CA2E55">
        <w:rPr>
          <w:rFonts w:ascii="Times New Roman" w:hAnsi="Times New Roman" w:cs="Times New Roman"/>
          <w:sz w:val="20"/>
          <w:szCs w:val="20"/>
          <w:u w:val="single"/>
          <w:lang w:eastAsia="ru-RU"/>
        </w:rPr>
        <w:t>61-па</w:t>
      </w:r>
    </w:p>
    <w:p w:rsidR="00CA2E55" w:rsidRPr="00CA2E55" w:rsidRDefault="00CA2E55" w:rsidP="00CA2E55">
      <w:pPr>
        <w:spacing w:after="0" w:line="240" w:lineRule="auto"/>
        <w:rPr>
          <w:rFonts w:ascii="Times New Roman" w:hAnsi="Times New Roman" w:cs="Times New Roman"/>
          <w:b/>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Источники внутреннего финансирования дефицита бюджета за 1 полуг</w:t>
      </w:r>
      <w:r w:rsidRPr="00CA2E55">
        <w:rPr>
          <w:rFonts w:ascii="Times New Roman" w:hAnsi="Times New Roman" w:cs="Times New Roman"/>
          <w:b/>
          <w:sz w:val="20"/>
          <w:szCs w:val="20"/>
          <w:lang w:eastAsia="ru-RU"/>
        </w:rPr>
        <w:t>о</w:t>
      </w:r>
      <w:r w:rsidRPr="00CA2E55">
        <w:rPr>
          <w:rFonts w:ascii="Times New Roman" w:hAnsi="Times New Roman" w:cs="Times New Roman"/>
          <w:b/>
          <w:sz w:val="20"/>
          <w:szCs w:val="20"/>
          <w:lang w:eastAsia="ru-RU"/>
        </w:rPr>
        <w:t xml:space="preserve">дие 2023 года </w:t>
      </w:r>
    </w:p>
    <w:p w:rsidR="00CA2E55" w:rsidRPr="00CA2E55" w:rsidRDefault="00CA2E55" w:rsidP="00CA2E55">
      <w:pPr>
        <w:spacing w:after="0" w:line="240" w:lineRule="auto"/>
        <w:jc w:val="center"/>
        <w:rPr>
          <w:rFonts w:ascii="Times New Roman" w:hAnsi="Times New Roman" w:cs="Times New Roman"/>
          <w:b/>
          <w:sz w:val="20"/>
          <w:szCs w:val="20"/>
          <w:lang w:eastAsia="ru-RU"/>
        </w:rPr>
      </w:pP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(в рублях)</w:t>
      </w:r>
    </w:p>
    <w:tbl>
      <w:tblPr>
        <w:tblW w:w="15026" w:type="dxa"/>
        <w:tblInd w:w="-34" w:type="dxa"/>
        <w:tblLook w:val="04A0" w:firstRow="1" w:lastRow="0" w:firstColumn="1" w:lastColumn="0" w:noHBand="0" w:noVBand="1"/>
      </w:tblPr>
      <w:tblGrid>
        <w:gridCol w:w="7140"/>
        <w:gridCol w:w="3917"/>
        <w:gridCol w:w="2006"/>
        <w:gridCol w:w="1963"/>
      </w:tblGrid>
      <w:tr w:rsidR="00CA2E55" w:rsidRPr="00CA2E55" w:rsidTr="00222EA1">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Код источника финансиров</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Утвержденные бюджетные назн</w:t>
            </w:r>
            <w:r w:rsidRPr="00CA2E55">
              <w:rPr>
                <w:rFonts w:ascii="Times New Roman" w:hAnsi="Times New Roman" w:cs="Times New Roman"/>
                <w:color w:val="000000"/>
                <w:sz w:val="20"/>
                <w:szCs w:val="20"/>
                <w:lang w:eastAsia="ru-RU"/>
              </w:rPr>
              <w:t>а</w:t>
            </w:r>
            <w:r w:rsidRPr="00CA2E55">
              <w:rPr>
                <w:rFonts w:ascii="Times New Roman" w:hAnsi="Times New Roman" w:cs="Times New Roman"/>
                <w:color w:val="000000"/>
                <w:sz w:val="20"/>
                <w:szCs w:val="20"/>
                <w:lang w:eastAsia="ru-RU"/>
              </w:rPr>
              <w:t>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Исполнено</w:t>
            </w:r>
          </w:p>
        </w:tc>
      </w:tr>
      <w:tr w:rsidR="00CA2E55" w:rsidRPr="00CA2E55" w:rsidTr="00222EA1">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w:t>
            </w:r>
          </w:p>
        </w:tc>
      </w:tr>
      <w:tr w:rsidR="00CA2E55" w:rsidRPr="00CA2E55" w:rsidTr="00222EA1">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3 771 571,76</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-3 153 130,77</w:t>
            </w:r>
          </w:p>
        </w:tc>
      </w:tr>
      <w:tr w:rsidR="00CA2E55" w:rsidRPr="00CA2E55" w:rsidTr="00222EA1">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w:t>
            </w:r>
          </w:p>
        </w:tc>
        <w:tc>
          <w:tcPr>
            <w:tcW w:w="2006" w:type="dxa"/>
            <w:tcBorders>
              <w:top w:val="single" w:sz="4" w:space="0" w:color="000000"/>
              <w:left w:val="nil"/>
              <w:bottom w:val="nil"/>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w:t>
            </w:r>
          </w:p>
        </w:tc>
        <w:tc>
          <w:tcPr>
            <w:tcW w:w="1963" w:type="dxa"/>
            <w:tcBorders>
              <w:top w:val="single" w:sz="4" w:space="0" w:color="000000"/>
              <w:left w:val="nil"/>
              <w:bottom w:val="nil"/>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w:t>
            </w:r>
          </w:p>
        </w:tc>
      </w:tr>
      <w:tr w:rsidR="00CA2E55" w:rsidRPr="00CA2E55" w:rsidTr="00222EA1">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х</w:t>
            </w:r>
          </w:p>
        </w:tc>
        <w:tc>
          <w:tcPr>
            <w:tcW w:w="2006" w:type="dxa"/>
            <w:tcBorders>
              <w:top w:val="nil"/>
              <w:left w:val="nil"/>
              <w:bottom w:val="nil"/>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c>
          <w:tcPr>
            <w:tcW w:w="1963" w:type="dxa"/>
            <w:tcBorders>
              <w:top w:val="nil"/>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х</w:t>
            </w:r>
          </w:p>
        </w:tc>
        <w:tc>
          <w:tcPr>
            <w:tcW w:w="2006" w:type="dxa"/>
            <w:tcBorders>
              <w:top w:val="single" w:sz="4" w:space="0" w:color="000000"/>
              <w:left w:val="nil"/>
              <w:bottom w:val="nil"/>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w:t>
            </w:r>
          </w:p>
        </w:tc>
      </w:tr>
      <w:tr w:rsidR="00CA2E55" w:rsidRPr="00CA2E55" w:rsidTr="00222EA1">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3 771 571,76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-3 153 130,77</w:t>
            </w:r>
          </w:p>
        </w:tc>
      </w:tr>
      <w:tr w:rsidR="00CA2E55" w:rsidRPr="00CA2E55" w:rsidTr="00222EA1">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-59 572 254,55</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-40 872 065,03</w:t>
            </w:r>
          </w:p>
        </w:tc>
      </w:tr>
      <w:tr w:rsidR="00CA2E55" w:rsidRPr="00CA2E55" w:rsidTr="00222EA1">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center"/>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63 343 826,31</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CA2E55" w:rsidRPr="00CA2E55" w:rsidRDefault="00CA2E55" w:rsidP="00CA2E55">
            <w:pPr>
              <w:spacing w:after="0" w:line="240" w:lineRule="auto"/>
              <w:jc w:val="right"/>
              <w:rPr>
                <w:rFonts w:ascii="Times New Roman" w:hAnsi="Times New Roman" w:cs="Times New Roman"/>
                <w:color w:val="000000"/>
                <w:sz w:val="20"/>
                <w:szCs w:val="20"/>
                <w:lang w:eastAsia="ru-RU"/>
              </w:rPr>
            </w:pPr>
            <w:r w:rsidRPr="00CA2E55">
              <w:rPr>
                <w:rFonts w:ascii="Times New Roman" w:hAnsi="Times New Roman" w:cs="Times New Roman"/>
                <w:color w:val="000000"/>
                <w:sz w:val="20"/>
                <w:szCs w:val="20"/>
                <w:lang w:eastAsia="ru-RU"/>
              </w:rPr>
              <w:t>37 718 934,26</w:t>
            </w:r>
          </w:p>
        </w:tc>
      </w:tr>
    </w:tbl>
    <w:p w:rsidR="00CA2E55" w:rsidRPr="00CA2E55" w:rsidRDefault="00CA2E55" w:rsidP="00CA2E55">
      <w:pPr>
        <w:spacing w:after="0" w:line="240" w:lineRule="auto"/>
        <w:jc w:val="right"/>
        <w:rPr>
          <w:rFonts w:ascii="Times New Roman" w:hAnsi="Times New Roman" w:cs="Times New Roman"/>
          <w:sz w:val="20"/>
          <w:szCs w:val="20"/>
          <w:lang w:eastAsia="ru-RU"/>
        </w:rPr>
      </w:pPr>
    </w:p>
    <w:p w:rsidR="00CA2E55" w:rsidRPr="00CA2E55" w:rsidRDefault="00CA2E55" w:rsidP="00CA2E55">
      <w:pPr>
        <w:spacing w:after="0" w:line="240" w:lineRule="auto"/>
        <w:jc w:val="right"/>
        <w:rPr>
          <w:rFonts w:ascii="Times New Roman" w:hAnsi="Times New Roman" w:cs="Times New Roman"/>
          <w:sz w:val="20"/>
          <w:szCs w:val="20"/>
          <w:lang w:eastAsia="ru-RU"/>
        </w:rPr>
      </w:pPr>
    </w:p>
    <w:p w:rsidR="00CA2E55" w:rsidRPr="00CA2E55" w:rsidRDefault="00CA2E55" w:rsidP="00CA2E55">
      <w:pPr>
        <w:spacing w:after="0" w:line="240" w:lineRule="auto"/>
        <w:jc w:val="right"/>
        <w:rPr>
          <w:rFonts w:ascii="Times New Roman" w:hAnsi="Times New Roman" w:cs="Times New Roman"/>
          <w:sz w:val="20"/>
          <w:szCs w:val="20"/>
          <w:lang w:eastAsia="ru-RU"/>
        </w:rPr>
      </w:pPr>
    </w:p>
    <w:p w:rsidR="00CA2E55" w:rsidRPr="00CA2E55" w:rsidRDefault="00CA2E55" w:rsidP="00CA2E55">
      <w:pPr>
        <w:spacing w:after="0" w:line="240" w:lineRule="auto"/>
        <w:jc w:val="right"/>
        <w:rPr>
          <w:rFonts w:ascii="Times New Roman" w:hAnsi="Times New Roman" w:cs="Times New Roman"/>
          <w:sz w:val="20"/>
          <w:szCs w:val="20"/>
          <w:lang w:eastAsia="ru-RU"/>
        </w:rPr>
      </w:pPr>
    </w:p>
    <w:p w:rsidR="00CA2E55" w:rsidRPr="00CA2E55" w:rsidRDefault="00CA2E55" w:rsidP="00CA2E55">
      <w:pPr>
        <w:spacing w:after="0" w:line="240" w:lineRule="auto"/>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A2E55">
        <w:rPr>
          <w:rFonts w:ascii="Times New Roman" w:hAnsi="Times New Roman" w:cs="Times New Roman"/>
          <w:sz w:val="20"/>
          <w:szCs w:val="20"/>
          <w:lang w:eastAsia="ru-RU"/>
        </w:rPr>
        <w:t>Приложение № 4</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к постановлению администрации</w:t>
      </w:r>
    </w:p>
    <w:p w:rsidR="00CA2E55" w:rsidRPr="00CA2E55" w:rsidRDefault="00CA2E55" w:rsidP="00CA2E55">
      <w:pPr>
        <w:spacing w:after="0" w:line="240" w:lineRule="auto"/>
        <w:jc w:val="right"/>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сельского поселения Усть-Юган</w:t>
      </w:r>
    </w:p>
    <w:p w:rsidR="00CA2E55" w:rsidRPr="00CA2E55" w:rsidRDefault="00CA2E55" w:rsidP="00CA2E55">
      <w:pPr>
        <w:spacing w:after="0" w:line="240" w:lineRule="auto"/>
        <w:jc w:val="right"/>
        <w:rPr>
          <w:rFonts w:ascii="Times New Roman" w:hAnsi="Times New Roman" w:cs="Times New Roman"/>
          <w:sz w:val="20"/>
          <w:szCs w:val="20"/>
          <w:u w:val="single"/>
          <w:lang w:eastAsia="ru-RU"/>
        </w:rPr>
      </w:pPr>
      <w:r w:rsidRPr="00CA2E55">
        <w:rPr>
          <w:rFonts w:ascii="Times New Roman" w:hAnsi="Times New Roman" w:cs="Times New Roman"/>
          <w:sz w:val="20"/>
          <w:szCs w:val="20"/>
          <w:lang w:eastAsia="ru-RU"/>
        </w:rPr>
        <w:t xml:space="preserve">от  </w:t>
      </w:r>
      <w:r w:rsidRPr="00CA2E55">
        <w:rPr>
          <w:rFonts w:ascii="Times New Roman" w:hAnsi="Times New Roman" w:cs="Times New Roman"/>
          <w:sz w:val="20"/>
          <w:szCs w:val="20"/>
          <w:u w:val="single"/>
          <w:lang w:eastAsia="ru-RU"/>
        </w:rPr>
        <w:t xml:space="preserve">24.07.2023 </w:t>
      </w:r>
      <w:r w:rsidRPr="00CA2E55">
        <w:rPr>
          <w:rFonts w:ascii="Times New Roman" w:hAnsi="Times New Roman" w:cs="Times New Roman"/>
          <w:sz w:val="20"/>
          <w:szCs w:val="20"/>
          <w:lang w:eastAsia="ru-RU"/>
        </w:rPr>
        <w:t xml:space="preserve"> №  </w:t>
      </w:r>
      <w:r w:rsidRPr="00CA2E55">
        <w:rPr>
          <w:rFonts w:ascii="Times New Roman" w:hAnsi="Times New Roman" w:cs="Times New Roman"/>
          <w:sz w:val="20"/>
          <w:szCs w:val="20"/>
          <w:u w:val="single"/>
          <w:lang w:eastAsia="ru-RU"/>
        </w:rPr>
        <w:t>61-па</w:t>
      </w:r>
    </w:p>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Сведения о численности муниципальных служащих органов местного самоуправления, работников м</w:t>
      </w:r>
      <w:r w:rsidRPr="00CA2E55">
        <w:rPr>
          <w:rFonts w:ascii="Times New Roman" w:hAnsi="Times New Roman" w:cs="Times New Roman"/>
          <w:b/>
          <w:sz w:val="20"/>
          <w:szCs w:val="20"/>
          <w:lang w:eastAsia="ru-RU"/>
        </w:rPr>
        <w:t>у</w:t>
      </w:r>
      <w:r w:rsidRPr="00CA2E55">
        <w:rPr>
          <w:rFonts w:ascii="Times New Roman" w:hAnsi="Times New Roman" w:cs="Times New Roman"/>
          <w:b/>
          <w:sz w:val="20"/>
          <w:szCs w:val="20"/>
          <w:lang w:eastAsia="ru-RU"/>
        </w:rPr>
        <w:t xml:space="preserve">ниципальных учреждений и фактические затраты на их содержание за 1 полугодие 2023 года </w:t>
      </w:r>
    </w:p>
    <w:p w:rsidR="00CA2E55" w:rsidRPr="00CA2E55" w:rsidRDefault="00CA2E55" w:rsidP="00CA2E55">
      <w:pPr>
        <w:spacing w:after="0" w:line="240" w:lineRule="auto"/>
        <w:jc w:val="center"/>
        <w:rPr>
          <w:rFonts w:ascii="Times New Roman" w:hAnsi="Times New Roman" w:cs="Times New Roman"/>
          <w:b/>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CA2E55" w:rsidRPr="00CA2E55" w:rsidTr="00222EA1">
        <w:tc>
          <w:tcPr>
            <w:tcW w:w="4503" w:type="dxa"/>
            <w:vMerge w:val="restart"/>
          </w:tcPr>
          <w:p w:rsidR="00CA2E55" w:rsidRPr="00CA2E55" w:rsidRDefault="00CA2E55" w:rsidP="00CA2E55">
            <w:pPr>
              <w:spacing w:after="0" w:line="240" w:lineRule="auto"/>
              <w:jc w:val="center"/>
              <w:rPr>
                <w:rFonts w:ascii="Times New Roman" w:hAnsi="Times New Roman" w:cs="Times New Roman"/>
                <w:b/>
                <w:sz w:val="20"/>
                <w:szCs w:val="20"/>
                <w:lang w:eastAsia="ru-RU"/>
              </w:rPr>
            </w:pP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Наименование</w:t>
            </w:r>
          </w:p>
        </w:tc>
        <w:tc>
          <w:tcPr>
            <w:tcW w:w="4242" w:type="dxa"/>
            <w:gridSpan w:val="2"/>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Среднесписочная                          числе</w:t>
            </w:r>
            <w:r w:rsidRPr="00CA2E55">
              <w:rPr>
                <w:rFonts w:ascii="Times New Roman" w:hAnsi="Times New Roman" w:cs="Times New Roman"/>
                <w:b/>
                <w:sz w:val="20"/>
                <w:szCs w:val="20"/>
                <w:lang w:eastAsia="ru-RU"/>
              </w:rPr>
              <w:t>н</w:t>
            </w:r>
            <w:r w:rsidRPr="00CA2E55">
              <w:rPr>
                <w:rFonts w:ascii="Times New Roman" w:hAnsi="Times New Roman" w:cs="Times New Roman"/>
                <w:b/>
                <w:sz w:val="20"/>
                <w:szCs w:val="20"/>
                <w:lang w:eastAsia="ru-RU"/>
              </w:rPr>
              <w:t xml:space="preserve">ность </w:t>
            </w:r>
          </w:p>
        </w:tc>
        <w:tc>
          <w:tcPr>
            <w:tcW w:w="6105" w:type="dxa"/>
            <w:gridSpan w:val="2"/>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 xml:space="preserve">Расходы </w:t>
            </w: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на денежное содержание (</w:t>
            </w:r>
            <w:proofErr w:type="spellStart"/>
            <w:r w:rsidRPr="00CA2E55">
              <w:rPr>
                <w:rFonts w:ascii="Times New Roman" w:hAnsi="Times New Roman" w:cs="Times New Roman"/>
                <w:b/>
                <w:sz w:val="20"/>
                <w:szCs w:val="20"/>
                <w:lang w:eastAsia="ru-RU"/>
              </w:rPr>
              <w:t>тыс</w:t>
            </w:r>
            <w:proofErr w:type="gramStart"/>
            <w:r w:rsidRPr="00CA2E55">
              <w:rPr>
                <w:rFonts w:ascii="Times New Roman" w:hAnsi="Times New Roman" w:cs="Times New Roman"/>
                <w:b/>
                <w:sz w:val="20"/>
                <w:szCs w:val="20"/>
                <w:lang w:eastAsia="ru-RU"/>
              </w:rPr>
              <w:t>.р</w:t>
            </w:r>
            <w:proofErr w:type="gramEnd"/>
            <w:r w:rsidRPr="00CA2E55">
              <w:rPr>
                <w:rFonts w:ascii="Times New Roman" w:hAnsi="Times New Roman" w:cs="Times New Roman"/>
                <w:b/>
                <w:sz w:val="20"/>
                <w:szCs w:val="20"/>
                <w:lang w:eastAsia="ru-RU"/>
              </w:rPr>
              <w:t>уб</w:t>
            </w:r>
            <w:proofErr w:type="spellEnd"/>
            <w:r w:rsidRPr="00CA2E55">
              <w:rPr>
                <w:rFonts w:ascii="Times New Roman" w:hAnsi="Times New Roman" w:cs="Times New Roman"/>
                <w:b/>
                <w:sz w:val="20"/>
                <w:szCs w:val="20"/>
                <w:lang w:eastAsia="ru-RU"/>
              </w:rPr>
              <w:t>.)</w:t>
            </w:r>
          </w:p>
        </w:tc>
      </w:tr>
      <w:tr w:rsidR="00CA2E55" w:rsidRPr="00CA2E55" w:rsidTr="00222EA1">
        <w:tc>
          <w:tcPr>
            <w:tcW w:w="4503" w:type="dxa"/>
            <w:vMerge/>
          </w:tcPr>
          <w:p w:rsidR="00CA2E55" w:rsidRPr="00CA2E55" w:rsidRDefault="00CA2E55" w:rsidP="00CA2E55">
            <w:pPr>
              <w:spacing w:after="0" w:line="240" w:lineRule="auto"/>
              <w:jc w:val="center"/>
              <w:rPr>
                <w:rFonts w:ascii="Times New Roman" w:hAnsi="Times New Roman" w:cs="Times New Roman"/>
                <w:b/>
                <w:sz w:val="20"/>
                <w:szCs w:val="20"/>
                <w:lang w:eastAsia="ru-RU"/>
              </w:rPr>
            </w:pPr>
          </w:p>
        </w:tc>
        <w:tc>
          <w:tcPr>
            <w:tcW w:w="1854" w:type="dxa"/>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Работников, вс</w:t>
            </w:r>
            <w:r w:rsidRPr="00CA2E55">
              <w:rPr>
                <w:rFonts w:ascii="Times New Roman" w:hAnsi="Times New Roman" w:cs="Times New Roman"/>
                <w:b/>
                <w:sz w:val="20"/>
                <w:szCs w:val="20"/>
                <w:lang w:eastAsia="ru-RU"/>
              </w:rPr>
              <w:t>е</w:t>
            </w:r>
            <w:r w:rsidRPr="00CA2E55">
              <w:rPr>
                <w:rFonts w:ascii="Times New Roman" w:hAnsi="Times New Roman" w:cs="Times New Roman"/>
                <w:b/>
                <w:sz w:val="20"/>
                <w:szCs w:val="20"/>
                <w:lang w:eastAsia="ru-RU"/>
              </w:rPr>
              <w:t>го</w:t>
            </w:r>
          </w:p>
        </w:tc>
        <w:tc>
          <w:tcPr>
            <w:tcW w:w="2388" w:type="dxa"/>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 xml:space="preserve">в </w:t>
            </w:r>
            <w:proofErr w:type="spellStart"/>
            <w:r w:rsidRPr="00CA2E55">
              <w:rPr>
                <w:rFonts w:ascii="Times New Roman" w:hAnsi="Times New Roman" w:cs="Times New Roman"/>
                <w:b/>
                <w:sz w:val="20"/>
                <w:szCs w:val="20"/>
                <w:lang w:eastAsia="ru-RU"/>
              </w:rPr>
              <w:t>т.ч</w:t>
            </w:r>
            <w:proofErr w:type="spellEnd"/>
            <w:r w:rsidRPr="00CA2E55">
              <w:rPr>
                <w:rFonts w:ascii="Times New Roman" w:hAnsi="Times New Roman" w:cs="Times New Roman"/>
                <w:b/>
                <w:sz w:val="20"/>
                <w:szCs w:val="20"/>
                <w:lang w:eastAsia="ru-RU"/>
              </w:rPr>
              <w:t>.: муниц</w:t>
            </w:r>
            <w:r w:rsidRPr="00CA2E55">
              <w:rPr>
                <w:rFonts w:ascii="Times New Roman" w:hAnsi="Times New Roman" w:cs="Times New Roman"/>
                <w:b/>
                <w:sz w:val="20"/>
                <w:szCs w:val="20"/>
                <w:lang w:eastAsia="ru-RU"/>
              </w:rPr>
              <w:t>и</w:t>
            </w:r>
            <w:r w:rsidRPr="00CA2E55">
              <w:rPr>
                <w:rFonts w:ascii="Times New Roman" w:hAnsi="Times New Roman" w:cs="Times New Roman"/>
                <w:b/>
                <w:sz w:val="20"/>
                <w:szCs w:val="20"/>
                <w:lang w:eastAsia="ru-RU"/>
              </w:rPr>
              <w:t>пальных служащих</w:t>
            </w:r>
          </w:p>
        </w:tc>
        <w:tc>
          <w:tcPr>
            <w:tcW w:w="2845" w:type="dxa"/>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За счет средств местн</w:t>
            </w:r>
            <w:r w:rsidRPr="00CA2E55">
              <w:rPr>
                <w:rFonts w:ascii="Times New Roman" w:hAnsi="Times New Roman" w:cs="Times New Roman"/>
                <w:b/>
                <w:sz w:val="20"/>
                <w:szCs w:val="20"/>
                <w:lang w:eastAsia="ru-RU"/>
              </w:rPr>
              <w:t>о</w:t>
            </w:r>
            <w:r w:rsidRPr="00CA2E55">
              <w:rPr>
                <w:rFonts w:ascii="Times New Roman" w:hAnsi="Times New Roman" w:cs="Times New Roman"/>
                <w:b/>
                <w:sz w:val="20"/>
                <w:szCs w:val="20"/>
                <w:lang w:eastAsia="ru-RU"/>
              </w:rPr>
              <w:t>го бюджета</w:t>
            </w:r>
          </w:p>
        </w:tc>
        <w:tc>
          <w:tcPr>
            <w:tcW w:w="3260" w:type="dxa"/>
          </w:tcPr>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За счет субвенций, предоставл</w:t>
            </w:r>
            <w:r w:rsidRPr="00CA2E55">
              <w:rPr>
                <w:rFonts w:ascii="Times New Roman" w:hAnsi="Times New Roman" w:cs="Times New Roman"/>
                <w:b/>
                <w:sz w:val="20"/>
                <w:szCs w:val="20"/>
                <w:lang w:eastAsia="ru-RU"/>
              </w:rPr>
              <w:t>я</w:t>
            </w:r>
            <w:r w:rsidRPr="00CA2E55">
              <w:rPr>
                <w:rFonts w:ascii="Times New Roman" w:hAnsi="Times New Roman" w:cs="Times New Roman"/>
                <w:b/>
                <w:sz w:val="20"/>
                <w:szCs w:val="20"/>
                <w:lang w:eastAsia="ru-RU"/>
              </w:rPr>
              <w:t xml:space="preserve">емых </w:t>
            </w:r>
          </w:p>
          <w:p w:rsidR="00CA2E55" w:rsidRPr="00CA2E55" w:rsidRDefault="00CA2E55" w:rsidP="00CA2E55">
            <w:pPr>
              <w:spacing w:after="0" w:line="240" w:lineRule="auto"/>
              <w:jc w:val="center"/>
              <w:rPr>
                <w:rFonts w:ascii="Times New Roman" w:hAnsi="Times New Roman" w:cs="Times New Roman"/>
                <w:b/>
                <w:sz w:val="20"/>
                <w:szCs w:val="20"/>
                <w:lang w:eastAsia="ru-RU"/>
              </w:rPr>
            </w:pPr>
            <w:r w:rsidRPr="00CA2E55">
              <w:rPr>
                <w:rFonts w:ascii="Times New Roman" w:hAnsi="Times New Roman" w:cs="Times New Roman"/>
                <w:b/>
                <w:sz w:val="20"/>
                <w:szCs w:val="20"/>
                <w:lang w:eastAsia="ru-RU"/>
              </w:rPr>
              <w:t>из другого уровня бюджета</w:t>
            </w:r>
          </w:p>
        </w:tc>
      </w:tr>
      <w:tr w:rsidR="00CA2E55" w:rsidRPr="00CA2E55" w:rsidTr="00222EA1">
        <w:tc>
          <w:tcPr>
            <w:tcW w:w="4503" w:type="dxa"/>
          </w:tcPr>
          <w:p w:rsidR="00CA2E55" w:rsidRPr="00CA2E55" w:rsidRDefault="00CA2E55" w:rsidP="00CA2E55">
            <w:pPr>
              <w:spacing w:after="0" w:line="240" w:lineRule="auto"/>
              <w:rPr>
                <w:rFonts w:ascii="Times New Roman" w:hAnsi="Times New Roman" w:cs="Times New Roman"/>
                <w:sz w:val="20"/>
                <w:szCs w:val="20"/>
                <w:lang w:eastAsia="ru-RU"/>
              </w:rPr>
            </w:pPr>
            <w:r w:rsidRPr="00CA2E55">
              <w:rPr>
                <w:rFonts w:ascii="Times New Roman" w:hAnsi="Times New Roman" w:cs="Times New Roman"/>
                <w:sz w:val="20"/>
                <w:szCs w:val="20"/>
                <w:lang w:eastAsia="ru-RU"/>
              </w:rPr>
              <w:t>Органы местного самоуправления сельского п</w:t>
            </w:r>
            <w:r w:rsidRPr="00CA2E55">
              <w:rPr>
                <w:rFonts w:ascii="Times New Roman" w:hAnsi="Times New Roman" w:cs="Times New Roman"/>
                <w:sz w:val="20"/>
                <w:szCs w:val="20"/>
                <w:lang w:eastAsia="ru-RU"/>
              </w:rPr>
              <w:t>о</w:t>
            </w:r>
            <w:r w:rsidRPr="00CA2E55">
              <w:rPr>
                <w:rFonts w:ascii="Times New Roman" w:hAnsi="Times New Roman" w:cs="Times New Roman"/>
                <w:sz w:val="20"/>
                <w:szCs w:val="20"/>
                <w:lang w:eastAsia="ru-RU"/>
              </w:rPr>
              <w:t xml:space="preserve">селения </w:t>
            </w:r>
          </w:p>
          <w:p w:rsidR="00CA2E55" w:rsidRPr="00CA2E55" w:rsidRDefault="00CA2E55" w:rsidP="00CA2E55">
            <w:pPr>
              <w:spacing w:after="0" w:line="240" w:lineRule="auto"/>
              <w:rPr>
                <w:rFonts w:ascii="Times New Roman" w:hAnsi="Times New Roman" w:cs="Times New Roman"/>
                <w:sz w:val="20"/>
                <w:szCs w:val="20"/>
                <w:lang w:eastAsia="ru-RU"/>
              </w:rPr>
            </w:pPr>
            <w:r w:rsidRPr="00CA2E55">
              <w:rPr>
                <w:rFonts w:ascii="Times New Roman" w:hAnsi="Times New Roman" w:cs="Times New Roman"/>
                <w:sz w:val="20"/>
                <w:szCs w:val="20"/>
                <w:lang w:eastAsia="ru-RU"/>
              </w:rPr>
              <w:t>(с учетом Главы поселения)</w:t>
            </w:r>
          </w:p>
        </w:tc>
        <w:tc>
          <w:tcPr>
            <w:tcW w:w="1854" w:type="dxa"/>
          </w:tcPr>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9,0</w:t>
            </w:r>
          </w:p>
        </w:tc>
        <w:tc>
          <w:tcPr>
            <w:tcW w:w="2388" w:type="dxa"/>
          </w:tcPr>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8,0</w:t>
            </w:r>
          </w:p>
        </w:tc>
        <w:tc>
          <w:tcPr>
            <w:tcW w:w="2845" w:type="dxa"/>
          </w:tcPr>
          <w:p w:rsidR="00CA2E55" w:rsidRPr="00CA2E55" w:rsidRDefault="00CA2E55" w:rsidP="00CA2E55">
            <w:pPr>
              <w:spacing w:after="0" w:line="240" w:lineRule="auto"/>
              <w:jc w:val="center"/>
              <w:rPr>
                <w:rFonts w:ascii="Times New Roman" w:hAnsi="Times New Roman" w:cs="Times New Roman"/>
                <w:sz w:val="20"/>
                <w:szCs w:val="20"/>
                <w:lang w:eastAsia="ru-RU"/>
              </w:rPr>
            </w:pPr>
          </w:p>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9 971,1</w:t>
            </w:r>
          </w:p>
          <w:p w:rsidR="00CA2E55" w:rsidRPr="00CA2E55" w:rsidRDefault="00CA2E55" w:rsidP="00CA2E55">
            <w:pPr>
              <w:spacing w:after="0" w:line="240" w:lineRule="auto"/>
              <w:rPr>
                <w:rFonts w:ascii="Times New Roman" w:hAnsi="Times New Roman" w:cs="Times New Roman"/>
                <w:sz w:val="20"/>
                <w:szCs w:val="20"/>
                <w:lang w:eastAsia="ru-RU"/>
              </w:rPr>
            </w:pPr>
          </w:p>
        </w:tc>
        <w:tc>
          <w:tcPr>
            <w:tcW w:w="3260" w:type="dxa"/>
            <w:vAlign w:val="center"/>
          </w:tcPr>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242,2</w:t>
            </w:r>
          </w:p>
        </w:tc>
      </w:tr>
      <w:tr w:rsidR="00CA2E55" w:rsidRPr="00CA2E55" w:rsidTr="00222EA1">
        <w:tc>
          <w:tcPr>
            <w:tcW w:w="4503" w:type="dxa"/>
          </w:tcPr>
          <w:p w:rsidR="00CA2E55" w:rsidRPr="00CA2E55" w:rsidRDefault="00CA2E55" w:rsidP="00CA2E55">
            <w:pPr>
              <w:spacing w:after="0" w:line="240" w:lineRule="auto"/>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Работники муниципальных учреждений, </w:t>
            </w:r>
          </w:p>
          <w:p w:rsidR="00CA2E55" w:rsidRPr="00CA2E55" w:rsidRDefault="00CA2E55" w:rsidP="00CA2E55">
            <w:pPr>
              <w:spacing w:after="0" w:line="240" w:lineRule="auto"/>
              <w:rPr>
                <w:rFonts w:ascii="Times New Roman" w:hAnsi="Times New Roman" w:cs="Times New Roman"/>
                <w:sz w:val="20"/>
                <w:szCs w:val="20"/>
                <w:lang w:eastAsia="ru-RU"/>
              </w:rPr>
            </w:pPr>
            <w:r w:rsidRPr="00CA2E55">
              <w:rPr>
                <w:rFonts w:ascii="Times New Roman" w:hAnsi="Times New Roman" w:cs="Times New Roman"/>
                <w:sz w:val="20"/>
                <w:szCs w:val="20"/>
                <w:lang w:eastAsia="ru-RU"/>
              </w:rPr>
              <w:t xml:space="preserve">в </w:t>
            </w:r>
            <w:proofErr w:type="spellStart"/>
            <w:r w:rsidRPr="00CA2E55">
              <w:rPr>
                <w:rFonts w:ascii="Times New Roman" w:hAnsi="Times New Roman" w:cs="Times New Roman"/>
                <w:sz w:val="20"/>
                <w:szCs w:val="20"/>
                <w:lang w:eastAsia="ru-RU"/>
              </w:rPr>
              <w:t>т.ч</w:t>
            </w:r>
            <w:proofErr w:type="spellEnd"/>
            <w:r w:rsidRPr="00CA2E55">
              <w:rPr>
                <w:rFonts w:ascii="Times New Roman" w:hAnsi="Times New Roman" w:cs="Times New Roman"/>
                <w:sz w:val="20"/>
                <w:szCs w:val="20"/>
                <w:lang w:eastAsia="ru-RU"/>
              </w:rPr>
              <w:t xml:space="preserve">.: МКУ «АХС </w:t>
            </w:r>
            <w:proofErr w:type="spellStart"/>
            <w:r w:rsidRPr="00CA2E55">
              <w:rPr>
                <w:rFonts w:ascii="Times New Roman" w:hAnsi="Times New Roman" w:cs="Times New Roman"/>
                <w:sz w:val="20"/>
                <w:szCs w:val="20"/>
                <w:lang w:eastAsia="ru-RU"/>
              </w:rPr>
              <w:t>сп</w:t>
            </w:r>
            <w:proofErr w:type="spellEnd"/>
            <w:r w:rsidRPr="00CA2E55">
              <w:rPr>
                <w:rFonts w:ascii="Times New Roman" w:hAnsi="Times New Roman" w:cs="Times New Roman"/>
                <w:sz w:val="20"/>
                <w:szCs w:val="20"/>
                <w:lang w:eastAsia="ru-RU"/>
              </w:rPr>
              <w:t xml:space="preserve"> Усть-Юган»</w:t>
            </w:r>
          </w:p>
        </w:tc>
        <w:tc>
          <w:tcPr>
            <w:tcW w:w="1854" w:type="dxa"/>
            <w:vAlign w:val="center"/>
          </w:tcPr>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16,0</w:t>
            </w:r>
          </w:p>
        </w:tc>
        <w:tc>
          <w:tcPr>
            <w:tcW w:w="2388" w:type="dxa"/>
            <w:vAlign w:val="center"/>
          </w:tcPr>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w:t>
            </w:r>
          </w:p>
        </w:tc>
        <w:tc>
          <w:tcPr>
            <w:tcW w:w="2845" w:type="dxa"/>
            <w:vAlign w:val="center"/>
          </w:tcPr>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9 768,5</w:t>
            </w:r>
          </w:p>
        </w:tc>
        <w:tc>
          <w:tcPr>
            <w:tcW w:w="3260" w:type="dxa"/>
            <w:vAlign w:val="center"/>
          </w:tcPr>
          <w:p w:rsidR="00CA2E55" w:rsidRPr="00CA2E55" w:rsidRDefault="00CA2E55" w:rsidP="00CA2E55">
            <w:pPr>
              <w:spacing w:after="0" w:line="240" w:lineRule="auto"/>
              <w:jc w:val="center"/>
              <w:rPr>
                <w:rFonts w:ascii="Times New Roman" w:hAnsi="Times New Roman" w:cs="Times New Roman"/>
                <w:sz w:val="20"/>
                <w:szCs w:val="20"/>
                <w:lang w:eastAsia="ru-RU"/>
              </w:rPr>
            </w:pPr>
            <w:r w:rsidRPr="00CA2E55">
              <w:rPr>
                <w:rFonts w:ascii="Times New Roman" w:hAnsi="Times New Roman" w:cs="Times New Roman"/>
                <w:sz w:val="20"/>
                <w:szCs w:val="20"/>
                <w:lang w:eastAsia="ru-RU"/>
              </w:rPr>
              <w:t>0,0</w:t>
            </w:r>
          </w:p>
        </w:tc>
      </w:tr>
    </w:tbl>
    <w:p w:rsidR="00CA2E55" w:rsidRPr="00CA2E55" w:rsidRDefault="00CA2E55" w:rsidP="00CA2E55">
      <w:pPr>
        <w:spacing w:after="0" w:line="240" w:lineRule="auto"/>
        <w:jc w:val="center"/>
        <w:rPr>
          <w:rFonts w:ascii="Times New Roman" w:hAnsi="Times New Roman" w:cs="Times New Roman"/>
          <w:sz w:val="20"/>
          <w:szCs w:val="20"/>
          <w:lang w:eastAsia="ru-RU"/>
        </w:rPr>
      </w:pPr>
    </w:p>
    <w:p w:rsidR="0062704B" w:rsidRDefault="0062704B" w:rsidP="00B73CF9">
      <w:pPr>
        <w:tabs>
          <w:tab w:val="left" w:pos="851"/>
          <w:tab w:val="left" w:pos="6237"/>
        </w:tabs>
        <w:autoSpaceDE w:val="0"/>
        <w:autoSpaceDN w:val="0"/>
        <w:adjustRightInd w:val="0"/>
        <w:spacing w:after="0" w:line="240" w:lineRule="auto"/>
        <w:rPr>
          <w:sz w:val="28"/>
          <w:szCs w:val="28"/>
        </w:rPr>
      </w:pPr>
    </w:p>
    <w:p w:rsidR="0062704B" w:rsidRDefault="0062704B" w:rsidP="00B73CF9">
      <w:pPr>
        <w:tabs>
          <w:tab w:val="left" w:pos="851"/>
          <w:tab w:val="left" w:pos="6237"/>
        </w:tabs>
        <w:autoSpaceDE w:val="0"/>
        <w:autoSpaceDN w:val="0"/>
        <w:adjustRightInd w:val="0"/>
        <w:spacing w:after="0" w:line="240" w:lineRule="auto"/>
        <w:rPr>
          <w:sz w:val="28"/>
          <w:szCs w:val="28"/>
        </w:rPr>
      </w:pPr>
    </w:p>
    <w:p w:rsidR="000F1DAC" w:rsidRDefault="00CA2E55"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63.45pt;margin-top:1.05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CA2E55">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CA2E55" w:rsidP="000F1DAC">
      <w:pPr>
        <w:spacing w:after="0" w:line="240" w:lineRule="auto"/>
        <w:jc w:val="center"/>
        <w:rPr>
          <w:b/>
          <w:sz w:val="16"/>
          <w:szCs w:val="16"/>
        </w:rPr>
      </w:pPr>
      <w:bookmarkStart w:id="0" w:name="_GoBack"/>
      <w:r>
        <w:rPr>
          <w:noProof/>
          <w:sz w:val="16"/>
          <w:szCs w:val="16"/>
          <w:lang w:eastAsia="ru-RU"/>
        </w:rPr>
        <w:drawing>
          <wp:anchor distT="0" distB="0" distL="114300" distR="114300" simplePos="0" relativeHeight="251657728" behindDoc="0" locked="0" layoutInCell="1" allowOverlap="1" wp14:anchorId="16192B22" wp14:editId="5E987FC5">
            <wp:simplePos x="0" y="0"/>
            <wp:positionH relativeFrom="margin">
              <wp:posOffset>762000</wp:posOffset>
            </wp:positionH>
            <wp:positionV relativeFrom="margin">
              <wp:posOffset>5377815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0"/>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CA2E55">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B73CF9">
        <w:rPr>
          <w:sz w:val="16"/>
          <w:szCs w:val="16"/>
        </w:rPr>
        <w:t>10.01.2022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CA2E55">
      <w:pgSz w:w="16838" w:h="11906" w:orient="landscape" w:code="9"/>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B" w:rsidRDefault="0062704B" w:rsidP="006A572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B" w:rsidRDefault="0062704B" w:rsidP="006A5726">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55" w:rsidRDefault="00CA2E55" w:rsidP="00567A8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A2E55" w:rsidRDefault="00CA2E5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B" w:rsidRDefault="0062704B"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62704B" w:rsidRDefault="0062704B" w:rsidP="006A5726">
    <w:pPr>
      <w:pStyle w:val="af5"/>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B" w:rsidRDefault="0062704B"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CA2E55">
      <w:rPr>
        <w:rStyle w:val="af7"/>
        <w:noProof/>
      </w:rPr>
      <w:t>4</w:t>
    </w:r>
    <w:r>
      <w:rPr>
        <w:rStyle w:val="af7"/>
      </w:rPr>
      <w:fldChar w:fldCharType="end"/>
    </w:r>
  </w:p>
  <w:p w:rsidR="0062704B" w:rsidRDefault="0062704B" w:rsidP="00F267C5">
    <w:pPr>
      <w:pStyle w:val="af5"/>
      <w:tabs>
        <w:tab w:val="clear" w:pos="4677"/>
        <w:tab w:val="clear" w:pos="9355"/>
        <w:tab w:val="left" w:pos="10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CA2E55">
      <w:rPr>
        <w:rStyle w:val="af7"/>
        <w:rFonts w:cs="Arial"/>
        <w:noProof/>
      </w:rPr>
      <w:t>9</w:t>
    </w:r>
    <w:r>
      <w:rPr>
        <w:rStyle w:val="af7"/>
        <w:rFonts w:cs="Arial"/>
      </w:rPr>
      <w:fldChar w:fldCharType="end"/>
    </w:r>
  </w:p>
  <w:p w:rsidR="0040693C" w:rsidRDefault="0040693C" w:rsidP="00D10FD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55" w:rsidRDefault="00CA2E55"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A2E55" w:rsidRDefault="00CA2E55">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55" w:rsidRDefault="00CA2E55"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4</w:t>
    </w:r>
    <w:r>
      <w:rPr>
        <w:rStyle w:val="af7"/>
      </w:rPr>
      <w:fldChar w:fldCharType="end"/>
    </w:r>
  </w:p>
  <w:p w:rsidR="00CA2E55" w:rsidRDefault="00CA2E55" w:rsidP="00037EE9">
    <w:pPr>
      <w:pStyle w:val="af5"/>
      <w:framePr w:wrap="around" w:vAnchor="text" w:hAnchor="margin" w:xAlign="center" w:y="1"/>
      <w:rPr>
        <w:rStyle w:val="af7"/>
      </w:rPr>
    </w:pPr>
  </w:p>
  <w:p w:rsidR="00CA2E55" w:rsidRDefault="00CA2E55"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3"/>
  </w:num>
  <w:num w:numId="3">
    <w:abstractNumId w:val="1"/>
  </w:num>
  <w:num w:numId="4">
    <w:abstractNumId w:val="5"/>
  </w:num>
  <w:num w:numId="5">
    <w:abstractNumId w:val="8"/>
  </w:num>
  <w:num w:numId="6">
    <w:abstractNumId w:val="11"/>
  </w:num>
  <w:num w:numId="7">
    <w:abstractNumId w:val="14"/>
  </w:num>
  <w:num w:numId="8">
    <w:abstractNumId w:val="24"/>
  </w:num>
  <w:num w:numId="9">
    <w:abstractNumId w:val="2"/>
  </w:num>
  <w:num w:numId="10">
    <w:abstractNumId w:val="20"/>
  </w:num>
  <w:num w:numId="11">
    <w:abstractNumId w:val="0"/>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9"/>
  </w:num>
  <w:num w:numId="23">
    <w:abstractNumId w:val="16"/>
  </w:num>
  <w:num w:numId="24">
    <w:abstractNumId w:val="17"/>
  </w:num>
  <w:num w:numId="25">
    <w:abstractNumId w:val="7"/>
  </w:num>
  <w:num w:numId="26">
    <w:abstractNumId w:val="23"/>
  </w:num>
  <w:num w:numId="27">
    <w:abstractNumId w:val="4"/>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4B"/>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2E55"/>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uiPriority="59"/>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CA2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9FD0-3C94-4FC8-AE25-09081D50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18</Pages>
  <Words>3542</Words>
  <Characters>24372</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50</cp:revision>
  <cp:lastPrinted>2020-01-27T09:56:00Z</cp:lastPrinted>
  <dcterms:created xsi:type="dcterms:W3CDTF">2019-07-30T03:57:00Z</dcterms:created>
  <dcterms:modified xsi:type="dcterms:W3CDTF">2023-07-24T07:26:00Z</dcterms:modified>
</cp:coreProperties>
</file>