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C7193E">
        <w:rPr>
          <w:rFonts w:ascii="Arial" w:hAnsi="Arial" w:cs="Arial"/>
          <w:b/>
          <w:bCs/>
          <w:sz w:val="26"/>
          <w:szCs w:val="26"/>
          <w:u w:val="single"/>
        </w:rPr>
        <w:t>30</w:t>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C7193E">
        <w:rPr>
          <w:rFonts w:ascii="Arial" w:hAnsi="Arial" w:cs="Arial"/>
          <w:b/>
          <w:bCs/>
          <w:sz w:val="26"/>
          <w:szCs w:val="26"/>
          <w:u w:val="single"/>
        </w:rPr>
        <w:t xml:space="preserve">               06</w:t>
      </w:r>
      <w:r w:rsidR="005B645F">
        <w:rPr>
          <w:rFonts w:ascii="Arial" w:hAnsi="Arial" w:cs="Arial"/>
          <w:b/>
          <w:bCs/>
          <w:sz w:val="26"/>
          <w:szCs w:val="26"/>
          <w:u w:val="single"/>
        </w:rPr>
        <w:t xml:space="preserve"> </w:t>
      </w:r>
      <w:r w:rsidR="00542606">
        <w:rPr>
          <w:rFonts w:ascii="Arial" w:hAnsi="Arial" w:cs="Arial"/>
          <w:b/>
          <w:bCs/>
          <w:sz w:val="26"/>
          <w:szCs w:val="26"/>
          <w:u w:val="single"/>
        </w:rPr>
        <w:t xml:space="preserve"> </w:t>
      </w:r>
      <w:r w:rsidR="005B645F">
        <w:rPr>
          <w:rFonts w:ascii="Arial" w:hAnsi="Arial" w:cs="Arial"/>
          <w:b/>
          <w:bCs/>
          <w:sz w:val="26"/>
          <w:szCs w:val="26"/>
          <w:u w:val="single"/>
        </w:rPr>
        <w:t xml:space="preserve">мая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5B645F" w:rsidRPr="00531E17" w:rsidRDefault="005B645F" w:rsidP="005B645F">
      <w:pPr>
        <w:spacing w:after="0" w:line="240" w:lineRule="auto"/>
        <w:jc w:val="center"/>
        <w:rPr>
          <w:rFonts w:ascii="Times New Roman" w:hAnsi="Times New Roman" w:cs="Times New Roman"/>
          <w:b/>
          <w:bCs/>
          <w:sz w:val="22"/>
          <w:szCs w:val="20"/>
        </w:rPr>
      </w:pPr>
      <w:r w:rsidRPr="00531E17">
        <w:rPr>
          <w:rFonts w:ascii="Times New Roman" w:hAnsi="Times New Roman" w:cs="Times New Roman"/>
          <w:b/>
          <w:bCs/>
          <w:sz w:val="22"/>
          <w:szCs w:val="20"/>
        </w:rPr>
        <w:t>АДМИНИСТРАЦИЯ СЕЛЬСКОГО ПОСЕЛЕНИЯ</w:t>
      </w:r>
    </w:p>
    <w:p w:rsidR="005B645F" w:rsidRPr="00531E17" w:rsidRDefault="005B645F" w:rsidP="005B645F">
      <w:pPr>
        <w:spacing w:after="0" w:line="240" w:lineRule="auto"/>
        <w:jc w:val="center"/>
        <w:rPr>
          <w:rFonts w:ascii="Times New Roman" w:hAnsi="Times New Roman" w:cs="Times New Roman"/>
          <w:sz w:val="22"/>
          <w:szCs w:val="20"/>
        </w:rPr>
      </w:pPr>
      <w:r w:rsidRPr="00531E17">
        <w:rPr>
          <w:rFonts w:ascii="Times New Roman" w:hAnsi="Times New Roman" w:cs="Times New Roman"/>
          <w:b/>
          <w:bCs/>
          <w:sz w:val="22"/>
          <w:szCs w:val="20"/>
        </w:rPr>
        <w:t>УСТЬ-ЮГАН</w:t>
      </w:r>
    </w:p>
    <w:p w:rsidR="005B645F" w:rsidRPr="00531E17" w:rsidRDefault="005B645F" w:rsidP="005B645F">
      <w:pPr>
        <w:spacing w:after="0" w:line="240" w:lineRule="auto"/>
        <w:jc w:val="center"/>
        <w:rPr>
          <w:rFonts w:ascii="Times New Roman" w:hAnsi="Times New Roman" w:cs="Times New Roman"/>
          <w:b/>
          <w:bCs/>
          <w:sz w:val="22"/>
          <w:szCs w:val="20"/>
        </w:rPr>
      </w:pPr>
    </w:p>
    <w:p w:rsidR="00C7193E" w:rsidRPr="00C7193E" w:rsidRDefault="00C7193E" w:rsidP="00C7193E">
      <w:pPr>
        <w:spacing w:after="0" w:line="240" w:lineRule="auto"/>
        <w:jc w:val="center"/>
        <w:rPr>
          <w:rFonts w:ascii="Times New Roman" w:hAnsi="Times New Roman" w:cs="Times New Roman"/>
          <w:b/>
          <w:sz w:val="22"/>
          <w:szCs w:val="32"/>
          <w:lang w:eastAsia="ru-RU"/>
        </w:rPr>
      </w:pPr>
      <w:r w:rsidRPr="00C7193E">
        <w:rPr>
          <w:rFonts w:ascii="Times New Roman" w:hAnsi="Times New Roman" w:cs="Times New Roman"/>
          <w:b/>
          <w:sz w:val="22"/>
          <w:szCs w:val="32"/>
          <w:lang w:eastAsia="ru-RU"/>
        </w:rPr>
        <w:t>РАСПОРЯЖЕНИЕ</w:t>
      </w:r>
    </w:p>
    <w:p w:rsidR="00C7193E" w:rsidRPr="00C7193E" w:rsidRDefault="00C7193E" w:rsidP="00C7193E">
      <w:pPr>
        <w:spacing w:after="0" w:line="240" w:lineRule="auto"/>
        <w:jc w:val="both"/>
        <w:rPr>
          <w:u w:val="single"/>
          <w:lang w:eastAsia="ru-RU"/>
        </w:rPr>
      </w:pPr>
    </w:p>
    <w:p w:rsidR="00C7193E" w:rsidRPr="00C7193E" w:rsidRDefault="00C7193E" w:rsidP="00C7193E">
      <w:pPr>
        <w:spacing w:after="0" w:line="240" w:lineRule="auto"/>
        <w:jc w:val="both"/>
        <w:rPr>
          <w:sz w:val="20"/>
          <w:szCs w:val="20"/>
          <w:u w:val="single"/>
          <w:lang w:eastAsia="ru-RU"/>
        </w:rPr>
      </w:pPr>
      <w:r w:rsidRPr="00C7193E">
        <w:rPr>
          <w:rFonts w:ascii="Times New Roman" w:hAnsi="Times New Roman" w:cs="Times New Roman"/>
          <w:sz w:val="20"/>
          <w:szCs w:val="20"/>
          <w:u w:val="single"/>
          <w:lang w:eastAsia="ru-RU"/>
        </w:rPr>
        <w:t>05.05.2022</w:t>
      </w:r>
      <w:r w:rsidRPr="00C7193E">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C7193E">
        <w:rPr>
          <w:rFonts w:ascii="Times New Roman" w:hAnsi="Times New Roman" w:cs="Times New Roman"/>
          <w:sz w:val="20"/>
          <w:szCs w:val="20"/>
          <w:lang w:eastAsia="ru-RU"/>
        </w:rPr>
        <w:t xml:space="preserve">№ </w:t>
      </w:r>
      <w:r w:rsidRPr="00C7193E">
        <w:rPr>
          <w:rFonts w:ascii="Times New Roman" w:hAnsi="Times New Roman" w:cs="Times New Roman"/>
          <w:sz w:val="20"/>
          <w:szCs w:val="20"/>
          <w:u w:val="single"/>
          <w:lang w:eastAsia="ru-RU"/>
        </w:rPr>
        <w:t>90-ра</w:t>
      </w:r>
    </w:p>
    <w:p w:rsidR="00C7193E" w:rsidRPr="00C7193E" w:rsidRDefault="00C7193E" w:rsidP="00C7193E">
      <w:pPr>
        <w:spacing w:after="0" w:line="240" w:lineRule="auto"/>
        <w:jc w:val="center"/>
        <w:rPr>
          <w:rFonts w:ascii="Times New Roman" w:hAnsi="Times New Roman" w:cs="Times New Roman"/>
          <w:sz w:val="16"/>
          <w:szCs w:val="20"/>
          <w:lang w:eastAsia="ru-RU"/>
        </w:rPr>
      </w:pPr>
      <w:r w:rsidRPr="00C7193E">
        <w:rPr>
          <w:rFonts w:ascii="Times New Roman" w:hAnsi="Times New Roman" w:cs="Times New Roman"/>
          <w:sz w:val="16"/>
          <w:szCs w:val="20"/>
          <w:lang w:eastAsia="ru-RU"/>
        </w:rPr>
        <w:t>п. Усть-Юган</w:t>
      </w:r>
    </w:p>
    <w:p w:rsidR="00C7193E" w:rsidRPr="00C7193E" w:rsidRDefault="00C7193E" w:rsidP="00C7193E">
      <w:pPr>
        <w:spacing w:after="0" w:line="240" w:lineRule="auto"/>
        <w:jc w:val="both"/>
        <w:rPr>
          <w:rFonts w:ascii="Times New Roman" w:hAnsi="Times New Roman" w:cs="Times New Roman"/>
          <w:sz w:val="20"/>
          <w:szCs w:val="20"/>
          <w:lang w:eastAsia="ru-RU"/>
        </w:rPr>
      </w:pPr>
    </w:p>
    <w:p w:rsidR="00C7193E" w:rsidRPr="00C7193E" w:rsidRDefault="00C7193E" w:rsidP="00C7193E">
      <w:pPr>
        <w:spacing w:after="0" w:line="240" w:lineRule="auto"/>
        <w:jc w:val="both"/>
        <w:rPr>
          <w:rFonts w:ascii="Times New Roman" w:hAnsi="Times New Roman" w:cs="Times New Roman"/>
          <w:sz w:val="20"/>
          <w:szCs w:val="20"/>
          <w:lang w:eastAsia="ru-RU"/>
        </w:rPr>
      </w:pPr>
    </w:p>
    <w:p w:rsidR="00C7193E" w:rsidRPr="00C7193E" w:rsidRDefault="00C7193E" w:rsidP="00C7193E">
      <w:pPr>
        <w:tabs>
          <w:tab w:val="left" w:pos="993"/>
        </w:tabs>
        <w:spacing w:after="0" w:line="240" w:lineRule="auto"/>
        <w:ind w:firstLine="426"/>
        <w:contextualSpacing/>
        <w:jc w:val="center"/>
        <w:rPr>
          <w:rFonts w:ascii="Times New Roman" w:hAnsi="Times New Roman" w:cs="Times New Roman"/>
          <w:sz w:val="20"/>
          <w:szCs w:val="20"/>
          <w:lang w:eastAsia="ru-RU"/>
        </w:rPr>
      </w:pPr>
      <w:r w:rsidRPr="00C7193E">
        <w:rPr>
          <w:rFonts w:ascii="Times New Roman" w:hAnsi="Times New Roman" w:cs="Times New Roman"/>
          <w:sz w:val="20"/>
          <w:szCs w:val="20"/>
          <w:lang w:eastAsia="ru-RU"/>
        </w:rPr>
        <w:t>Об утверждении итогов интерактивного опроса жителей</w:t>
      </w:r>
    </w:p>
    <w:p w:rsidR="00C7193E" w:rsidRPr="00C7193E" w:rsidRDefault="00C7193E" w:rsidP="00C7193E">
      <w:pPr>
        <w:tabs>
          <w:tab w:val="left" w:pos="993"/>
        </w:tabs>
        <w:spacing w:after="0" w:line="240" w:lineRule="auto"/>
        <w:ind w:firstLine="426"/>
        <w:contextualSpacing/>
        <w:jc w:val="center"/>
        <w:rPr>
          <w:rFonts w:ascii="Times New Roman" w:hAnsi="Times New Roman" w:cs="Times New Roman"/>
          <w:sz w:val="20"/>
          <w:szCs w:val="20"/>
          <w:lang w:eastAsia="ru-RU"/>
        </w:rPr>
      </w:pPr>
      <w:r w:rsidRPr="00C7193E">
        <w:rPr>
          <w:rFonts w:ascii="Times New Roman" w:hAnsi="Times New Roman" w:cs="Times New Roman"/>
          <w:sz w:val="20"/>
          <w:szCs w:val="20"/>
          <w:lang w:eastAsia="ru-RU"/>
        </w:rPr>
        <w:t>сельского поселения Усть-Юган</w:t>
      </w:r>
    </w:p>
    <w:p w:rsidR="00C7193E" w:rsidRPr="00C7193E" w:rsidRDefault="00C7193E" w:rsidP="00C7193E">
      <w:pPr>
        <w:spacing w:after="0" w:line="240" w:lineRule="auto"/>
        <w:jc w:val="center"/>
        <w:rPr>
          <w:rFonts w:ascii="Times New Roman" w:hAnsi="Times New Roman" w:cs="Times New Roman"/>
          <w:sz w:val="20"/>
          <w:szCs w:val="20"/>
          <w:lang w:eastAsia="ru-RU"/>
        </w:rPr>
      </w:pPr>
    </w:p>
    <w:p w:rsidR="00C7193E" w:rsidRPr="00C7193E" w:rsidRDefault="00C7193E" w:rsidP="00C7193E">
      <w:pPr>
        <w:spacing w:after="0" w:line="240" w:lineRule="auto"/>
        <w:jc w:val="center"/>
        <w:rPr>
          <w:rFonts w:ascii="Times New Roman" w:hAnsi="Times New Roman" w:cs="Times New Roman"/>
          <w:sz w:val="20"/>
          <w:szCs w:val="20"/>
          <w:lang w:eastAsia="ru-RU"/>
        </w:rPr>
      </w:pPr>
    </w:p>
    <w:p w:rsidR="00C7193E" w:rsidRPr="00C7193E" w:rsidRDefault="00C7193E" w:rsidP="00C7193E">
      <w:pPr>
        <w:tabs>
          <w:tab w:val="left" w:pos="3969"/>
        </w:tabs>
        <w:spacing w:line="240" w:lineRule="auto"/>
        <w:ind w:right="-1" w:firstLine="851"/>
        <w:jc w:val="both"/>
        <w:rPr>
          <w:rFonts w:ascii="Times New Roman" w:eastAsia="Calibri" w:hAnsi="Times New Roman" w:cs="Times New Roman"/>
          <w:sz w:val="20"/>
          <w:szCs w:val="20"/>
          <w:lang w:eastAsia="ru-RU"/>
        </w:rPr>
      </w:pPr>
      <w:r w:rsidRPr="00C7193E">
        <w:rPr>
          <w:rFonts w:ascii="Times New Roman" w:hAnsi="Times New Roman" w:cs="Times New Roman"/>
          <w:sz w:val="20"/>
          <w:szCs w:val="20"/>
          <w:lang w:eastAsia="ru-RU"/>
        </w:rPr>
        <w:t>В соответствии с решением Совета депутатов сельского поселения Усть-Юган от 18.04.2022 № 273 «</w:t>
      </w:r>
      <w:r w:rsidRPr="00C7193E">
        <w:rPr>
          <w:rFonts w:ascii="Times New Roman" w:eastAsia="Calibri" w:hAnsi="Times New Roman" w:cs="Times New Roman"/>
          <w:sz w:val="20"/>
          <w:szCs w:val="20"/>
          <w:lang w:eastAsia="ru-RU"/>
        </w:rPr>
        <w:t xml:space="preserve">О назначении интерактивного опроса граждан сельского поселения Усть-Юган»: </w:t>
      </w:r>
    </w:p>
    <w:p w:rsidR="00C7193E" w:rsidRPr="00C7193E" w:rsidRDefault="00C7193E" w:rsidP="00C7193E">
      <w:pPr>
        <w:spacing w:after="0" w:line="240" w:lineRule="auto"/>
        <w:ind w:firstLine="851"/>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1. Утвердить итоги интерактивного опроса жителей сельского поселения Усть-Юган согласно прил</w:t>
      </w:r>
      <w:r w:rsidRPr="00C7193E">
        <w:rPr>
          <w:rFonts w:ascii="Times New Roman" w:hAnsi="Times New Roman" w:cs="Times New Roman"/>
          <w:sz w:val="20"/>
          <w:szCs w:val="20"/>
          <w:lang w:eastAsia="ru-RU"/>
        </w:rPr>
        <w:t>о</w:t>
      </w:r>
      <w:r w:rsidRPr="00C7193E">
        <w:rPr>
          <w:rFonts w:ascii="Times New Roman" w:hAnsi="Times New Roman" w:cs="Times New Roman"/>
          <w:sz w:val="20"/>
          <w:szCs w:val="20"/>
          <w:lang w:eastAsia="ru-RU"/>
        </w:rPr>
        <w:t>жению.</w:t>
      </w:r>
    </w:p>
    <w:p w:rsidR="00C7193E" w:rsidRPr="00C7193E" w:rsidRDefault="00C7193E" w:rsidP="00C7193E">
      <w:pPr>
        <w:tabs>
          <w:tab w:val="left" w:pos="1134"/>
        </w:tabs>
        <w:spacing w:after="0" w:line="240" w:lineRule="auto"/>
        <w:ind w:firstLine="851"/>
        <w:jc w:val="both"/>
        <w:rPr>
          <w:rFonts w:ascii="Times New Roman" w:hAnsi="Times New Roman" w:cs="Times New Roman"/>
          <w:bCs/>
          <w:sz w:val="20"/>
          <w:szCs w:val="20"/>
          <w:lang w:eastAsia="ru-RU"/>
        </w:rPr>
      </w:pPr>
      <w:r w:rsidRPr="00C7193E">
        <w:rPr>
          <w:rFonts w:ascii="Times New Roman" w:hAnsi="Times New Roman" w:cs="Times New Roman"/>
          <w:sz w:val="20"/>
          <w:szCs w:val="20"/>
          <w:lang w:eastAsia="ru-RU"/>
        </w:rPr>
        <w:t xml:space="preserve">2. Настоящее распоряжение </w:t>
      </w:r>
      <w:r w:rsidRPr="00C7193E">
        <w:rPr>
          <w:rFonts w:ascii="Times New Roman" w:hAnsi="Times New Roman" w:cs="Times New Roman"/>
          <w:bCs/>
          <w:sz w:val="20"/>
          <w:szCs w:val="20"/>
          <w:lang w:eastAsia="ru-RU"/>
        </w:rPr>
        <w:t>подлежит размещению на официальном сайте органов местного сам</w:t>
      </w:r>
      <w:r w:rsidRPr="00C7193E">
        <w:rPr>
          <w:rFonts w:ascii="Times New Roman" w:hAnsi="Times New Roman" w:cs="Times New Roman"/>
          <w:bCs/>
          <w:sz w:val="20"/>
          <w:szCs w:val="20"/>
          <w:lang w:eastAsia="ru-RU"/>
        </w:rPr>
        <w:t>о</w:t>
      </w:r>
      <w:r w:rsidRPr="00C7193E">
        <w:rPr>
          <w:rFonts w:ascii="Times New Roman" w:hAnsi="Times New Roman" w:cs="Times New Roman"/>
          <w:bCs/>
          <w:sz w:val="20"/>
          <w:szCs w:val="20"/>
          <w:lang w:eastAsia="ru-RU"/>
        </w:rPr>
        <w:t>управления сельского поселения Усть-Юган в сети Интернет и опубликованию</w:t>
      </w:r>
      <w:r w:rsidRPr="00C7193E">
        <w:rPr>
          <w:rFonts w:ascii="Times New Roman" w:hAnsi="Times New Roman" w:cs="Times New Roman"/>
          <w:sz w:val="20"/>
          <w:szCs w:val="20"/>
          <w:lang w:eastAsia="ru-RU"/>
        </w:rPr>
        <w:t xml:space="preserve"> в бюллетене «Усть-Юганский вестник».</w:t>
      </w:r>
    </w:p>
    <w:p w:rsidR="00C7193E" w:rsidRPr="00C7193E" w:rsidRDefault="00C7193E" w:rsidP="00C7193E">
      <w:pPr>
        <w:spacing w:after="0" w:line="240" w:lineRule="auto"/>
        <w:ind w:firstLine="851"/>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3. </w:t>
      </w:r>
      <w:proofErr w:type="gramStart"/>
      <w:r w:rsidRPr="00C7193E">
        <w:rPr>
          <w:rFonts w:ascii="Times New Roman" w:hAnsi="Times New Roman" w:cs="Times New Roman"/>
          <w:sz w:val="20"/>
          <w:szCs w:val="20"/>
          <w:lang w:eastAsia="ru-RU"/>
        </w:rPr>
        <w:t>Контроль за</w:t>
      </w:r>
      <w:proofErr w:type="gramEnd"/>
      <w:r w:rsidRPr="00C7193E">
        <w:rPr>
          <w:rFonts w:ascii="Times New Roman" w:hAnsi="Times New Roman" w:cs="Times New Roman"/>
          <w:sz w:val="20"/>
          <w:szCs w:val="20"/>
          <w:lang w:eastAsia="ru-RU"/>
        </w:rPr>
        <w:t xml:space="preserve"> выполнением распоряжения оставляю за собой. </w:t>
      </w:r>
    </w:p>
    <w:p w:rsidR="00C7193E" w:rsidRPr="00C7193E" w:rsidRDefault="00C7193E" w:rsidP="00C7193E">
      <w:pPr>
        <w:spacing w:after="0" w:line="240" w:lineRule="auto"/>
        <w:jc w:val="both"/>
        <w:rPr>
          <w:rFonts w:ascii="Times New Roman" w:hAnsi="Times New Roman" w:cs="Times New Roman"/>
          <w:sz w:val="20"/>
          <w:szCs w:val="20"/>
          <w:lang w:eastAsia="ru-RU"/>
        </w:rPr>
      </w:pPr>
    </w:p>
    <w:p w:rsidR="00C7193E" w:rsidRPr="00C7193E" w:rsidRDefault="00C7193E" w:rsidP="00C7193E">
      <w:pPr>
        <w:spacing w:after="0" w:line="240" w:lineRule="auto"/>
        <w:rPr>
          <w:rFonts w:ascii="Times New Roman" w:hAnsi="Times New Roman" w:cs="Times New Roman"/>
          <w:sz w:val="20"/>
          <w:szCs w:val="20"/>
          <w:lang w:eastAsia="ru-RU"/>
        </w:rPr>
      </w:pPr>
    </w:p>
    <w:p w:rsidR="00C7193E" w:rsidRPr="00C7193E" w:rsidRDefault="00C7193E" w:rsidP="00C7193E">
      <w:pPr>
        <w:spacing w:after="0" w:line="240" w:lineRule="auto"/>
        <w:rPr>
          <w:rFonts w:ascii="Times New Roman" w:hAnsi="Times New Roman" w:cs="Times New Roman"/>
          <w:sz w:val="20"/>
          <w:szCs w:val="20"/>
          <w:lang w:eastAsia="ru-RU"/>
        </w:rPr>
      </w:pPr>
    </w:p>
    <w:p w:rsidR="00C7193E" w:rsidRPr="00C7193E" w:rsidRDefault="00C7193E" w:rsidP="00C7193E">
      <w:pPr>
        <w:spacing w:after="0" w:line="240" w:lineRule="auto"/>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Глава </w:t>
      </w:r>
      <w:proofErr w:type="gramStart"/>
      <w:r w:rsidRPr="00C7193E">
        <w:rPr>
          <w:rFonts w:ascii="Times New Roman" w:hAnsi="Times New Roman" w:cs="Times New Roman"/>
          <w:sz w:val="20"/>
          <w:szCs w:val="20"/>
          <w:lang w:eastAsia="ru-RU"/>
        </w:rPr>
        <w:t>сельского</w:t>
      </w:r>
      <w:proofErr w:type="gramEnd"/>
    </w:p>
    <w:p w:rsidR="00C7193E" w:rsidRPr="00C7193E" w:rsidRDefault="00C7193E" w:rsidP="00C7193E">
      <w:pPr>
        <w:tabs>
          <w:tab w:val="left" w:pos="6237"/>
        </w:tabs>
        <w:spacing w:after="0" w:line="240" w:lineRule="auto"/>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C7193E">
        <w:rPr>
          <w:rFonts w:ascii="Times New Roman" w:hAnsi="Times New Roman" w:cs="Times New Roman"/>
          <w:sz w:val="20"/>
          <w:szCs w:val="20"/>
          <w:lang w:eastAsia="ru-RU"/>
        </w:rPr>
        <w:t xml:space="preserve">  В.А. Мякишев</w:t>
      </w:r>
    </w:p>
    <w:p w:rsidR="00C7193E" w:rsidRPr="00C7193E" w:rsidRDefault="00C7193E" w:rsidP="00C7193E">
      <w:pPr>
        <w:spacing w:after="0" w:line="240" w:lineRule="auto"/>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                                                                                  </w:t>
      </w:r>
    </w:p>
    <w:p w:rsidR="00C7193E" w:rsidRPr="00C7193E" w:rsidRDefault="00C7193E" w:rsidP="00C7193E">
      <w:pPr>
        <w:rPr>
          <w:rFonts w:ascii="Calibri" w:hAnsi="Calibri" w:cs="Times New Roman"/>
          <w:sz w:val="20"/>
          <w:szCs w:val="20"/>
          <w:lang w:eastAsia="ru-RU"/>
        </w:rPr>
      </w:pPr>
    </w:p>
    <w:p w:rsidR="00C7193E" w:rsidRPr="00C7193E" w:rsidRDefault="00C7193E" w:rsidP="00C7193E">
      <w:pPr>
        <w:spacing w:after="0" w:line="240" w:lineRule="auto"/>
        <w:ind w:firstLine="5529"/>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Приложение </w:t>
      </w:r>
    </w:p>
    <w:p w:rsidR="00C7193E" w:rsidRPr="00C7193E" w:rsidRDefault="00C7193E" w:rsidP="00C7193E">
      <w:pPr>
        <w:spacing w:after="0" w:line="240" w:lineRule="auto"/>
        <w:ind w:firstLine="5529"/>
        <w:rPr>
          <w:rFonts w:ascii="Times New Roman" w:hAnsi="Times New Roman" w:cs="Times New Roman"/>
          <w:sz w:val="20"/>
          <w:szCs w:val="20"/>
          <w:lang w:eastAsia="ru-RU"/>
        </w:rPr>
      </w:pPr>
      <w:r w:rsidRPr="00C7193E">
        <w:rPr>
          <w:rFonts w:ascii="Times New Roman" w:hAnsi="Times New Roman" w:cs="Times New Roman"/>
          <w:sz w:val="20"/>
          <w:szCs w:val="20"/>
          <w:lang w:eastAsia="ru-RU"/>
        </w:rPr>
        <w:t>к распоряжению администрации</w:t>
      </w:r>
    </w:p>
    <w:p w:rsidR="00C7193E" w:rsidRPr="00C7193E" w:rsidRDefault="00C7193E" w:rsidP="00C7193E">
      <w:pPr>
        <w:spacing w:after="0" w:line="240" w:lineRule="auto"/>
        <w:ind w:firstLine="5529"/>
        <w:rPr>
          <w:rFonts w:ascii="Times New Roman" w:hAnsi="Times New Roman" w:cs="Times New Roman"/>
          <w:sz w:val="20"/>
          <w:szCs w:val="20"/>
          <w:lang w:eastAsia="ru-RU"/>
        </w:rPr>
      </w:pPr>
      <w:r w:rsidRPr="00C7193E">
        <w:rPr>
          <w:rFonts w:ascii="Times New Roman" w:hAnsi="Times New Roman" w:cs="Times New Roman"/>
          <w:sz w:val="20"/>
          <w:szCs w:val="20"/>
          <w:lang w:eastAsia="ru-RU"/>
        </w:rPr>
        <w:t>сельского поселения Усть-Юган</w:t>
      </w:r>
    </w:p>
    <w:p w:rsidR="00C7193E" w:rsidRPr="00C7193E" w:rsidRDefault="00C7193E" w:rsidP="00C7193E">
      <w:pPr>
        <w:spacing w:after="0" w:line="240" w:lineRule="auto"/>
        <w:ind w:firstLine="5529"/>
        <w:rPr>
          <w:rFonts w:ascii="Times New Roman" w:hAnsi="Times New Roman" w:cs="Times New Roman"/>
          <w:sz w:val="20"/>
          <w:szCs w:val="20"/>
          <w:u w:val="single"/>
          <w:lang w:eastAsia="ru-RU"/>
        </w:rPr>
      </w:pPr>
      <w:r w:rsidRPr="00C7193E">
        <w:rPr>
          <w:rFonts w:ascii="Times New Roman" w:hAnsi="Times New Roman" w:cs="Times New Roman"/>
          <w:sz w:val="20"/>
          <w:szCs w:val="20"/>
          <w:lang w:eastAsia="ru-RU"/>
        </w:rPr>
        <w:t xml:space="preserve">от  </w:t>
      </w:r>
      <w:r w:rsidRPr="00C7193E">
        <w:rPr>
          <w:rFonts w:ascii="Times New Roman" w:hAnsi="Times New Roman" w:cs="Times New Roman"/>
          <w:sz w:val="20"/>
          <w:szCs w:val="20"/>
          <w:u w:val="single"/>
          <w:lang w:eastAsia="ru-RU"/>
        </w:rPr>
        <w:t xml:space="preserve">05.05.2022 </w:t>
      </w:r>
      <w:r w:rsidRPr="00C7193E">
        <w:rPr>
          <w:rFonts w:ascii="Times New Roman" w:hAnsi="Times New Roman" w:cs="Times New Roman"/>
          <w:sz w:val="20"/>
          <w:szCs w:val="20"/>
          <w:lang w:eastAsia="ru-RU"/>
        </w:rPr>
        <w:t xml:space="preserve"> №  </w:t>
      </w:r>
      <w:r w:rsidRPr="00C7193E">
        <w:rPr>
          <w:rFonts w:ascii="Times New Roman" w:hAnsi="Times New Roman" w:cs="Times New Roman"/>
          <w:sz w:val="20"/>
          <w:szCs w:val="20"/>
          <w:u w:val="single"/>
          <w:lang w:eastAsia="ru-RU"/>
        </w:rPr>
        <w:t>90-ра</w:t>
      </w:r>
    </w:p>
    <w:p w:rsidR="00C7193E" w:rsidRPr="00C7193E" w:rsidRDefault="00C7193E" w:rsidP="00C7193E">
      <w:pPr>
        <w:spacing w:after="0" w:line="240" w:lineRule="auto"/>
        <w:ind w:firstLine="5529"/>
        <w:rPr>
          <w:rFonts w:ascii="Times New Roman" w:hAnsi="Times New Roman" w:cs="Times New Roman"/>
          <w:sz w:val="20"/>
          <w:szCs w:val="20"/>
          <w:lang w:eastAsia="ru-RU"/>
        </w:rPr>
      </w:pPr>
    </w:p>
    <w:p w:rsidR="00C7193E" w:rsidRPr="00C7193E" w:rsidRDefault="00C7193E" w:rsidP="00C7193E">
      <w:pPr>
        <w:tabs>
          <w:tab w:val="left" w:pos="993"/>
        </w:tabs>
        <w:spacing w:after="0" w:line="240" w:lineRule="auto"/>
        <w:ind w:firstLine="426"/>
        <w:contextualSpacing/>
        <w:jc w:val="center"/>
        <w:rPr>
          <w:rFonts w:ascii="Times New Roman" w:hAnsi="Times New Roman" w:cs="Times New Roman"/>
          <w:sz w:val="20"/>
          <w:szCs w:val="20"/>
          <w:lang w:eastAsia="ru-RU"/>
        </w:rPr>
      </w:pPr>
    </w:p>
    <w:p w:rsidR="00C7193E" w:rsidRPr="00C7193E" w:rsidRDefault="00C7193E" w:rsidP="00C7193E">
      <w:pPr>
        <w:tabs>
          <w:tab w:val="left" w:pos="993"/>
        </w:tabs>
        <w:spacing w:after="0" w:line="240" w:lineRule="auto"/>
        <w:ind w:firstLine="426"/>
        <w:contextualSpacing/>
        <w:jc w:val="center"/>
        <w:rPr>
          <w:rFonts w:ascii="Times New Roman" w:hAnsi="Times New Roman" w:cs="Times New Roman"/>
          <w:sz w:val="20"/>
          <w:szCs w:val="20"/>
          <w:lang w:eastAsia="ru-RU"/>
        </w:rPr>
      </w:pPr>
      <w:r w:rsidRPr="00C7193E">
        <w:rPr>
          <w:rFonts w:ascii="Times New Roman" w:hAnsi="Times New Roman" w:cs="Times New Roman"/>
          <w:sz w:val="20"/>
          <w:szCs w:val="20"/>
          <w:lang w:eastAsia="ru-RU"/>
        </w:rPr>
        <w:t>Итоги интерактивного опроса жителей</w:t>
      </w:r>
    </w:p>
    <w:p w:rsidR="00C7193E" w:rsidRPr="00C7193E" w:rsidRDefault="00C7193E" w:rsidP="00C7193E">
      <w:pPr>
        <w:tabs>
          <w:tab w:val="left" w:pos="993"/>
        </w:tabs>
        <w:spacing w:after="0" w:line="240" w:lineRule="auto"/>
        <w:ind w:firstLine="426"/>
        <w:contextualSpacing/>
        <w:jc w:val="center"/>
        <w:rPr>
          <w:rFonts w:ascii="Times New Roman" w:hAnsi="Times New Roman" w:cs="Times New Roman"/>
          <w:sz w:val="20"/>
          <w:szCs w:val="20"/>
          <w:lang w:eastAsia="ru-RU"/>
        </w:rPr>
      </w:pPr>
      <w:r w:rsidRPr="00C7193E">
        <w:rPr>
          <w:rFonts w:ascii="Times New Roman" w:hAnsi="Times New Roman" w:cs="Times New Roman"/>
          <w:sz w:val="20"/>
          <w:szCs w:val="20"/>
          <w:lang w:eastAsia="ru-RU"/>
        </w:rPr>
        <w:t>сельского поселения Усть-Юган</w:t>
      </w:r>
    </w:p>
    <w:p w:rsidR="00C7193E" w:rsidRPr="00C7193E" w:rsidRDefault="00C7193E" w:rsidP="00C7193E">
      <w:pPr>
        <w:tabs>
          <w:tab w:val="left" w:pos="993"/>
        </w:tabs>
        <w:spacing w:after="0" w:line="240" w:lineRule="auto"/>
        <w:ind w:firstLine="426"/>
        <w:contextualSpacing/>
        <w:jc w:val="both"/>
        <w:rPr>
          <w:rFonts w:ascii="Times New Roman" w:hAnsi="Times New Roman" w:cs="Times New Roman"/>
          <w:sz w:val="20"/>
          <w:szCs w:val="20"/>
          <w:lang w:eastAsia="ru-RU"/>
        </w:rPr>
      </w:pPr>
    </w:p>
    <w:p w:rsidR="00C7193E" w:rsidRPr="00C7193E" w:rsidRDefault="00C7193E" w:rsidP="00C7193E">
      <w:pPr>
        <w:tabs>
          <w:tab w:val="left" w:pos="993"/>
        </w:tabs>
        <w:spacing w:after="0" w:line="240" w:lineRule="auto"/>
        <w:ind w:firstLine="426"/>
        <w:contextualSpacing/>
        <w:jc w:val="both"/>
        <w:rPr>
          <w:rFonts w:ascii="Times New Roman" w:eastAsia="Calibri" w:hAnsi="Times New Roman" w:cs="Times New Roman"/>
          <w:sz w:val="20"/>
          <w:szCs w:val="20"/>
          <w:lang w:eastAsia="ru-RU"/>
        </w:rPr>
      </w:pPr>
      <w:proofErr w:type="gramStart"/>
      <w:r w:rsidRPr="00C7193E">
        <w:rPr>
          <w:rFonts w:ascii="Times New Roman" w:hAnsi="Times New Roman" w:cs="Times New Roman"/>
          <w:sz w:val="20"/>
          <w:szCs w:val="20"/>
          <w:lang w:eastAsia="ru-RU"/>
        </w:rPr>
        <w:t>Интерактивный опрос общественного мнения,</w:t>
      </w:r>
      <w:r w:rsidRPr="00C7193E">
        <w:rPr>
          <w:rFonts w:ascii="Times New Roman" w:eastAsia="Calibri" w:hAnsi="Times New Roman" w:cs="Times New Roman"/>
          <w:sz w:val="20"/>
          <w:szCs w:val="20"/>
          <w:lang w:eastAsia="ru-RU"/>
        </w:rPr>
        <w:t xml:space="preserve"> </w:t>
      </w:r>
      <w:r w:rsidRPr="00C7193E">
        <w:rPr>
          <w:rFonts w:ascii="Times New Roman" w:hAnsi="Times New Roman" w:cs="Times New Roman"/>
          <w:iCs/>
          <w:sz w:val="20"/>
          <w:szCs w:val="20"/>
          <w:lang w:eastAsia="ru-RU"/>
        </w:rPr>
        <w:t>посвященный изучению вопросов по противодействию ко</w:t>
      </w:r>
      <w:r w:rsidRPr="00C7193E">
        <w:rPr>
          <w:rFonts w:ascii="Times New Roman" w:hAnsi="Times New Roman" w:cs="Times New Roman"/>
          <w:iCs/>
          <w:sz w:val="20"/>
          <w:szCs w:val="20"/>
          <w:lang w:eastAsia="ru-RU"/>
        </w:rPr>
        <w:t>р</w:t>
      </w:r>
      <w:r w:rsidRPr="00C7193E">
        <w:rPr>
          <w:rFonts w:ascii="Times New Roman" w:hAnsi="Times New Roman" w:cs="Times New Roman"/>
          <w:iCs/>
          <w:sz w:val="20"/>
          <w:szCs w:val="20"/>
          <w:lang w:eastAsia="ru-RU"/>
        </w:rPr>
        <w:t>рупции проводился</w:t>
      </w:r>
      <w:proofErr w:type="gramEnd"/>
      <w:r w:rsidRPr="00C7193E">
        <w:rPr>
          <w:rFonts w:ascii="Times New Roman" w:hAnsi="Times New Roman" w:cs="Times New Roman"/>
          <w:iCs/>
          <w:sz w:val="20"/>
          <w:szCs w:val="20"/>
          <w:lang w:eastAsia="ru-RU"/>
        </w:rPr>
        <w:t xml:space="preserve"> </w:t>
      </w:r>
      <w:r w:rsidRPr="00C7193E">
        <w:rPr>
          <w:rFonts w:ascii="Times New Roman" w:eastAsia="Calibri" w:hAnsi="Times New Roman" w:cs="Times New Roman"/>
          <w:sz w:val="20"/>
          <w:szCs w:val="20"/>
          <w:lang w:eastAsia="ru-RU"/>
        </w:rPr>
        <w:t xml:space="preserve"> с 20.04.2022 в течение д</w:t>
      </w:r>
      <w:r w:rsidRPr="00C7193E">
        <w:rPr>
          <w:rFonts w:ascii="Times New Roman" w:eastAsia="Calibri" w:hAnsi="Times New Roman" w:cs="Times New Roman"/>
          <w:sz w:val="20"/>
          <w:szCs w:val="20"/>
          <w:lang w:eastAsia="ru-RU"/>
        </w:rPr>
        <w:t>е</w:t>
      </w:r>
      <w:r w:rsidRPr="00C7193E">
        <w:rPr>
          <w:rFonts w:ascii="Times New Roman" w:eastAsia="Calibri" w:hAnsi="Times New Roman" w:cs="Times New Roman"/>
          <w:sz w:val="20"/>
          <w:szCs w:val="20"/>
          <w:lang w:eastAsia="ru-RU"/>
        </w:rPr>
        <w:t>сяти дней на официальном сайте органа местного самоуправления сельского поселения Усть-Юган.</w:t>
      </w:r>
    </w:p>
    <w:p w:rsidR="00C7193E" w:rsidRPr="00C7193E" w:rsidRDefault="00C7193E" w:rsidP="00C7193E">
      <w:pPr>
        <w:tabs>
          <w:tab w:val="left" w:pos="993"/>
        </w:tabs>
        <w:spacing w:after="0" w:line="240" w:lineRule="auto"/>
        <w:ind w:firstLine="426"/>
        <w:contextualSpacing/>
        <w:jc w:val="both"/>
        <w:rPr>
          <w:rFonts w:ascii="Times New Roman" w:hAnsi="Times New Roman" w:cs="Times New Roman"/>
          <w:sz w:val="20"/>
          <w:szCs w:val="20"/>
          <w:lang w:eastAsia="ru-RU"/>
        </w:rPr>
      </w:pPr>
      <w:r w:rsidRPr="00C7193E">
        <w:rPr>
          <w:rFonts w:ascii="Times New Roman" w:eastAsia="Calibri" w:hAnsi="Times New Roman" w:cs="Times New Roman"/>
          <w:sz w:val="20"/>
          <w:szCs w:val="20"/>
          <w:lang w:eastAsia="ru-RU"/>
        </w:rPr>
        <w:t xml:space="preserve"> По результатам интерактивного исследования 100% </w:t>
      </w:r>
      <w:proofErr w:type="gramStart"/>
      <w:r w:rsidRPr="00C7193E">
        <w:rPr>
          <w:rFonts w:ascii="Times New Roman" w:eastAsia="Calibri" w:hAnsi="Times New Roman" w:cs="Times New Roman"/>
          <w:sz w:val="20"/>
          <w:szCs w:val="20"/>
          <w:lang w:eastAsia="ru-RU"/>
        </w:rPr>
        <w:t>жителей поселения, принявших участие в интера</w:t>
      </w:r>
      <w:r w:rsidRPr="00C7193E">
        <w:rPr>
          <w:rFonts w:ascii="Times New Roman" w:eastAsia="Calibri" w:hAnsi="Times New Roman" w:cs="Times New Roman"/>
          <w:sz w:val="20"/>
          <w:szCs w:val="20"/>
          <w:lang w:eastAsia="ru-RU"/>
        </w:rPr>
        <w:t>к</w:t>
      </w:r>
      <w:r w:rsidRPr="00C7193E">
        <w:rPr>
          <w:rFonts w:ascii="Times New Roman" w:eastAsia="Calibri" w:hAnsi="Times New Roman" w:cs="Times New Roman"/>
          <w:sz w:val="20"/>
          <w:szCs w:val="20"/>
          <w:lang w:eastAsia="ru-RU"/>
        </w:rPr>
        <w:t>тивном опросе  знают</w:t>
      </w:r>
      <w:proofErr w:type="gramEnd"/>
      <w:r w:rsidRPr="00C7193E">
        <w:rPr>
          <w:rFonts w:ascii="Times New Roman" w:eastAsia="Calibri" w:hAnsi="Times New Roman" w:cs="Times New Roman"/>
          <w:sz w:val="20"/>
          <w:szCs w:val="20"/>
          <w:lang w:eastAsia="ru-RU"/>
        </w:rPr>
        <w:t>, куда обращаться</w:t>
      </w:r>
      <w:r w:rsidRPr="00C7193E">
        <w:rPr>
          <w:rFonts w:ascii="Times New Roman" w:hAnsi="Times New Roman" w:cs="Times New Roman"/>
          <w:sz w:val="20"/>
          <w:szCs w:val="20"/>
          <w:lang w:eastAsia="ru-RU"/>
        </w:rPr>
        <w:t xml:space="preserve"> в случае выявления  фактов коррупции.</w:t>
      </w:r>
    </w:p>
    <w:p w:rsidR="00C7193E" w:rsidRPr="00C7193E" w:rsidRDefault="00C7193E" w:rsidP="00C7193E">
      <w:pPr>
        <w:tabs>
          <w:tab w:val="left" w:pos="993"/>
        </w:tabs>
        <w:spacing w:after="0" w:line="240" w:lineRule="auto"/>
        <w:ind w:firstLine="426"/>
        <w:contextualSpacing/>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93% </w:t>
      </w:r>
      <w:proofErr w:type="gramStart"/>
      <w:r w:rsidRPr="00C7193E">
        <w:rPr>
          <w:rFonts w:ascii="Times New Roman" w:hAnsi="Times New Roman" w:cs="Times New Roman"/>
          <w:sz w:val="20"/>
          <w:szCs w:val="20"/>
          <w:lang w:eastAsia="ru-RU"/>
        </w:rPr>
        <w:t>опрошенных</w:t>
      </w:r>
      <w:proofErr w:type="gramEnd"/>
      <w:r w:rsidRPr="00C7193E">
        <w:rPr>
          <w:rFonts w:ascii="Times New Roman" w:hAnsi="Times New Roman" w:cs="Times New Roman"/>
          <w:sz w:val="20"/>
          <w:szCs w:val="20"/>
          <w:lang w:eastAsia="ru-RU"/>
        </w:rPr>
        <w:t xml:space="preserve"> не сталкивались с проявлением коррупции </w:t>
      </w:r>
      <w:r w:rsidRPr="00C7193E">
        <w:rPr>
          <w:rFonts w:ascii="Times New Roman" w:eastAsia="Calibri" w:hAnsi="Times New Roman" w:cs="Times New Roman"/>
          <w:sz w:val="20"/>
          <w:szCs w:val="20"/>
          <w:lang w:eastAsia="ru-RU"/>
        </w:rPr>
        <w:t>(данный пок</w:t>
      </w:r>
      <w:r w:rsidRPr="00C7193E">
        <w:rPr>
          <w:rFonts w:ascii="Times New Roman" w:eastAsia="Calibri" w:hAnsi="Times New Roman" w:cs="Times New Roman"/>
          <w:sz w:val="20"/>
          <w:szCs w:val="20"/>
          <w:lang w:eastAsia="ru-RU"/>
        </w:rPr>
        <w:t>а</w:t>
      </w:r>
      <w:r w:rsidRPr="00C7193E">
        <w:rPr>
          <w:rFonts w:ascii="Times New Roman" w:eastAsia="Calibri" w:hAnsi="Times New Roman" w:cs="Times New Roman"/>
          <w:sz w:val="20"/>
          <w:szCs w:val="20"/>
          <w:lang w:eastAsia="ru-RU"/>
        </w:rPr>
        <w:t>затель увеличился на 13%)</w:t>
      </w:r>
      <w:r w:rsidRPr="00C7193E">
        <w:rPr>
          <w:rFonts w:ascii="Times New Roman" w:hAnsi="Times New Roman" w:cs="Times New Roman"/>
          <w:sz w:val="20"/>
          <w:szCs w:val="20"/>
          <w:lang w:eastAsia="ru-RU"/>
        </w:rPr>
        <w:t xml:space="preserve">, 7% столкнулись с проявлением коррупции в сфере полиции </w:t>
      </w:r>
      <w:r w:rsidRPr="00C7193E">
        <w:rPr>
          <w:rFonts w:ascii="Times New Roman" w:eastAsia="Calibri" w:hAnsi="Times New Roman" w:cs="Times New Roman"/>
          <w:sz w:val="20"/>
          <w:szCs w:val="20"/>
          <w:lang w:eastAsia="ru-RU"/>
        </w:rPr>
        <w:t>(данный показатель сократился на 13%).</w:t>
      </w:r>
    </w:p>
    <w:p w:rsidR="00C7193E" w:rsidRPr="00C7193E" w:rsidRDefault="00C7193E" w:rsidP="00C7193E">
      <w:pPr>
        <w:tabs>
          <w:tab w:val="left" w:pos="993"/>
        </w:tabs>
        <w:spacing w:after="0" w:line="240" w:lineRule="auto"/>
        <w:ind w:firstLine="426"/>
        <w:contextualSpacing/>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80% участников опроса считают, что в регионе низкий уровень коррупции, 20% - средний. </w:t>
      </w:r>
    </w:p>
    <w:p w:rsidR="00C7193E" w:rsidRPr="00C7193E" w:rsidRDefault="00C7193E" w:rsidP="00C7193E">
      <w:pPr>
        <w:tabs>
          <w:tab w:val="left" w:pos="993"/>
        </w:tabs>
        <w:spacing w:after="0" w:line="240" w:lineRule="auto"/>
        <w:ind w:firstLine="426"/>
        <w:contextualSpacing/>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80 % участников опроса оценивают работу органов власти (всех уровней) по противодействию коррупции положительной, 20% - скорее положительной.</w:t>
      </w:r>
    </w:p>
    <w:p w:rsidR="00C7193E" w:rsidRDefault="00C7193E" w:rsidP="00C7193E">
      <w:pPr>
        <w:rPr>
          <w:rFonts w:ascii="Times New Roman" w:hAnsi="Times New Roman" w:cs="Times New Roman"/>
          <w:sz w:val="20"/>
          <w:szCs w:val="20"/>
          <w:lang w:eastAsia="ru-RU"/>
        </w:rPr>
      </w:pPr>
    </w:p>
    <w:p w:rsidR="00C7193E" w:rsidRDefault="00C7193E" w:rsidP="00C7193E">
      <w:pPr>
        <w:rPr>
          <w:rFonts w:ascii="Times New Roman" w:hAnsi="Times New Roman" w:cs="Times New Roman"/>
          <w:sz w:val="20"/>
          <w:szCs w:val="20"/>
          <w:lang w:eastAsia="ru-RU"/>
        </w:rPr>
      </w:pPr>
    </w:p>
    <w:p w:rsidR="00C7193E" w:rsidRPr="00C7193E" w:rsidRDefault="00C7193E" w:rsidP="00C7193E">
      <w:pPr>
        <w:spacing w:after="0" w:line="240" w:lineRule="auto"/>
        <w:jc w:val="center"/>
        <w:rPr>
          <w:rFonts w:ascii="Times New Roman" w:hAnsi="Times New Roman" w:cs="Times New Roman"/>
          <w:b/>
          <w:bCs/>
          <w:caps/>
          <w:sz w:val="22"/>
          <w:szCs w:val="20"/>
          <w:lang w:eastAsia="ru-RU"/>
        </w:rPr>
      </w:pPr>
      <w:r w:rsidRPr="00C7193E">
        <w:rPr>
          <w:rFonts w:ascii="Times New Roman" w:hAnsi="Times New Roman" w:cs="Times New Roman"/>
          <w:b/>
          <w:bCs/>
          <w:caps/>
          <w:sz w:val="22"/>
          <w:szCs w:val="20"/>
          <w:lang w:eastAsia="ru-RU"/>
        </w:rPr>
        <w:lastRenderedPageBreak/>
        <w:t>Совет депутатов</w:t>
      </w:r>
    </w:p>
    <w:p w:rsidR="00C7193E" w:rsidRPr="00C7193E" w:rsidRDefault="00C7193E" w:rsidP="00C7193E">
      <w:pPr>
        <w:spacing w:after="0" w:line="240" w:lineRule="auto"/>
        <w:jc w:val="center"/>
        <w:rPr>
          <w:rFonts w:ascii="Times New Roman" w:hAnsi="Times New Roman" w:cs="Times New Roman"/>
          <w:b/>
          <w:bCs/>
          <w:caps/>
          <w:sz w:val="22"/>
          <w:szCs w:val="20"/>
          <w:lang w:eastAsia="ru-RU"/>
        </w:rPr>
      </w:pPr>
      <w:r w:rsidRPr="00C7193E">
        <w:rPr>
          <w:rFonts w:ascii="Times New Roman" w:hAnsi="Times New Roman" w:cs="Times New Roman"/>
          <w:b/>
          <w:bCs/>
          <w:caps/>
          <w:sz w:val="22"/>
          <w:szCs w:val="20"/>
          <w:lang w:eastAsia="ru-RU"/>
        </w:rPr>
        <w:t>Сельского поселения Усть-Юган</w:t>
      </w:r>
    </w:p>
    <w:p w:rsidR="00C7193E" w:rsidRPr="00C7193E" w:rsidRDefault="00C7193E" w:rsidP="00C7193E">
      <w:pPr>
        <w:spacing w:after="0" w:line="240" w:lineRule="auto"/>
        <w:jc w:val="center"/>
        <w:rPr>
          <w:rFonts w:ascii="Times New Roman" w:hAnsi="Times New Roman" w:cs="Times New Roman"/>
          <w:b/>
          <w:bCs/>
          <w:sz w:val="22"/>
          <w:szCs w:val="20"/>
          <w:lang w:eastAsia="ru-RU"/>
        </w:rPr>
      </w:pPr>
    </w:p>
    <w:p w:rsidR="00C7193E" w:rsidRPr="00C7193E" w:rsidRDefault="00C7193E" w:rsidP="00C7193E">
      <w:pPr>
        <w:spacing w:after="0" w:line="240" w:lineRule="auto"/>
        <w:jc w:val="center"/>
        <w:rPr>
          <w:rFonts w:ascii="Times New Roman" w:hAnsi="Times New Roman" w:cs="Times New Roman"/>
          <w:b/>
          <w:bCs/>
          <w:caps/>
          <w:sz w:val="22"/>
          <w:szCs w:val="20"/>
          <w:lang w:eastAsia="ru-RU"/>
        </w:rPr>
      </w:pPr>
      <w:r w:rsidRPr="00C7193E">
        <w:rPr>
          <w:rFonts w:ascii="Times New Roman" w:hAnsi="Times New Roman" w:cs="Times New Roman"/>
          <w:b/>
          <w:bCs/>
          <w:caps/>
          <w:sz w:val="22"/>
          <w:szCs w:val="20"/>
          <w:lang w:eastAsia="ru-RU"/>
        </w:rPr>
        <w:t>решениЕ</w:t>
      </w:r>
    </w:p>
    <w:p w:rsidR="00C7193E" w:rsidRPr="00C7193E" w:rsidRDefault="00C7193E" w:rsidP="00C7193E">
      <w:pPr>
        <w:spacing w:after="0" w:line="240" w:lineRule="auto"/>
        <w:jc w:val="center"/>
        <w:rPr>
          <w:rFonts w:ascii="Times New Roman" w:hAnsi="Times New Roman" w:cs="Times New Roman"/>
          <w:sz w:val="20"/>
          <w:szCs w:val="20"/>
          <w:lang w:eastAsia="ru-RU"/>
        </w:rPr>
      </w:pPr>
    </w:p>
    <w:p w:rsidR="00C7193E" w:rsidRPr="00C7193E" w:rsidRDefault="00C7193E" w:rsidP="00C7193E">
      <w:pPr>
        <w:spacing w:after="0" w:line="240" w:lineRule="auto"/>
        <w:jc w:val="both"/>
        <w:rPr>
          <w:rFonts w:ascii="Times New Roman" w:hAnsi="Times New Roman" w:cs="Times New Roman"/>
          <w:sz w:val="20"/>
          <w:szCs w:val="20"/>
          <w:lang w:eastAsia="ru-RU"/>
        </w:rPr>
      </w:pPr>
      <w:r w:rsidRPr="00C7193E">
        <w:rPr>
          <w:rFonts w:ascii="Times New Roman" w:hAnsi="Times New Roman" w:cs="Times New Roman"/>
          <w:sz w:val="20"/>
          <w:szCs w:val="20"/>
          <w:u w:val="single"/>
          <w:lang w:eastAsia="ru-RU"/>
        </w:rPr>
        <w:t>29.04.2022</w:t>
      </w:r>
      <w:r w:rsidRPr="00C7193E">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C7193E">
        <w:rPr>
          <w:rFonts w:ascii="Times New Roman" w:hAnsi="Times New Roman" w:cs="Times New Roman"/>
          <w:sz w:val="20"/>
          <w:szCs w:val="20"/>
          <w:lang w:eastAsia="ru-RU"/>
        </w:rPr>
        <w:t xml:space="preserve">№ </w:t>
      </w:r>
      <w:r w:rsidRPr="00C7193E">
        <w:rPr>
          <w:rFonts w:ascii="Times New Roman" w:hAnsi="Times New Roman" w:cs="Times New Roman"/>
          <w:sz w:val="20"/>
          <w:szCs w:val="20"/>
          <w:u w:val="single"/>
          <w:lang w:eastAsia="ru-RU"/>
        </w:rPr>
        <w:t>276</w:t>
      </w:r>
    </w:p>
    <w:p w:rsidR="00C7193E" w:rsidRPr="00C7193E" w:rsidRDefault="00C7193E" w:rsidP="00C7193E">
      <w:pPr>
        <w:spacing w:after="0" w:line="240" w:lineRule="auto"/>
        <w:jc w:val="center"/>
        <w:rPr>
          <w:rFonts w:ascii="Times New Roman" w:hAnsi="Times New Roman" w:cs="Times New Roman"/>
          <w:sz w:val="20"/>
          <w:szCs w:val="20"/>
          <w:lang w:eastAsia="ru-RU"/>
        </w:rPr>
      </w:pPr>
      <w:r w:rsidRPr="00C7193E">
        <w:rPr>
          <w:rFonts w:ascii="Times New Roman" w:hAnsi="Times New Roman" w:cs="Times New Roman"/>
          <w:sz w:val="20"/>
          <w:szCs w:val="20"/>
          <w:lang w:eastAsia="ru-RU"/>
        </w:rPr>
        <w:t>п. Усть-Юган</w:t>
      </w:r>
    </w:p>
    <w:p w:rsidR="00C7193E" w:rsidRPr="00C7193E" w:rsidRDefault="00C7193E" w:rsidP="00C7193E">
      <w:pPr>
        <w:spacing w:after="0" w:line="240" w:lineRule="auto"/>
        <w:rPr>
          <w:rFonts w:ascii="Times New Roman" w:hAnsi="Times New Roman" w:cs="Times New Roman"/>
          <w:sz w:val="20"/>
          <w:szCs w:val="20"/>
          <w:lang w:eastAsia="ru-RU"/>
        </w:rPr>
      </w:pPr>
    </w:p>
    <w:p w:rsidR="00C7193E" w:rsidRPr="00C7193E" w:rsidRDefault="00C7193E" w:rsidP="00C7193E">
      <w:pPr>
        <w:spacing w:after="0" w:line="240" w:lineRule="auto"/>
        <w:rPr>
          <w:rFonts w:ascii="Times New Roman" w:hAnsi="Times New Roman" w:cs="Times New Roman"/>
          <w:sz w:val="20"/>
          <w:szCs w:val="20"/>
          <w:lang w:eastAsia="ru-RU"/>
        </w:rPr>
      </w:pPr>
    </w:p>
    <w:p w:rsidR="00C7193E" w:rsidRPr="00C7193E" w:rsidRDefault="00C7193E" w:rsidP="00C7193E">
      <w:pPr>
        <w:spacing w:after="0" w:line="240" w:lineRule="auto"/>
        <w:jc w:val="center"/>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О внесении изменений в решение Совета депутатов сельского поселения </w:t>
      </w:r>
    </w:p>
    <w:p w:rsidR="00C7193E" w:rsidRPr="00C7193E" w:rsidRDefault="00C7193E" w:rsidP="00C7193E">
      <w:pPr>
        <w:spacing w:after="0" w:line="240" w:lineRule="auto"/>
        <w:jc w:val="center"/>
        <w:rPr>
          <w:rFonts w:ascii="Times New Roman" w:hAnsi="Times New Roman" w:cs="Times New Roman"/>
          <w:sz w:val="20"/>
          <w:szCs w:val="20"/>
          <w:lang w:eastAsia="ru-RU"/>
        </w:rPr>
      </w:pPr>
      <w:r w:rsidRPr="00C7193E">
        <w:rPr>
          <w:rFonts w:ascii="Times New Roman" w:hAnsi="Times New Roman" w:cs="Times New Roman"/>
          <w:sz w:val="20"/>
          <w:szCs w:val="20"/>
          <w:lang w:eastAsia="ru-RU"/>
        </w:rPr>
        <w:t>Усть-Юган от 21.10.2021 № 237 «О передаче контрольно-счетному органу м</w:t>
      </w:r>
      <w:r w:rsidRPr="00C7193E">
        <w:rPr>
          <w:rFonts w:ascii="Times New Roman" w:hAnsi="Times New Roman" w:cs="Times New Roman"/>
          <w:sz w:val="20"/>
          <w:szCs w:val="20"/>
          <w:lang w:eastAsia="ru-RU"/>
        </w:rPr>
        <w:t>у</w:t>
      </w:r>
      <w:r w:rsidRPr="00C7193E">
        <w:rPr>
          <w:rFonts w:ascii="Times New Roman" w:hAnsi="Times New Roman" w:cs="Times New Roman"/>
          <w:sz w:val="20"/>
          <w:szCs w:val="20"/>
          <w:lang w:eastAsia="ru-RU"/>
        </w:rPr>
        <w:t xml:space="preserve">ниципального района полномочий </w:t>
      </w:r>
      <w:r w:rsidRPr="00C7193E">
        <w:rPr>
          <w:rFonts w:ascii="Times New Roman" w:hAnsi="Times New Roman" w:cs="Times New Roman"/>
          <w:color w:val="000000"/>
          <w:sz w:val="20"/>
          <w:szCs w:val="20"/>
          <w:lang w:eastAsia="ru-RU"/>
        </w:rPr>
        <w:t>к</w:t>
      </w:r>
      <w:r w:rsidRPr="00C7193E">
        <w:rPr>
          <w:rFonts w:ascii="Times New Roman" w:hAnsi="Times New Roman" w:cs="Times New Roman"/>
          <w:sz w:val="20"/>
          <w:szCs w:val="20"/>
          <w:lang w:eastAsia="ru-RU"/>
        </w:rPr>
        <w:t>онтрольно-счетного органа поселения»</w:t>
      </w:r>
    </w:p>
    <w:p w:rsidR="00C7193E" w:rsidRPr="00C7193E" w:rsidRDefault="00C7193E" w:rsidP="00C7193E">
      <w:pPr>
        <w:spacing w:after="0" w:line="240" w:lineRule="auto"/>
        <w:jc w:val="center"/>
        <w:rPr>
          <w:rFonts w:ascii="Times New Roman" w:hAnsi="Times New Roman" w:cs="Times New Roman"/>
          <w:sz w:val="20"/>
          <w:szCs w:val="20"/>
          <w:lang w:eastAsia="ru-RU"/>
        </w:rPr>
      </w:pPr>
    </w:p>
    <w:p w:rsidR="00C7193E" w:rsidRPr="00C7193E" w:rsidRDefault="00C7193E" w:rsidP="00C7193E">
      <w:pPr>
        <w:spacing w:after="0" w:line="240" w:lineRule="auto"/>
        <w:jc w:val="center"/>
        <w:rPr>
          <w:rFonts w:ascii="Times New Roman" w:hAnsi="Times New Roman" w:cs="Times New Roman"/>
          <w:sz w:val="20"/>
          <w:szCs w:val="20"/>
          <w:lang w:eastAsia="ru-RU"/>
        </w:rPr>
      </w:pPr>
    </w:p>
    <w:p w:rsidR="00C7193E" w:rsidRPr="00C7193E" w:rsidRDefault="00C7193E" w:rsidP="00C7193E">
      <w:pPr>
        <w:tabs>
          <w:tab w:val="left" w:pos="709"/>
        </w:tabs>
        <w:spacing w:after="0" w:line="240" w:lineRule="auto"/>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         </w:t>
      </w:r>
      <w:proofErr w:type="gramStart"/>
      <w:r w:rsidRPr="00C7193E">
        <w:rPr>
          <w:rFonts w:ascii="Times New Roman" w:hAnsi="Times New Roman" w:cs="Times New Roman"/>
          <w:sz w:val="20"/>
          <w:szCs w:val="20"/>
          <w:lang w:eastAsia="ru-RU"/>
        </w:rPr>
        <w:t>Руководствуясь частью 4 статьи 15 Федерального закона от 06.10.2003 № 131-ФЗ «Об общих принципах организации местного самоуправления в Ро</w:t>
      </w:r>
      <w:r w:rsidRPr="00C7193E">
        <w:rPr>
          <w:rFonts w:ascii="Times New Roman" w:hAnsi="Times New Roman" w:cs="Times New Roman"/>
          <w:sz w:val="20"/>
          <w:szCs w:val="20"/>
          <w:lang w:eastAsia="ru-RU"/>
        </w:rPr>
        <w:t>с</w:t>
      </w:r>
      <w:r w:rsidRPr="00C7193E">
        <w:rPr>
          <w:rFonts w:ascii="Times New Roman" w:hAnsi="Times New Roman" w:cs="Times New Roman"/>
          <w:sz w:val="20"/>
          <w:szCs w:val="20"/>
          <w:lang w:eastAsia="ru-RU"/>
        </w:rPr>
        <w:t>сийской Федерации», пунктом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w:t>
      </w:r>
      <w:r w:rsidRPr="00C7193E">
        <w:rPr>
          <w:rFonts w:ascii="Times New Roman" w:hAnsi="Times New Roman" w:cs="Times New Roman"/>
          <w:sz w:val="20"/>
          <w:szCs w:val="20"/>
          <w:lang w:eastAsia="ru-RU"/>
        </w:rPr>
        <w:t>а</w:t>
      </w:r>
      <w:r w:rsidRPr="00C7193E">
        <w:rPr>
          <w:rFonts w:ascii="Times New Roman" w:hAnsi="Times New Roman" w:cs="Times New Roman"/>
          <w:sz w:val="20"/>
          <w:szCs w:val="20"/>
          <w:lang w:eastAsia="ru-RU"/>
        </w:rPr>
        <w:t>ний», Уставом сельского поселения Усть-Юган, в целях  обеспечения исполнения полномочий контрольно-счетного органа поселения, Совет депутатов сельского пос</w:t>
      </w:r>
      <w:r w:rsidRPr="00C7193E">
        <w:rPr>
          <w:rFonts w:ascii="Times New Roman" w:hAnsi="Times New Roman" w:cs="Times New Roman"/>
          <w:sz w:val="20"/>
          <w:szCs w:val="20"/>
          <w:lang w:eastAsia="ru-RU"/>
        </w:rPr>
        <w:t>е</w:t>
      </w:r>
      <w:r w:rsidRPr="00C7193E">
        <w:rPr>
          <w:rFonts w:ascii="Times New Roman" w:hAnsi="Times New Roman" w:cs="Times New Roman"/>
          <w:sz w:val="20"/>
          <w:szCs w:val="20"/>
          <w:lang w:eastAsia="ru-RU"/>
        </w:rPr>
        <w:t>ления Усть-Юган</w:t>
      </w:r>
      <w:proofErr w:type="gramEnd"/>
    </w:p>
    <w:p w:rsidR="00C7193E" w:rsidRPr="00C7193E" w:rsidRDefault="00C7193E" w:rsidP="00C7193E">
      <w:pPr>
        <w:spacing w:after="0" w:line="240" w:lineRule="auto"/>
        <w:jc w:val="both"/>
        <w:rPr>
          <w:rFonts w:ascii="Times New Roman" w:hAnsi="Times New Roman" w:cs="Times New Roman"/>
          <w:sz w:val="20"/>
          <w:szCs w:val="20"/>
          <w:lang w:eastAsia="ru-RU"/>
        </w:rPr>
      </w:pPr>
    </w:p>
    <w:p w:rsidR="00C7193E" w:rsidRPr="00C7193E" w:rsidRDefault="00C7193E" w:rsidP="00C7193E">
      <w:pPr>
        <w:jc w:val="center"/>
        <w:rPr>
          <w:rFonts w:ascii="Times New Roman" w:hAnsi="Times New Roman" w:cs="Times New Roman"/>
          <w:b/>
          <w:bCs/>
          <w:sz w:val="20"/>
          <w:szCs w:val="20"/>
          <w:lang w:eastAsia="ru-RU"/>
        </w:rPr>
      </w:pPr>
      <w:r w:rsidRPr="00C7193E">
        <w:rPr>
          <w:rFonts w:ascii="Times New Roman" w:hAnsi="Times New Roman" w:cs="Times New Roman"/>
          <w:b/>
          <w:bCs/>
          <w:sz w:val="20"/>
          <w:szCs w:val="20"/>
          <w:lang w:eastAsia="ru-RU"/>
        </w:rPr>
        <w:t>РЕШИЛ:</w:t>
      </w:r>
    </w:p>
    <w:p w:rsidR="00C7193E" w:rsidRPr="00C7193E" w:rsidRDefault="00C7193E" w:rsidP="00C7193E">
      <w:pPr>
        <w:spacing w:after="0" w:line="240" w:lineRule="auto"/>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         1. Внести в решение Совета депутатов сельского поселения Усть-Юган от 21.10.2021 № 237 «О передаче контрольно-счетному органу муниципального района полномочий </w:t>
      </w:r>
      <w:r w:rsidRPr="00C7193E">
        <w:rPr>
          <w:rFonts w:ascii="Times New Roman" w:hAnsi="Times New Roman" w:cs="Times New Roman"/>
          <w:color w:val="000000"/>
          <w:sz w:val="20"/>
          <w:szCs w:val="20"/>
          <w:lang w:eastAsia="ru-RU"/>
        </w:rPr>
        <w:t>к</w:t>
      </w:r>
      <w:r w:rsidRPr="00C7193E">
        <w:rPr>
          <w:rFonts w:ascii="Times New Roman" w:hAnsi="Times New Roman" w:cs="Times New Roman"/>
          <w:sz w:val="20"/>
          <w:szCs w:val="20"/>
          <w:lang w:eastAsia="ru-RU"/>
        </w:rPr>
        <w:t>онтрольно-счетного органа поселения» (д</w:t>
      </w:r>
      <w:r w:rsidRPr="00C7193E">
        <w:rPr>
          <w:rFonts w:ascii="Times New Roman" w:hAnsi="Times New Roman" w:cs="Times New Roman"/>
          <w:sz w:val="20"/>
          <w:szCs w:val="20"/>
          <w:lang w:eastAsia="ru-RU"/>
        </w:rPr>
        <w:t>а</w:t>
      </w:r>
      <w:r w:rsidRPr="00C7193E">
        <w:rPr>
          <w:rFonts w:ascii="Times New Roman" w:hAnsi="Times New Roman" w:cs="Times New Roman"/>
          <w:sz w:val="20"/>
          <w:szCs w:val="20"/>
          <w:lang w:eastAsia="ru-RU"/>
        </w:rPr>
        <w:t xml:space="preserve">лее </w:t>
      </w:r>
      <w:proofErr w:type="gramStart"/>
      <w:r w:rsidRPr="00C7193E">
        <w:rPr>
          <w:rFonts w:ascii="Times New Roman" w:hAnsi="Times New Roman" w:cs="Times New Roman"/>
          <w:sz w:val="20"/>
          <w:szCs w:val="20"/>
          <w:lang w:eastAsia="ru-RU"/>
        </w:rPr>
        <w:t>-Р</w:t>
      </w:r>
      <w:proofErr w:type="gramEnd"/>
      <w:r w:rsidRPr="00C7193E">
        <w:rPr>
          <w:rFonts w:ascii="Times New Roman" w:hAnsi="Times New Roman" w:cs="Times New Roman"/>
          <w:sz w:val="20"/>
          <w:szCs w:val="20"/>
          <w:lang w:eastAsia="ru-RU"/>
        </w:rPr>
        <w:t>ешение) следующие изменения:</w:t>
      </w:r>
    </w:p>
    <w:p w:rsidR="00C7193E" w:rsidRPr="00C7193E" w:rsidRDefault="00C7193E" w:rsidP="00C7193E">
      <w:pPr>
        <w:spacing w:after="0" w:line="240" w:lineRule="auto"/>
        <w:ind w:firstLine="709"/>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1.1. Пункт 4 Решения изложить в следующей редакции:</w:t>
      </w:r>
    </w:p>
    <w:p w:rsidR="00C7193E" w:rsidRPr="00C7193E" w:rsidRDefault="00C7193E" w:rsidP="00C7193E">
      <w:pPr>
        <w:spacing w:after="0" w:line="240" w:lineRule="auto"/>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         «4. Заключить соглашение с Думой Нефтеюганского района о передаче контрольно-счетному органу м</w:t>
      </w:r>
      <w:r w:rsidRPr="00C7193E">
        <w:rPr>
          <w:rFonts w:ascii="Times New Roman" w:hAnsi="Times New Roman" w:cs="Times New Roman"/>
          <w:sz w:val="20"/>
          <w:szCs w:val="20"/>
          <w:lang w:eastAsia="ru-RU"/>
        </w:rPr>
        <w:t>у</w:t>
      </w:r>
      <w:r w:rsidRPr="00C7193E">
        <w:rPr>
          <w:rFonts w:ascii="Times New Roman" w:hAnsi="Times New Roman" w:cs="Times New Roman"/>
          <w:sz w:val="20"/>
          <w:szCs w:val="20"/>
          <w:lang w:eastAsia="ru-RU"/>
        </w:rPr>
        <w:t>ниципального района (Контрольно-счетной п</w:t>
      </w:r>
      <w:r w:rsidRPr="00C7193E">
        <w:rPr>
          <w:rFonts w:ascii="Times New Roman" w:hAnsi="Times New Roman" w:cs="Times New Roman"/>
          <w:sz w:val="20"/>
          <w:szCs w:val="20"/>
          <w:lang w:eastAsia="ru-RU"/>
        </w:rPr>
        <w:t>а</w:t>
      </w:r>
      <w:r w:rsidRPr="00C7193E">
        <w:rPr>
          <w:rFonts w:ascii="Times New Roman" w:hAnsi="Times New Roman" w:cs="Times New Roman"/>
          <w:sz w:val="20"/>
          <w:szCs w:val="20"/>
          <w:lang w:eastAsia="ru-RU"/>
        </w:rPr>
        <w:t>лате Нефтеюганского района) полномочий контрольно-счетного органа сел</w:t>
      </w:r>
      <w:r w:rsidRPr="00C7193E">
        <w:rPr>
          <w:rFonts w:ascii="Times New Roman" w:hAnsi="Times New Roman" w:cs="Times New Roman"/>
          <w:sz w:val="20"/>
          <w:szCs w:val="20"/>
          <w:lang w:eastAsia="ru-RU"/>
        </w:rPr>
        <w:t>ь</w:t>
      </w:r>
      <w:r w:rsidRPr="00C7193E">
        <w:rPr>
          <w:rFonts w:ascii="Times New Roman" w:hAnsi="Times New Roman" w:cs="Times New Roman"/>
          <w:sz w:val="20"/>
          <w:szCs w:val="20"/>
          <w:lang w:eastAsia="ru-RU"/>
        </w:rPr>
        <w:t>ского поселения по осуществлению внешнего муниципального финансового контроля с 15 февраля 2022 по 31 декабря 2024 года</w:t>
      </w:r>
      <w:proofErr w:type="gramStart"/>
      <w:r w:rsidRPr="00C7193E">
        <w:rPr>
          <w:rFonts w:ascii="Times New Roman" w:hAnsi="Times New Roman" w:cs="Times New Roman"/>
          <w:sz w:val="20"/>
          <w:szCs w:val="20"/>
          <w:lang w:eastAsia="ru-RU"/>
        </w:rPr>
        <w:t>.».</w:t>
      </w:r>
      <w:proofErr w:type="gramEnd"/>
    </w:p>
    <w:p w:rsidR="00C7193E" w:rsidRPr="00C7193E" w:rsidRDefault="00C7193E" w:rsidP="00C7193E">
      <w:pPr>
        <w:tabs>
          <w:tab w:val="left" w:pos="6237"/>
        </w:tabs>
        <w:spacing w:after="0" w:line="240" w:lineRule="auto"/>
        <w:ind w:firstLine="709"/>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2. Настоящее решение подлежит официальному опубликованию (обнар</w:t>
      </w:r>
      <w:r w:rsidRPr="00C7193E">
        <w:rPr>
          <w:rFonts w:ascii="Times New Roman" w:hAnsi="Times New Roman" w:cs="Times New Roman"/>
          <w:sz w:val="20"/>
          <w:szCs w:val="20"/>
          <w:lang w:eastAsia="ru-RU"/>
        </w:rPr>
        <w:t>о</w:t>
      </w:r>
      <w:r w:rsidRPr="00C7193E">
        <w:rPr>
          <w:rFonts w:ascii="Times New Roman" w:hAnsi="Times New Roman" w:cs="Times New Roman"/>
          <w:sz w:val="20"/>
          <w:szCs w:val="20"/>
          <w:lang w:eastAsia="ru-RU"/>
        </w:rPr>
        <w:t>дованию) в бюллетене «Усть-Юганский вестник» и размещению на официальном сайте органов местного самоуправления сельского посел</w:t>
      </w:r>
      <w:r w:rsidRPr="00C7193E">
        <w:rPr>
          <w:rFonts w:ascii="Times New Roman" w:hAnsi="Times New Roman" w:cs="Times New Roman"/>
          <w:sz w:val="20"/>
          <w:szCs w:val="20"/>
          <w:lang w:eastAsia="ru-RU"/>
        </w:rPr>
        <w:t>е</w:t>
      </w:r>
      <w:r w:rsidRPr="00C7193E">
        <w:rPr>
          <w:rFonts w:ascii="Times New Roman" w:hAnsi="Times New Roman" w:cs="Times New Roman"/>
          <w:sz w:val="20"/>
          <w:szCs w:val="20"/>
          <w:lang w:eastAsia="ru-RU"/>
        </w:rPr>
        <w:t>ния Усть-Юган в сети Интернет.</w:t>
      </w:r>
    </w:p>
    <w:p w:rsidR="00C7193E" w:rsidRPr="00C7193E" w:rsidRDefault="00C7193E" w:rsidP="00C7193E">
      <w:pPr>
        <w:spacing w:after="0" w:line="240" w:lineRule="auto"/>
        <w:ind w:firstLine="709"/>
        <w:jc w:val="both"/>
        <w:rPr>
          <w:rFonts w:ascii="Times New Roman" w:hAnsi="Times New Roman" w:cs="Times New Roman"/>
          <w:sz w:val="20"/>
          <w:szCs w:val="20"/>
          <w:lang w:eastAsia="ru-RU"/>
        </w:rPr>
      </w:pPr>
      <w:r w:rsidRPr="00C7193E">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бю</w:t>
      </w:r>
      <w:r w:rsidRPr="00C7193E">
        <w:rPr>
          <w:rFonts w:ascii="Times New Roman" w:hAnsi="Times New Roman" w:cs="Times New Roman"/>
          <w:sz w:val="20"/>
          <w:szCs w:val="20"/>
          <w:lang w:eastAsia="ru-RU"/>
        </w:rPr>
        <w:t>л</w:t>
      </w:r>
      <w:r w:rsidRPr="00C7193E">
        <w:rPr>
          <w:rFonts w:ascii="Times New Roman" w:hAnsi="Times New Roman" w:cs="Times New Roman"/>
          <w:sz w:val="20"/>
          <w:szCs w:val="20"/>
          <w:lang w:eastAsia="ru-RU"/>
        </w:rPr>
        <w:t>летене «Усть-Юганский вестник».</w:t>
      </w:r>
    </w:p>
    <w:p w:rsidR="00C7193E" w:rsidRPr="00C7193E" w:rsidRDefault="00C7193E" w:rsidP="00C7193E">
      <w:pPr>
        <w:spacing w:after="0" w:line="240" w:lineRule="auto"/>
        <w:rPr>
          <w:rFonts w:ascii="Times New Roman" w:hAnsi="Times New Roman" w:cs="Times New Roman"/>
          <w:sz w:val="20"/>
          <w:szCs w:val="20"/>
          <w:lang w:eastAsia="ru-RU"/>
        </w:rPr>
      </w:pPr>
    </w:p>
    <w:p w:rsidR="00C7193E" w:rsidRPr="00C7193E" w:rsidRDefault="00C7193E" w:rsidP="00C7193E">
      <w:pPr>
        <w:tabs>
          <w:tab w:val="left" w:pos="4500"/>
        </w:tabs>
        <w:spacing w:after="0" w:line="240" w:lineRule="auto"/>
        <w:rPr>
          <w:rFonts w:ascii="Times New Roman" w:hAnsi="Times New Roman" w:cs="Times New Roman"/>
          <w:sz w:val="20"/>
          <w:szCs w:val="20"/>
          <w:lang w:eastAsia="ru-RU"/>
        </w:rPr>
      </w:pPr>
    </w:p>
    <w:p w:rsidR="00C7193E" w:rsidRPr="00C7193E" w:rsidRDefault="00C7193E" w:rsidP="00C7193E">
      <w:pPr>
        <w:tabs>
          <w:tab w:val="left" w:pos="4500"/>
        </w:tabs>
        <w:spacing w:after="0" w:line="240" w:lineRule="auto"/>
        <w:rPr>
          <w:rFonts w:ascii="Times New Roman" w:hAnsi="Times New Roman" w:cs="Times New Roman"/>
          <w:sz w:val="20"/>
          <w:szCs w:val="20"/>
          <w:lang w:eastAsia="ru-RU"/>
        </w:rPr>
      </w:pPr>
    </w:p>
    <w:p w:rsidR="00C7193E" w:rsidRPr="00C7193E" w:rsidRDefault="00C7193E" w:rsidP="00C7193E">
      <w:pPr>
        <w:tabs>
          <w:tab w:val="left" w:pos="4500"/>
          <w:tab w:val="left" w:pos="6237"/>
        </w:tabs>
        <w:spacing w:after="0" w:line="240" w:lineRule="auto"/>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Глава </w:t>
      </w:r>
      <w:proofErr w:type="gramStart"/>
      <w:r w:rsidRPr="00C7193E">
        <w:rPr>
          <w:rFonts w:ascii="Times New Roman" w:hAnsi="Times New Roman" w:cs="Times New Roman"/>
          <w:sz w:val="20"/>
          <w:szCs w:val="20"/>
          <w:lang w:eastAsia="ru-RU"/>
        </w:rPr>
        <w:t>сельского</w:t>
      </w:r>
      <w:proofErr w:type="gramEnd"/>
      <w:r w:rsidRPr="00C7193E">
        <w:rPr>
          <w:rFonts w:ascii="Times New Roman" w:hAnsi="Times New Roman" w:cs="Times New Roman"/>
          <w:sz w:val="20"/>
          <w:szCs w:val="20"/>
          <w:lang w:eastAsia="ru-RU"/>
        </w:rPr>
        <w:t xml:space="preserve"> </w:t>
      </w:r>
    </w:p>
    <w:p w:rsidR="00C7193E" w:rsidRPr="00C7193E" w:rsidRDefault="00C7193E" w:rsidP="00C7193E">
      <w:pPr>
        <w:tabs>
          <w:tab w:val="left" w:pos="4500"/>
          <w:tab w:val="left" w:pos="6237"/>
        </w:tabs>
        <w:spacing w:after="0" w:line="240" w:lineRule="auto"/>
        <w:rPr>
          <w:rFonts w:ascii="Times New Roman" w:hAnsi="Times New Roman" w:cs="Times New Roman"/>
          <w:sz w:val="20"/>
          <w:szCs w:val="20"/>
          <w:lang w:eastAsia="ru-RU"/>
        </w:rPr>
      </w:pPr>
      <w:r w:rsidRPr="00C7193E">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C7193E">
        <w:rPr>
          <w:rFonts w:ascii="Times New Roman" w:hAnsi="Times New Roman" w:cs="Times New Roman"/>
          <w:sz w:val="20"/>
          <w:szCs w:val="20"/>
          <w:lang w:eastAsia="ru-RU"/>
        </w:rPr>
        <w:t xml:space="preserve"> В.А. Мякишев</w:t>
      </w:r>
    </w:p>
    <w:p w:rsidR="00C7193E" w:rsidRPr="00C7193E" w:rsidRDefault="00C7193E" w:rsidP="00C7193E">
      <w:pPr>
        <w:tabs>
          <w:tab w:val="left" w:pos="4500"/>
        </w:tabs>
        <w:spacing w:after="0" w:line="240" w:lineRule="auto"/>
        <w:rPr>
          <w:rFonts w:ascii="Times New Roman" w:hAnsi="Times New Roman" w:cs="Times New Roman"/>
          <w:sz w:val="20"/>
          <w:szCs w:val="20"/>
          <w:lang w:eastAsia="ru-RU"/>
        </w:rPr>
      </w:pPr>
    </w:p>
    <w:p w:rsidR="00C7193E" w:rsidRPr="00C7193E" w:rsidRDefault="00C7193E" w:rsidP="00C7193E">
      <w:pPr>
        <w:tabs>
          <w:tab w:val="left" w:pos="4500"/>
        </w:tabs>
        <w:spacing w:after="0" w:line="240" w:lineRule="auto"/>
        <w:rPr>
          <w:rFonts w:ascii="Times New Roman" w:hAnsi="Times New Roman" w:cs="Times New Roman"/>
          <w:sz w:val="28"/>
          <w:szCs w:val="28"/>
          <w:lang w:eastAsia="ru-RU"/>
        </w:rPr>
      </w:pPr>
    </w:p>
    <w:p w:rsidR="00C7193E" w:rsidRPr="00C7193E" w:rsidRDefault="00C7193E" w:rsidP="00C7193E">
      <w:pPr>
        <w:tabs>
          <w:tab w:val="left" w:pos="4500"/>
        </w:tabs>
        <w:spacing w:after="0" w:line="240" w:lineRule="auto"/>
        <w:rPr>
          <w:rFonts w:ascii="Times New Roman" w:hAnsi="Times New Roman" w:cs="Times New Roman"/>
          <w:sz w:val="28"/>
          <w:szCs w:val="28"/>
          <w:lang w:eastAsia="ru-RU"/>
        </w:rPr>
      </w:pPr>
    </w:p>
    <w:p w:rsidR="00C7193E" w:rsidRPr="00C7193E" w:rsidRDefault="00C7193E" w:rsidP="00C7193E">
      <w:pPr>
        <w:rPr>
          <w:rFonts w:ascii="Times New Roman" w:hAnsi="Times New Roman" w:cs="Times New Roman"/>
          <w:sz w:val="20"/>
          <w:szCs w:val="20"/>
          <w:lang w:eastAsia="ru-RU"/>
        </w:rPr>
      </w:pPr>
    </w:p>
    <w:p w:rsidR="00C7193E" w:rsidRPr="00C7193E" w:rsidRDefault="00C7193E" w:rsidP="00C7193E">
      <w:pPr>
        <w:rPr>
          <w:rFonts w:ascii="Calibri" w:hAnsi="Calibri" w:cs="Times New Roman"/>
          <w:sz w:val="22"/>
          <w:szCs w:val="22"/>
          <w:lang w:eastAsia="ru-RU"/>
        </w:rPr>
      </w:pPr>
    </w:p>
    <w:p w:rsidR="005B645F" w:rsidRPr="005B645F" w:rsidRDefault="005B645F" w:rsidP="005B645F">
      <w:pPr>
        <w:tabs>
          <w:tab w:val="left" w:pos="5387"/>
          <w:tab w:val="left" w:pos="6237"/>
        </w:tabs>
        <w:spacing w:line="240" w:lineRule="auto"/>
        <w:ind w:right="-2"/>
        <w:jc w:val="both"/>
        <w:rPr>
          <w:rFonts w:ascii="Times New Roman" w:hAnsi="Times New Roman" w:cs="Times New Roman"/>
          <w:sz w:val="20"/>
          <w:szCs w:val="20"/>
        </w:rPr>
      </w:pPr>
    </w:p>
    <w:p w:rsidR="005B645F" w:rsidRDefault="005B645F" w:rsidP="005B645F">
      <w:pPr>
        <w:tabs>
          <w:tab w:val="left" w:pos="5387"/>
          <w:tab w:val="left" w:pos="6237"/>
        </w:tabs>
        <w:spacing w:line="240" w:lineRule="auto"/>
        <w:ind w:right="-2"/>
        <w:jc w:val="both"/>
        <w:rPr>
          <w:rFonts w:ascii="Times New Roman" w:hAnsi="Times New Roman" w:cs="Times New Roman"/>
          <w:sz w:val="28"/>
          <w:szCs w:val="28"/>
        </w:rPr>
      </w:pPr>
    </w:p>
    <w:p w:rsidR="005B645F" w:rsidRDefault="005B645F" w:rsidP="005B645F">
      <w:pPr>
        <w:spacing w:after="0" w:line="240" w:lineRule="auto"/>
        <w:ind w:right="-2"/>
        <w:jc w:val="center"/>
        <w:rPr>
          <w:rFonts w:ascii="Times New Roman" w:hAnsi="Times New Roman" w:cs="Times New Roman"/>
          <w:sz w:val="28"/>
          <w:szCs w:val="28"/>
        </w:rPr>
      </w:pPr>
    </w:p>
    <w:p w:rsidR="005B645F" w:rsidRDefault="002C1FF3" w:rsidP="005B645F">
      <w:pPr>
        <w:spacing w:after="0" w:line="240" w:lineRule="auto"/>
        <w:ind w:right="-2"/>
        <w:jc w:val="center"/>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2.95pt;margin-top:2.1pt;width:442.8pt;height:73.6pt;z-index:-251657216;visibility:visible" strokecolor="#c00000" strokeweight="6pt">
            <v:stroke linestyle="thickBetweenThin"/>
          </v:rect>
        </w:pict>
      </w:r>
    </w:p>
    <w:p w:rsidR="005B645F" w:rsidRPr="005B645F" w:rsidRDefault="005B645F" w:rsidP="005B645F">
      <w:pPr>
        <w:suppressAutoHyphens/>
        <w:spacing w:after="0" w:line="240" w:lineRule="auto"/>
        <w:jc w:val="both"/>
        <w:rPr>
          <w:rFonts w:ascii="Times New Roman" w:hAnsi="Times New Roman" w:cs="Times New Roman"/>
          <w:color w:val="000000"/>
          <w:sz w:val="20"/>
          <w:szCs w:val="20"/>
          <w:lang w:eastAsia="ru-RU"/>
        </w:rPr>
      </w:pPr>
      <w:r>
        <w:rPr>
          <w:rFonts w:ascii="Times New Roman" w:hAnsi="Times New Roman" w:cs="Times New Roman"/>
          <w:sz w:val="28"/>
          <w:szCs w:val="28"/>
        </w:rPr>
        <w:t xml:space="preserve">                    </w:t>
      </w:r>
      <w:r>
        <w:rPr>
          <w:sz w:val="16"/>
          <w:szCs w:val="16"/>
        </w:rPr>
        <w:t xml:space="preserve"> </w:t>
      </w:r>
      <w:r w:rsidRPr="00DD2E33">
        <w:rPr>
          <w:sz w:val="16"/>
          <w:szCs w:val="16"/>
        </w:rPr>
        <w:t>Учредитель, издатель – МУ «Администрация сельского поселения Усть-Юган»</w:t>
      </w:r>
    </w:p>
    <w:p w:rsidR="005B645F" w:rsidRPr="00DD2E33" w:rsidRDefault="005B645F" w:rsidP="005B645F">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5B645F" w:rsidRPr="00DD2E33" w:rsidRDefault="00C7193E" w:rsidP="005B645F">
      <w:pPr>
        <w:spacing w:after="0" w:line="240" w:lineRule="auto"/>
        <w:contextualSpacing/>
        <w:jc w:val="center"/>
        <w:rPr>
          <w:sz w:val="16"/>
          <w:szCs w:val="16"/>
        </w:rPr>
      </w:pPr>
      <w:r>
        <w:rPr>
          <w:b/>
          <w:noProof/>
          <w:sz w:val="16"/>
          <w:szCs w:val="16"/>
          <w:lang w:eastAsia="ru-RU"/>
        </w:rPr>
        <w:drawing>
          <wp:anchor distT="0" distB="0" distL="114300" distR="114300" simplePos="0" relativeHeight="251658240" behindDoc="0" locked="0" layoutInCell="1" allowOverlap="1" wp14:anchorId="4569F518" wp14:editId="0CEC7C1A">
            <wp:simplePos x="0" y="0"/>
            <wp:positionH relativeFrom="margin">
              <wp:posOffset>38100</wp:posOffset>
            </wp:positionH>
            <wp:positionV relativeFrom="margin">
              <wp:posOffset>8585835</wp:posOffset>
            </wp:positionV>
            <wp:extent cx="495300" cy="466725"/>
            <wp:effectExtent l="0" t="0" r="0" b="0"/>
            <wp:wrapNone/>
            <wp:docPr id="4" name="Рисунок 4"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5B645F">
        <w:rPr>
          <w:sz w:val="16"/>
          <w:szCs w:val="16"/>
        </w:rPr>
        <w:t xml:space="preserve">            </w:t>
      </w:r>
      <w:r w:rsidR="005B645F" w:rsidRPr="00DD2E33">
        <w:rPr>
          <w:sz w:val="16"/>
          <w:szCs w:val="16"/>
        </w:rPr>
        <w:t xml:space="preserve">Телефон: 8(3463) 31 60 33, </w:t>
      </w:r>
      <w:proofErr w:type="gramStart"/>
      <w:r w:rsidR="005B645F" w:rsidRPr="00DD2E33">
        <w:rPr>
          <w:sz w:val="16"/>
          <w:szCs w:val="16"/>
        </w:rPr>
        <w:t>е</w:t>
      </w:r>
      <w:proofErr w:type="gramEnd"/>
      <w:r w:rsidR="005B645F" w:rsidRPr="00DD2E33">
        <w:rPr>
          <w:sz w:val="16"/>
          <w:szCs w:val="16"/>
        </w:rPr>
        <w:t>-м</w:t>
      </w:r>
      <w:r w:rsidR="005B645F" w:rsidRPr="00DD2E33">
        <w:rPr>
          <w:sz w:val="16"/>
          <w:szCs w:val="16"/>
          <w:lang w:val="en-US"/>
        </w:rPr>
        <w:t>ail</w:t>
      </w:r>
      <w:r w:rsidR="005B645F" w:rsidRPr="00DD2E33">
        <w:rPr>
          <w:sz w:val="16"/>
          <w:szCs w:val="16"/>
        </w:rPr>
        <w:t>:</w:t>
      </w:r>
      <w:proofErr w:type="spellStart"/>
      <w:r w:rsidR="005B645F" w:rsidRPr="00DD2E33">
        <w:rPr>
          <w:sz w:val="16"/>
          <w:szCs w:val="16"/>
          <w:lang w:val="en-US"/>
        </w:rPr>
        <w:t>yst</w:t>
      </w:r>
      <w:proofErr w:type="spellEnd"/>
      <w:r w:rsidR="005B645F" w:rsidRPr="00DD2E33">
        <w:rPr>
          <w:sz w:val="16"/>
          <w:szCs w:val="16"/>
        </w:rPr>
        <w:t>-</w:t>
      </w:r>
      <w:proofErr w:type="spellStart"/>
      <w:r w:rsidR="005B645F" w:rsidRPr="00DD2E33">
        <w:rPr>
          <w:sz w:val="16"/>
          <w:szCs w:val="16"/>
          <w:lang w:val="en-US"/>
        </w:rPr>
        <w:t>uygan</w:t>
      </w:r>
      <w:proofErr w:type="spellEnd"/>
      <w:r w:rsidR="005B645F" w:rsidRPr="00DD2E33">
        <w:rPr>
          <w:sz w:val="16"/>
          <w:szCs w:val="16"/>
        </w:rPr>
        <w:t>@</w:t>
      </w:r>
      <w:r w:rsidR="005B645F" w:rsidRPr="00DD2E33">
        <w:rPr>
          <w:sz w:val="16"/>
          <w:szCs w:val="16"/>
          <w:lang w:val="en-US"/>
        </w:rPr>
        <w:t>mail</w:t>
      </w:r>
      <w:r w:rsidR="005B645F" w:rsidRPr="00DD2E33">
        <w:rPr>
          <w:sz w:val="16"/>
          <w:szCs w:val="16"/>
        </w:rPr>
        <w:t>.</w:t>
      </w:r>
      <w:proofErr w:type="spellStart"/>
      <w:r w:rsidR="005B645F" w:rsidRPr="00DD2E33">
        <w:rPr>
          <w:sz w:val="16"/>
          <w:szCs w:val="16"/>
          <w:lang w:val="en-US"/>
        </w:rPr>
        <w:t>ru</w:t>
      </w:r>
      <w:proofErr w:type="spellEnd"/>
      <w:r w:rsidR="005B645F" w:rsidRPr="00DD2E33">
        <w:rPr>
          <w:sz w:val="16"/>
          <w:szCs w:val="16"/>
        </w:rPr>
        <w:t>. Главный редактор – Мякишев В.А.</w:t>
      </w:r>
    </w:p>
    <w:p w:rsidR="005B645F" w:rsidRPr="00DD2E33" w:rsidRDefault="005B645F" w:rsidP="005B645F">
      <w:pPr>
        <w:spacing w:after="0" w:line="240" w:lineRule="auto"/>
        <w:jc w:val="center"/>
        <w:rPr>
          <w:b/>
          <w:sz w:val="16"/>
          <w:szCs w:val="16"/>
        </w:rPr>
      </w:pPr>
      <w:r>
        <w:rPr>
          <w:b/>
          <w:sz w:val="16"/>
          <w:szCs w:val="16"/>
        </w:rPr>
        <w:t xml:space="preserve">      </w:t>
      </w:r>
      <w:r w:rsidRPr="00DD2E33">
        <w:rPr>
          <w:b/>
          <w:sz w:val="16"/>
          <w:szCs w:val="16"/>
        </w:rPr>
        <w:t>Цена – бесплатно. Распространяется свободно на территории п. Юганская Обь,</w:t>
      </w:r>
    </w:p>
    <w:p w:rsidR="009118B6" w:rsidRPr="00531E17" w:rsidRDefault="005B645F" w:rsidP="00531E17">
      <w:pPr>
        <w:widowControl w:val="0"/>
        <w:autoSpaceDE w:val="0"/>
        <w:autoSpaceDN w:val="0"/>
        <w:adjustRightInd w:val="0"/>
        <w:spacing w:after="0" w:line="240" w:lineRule="auto"/>
        <w:ind w:firstLine="709"/>
        <w:rPr>
          <w:sz w:val="16"/>
          <w:szCs w:val="16"/>
        </w:rPr>
        <w:sectPr w:rsidR="009118B6" w:rsidRPr="00531E17" w:rsidSect="009118B6">
          <w:headerReference w:type="even" r:id="rId10"/>
          <w:headerReference w:type="default" r:id="rId11"/>
          <w:footerReference w:type="even" r:id="rId12"/>
          <w:pgSz w:w="11906" w:h="16838"/>
          <w:pgMar w:top="1134" w:right="567" w:bottom="1134" w:left="1701" w:header="709" w:footer="709" w:gutter="0"/>
          <w:pgNumType w:start="2"/>
          <w:cols w:space="708"/>
          <w:titlePg/>
          <w:docGrid w:linePitch="360"/>
        </w:sectPr>
      </w:pPr>
      <w:r>
        <w:rPr>
          <w:b/>
          <w:sz w:val="16"/>
          <w:szCs w:val="16"/>
        </w:rPr>
        <w:t xml:space="preserve">       </w:t>
      </w:r>
      <w:r w:rsidR="00531E17">
        <w:rPr>
          <w:b/>
          <w:sz w:val="16"/>
          <w:szCs w:val="16"/>
        </w:rPr>
        <w:t xml:space="preserve">                           </w:t>
      </w:r>
      <w:r>
        <w:rPr>
          <w:b/>
          <w:sz w:val="16"/>
          <w:szCs w:val="16"/>
        </w:rPr>
        <w:t xml:space="preserve"> </w:t>
      </w:r>
      <w:r w:rsidRPr="00DD2E33">
        <w:rPr>
          <w:b/>
          <w:sz w:val="16"/>
          <w:szCs w:val="16"/>
        </w:rPr>
        <w:t>п. Усть-Юган.</w:t>
      </w:r>
      <w:r>
        <w:rPr>
          <w:sz w:val="16"/>
          <w:szCs w:val="16"/>
        </w:rPr>
        <w:t xml:space="preserve">    </w:t>
      </w:r>
      <w:r w:rsidRPr="00DD2E33">
        <w:rPr>
          <w:sz w:val="16"/>
          <w:szCs w:val="16"/>
        </w:rPr>
        <w:t>Тираж 4 экз. Подписано в пе</w:t>
      </w:r>
      <w:r w:rsidR="00C7193E">
        <w:rPr>
          <w:sz w:val="16"/>
          <w:szCs w:val="16"/>
        </w:rPr>
        <w:t>чать 06</w:t>
      </w:r>
      <w:bookmarkStart w:id="0" w:name="_GoBack"/>
      <w:bookmarkEnd w:id="0"/>
      <w:r w:rsidR="00531E17">
        <w:rPr>
          <w:sz w:val="16"/>
          <w:szCs w:val="16"/>
        </w:rPr>
        <w:t>.05</w:t>
      </w:r>
      <w:r w:rsidR="00C7193E">
        <w:rPr>
          <w:sz w:val="16"/>
          <w:szCs w:val="16"/>
        </w:rPr>
        <w:t>.202</w:t>
      </w:r>
    </w:p>
    <w:p w:rsidR="00617F49" w:rsidRPr="00531E17" w:rsidRDefault="00E50C6C" w:rsidP="00531E17">
      <w:pPr>
        <w:tabs>
          <w:tab w:val="left" w:pos="567"/>
          <w:tab w:val="left" w:pos="709"/>
        </w:tabs>
        <w:autoSpaceDE w:val="0"/>
        <w:autoSpaceDN w:val="0"/>
        <w:adjustRightInd w:val="0"/>
        <w:spacing w:after="0" w:line="240" w:lineRule="auto"/>
        <w:rPr>
          <w:sz w:val="16"/>
          <w:szCs w:val="16"/>
        </w:rPr>
        <w:sectPr w:rsidR="00617F49" w:rsidRPr="00531E17" w:rsidSect="009118B6">
          <w:headerReference w:type="default" r:id="rId13"/>
          <w:pgSz w:w="16838" w:h="11906" w:orient="landscape" w:code="9"/>
          <w:pgMar w:top="1701" w:right="1134" w:bottom="567" w:left="1134" w:header="709" w:footer="709" w:gutter="0"/>
          <w:cols w:space="720"/>
          <w:titlePg/>
          <w:docGrid w:linePitch="354"/>
        </w:sectPr>
      </w:pPr>
      <w:r>
        <w:rPr>
          <w:b/>
          <w:noProof/>
          <w:sz w:val="16"/>
          <w:szCs w:val="16"/>
          <w:lang w:eastAsia="ru-RU"/>
        </w:rPr>
        <w:lastRenderedPageBreak/>
        <w:drawing>
          <wp:anchor distT="0" distB="0" distL="114300" distR="114300" simplePos="0" relativeHeight="251657216" behindDoc="0" locked="0" layoutInCell="1" allowOverlap="1" wp14:anchorId="4A5A4B67" wp14:editId="050B8EDB">
            <wp:simplePos x="0" y="0"/>
            <wp:positionH relativeFrom="margin">
              <wp:posOffset>639445</wp:posOffset>
            </wp:positionH>
            <wp:positionV relativeFrom="margin">
              <wp:posOffset>8083550</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rsidR="00006CF4" w:rsidRDefault="00006CF4" w:rsidP="00531E17">
      <w:pPr>
        <w:spacing w:after="0" w:line="240" w:lineRule="auto"/>
        <w:rPr>
          <w:sz w:val="16"/>
          <w:szCs w:val="16"/>
        </w:rPr>
      </w:pPr>
    </w:p>
    <w:sectPr w:rsidR="00006CF4" w:rsidSect="00617F49">
      <w:headerReference w:type="even" r:id="rId14"/>
      <w:headerReference w:type="default" r:id="rId15"/>
      <w:footerReference w:type="even" r:id="rId16"/>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F3" w:rsidRPr="00A963C3" w:rsidRDefault="002C1FF3" w:rsidP="00A963C3">
      <w:pPr>
        <w:spacing w:after="0" w:line="240" w:lineRule="auto"/>
      </w:pPr>
      <w:r>
        <w:separator/>
      </w:r>
    </w:p>
  </w:endnote>
  <w:endnote w:type="continuationSeparator" w:id="0">
    <w:p w:rsidR="002C1FF3" w:rsidRPr="00A963C3" w:rsidRDefault="002C1FF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9118B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F3" w:rsidRPr="00A963C3" w:rsidRDefault="002C1FF3" w:rsidP="00A963C3">
      <w:pPr>
        <w:spacing w:after="0" w:line="240" w:lineRule="auto"/>
      </w:pPr>
      <w:r>
        <w:separator/>
      </w:r>
    </w:p>
  </w:footnote>
  <w:footnote w:type="continuationSeparator" w:id="0">
    <w:p w:rsidR="002C1FF3" w:rsidRPr="00A963C3" w:rsidRDefault="002C1FF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C7193E">
      <w:rPr>
        <w:rStyle w:val="af7"/>
        <w:noProof/>
      </w:rPr>
      <w:t>3</w:t>
    </w:r>
    <w:r>
      <w:rPr>
        <w:rStyle w:val="af7"/>
      </w:rPr>
      <w:fldChar w:fldCharType="end"/>
    </w:r>
  </w:p>
  <w:p w:rsidR="009118B6" w:rsidRDefault="009118B6" w:rsidP="00037EE9">
    <w:pPr>
      <w:pStyle w:val="af5"/>
      <w:framePr w:wrap="around" w:vAnchor="text" w:hAnchor="margin" w:xAlign="center" w:y="1"/>
      <w:rPr>
        <w:rStyle w:val="af7"/>
      </w:rPr>
    </w:pPr>
  </w:p>
  <w:p w:rsidR="009118B6" w:rsidRDefault="009118B6"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5B645F">
      <w:rPr>
        <w:rStyle w:val="af7"/>
        <w:rFonts w:cs="Arial"/>
        <w:noProof/>
      </w:rPr>
      <w:t>6</w:t>
    </w:r>
    <w:r>
      <w:rPr>
        <w:rStyle w:val="af7"/>
        <w:rFonts w:cs="Arial"/>
      </w:rPr>
      <w:fldChar w:fldCharType="end"/>
    </w:r>
  </w:p>
  <w:p w:rsidR="009118B6" w:rsidRDefault="009118B6" w:rsidP="00D10FD3">
    <w:pPr>
      <w:pStyle w:val="af5"/>
    </w:pPr>
  </w:p>
  <w:p w:rsidR="009118B6" w:rsidRDefault="009118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118B6" w:rsidRDefault="009118B6">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B6" w:rsidRDefault="009118B6"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E50C6C">
      <w:rPr>
        <w:rStyle w:val="af7"/>
        <w:noProof/>
      </w:rPr>
      <w:t>4</w:t>
    </w:r>
    <w:r>
      <w:rPr>
        <w:rStyle w:val="af7"/>
      </w:rPr>
      <w:fldChar w:fldCharType="end"/>
    </w:r>
  </w:p>
  <w:p w:rsidR="009118B6" w:rsidRDefault="009118B6" w:rsidP="00037EE9">
    <w:pPr>
      <w:pStyle w:val="af5"/>
      <w:framePr w:wrap="around" w:vAnchor="text" w:hAnchor="margin" w:xAlign="center" w:y="1"/>
      <w:rPr>
        <w:rStyle w:val="af7"/>
      </w:rPr>
    </w:pPr>
  </w:p>
  <w:p w:rsidR="009118B6" w:rsidRDefault="009118B6"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ED1994"/>
    <w:multiLevelType w:val="hybridMultilevel"/>
    <w:tmpl w:val="68C4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7C1BA1"/>
    <w:multiLevelType w:val="hybridMultilevel"/>
    <w:tmpl w:val="43A448C0"/>
    <w:lvl w:ilvl="0" w:tplc="A0369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2">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3">
    <w:nsid w:val="458121A5"/>
    <w:multiLevelType w:val="multilevel"/>
    <w:tmpl w:val="99B425C4"/>
    <w:lvl w:ilvl="0">
      <w:start w:val="1"/>
      <w:numFmt w:val="decimal"/>
      <w:lvlText w:val="%1."/>
      <w:lvlJc w:val="left"/>
      <w:pPr>
        <w:ind w:left="928" w:hanging="360"/>
      </w:pPr>
      <w:rPr>
        <w:rFonts w:hint="default"/>
        <w:color w:val="000000" w:themeColor="text1"/>
      </w:rPr>
    </w:lvl>
    <w:lvl w:ilvl="1">
      <w:start w:val="1"/>
      <w:numFmt w:val="decimal"/>
      <w:isLgl/>
      <w:lvlText w:val="%2."/>
      <w:lvlJc w:val="left"/>
      <w:pPr>
        <w:ind w:left="1648" w:hanging="720"/>
      </w:pPr>
      <w:rPr>
        <w:rFonts w:ascii="Times New Roman" w:eastAsia="Times New Roman" w:hAnsi="Times New Roman" w:cs="Times New Roman"/>
        <w:color w:val="000000" w:themeColor="text1"/>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248" w:hanging="1800"/>
      </w:pPr>
      <w:rPr>
        <w:rFonts w:hint="default"/>
      </w:rPr>
    </w:lvl>
  </w:abstractNum>
  <w:abstractNum w:abstractNumId="2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6">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0"/>
  </w:num>
  <w:num w:numId="3">
    <w:abstractNumId w:val="1"/>
  </w:num>
  <w:num w:numId="4">
    <w:abstractNumId w:val="6"/>
  </w:num>
  <w:num w:numId="5">
    <w:abstractNumId w:val="12"/>
  </w:num>
  <w:num w:numId="6">
    <w:abstractNumId w:val="17"/>
  </w:num>
  <w:num w:numId="7">
    <w:abstractNumId w:val="24"/>
  </w:num>
  <w:num w:numId="8">
    <w:abstractNumId w:val="37"/>
  </w:num>
  <w:num w:numId="9">
    <w:abstractNumId w:val="2"/>
  </w:num>
  <w:num w:numId="10">
    <w:abstractNumId w:val="31"/>
  </w:num>
  <w:num w:numId="11">
    <w:abstractNumId w:val="0"/>
  </w:num>
  <w:num w:numId="12">
    <w:abstractNumId w:val="14"/>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39"/>
  </w:num>
  <w:num w:numId="17">
    <w:abstractNumId w:val="32"/>
  </w:num>
  <w:num w:numId="18">
    <w:abstractNumId w:val="40"/>
  </w:num>
  <w:num w:numId="19">
    <w:abstractNumId w:val="38"/>
  </w:num>
  <w:num w:numId="20">
    <w:abstractNumId w:val="28"/>
  </w:num>
  <w:num w:numId="21">
    <w:abstractNumId w:val="29"/>
  </w:num>
  <w:num w:numId="22">
    <w:abstractNumId w:val="13"/>
  </w:num>
  <w:num w:numId="23">
    <w:abstractNumId w:val="26"/>
  </w:num>
  <w:num w:numId="24">
    <w:abstractNumId w:val="27"/>
  </w:num>
  <w:num w:numId="25">
    <w:abstractNumId w:val="11"/>
  </w:num>
  <w:num w:numId="26">
    <w:abstractNumId w:val="36"/>
  </w:num>
  <w:num w:numId="27">
    <w:abstractNumId w:val="5"/>
  </w:num>
  <w:num w:numId="28">
    <w:abstractNumId w:val="18"/>
  </w:num>
  <w:num w:numId="29">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num>
  <w:num w:numId="32">
    <w:abstractNumId w:val="15"/>
  </w:num>
  <w:num w:numId="33">
    <w:abstractNumId w:val="8"/>
  </w:num>
  <w:num w:numId="34">
    <w:abstractNumId w:val="9"/>
  </w:num>
  <w:num w:numId="35">
    <w:abstractNumId w:val="10"/>
  </w:num>
  <w:num w:numId="36">
    <w:abstractNumId w:val="30"/>
  </w:num>
  <w:num w:numId="37">
    <w:abstractNumId w:val="35"/>
  </w:num>
  <w:num w:numId="38">
    <w:abstractNumId w:val="16"/>
  </w:num>
  <w:num w:numId="39">
    <w:abstractNumId w:val="2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4D60"/>
    <w:rsid w:val="008F176A"/>
    <w:rsid w:val="008F33D8"/>
    <w:rsid w:val="008F40EC"/>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3A6"/>
    <w:rsid w:val="009B5137"/>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EF4F-691B-4894-9BBF-3C93679A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2020-01-27T09:56:00Z</cp:lastPrinted>
  <dcterms:created xsi:type="dcterms:W3CDTF">2022-05-06T05:50:00Z</dcterms:created>
  <dcterms:modified xsi:type="dcterms:W3CDTF">2022-05-06T05:56:00Z</dcterms:modified>
</cp:coreProperties>
</file>