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8256" w14:textId="77777777" w:rsidR="00034992" w:rsidRPr="007F56C5" w:rsidRDefault="00034992" w:rsidP="00034992">
      <w:pPr>
        <w:widowControl/>
        <w:pBdr>
          <w:bottom w:val="single" w:sz="6" w:space="1" w:color="auto"/>
        </w:pBdr>
        <w:autoSpaceDE/>
        <w:autoSpaceDN/>
        <w:adjustRightInd/>
        <w:spacing w:before="0" w:line="300" w:lineRule="auto"/>
        <w:jc w:val="center"/>
        <w:rPr>
          <w:bCs w:val="0"/>
          <w:sz w:val="24"/>
          <w:szCs w:val="24"/>
        </w:rPr>
      </w:pPr>
      <w:r w:rsidRPr="007F56C5">
        <w:rPr>
          <w:bCs w:val="0"/>
          <w:sz w:val="24"/>
          <w:szCs w:val="24"/>
        </w:rPr>
        <w:t>МЧС РОССИИ</w:t>
      </w:r>
    </w:p>
    <w:p w14:paraId="65661F4A" w14:textId="77777777" w:rsidR="00956C63" w:rsidRPr="00956C63" w:rsidRDefault="00956C63" w:rsidP="00956C63">
      <w:pPr>
        <w:widowControl/>
        <w:spacing w:before="0" w:line="300" w:lineRule="auto"/>
        <w:jc w:val="center"/>
        <w:rPr>
          <w:sz w:val="24"/>
          <w:szCs w:val="24"/>
        </w:rPr>
      </w:pPr>
      <w:r w:rsidRPr="00956C63">
        <w:rPr>
          <w:sz w:val="24"/>
          <w:szCs w:val="24"/>
        </w:rPr>
        <w:t>ГОСУДАРСТВЕННЫЙ НАУЧНЫЙ ЦЕНТР</w:t>
      </w:r>
    </w:p>
    <w:p w14:paraId="38494FCD" w14:textId="19CB4CE7" w:rsidR="00956C63" w:rsidRDefault="00956C63" w:rsidP="00956C63">
      <w:pPr>
        <w:widowControl/>
        <w:spacing w:before="0" w:line="300" w:lineRule="auto"/>
        <w:jc w:val="center"/>
        <w:rPr>
          <w:sz w:val="24"/>
          <w:szCs w:val="24"/>
        </w:rPr>
      </w:pPr>
      <w:r w:rsidRPr="00956C63">
        <w:rPr>
          <w:sz w:val="24"/>
          <w:szCs w:val="24"/>
        </w:rPr>
        <w:t>РОССИЙСКОЙ ФЕДЕРАЦИИ</w:t>
      </w:r>
    </w:p>
    <w:p w14:paraId="554DF428" w14:textId="1BFF9D7C" w:rsidR="00034992" w:rsidRPr="007F56C5" w:rsidRDefault="00034992" w:rsidP="00034992">
      <w:pPr>
        <w:widowControl/>
        <w:spacing w:before="0" w:line="300" w:lineRule="auto"/>
        <w:jc w:val="center"/>
        <w:rPr>
          <w:sz w:val="24"/>
          <w:szCs w:val="24"/>
        </w:rPr>
      </w:pPr>
      <w:r w:rsidRPr="007F56C5">
        <w:rPr>
          <w:sz w:val="24"/>
          <w:szCs w:val="24"/>
        </w:rPr>
        <w:t>ВСЕРОССИЙСКИЙ НАУЧНО–ИССЛЕДОВАТЕЛЬСКИЙ</w:t>
      </w:r>
      <w:r w:rsidRPr="007F56C5">
        <w:rPr>
          <w:sz w:val="24"/>
          <w:szCs w:val="24"/>
        </w:rPr>
        <w:br/>
        <w:t>ИНСТИТУТ ПО ПРОБЛЕМАМ ГРАЖДАНСКОЙ ОБОРОНЫ И ЧРЕЗВЫЧАЙНЫХ СИТУАЦИЙ МЧС РОССИИ (ФЕДЕРАЛЬНЫЙ ЦЕНТР НАУКИ И</w:t>
      </w:r>
    </w:p>
    <w:p w14:paraId="2A9C9759" w14:textId="77777777" w:rsidR="00034992" w:rsidRPr="007F56C5" w:rsidRDefault="00034992" w:rsidP="00034992">
      <w:pPr>
        <w:widowControl/>
        <w:spacing w:before="0" w:line="300" w:lineRule="auto"/>
        <w:jc w:val="center"/>
        <w:rPr>
          <w:sz w:val="24"/>
          <w:szCs w:val="24"/>
        </w:rPr>
      </w:pPr>
      <w:r w:rsidRPr="007F56C5">
        <w:rPr>
          <w:sz w:val="24"/>
          <w:szCs w:val="24"/>
        </w:rPr>
        <w:t>ВЫСОКИХ ТЕХНОЛОГИЙ)</w:t>
      </w:r>
    </w:p>
    <w:p w14:paraId="5466EBA0" w14:textId="77777777" w:rsidR="00034992" w:rsidRPr="007F56C5" w:rsidRDefault="00034992" w:rsidP="00034992">
      <w:pPr>
        <w:widowControl/>
        <w:spacing w:before="0" w:line="300" w:lineRule="auto"/>
        <w:jc w:val="center"/>
        <w:rPr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034992" w:rsidRPr="007F56C5" w14:paraId="0603AA75" w14:textId="77777777">
        <w:trPr>
          <w:trHeight w:val="1976"/>
        </w:trPr>
        <w:tc>
          <w:tcPr>
            <w:tcW w:w="10206" w:type="dxa"/>
            <w:tcMar>
              <w:left w:w="0" w:type="dxa"/>
              <w:right w:w="0" w:type="dxa"/>
            </w:tcMar>
          </w:tcPr>
          <w:p w14:paraId="0B6A3F1B" w14:textId="41A1A568" w:rsidR="00034992" w:rsidRPr="007F56C5" w:rsidRDefault="00956C63">
            <w:pPr>
              <w:keepNext/>
              <w:widowControl/>
              <w:spacing w:before="0" w:line="300" w:lineRule="auto"/>
              <w:jc w:val="center"/>
              <w:rPr>
                <w:sz w:val="24"/>
                <w:szCs w:val="24"/>
              </w:rPr>
            </w:pPr>
            <w:r w:rsidRPr="002120FB">
              <w:rPr>
                <w:noProof/>
              </w:rPr>
              <w:drawing>
                <wp:inline distT="0" distB="0" distL="0" distR="0" wp14:anchorId="71535860" wp14:editId="257253A9">
                  <wp:extent cx="1726441" cy="1716908"/>
                  <wp:effectExtent l="0" t="0" r="0" b="0"/>
                  <wp:docPr id="1255306004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A27219-71C9-9CA1-2700-96F0818F24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id="{BFA27219-71C9-9CA1-2700-96F0818F24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896" cy="1740233"/>
                          </a:xfrm>
                          <a:prstGeom prst="rect">
                            <a:avLst/>
                          </a:prstGeom>
                          <a:scene3d>
                            <a:camera prst="perspectiveContrastingLeftFacing" fov="0">
                              <a:rot lat="0" lon="0" rev="0"/>
                            </a:camera>
                            <a:lightRig rig="flat" dir="t"/>
                          </a:scene3d>
                          <a:sp3d prstMaterial="dkEdge">
                            <a:bevelT/>
                            <a:bevelB w="393700" prst="angle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AEEE18" w14:textId="77777777" w:rsidR="00034992" w:rsidRPr="007F56C5" w:rsidRDefault="00034992" w:rsidP="00034992">
      <w:pPr>
        <w:spacing w:before="0" w:line="300" w:lineRule="auto"/>
        <w:jc w:val="center"/>
        <w:rPr>
          <w:sz w:val="24"/>
          <w:szCs w:val="24"/>
        </w:rPr>
      </w:pPr>
    </w:p>
    <w:p w14:paraId="32F0F346" w14:textId="77777777" w:rsidR="00034992" w:rsidRPr="007F56C5" w:rsidRDefault="00034992" w:rsidP="00034992">
      <w:pPr>
        <w:spacing w:before="0" w:line="300" w:lineRule="auto"/>
        <w:jc w:val="center"/>
        <w:rPr>
          <w:sz w:val="28"/>
          <w:szCs w:val="28"/>
        </w:rPr>
      </w:pPr>
    </w:p>
    <w:p w14:paraId="60B19520" w14:textId="77777777" w:rsidR="00034992" w:rsidRPr="007F56C5" w:rsidRDefault="00034992" w:rsidP="00034992">
      <w:pPr>
        <w:spacing w:before="0" w:line="300" w:lineRule="auto"/>
        <w:jc w:val="center"/>
        <w:rPr>
          <w:sz w:val="28"/>
          <w:szCs w:val="28"/>
        </w:rPr>
      </w:pPr>
    </w:p>
    <w:p w14:paraId="17B2DE85" w14:textId="77777777" w:rsidR="00034992" w:rsidRPr="007F56C5" w:rsidRDefault="00034992" w:rsidP="00034992">
      <w:pPr>
        <w:spacing w:before="0" w:line="300" w:lineRule="auto"/>
        <w:jc w:val="center"/>
        <w:rPr>
          <w:sz w:val="28"/>
          <w:szCs w:val="28"/>
        </w:rPr>
      </w:pPr>
    </w:p>
    <w:p w14:paraId="427DA503" w14:textId="77777777" w:rsidR="00034992" w:rsidRDefault="00034992" w:rsidP="00034992">
      <w:pPr>
        <w:spacing w:before="0" w:line="300" w:lineRule="auto"/>
        <w:jc w:val="center"/>
        <w:rPr>
          <w:sz w:val="28"/>
          <w:szCs w:val="28"/>
        </w:rPr>
      </w:pPr>
    </w:p>
    <w:p w14:paraId="6930444C" w14:textId="77777777" w:rsidR="00034992" w:rsidRPr="007F56C5" w:rsidRDefault="00034992" w:rsidP="00034992">
      <w:pPr>
        <w:spacing w:before="0" w:line="300" w:lineRule="auto"/>
        <w:jc w:val="center"/>
        <w:rPr>
          <w:sz w:val="28"/>
          <w:szCs w:val="28"/>
        </w:rPr>
      </w:pPr>
    </w:p>
    <w:p w14:paraId="7BB8FA23" w14:textId="77777777" w:rsidR="00034992" w:rsidRPr="007F56C5" w:rsidRDefault="00034992" w:rsidP="00034992">
      <w:pPr>
        <w:spacing w:before="0" w:line="300" w:lineRule="auto"/>
        <w:jc w:val="center"/>
        <w:rPr>
          <w:sz w:val="28"/>
          <w:szCs w:val="28"/>
        </w:rPr>
      </w:pPr>
    </w:p>
    <w:p w14:paraId="02610B74" w14:textId="77777777" w:rsidR="00034992" w:rsidRPr="007F56C5" w:rsidRDefault="00034992" w:rsidP="00034992">
      <w:pPr>
        <w:spacing w:before="0" w:line="300" w:lineRule="auto"/>
        <w:jc w:val="center"/>
        <w:rPr>
          <w:sz w:val="28"/>
          <w:szCs w:val="28"/>
        </w:rPr>
      </w:pPr>
      <w:r w:rsidRPr="007F56C5">
        <w:rPr>
          <w:sz w:val="28"/>
          <w:szCs w:val="28"/>
        </w:rPr>
        <w:t>ПРОГНОЗ</w:t>
      </w:r>
    </w:p>
    <w:p w14:paraId="600102A2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основных параметров чрезвычайных ситуаций</w:t>
      </w:r>
    </w:p>
    <w:p w14:paraId="21CEE21D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на территории Российской Федерации</w:t>
      </w:r>
    </w:p>
    <w:p w14:paraId="18C5342D" w14:textId="12C34A7B" w:rsidR="00034992" w:rsidRPr="007F56C5" w:rsidRDefault="00034992" w:rsidP="00034992">
      <w:pPr>
        <w:spacing w:before="0" w:line="300" w:lineRule="auto"/>
        <w:jc w:val="center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в апреле </w:t>
      </w:r>
      <w:r w:rsidR="004C570D" w:rsidRPr="007F56C5">
        <w:rPr>
          <w:b w:val="0"/>
          <w:sz w:val="28"/>
          <w:szCs w:val="28"/>
        </w:rPr>
        <w:t>2026</w:t>
      </w:r>
      <w:r w:rsidRPr="007F56C5">
        <w:rPr>
          <w:b w:val="0"/>
          <w:sz w:val="28"/>
          <w:szCs w:val="28"/>
        </w:rPr>
        <w:t xml:space="preserve"> года</w:t>
      </w:r>
    </w:p>
    <w:p w14:paraId="606F5A51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8"/>
          <w:szCs w:val="28"/>
        </w:rPr>
      </w:pPr>
    </w:p>
    <w:p w14:paraId="2AE8C991" w14:textId="77777777" w:rsidR="00034992" w:rsidRPr="007F56C5" w:rsidRDefault="00034992" w:rsidP="00034992">
      <w:pPr>
        <w:tabs>
          <w:tab w:val="left" w:pos="2268"/>
        </w:tabs>
        <w:spacing w:before="0" w:line="300" w:lineRule="auto"/>
        <w:jc w:val="center"/>
        <w:rPr>
          <w:rFonts w:eastAsia="font297"/>
          <w:i/>
          <w:kern w:val="16"/>
          <w:sz w:val="24"/>
          <w:szCs w:val="24"/>
        </w:rPr>
      </w:pPr>
      <w:r w:rsidRPr="007F56C5">
        <w:rPr>
          <w:rFonts w:eastAsia="font297"/>
          <w:i/>
          <w:kern w:val="16"/>
          <w:sz w:val="24"/>
          <w:szCs w:val="24"/>
        </w:rPr>
        <w:t>(</w:t>
      </w:r>
      <w:r w:rsidRPr="007F56C5">
        <w:rPr>
          <w:rFonts w:eastAsia="font297"/>
          <w:b w:val="0"/>
          <w:i/>
          <w:kern w:val="16"/>
          <w:sz w:val="24"/>
          <w:szCs w:val="24"/>
        </w:rPr>
        <w:t>Подготовлен на основе информации ФГБУ ВНИИ ГОЧС (ФЦ), Главных управлений МЧС России по субъектам Российской Федерации, Росгидромета, ИЗМИРАН, Российского экспертного совета по прогнозу землетрясений и оценки сейсмической опасности)</w:t>
      </w:r>
    </w:p>
    <w:p w14:paraId="3F8987FB" w14:textId="77777777" w:rsidR="00034992" w:rsidRPr="007F56C5" w:rsidRDefault="00034992" w:rsidP="00034992">
      <w:pPr>
        <w:spacing w:before="0" w:line="300" w:lineRule="auto"/>
        <w:rPr>
          <w:sz w:val="28"/>
          <w:szCs w:val="28"/>
        </w:rPr>
      </w:pPr>
    </w:p>
    <w:p w14:paraId="1A328CE4" w14:textId="77777777" w:rsidR="00034992" w:rsidRPr="007F56C5" w:rsidRDefault="00034992" w:rsidP="00034992">
      <w:pPr>
        <w:spacing w:before="0" w:line="300" w:lineRule="auto"/>
        <w:rPr>
          <w:sz w:val="28"/>
          <w:szCs w:val="28"/>
        </w:rPr>
      </w:pPr>
    </w:p>
    <w:p w14:paraId="2053BF1A" w14:textId="77777777" w:rsidR="00034992" w:rsidRPr="007F56C5" w:rsidRDefault="00034992" w:rsidP="00034992">
      <w:pPr>
        <w:spacing w:before="0" w:line="300" w:lineRule="auto"/>
        <w:rPr>
          <w:sz w:val="28"/>
          <w:szCs w:val="28"/>
        </w:rPr>
      </w:pPr>
    </w:p>
    <w:p w14:paraId="47D70BBB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4"/>
          <w:szCs w:val="24"/>
        </w:rPr>
      </w:pPr>
    </w:p>
    <w:p w14:paraId="1FE9E31F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4"/>
          <w:szCs w:val="24"/>
        </w:rPr>
      </w:pPr>
    </w:p>
    <w:p w14:paraId="6ABADC19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4"/>
          <w:szCs w:val="24"/>
        </w:rPr>
      </w:pPr>
    </w:p>
    <w:p w14:paraId="1D9AA1FF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4"/>
          <w:szCs w:val="24"/>
        </w:rPr>
      </w:pPr>
    </w:p>
    <w:p w14:paraId="5045713A" w14:textId="77777777" w:rsidR="00034992" w:rsidRPr="007F56C5" w:rsidRDefault="00034992" w:rsidP="00034992">
      <w:pPr>
        <w:spacing w:before="0" w:line="300" w:lineRule="auto"/>
        <w:jc w:val="center"/>
        <w:rPr>
          <w:b w:val="0"/>
          <w:sz w:val="24"/>
          <w:szCs w:val="24"/>
        </w:rPr>
      </w:pPr>
    </w:p>
    <w:p w14:paraId="1315A3C0" w14:textId="53CD0363" w:rsidR="00034992" w:rsidRPr="007F56C5" w:rsidRDefault="00034992" w:rsidP="00034992">
      <w:pPr>
        <w:spacing w:before="0" w:line="300" w:lineRule="auto"/>
        <w:jc w:val="center"/>
        <w:rPr>
          <w:b w:val="0"/>
          <w:sz w:val="28"/>
          <w:szCs w:val="24"/>
        </w:rPr>
      </w:pPr>
      <w:r w:rsidRPr="007F56C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0D3F5" wp14:editId="2CB03453">
                <wp:simplePos x="0" y="0"/>
                <wp:positionH relativeFrom="column">
                  <wp:posOffset>5885180</wp:posOffset>
                </wp:positionH>
                <wp:positionV relativeFrom="paragraph">
                  <wp:posOffset>283210</wp:posOffset>
                </wp:positionV>
                <wp:extent cx="945931" cy="930165"/>
                <wp:effectExtent l="0" t="0" r="6985" b="381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931" cy="9301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6438C2" id="Овал 1" o:spid="_x0000_s1026" style="position:absolute;margin-left:463.4pt;margin-top:22.3pt;width:74.5pt;height:7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" fillcolor="window" stroked="f" strokeweight="1pt">
                <v:stroke joinstyle="miter"/>
              </v:oval>
            </w:pict>
          </mc:Fallback>
        </mc:AlternateContent>
      </w:r>
      <w:r w:rsidRPr="007F56C5">
        <w:rPr>
          <w:b w:val="0"/>
          <w:sz w:val="24"/>
          <w:szCs w:val="24"/>
        </w:rPr>
        <w:t xml:space="preserve">Москва, </w:t>
      </w:r>
      <w:r w:rsidR="004C570D" w:rsidRPr="007F56C5">
        <w:rPr>
          <w:b w:val="0"/>
          <w:sz w:val="24"/>
          <w:szCs w:val="24"/>
        </w:rPr>
        <w:t>2026</w:t>
      </w:r>
      <w:r w:rsidRPr="007F56C5">
        <w:rPr>
          <w:b w:val="0"/>
          <w:sz w:val="24"/>
          <w:szCs w:val="24"/>
        </w:rPr>
        <w:t xml:space="preserve"> г.</w:t>
      </w:r>
    </w:p>
    <w:sdt>
      <w:sdtPr>
        <w:rPr>
          <w:rFonts w:ascii="Times New Roman" w:eastAsia="Times New Roman" w:hAnsi="Times New Roman" w:cs="Times New Roman"/>
          <w:color w:val="auto"/>
          <w:sz w:val="40"/>
          <w:szCs w:val="40"/>
        </w:rPr>
        <w:id w:val="-1438829004"/>
        <w:docPartObj>
          <w:docPartGallery w:val="Table of Contents"/>
          <w:docPartUnique/>
        </w:docPartObj>
      </w:sdtPr>
      <w:sdtContent>
        <w:p w14:paraId="4594CC92" w14:textId="7E6072BE" w:rsidR="004C570D" w:rsidRPr="00956C63" w:rsidRDefault="004C570D" w:rsidP="00956C63">
          <w:pPr>
            <w:pStyle w:val="af2"/>
            <w:spacing w:after="240"/>
            <w:jc w:val="center"/>
            <w:rPr>
              <w:rFonts w:ascii="Times New Roman" w:hAnsi="Times New Roman" w:cs="Times New Roman"/>
              <w:color w:val="auto"/>
            </w:rPr>
          </w:pPr>
          <w:r w:rsidRPr="00956C63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076D7427" w14:textId="5A2F1AB1" w:rsidR="004C570D" w:rsidRPr="007F56C5" w:rsidRDefault="004C570D" w:rsidP="004C570D">
          <w:pPr>
            <w:pStyle w:val="31"/>
            <w:ind w:firstLine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7F56C5">
            <w:fldChar w:fldCharType="begin"/>
          </w:r>
          <w:r w:rsidRPr="007F56C5">
            <w:instrText xml:space="preserve"> TOC \o "1-3" \h \z \u </w:instrText>
          </w:r>
          <w:r w:rsidRPr="007F56C5">
            <w:fldChar w:fldCharType="separate"/>
          </w:r>
          <w:hyperlink w:anchor="_Toc225779543" w:history="1">
            <w:r w:rsidR="002852DC" w:rsidRPr="007F56C5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 xml:space="preserve">1. Основные параметры режима ЧС  на территории Российской Федерации </w:t>
            </w:r>
            <w:r w:rsidR="002852DC" w:rsidRPr="007F56C5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br/>
              <w:t xml:space="preserve">    в апреле</w:t>
            </w:r>
            <w:r w:rsidR="002852DC" w:rsidRPr="007F5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F5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F5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_Toc225779543 \h </w:instrText>
            </w:r>
            <w:r w:rsidRPr="007F5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F5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852DC" w:rsidRPr="007F5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F5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0DBC29" w14:textId="52CD7B60" w:rsidR="004C570D" w:rsidRPr="007F56C5" w:rsidRDefault="002852DC">
          <w:pPr>
            <w:pStyle w:val="23"/>
            <w:tabs>
              <w:tab w:val="right" w:pos="10196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225779544" w:history="1">
            <w:r w:rsidRPr="007F56C5">
              <w:rPr>
                <w:rStyle w:val="af1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2. Прогноз основных угроз чрезвычайных ситуаций  на апрель 2026 года</w:t>
            </w:r>
            <w:r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_Toc225779544 \h </w:instrText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F82904" w14:textId="7D3EA473" w:rsidR="004C570D" w:rsidRPr="007F56C5" w:rsidRDefault="002852DC">
          <w:pPr>
            <w:pStyle w:val="23"/>
            <w:tabs>
              <w:tab w:val="right" w:pos="10196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225779545" w:history="1">
            <w:r w:rsidRPr="007F56C5">
              <w:rPr>
                <w:rStyle w:val="af1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3. Рекомендации по реагированию на прогноз  чрезвычайных ситуаций</w:t>
            </w:r>
            <w:r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_Toc225779545 \h </w:instrText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10</w:t>
            </w:r>
            <w:r w:rsidR="004C570D" w:rsidRPr="007F56C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78C9B0" w14:textId="4FE2370A" w:rsidR="004C570D" w:rsidRPr="007F56C5" w:rsidRDefault="004C570D" w:rsidP="004C570D">
          <w:pPr>
            <w:jc w:val="both"/>
          </w:pPr>
          <w:r w:rsidRPr="007F56C5">
            <w:fldChar w:fldCharType="end"/>
          </w:r>
        </w:p>
      </w:sdtContent>
    </w:sdt>
    <w:p w14:paraId="363C328A" w14:textId="77777777" w:rsidR="00034992" w:rsidRPr="007F56C5" w:rsidRDefault="00034992" w:rsidP="00034992">
      <w:pPr>
        <w:spacing w:before="0" w:line="300" w:lineRule="auto"/>
        <w:jc w:val="center"/>
        <w:rPr>
          <w:sz w:val="32"/>
          <w:szCs w:val="32"/>
        </w:rPr>
      </w:pPr>
    </w:p>
    <w:p w14:paraId="2190E43D" w14:textId="73AC7A11" w:rsidR="00483C83" w:rsidRPr="007F56C5" w:rsidRDefault="00483C83"/>
    <w:p w14:paraId="372599E3" w14:textId="77777777" w:rsidR="00034992" w:rsidRPr="007F56C5" w:rsidRDefault="00034992" w:rsidP="00034992">
      <w:pPr>
        <w:spacing w:before="0" w:line="300" w:lineRule="auto"/>
        <w:jc w:val="center"/>
        <w:rPr>
          <w:sz w:val="32"/>
          <w:szCs w:val="32"/>
        </w:rPr>
      </w:pPr>
    </w:p>
    <w:p w14:paraId="388D7674" w14:textId="77777777" w:rsidR="00034992" w:rsidRPr="007F56C5" w:rsidRDefault="00034992" w:rsidP="00034992">
      <w:pPr>
        <w:spacing w:before="0" w:line="300" w:lineRule="auto"/>
        <w:jc w:val="center"/>
        <w:rPr>
          <w:sz w:val="32"/>
          <w:szCs w:val="32"/>
        </w:rPr>
      </w:pPr>
    </w:p>
    <w:p w14:paraId="26060394" w14:textId="77777777" w:rsidR="00034992" w:rsidRPr="007F56C5" w:rsidRDefault="00034992" w:rsidP="00034992">
      <w:pPr>
        <w:spacing w:before="0" w:line="300" w:lineRule="auto"/>
        <w:jc w:val="center"/>
        <w:rPr>
          <w:sz w:val="32"/>
          <w:szCs w:val="32"/>
        </w:rPr>
      </w:pPr>
    </w:p>
    <w:p w14:paraId="4FC40A86" w14:textId="397E50D6" w:rsidR="00034992" w:rsidRPr="007F56C5" w:rsidRDefault="00034992" w:rsidP="002852DC">
      <w:pPr>
        <w:pStyle w:val="3"/>
        <w:jc w:val="center"/>
        <w:rPr>
          <w:sz w:val="32"/>
          <w:szCs w:val="32"/>
        </w:rPr>
      </w:pPr>
      <w:r w:rsidRPr="007F56C5">
        <w:rPr>
          <w:sz w:val="24"/>
        </w:rPr>
        <w:br w:type="page"/>
      </w:r>
      <w:bookmarkStart w:id="0" w:name="_Toc189373677"/>
      <w:bookmarkStart w:id="1" w:name="_Toc225778945"/>
      <w:bookmarkStart w:id="2" w:name="_Toc225779543"/>
      <w:r w:rsidRPr="007F56C5">
        <w:rPr>
          <w:color w:val="auto"/>
        </w:rPr>
        <w:lastRenderedPageBreak/>
        <w:t>1</w:t>
      </w:r>
      <w:r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. ОСНОВНЫЕ ПАРАМЕТРЫ РЕЖИМА ЧС </w:t>
      </w:r>
      <w:r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br/>
        <w:t xml:space="preserve">НА ТЕРРИТОРИИ </w:t>
      </w:r>
      <w:r w:rsidR="00483C83"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 </w:t>
      </w:r>
      <w:r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В </w:t>
      </w:r>
      <w:bookmarkEnd w:id="0"/>
      <w:r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>АПРЕЛЕ</w:t>
      </w:r>
      <w:bookmarkEnd w:id="1"/>
      <w:bookmarkEnd w:id="2"/>
    </w:p>
    <w:p w14:paraId="2ED494A4" w14:textId="77777777" w:rsidR="00034992" w:rsidRPr="007F56C5" w:rsidRDefault="00034992" w:rsidP="00034992">
      <w:pPr>
        <w:spacing w:before="0" w:line="300" w:lineRule="auto"/>
        <w:ind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В разрезе года по многолетней статистике чрезвычайных ситуаций апрель занимает </w:t>
      </w:r>
      <w:r w:rsidRPr="007F56C5">
        <w:rPr>
          <w:bCs w:val="0"/>
          <w:sz w:val="28"/>
          <w:szCs w:val="28"/>
        </w:rPr>
        <w:t>5</w:t>
      </w:r>
      <w:r w:rsidRPr="007F56C5">
        <w:rPr>
          <w:b w:val="0"/>
          <w:sz w:val="28"/>
          <w:szCs w:val="28"/>
        </w:rPr>
        <w:t xml:space="preserve"> место. </w:t>
      </w:r>
    </w:p>
    <w:p w14:paraId="50DC3F06" w14:textId="77777777" w:rsidR="00034992" w:rsidRPr="007F56C5" w:rsidRDefault="00034992" w:rsidP="00034992">
      <w:pPr>
        <w:pStyle w:val="af"/>
        <w:spacing w:before="0" w:after="0" w:line="300" w:lineRule="auto"/>
        <w:ind w:left="0" w:firstLine="567"/>
        <w:jc w:val="both"/>
        <w:rPr>
          <w:sz w:val="28"/>
          <w:szCs w:val="28"/>
        </w:rPr>
      </w:pPr>
      <w:r w:rsidRPr="007F56C5">
        <w:rPr>
          <w:sz w:val="28"/>
          <w:szCs w:val="28"/>
        </w:rPr>
        <w:t xml:space="preserve">В сравнении с предыдущим месяцем, в апреле происходит увеличение параметров </w:t>
      </w:r>
      <w:r w:rsidRPr="007F56C5">
        <w:rPr>
          <w:bCs w:val="0"/>
          <w:sz w:val="28"/>
          <w:szCs w:val="28"/>
        </w:rPr>
        <w:t>угроз чрезвычайных ситуаций</w:t>
      </w:r>
      <w:r w:rsidRPr="007F56C5">
        <w:rPr>
          <w:sz w:val="28"/>
          <w:szCs w:val="28"/>
        </w:rPr>
        <w:t xml:space="preserve">, обусловленных: </w:t>
      </w:r>
    </w:p>
    <w:p w14:paraId="2C6AABB6" w14:textId="49A5B7C5" w:rsidR="00034992" w:rsidRPr="007F56C5" w:rsidRDefault="00034992" w:rsidP="00034992">
      <w:pPr>
        <w:numPr>
          <w:ilvl w:val="0"/>
          <w:numId w:val="1"/>
        </w:numPr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 xml:space="preserve">весенними паводками </w:t>
      </w:r>
      <w:r w:rsidRPr="007F56C5">
        <w:rPr>
          <w:b w:val="0"/>
          <w:sz w:val="28"/>
          <w:szCs w:val="28"/>
        </w:rPr>
        <w:t xml:space="preserve">(в том числе обусловленные ледовыми заторами </w:t>
      </w:r>
      <w:r w:rsidR="005C44DD">
        <w:rPr>
          <w:b w:val="0"/>
          <w:sz w:val="28"/>
          <w:szCs w:val="28"/>
        </w:rPr>
        <w:br/>
      </w:r>
      <w:r w:rsidRPr="007F56C5">
        <w:rPr>
          <w:b w:val="0"/>
          <w:sz w:val="28"/>
          <w:szCs w:val="28"/>
        </w:rPr>
        <w:t>и подтоплениями талыми водами)</w:t>
      </w:r>
      <w:r w:rsidRPr="007F56C5">
        <w:rPr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 xml:space="preserve">населенных пунктов, автомобильных дорог и других объектов инфраструктуры на территории </w:t>
      </w:r>
      <w:r w:rsidRPr="007F56C5">
        <w:rPr>
          <w:bCs w:val="0"/>
          <w:sz w:val="28"/>
          <w:szCs w:val="28"/>
        </w:rPr>
        <w:t>Дальневосточного</w:t>
      </w:r>
      <w:r w:rsidRPr="007F56C5">
        <w:rPr>
          <w:b w:val="0"/>
          <w:sz w:val="28"/>
          <w:szCs w:val="28"/>
        </w:rPr>
        <w:t xml:space="preserve"> (Приморский</w:t>
      </w:r>
      <w:r w:rsidR="002852DC" w:rsidRPr="007F56C5">
        <w:rPr>
          <w:b w:val="0"/>
          <w:sz w:val="28"/>
          <w:szCs w:val="28"/>
        </w:rPr>
        <w:t>,</w:t>
      </w:r>
      <w:r w:rsidRPr="007F56C5">
        <w:rPr>
          <w:b w:val="0"/>
          <w:sz w:val="28"/>
          <w:szCs w:val="28"/>
        </w:rPr>
        <w:t xml:space="preserve"> Хабаровский края, Амурская</w:t>
      </w:r>
      <w:r w:rsidR="002852DC" w:rsidRPr="007F56C5">
        <w:rPr>
          <w:b w:val="0"/>
          <w:sz w:val="28"/>
          <w:szCs w:val="28"/>
        </w:rPr>
        <w:t>,</w:t>
      </w:r>
      <w:r w:rsidRPr="007F56C5">
        <w:rPr>
          <w:b w:val="0"/>
          <w:sz w:val="28"/>
          <w:szCs w:val="28"/>
        </w:rPr>
        <w:t xml:space="preserve"> Сахалинская области), </w:t>
      </w:r>
      <w:r w:rsidRPr="007F56C5">
        <w:rPr>
          <w:bCs w:val="0"/>
          <w:sz w:val="28"/>
          <w:szCs w:val="28"/>
        </w:rPr>
        <w:t>Сибирского</w:t>
      </w:r>
      <w:r w:rsidRPr="007F56C5">
        <w:rPr>
          <w:b w:val="0"/>
          <w:sz w:val="28"/>
          <w:szCs w:val="28"/>
        </w:rPr>
        <w:t xml:space="preserve"> (</w:t>
      </w:r>
      <w:r w:rsidR="002852DC" w:rsidRPr="007F56C5">
        <w:rPr>
          <w:b w:val="0"/>
          <w:sz w:val="28"/>
          <w:szCs w:val="28"/>
        </w:rPr>
        <w:t>р</w:t>
      </w:r>
      <w:r w:rsidRPr="007F56C5">
        <w:rPr>
          <w:b w:val="0"/>
          <w:sz w:val="28"/>
          <w:szCs w:val="28"/>
        </w:rPr>
        <w:t>еспублики Алтай</w:t>
      </w:r>
      <w:r w:rsidR="002852DC" w:rsidRPr="007F56C5">
        <w:rPr>
          <w:b w:val="0"/>
          <w:sz w:val="28"/>
          <w:szCs w:val="28"/>
        </w:rPr>
        <w:t>,</w:t>
      </w:r>
      <w:r w:rsidRPr="007F56C5">
        <w:rPr>
          <w:b w:val="0"/>
          <w:sz w:val="28"/>
          <w:szCs w:val="28"/>
        </w:rPr>
        <w:t xml:space="preserve"> Хакасия, Алтайский</w:t>
      </w:r>
      <w:r w:rsidR="002852DC" w:rsidRPr="007F56C5">
        <w:rPr>
          <w:b w:val="0"/>
          <w:sz w:val="28"/>
          <w:szCs w:val="28"/>
        </w:rPr>
        <w:t>,</w:t>
      </w:r>
      <w:r w:rsidRPr="007F56C5">
        <w:rPr>
          <w:b w:val="0"/>
          <w:sz w:val="28"/>
          <w:szCs w:val="28"/>
        </w:rPr>
        <w:t xml:space="preserve"> Красноярский края, Томская, Омская, Новосибирская, Кемеровская</w:t>
      </w:r>
      <w:r w:rsidR="002852DC" w:rsidRPr="007F56C5">
        <w:rPr>
          <w:b w:val="0"/>
          <w:sz w:val="28"/>
          <w:szCs w:val="28"/>
        </w:rPr>
        <w:t xml:space="preserve">, </w:t>
      </w:r>
      <w:r w:rsidRPr="007F56C5">
        <w:rPr>
          <w:b w:val="0"/>
          <w:sz w:val="28"/>
          <w:szCs w:val="28"/>
        </w:rPr>
        <w:t xml:space="preserve">Иркутская области), </w:t>
      </w:r>
      <w:r w:rsidRPr="007F56C5">
        <w:rPr>
          <w:bCs w:val="0"/>
          <w:sz w:val="28"/>
          <w:szCs w:val="28"/>
        </w:rPr>
        <w:t>Уральского</w:t>
      </w:r>
      <w:r w:rsidRPr="007F56C5">
        <w:rPr>
          <w:b w:val="0"/>
          <w:sz w:val="28"/>
          <w:szCs w:val="28"/>
        </w:rPr>
        <w:t xml:space="preserve"> (Курганская, Свердловская, Тюменская</w:t>
      </w:r>
      <w:r w:rsidR="002852DC" w:rsidRPr="007F56C5">
        <w:rPr>
          <w:b w:val="0"/>
          <w:sz w:val="28"/>
          <w:szCs w:val="28"/>
        </w:rPr>
        <w:t xml:space="preserve">, </w:t>
      </w:r>
      <w:r w:rsidRPr="007F56C5">
        <w:rPr>
          <w:b w:val="0"/>
          <w:sz w:val="28"/>
          <w:szCs w:val="28"/>
        </w:rPr>
        <w:t xml:space="preserve">Челябинская области), </w:t>
      </w:r>
      <w:r w:rsidRPr="007F56C5">
        <w:rPr>
          <w:bCs w:val="0"/>
          <w:sz w:val="28"/>
          <w:szCs w:val="28"/>
        </w:rPr>
        <w:t>Приволжского</w:t>
      </w:r>
      <w:r w:rsidRPr="007F56C5">
        <w:rPr>
          <w:b w:val="0"/>
          <w:sz w:val="28"/>
          <w:szCs w:val="28"/>
        </w:rPr>
        <w:t xml:space="preserve"> (Республик</w:t>
      </w:r>
      <w:r w:rsidR="00E752F6" w:rsidRPr="007F56C5">
        <w:rPr>
          <w:b w:val="0"/>
          <w:sz w:val="28"/>
          <w:szCs w:val="28"/>
        </w:rPr>
        <w:t>а</w:t>
      </w:r>
      <w:r w:rsidRPr="007F56C5">
        <w:rPr>
          <w:b w:val="0"/>
          <w:sz w:val="28"/>
          <w:szCs w:val="28"/>
        </w:rPr>
        <w:t xml:space="preserve"> Татарстан, Чувашская</w:t>
      </w:r>
      <w:r w:rsidR="00E752F6" w:rsidRPr="007F56C5">
        <w:rPr>
          <w:b w:val="0"/>
          <w:sz w:val="28"/>
          <w:szCs w:val="28"/>
        </w:rPr>
        <w:t xml:space="preserve"> Республика</w:t>
      </w:r>
      <w:r w:rsidRPr="007F56C5">
        <w:rPr>
          <w:b w:val="0"/>
          <w:sz w:val="28"/>
          <w:szCs w:val="28"/>
        </w:rPr>
        <w:t>, Пермский край, Кировская, Нижегородская, Самарская, Саратовская, Оренбургская, Пензенская</w:t>
      </w:r>
      <w:r w:rsidR="002852DC" w:rsidRPr="007F56C5">
        <w:rPr>
          <w:b w:val="0"/>
          <w:sz w:val="28"/>
          <w:szCs w:val="28"/>
        </w:rPr>
        <w:t xml:space="preserve">, </w:t>
      </w:r>
      <w:r w:rsidRPr="007F56C5">
        <w:rPr>
          <w:b w:val="0"/>
          <w:sz w:val="28"/>
          <w:szCs w:val="28"/>
        </w:rPr>
        <w:t xml:space="preserve">Ульяновская области), </w:t>
      </w:r>
      <w:r w:rsidRPr="007F56C5">
        <w:rPr>
          <w:bCs w:val="0"/>
          <w:sz w:val="28"/>
          <w:szCs w:val="28"/>
        </w:rPr>
        <w:t>Северо-Западного</w:t>
      </w:r>
      <w:r w:rsidRPr="007F56C5">
        <w:rPr>
          <w:b w:val="0"/>
          <w:sz w:val="28"/>
          <w:szCs w:val="28"/>
        </w:rPr>
        <w:t xml:space="preserve"> (Архангельская</w:t>
      </w:r>
      <w:r w:rsidR="002852DC" w:rsidRPr="007F56C5">
        <w:rPr>
          <w:b w:val="0"/>
          <w:sz w:val="28"/>
          <w:szCs w:val="28"/>
        </w:rPr>
        <w:t xml:space="preserve">, </w:t>
      </w:r>
      <w:r w:rsidRPr="007F56C5">
        <w:rPr>
          <w:b w:val="0"/>
          <w:sz w:val="28"/>
          <w:szCs w:val="28"/>
        </w:rPr>
        <w:t>Вологодская области)</w:t>
      </w:r>
      <w:r w:rsidR="002852DC" w:rsidRPr="007F56C5">
        <w:rPr>
          <w:b w:val="0"/>
          <w:sz w:val="28"/>
          <w:szCs w:val="28"/>
        </w:rPr>
        <w:t xml:space="preserve">, </w:t>
      </w:r>
      <w:r w:rsidRPr="007F56C5">
        <w:rPr>
          <w:bCs w:val="0"/>
          <w:sz w:val="28"/>
          <w:szCs w:val="28"/>
        </w:rPr>
        <w:t>Центрального</w:t>
      </w:r>
      <w:r w:rsidRPr="007F56C5">
        <w:rPr>
          <w:b w:val="0"/>
          <w:sz w:val="28"/>
          <w:szCs w:val="28"/>
        </w:rPr>
        <w:t xml:space="preserve"> (Владимирская, Костромская, Московская, Орловская, Рязанская</w:t>
      </w:r>
      <w:r w:rsidR="002852DC" w:rsidRPr="007F56C5">
        <w:rPr>
          <w:b w:val="0"/>
          <w:sz w:val="28"/>
          <w:szCs w:val="28"/>
        </w:rPr>
        <w:t>,</w:t>
      </w:r>
      <w:r w:rsidRPr="007F56C5">
        <w:rPr>
          <w:b w:val="0"/>
          <w:sz w:val="28"/>
          <w:szCs w:val="28"/>
        </w:rPr>
        <w:t xml:space="preserve"> Тверская области) </w:t>
      </w:r>
      <w:r w:rsidR="00B74B56" w:rsidRPr="007F56C5">
        <w:rPr>
          <w:b w:val="0"/>
          <w:sz w:val="28"/>
          <w:szCs w:val="28"/>
        </w:rPr>
        <w:t>федеральных округов</w:t>
      </w:r>
      <w:r w:rsidRPr="007F56C5">
        <w:rPr>
          <w:b w:val="0"/>
          <w:sz w:val="28"/>
          <w:szCs w:val="28"/>
        </w:rPr>
        <w:t xml:space="preserve"> (рис. </w:t>
      </w:r>
      <w:r w:rsidR="00E7573E" w:rsidRPr="007F56C5">
        <w:rPr>
          <w:b w:val="0"/>
          <w:sz w:val="28"/>
          <w:szCs w:val="28"/>
        </w:rPr>
        <w:t>1</w:t>
      </w:r>
      <w:r w:rsidRPr="007F56C5">
        <w:rPr>
          <w:b w:val="0"/>
          <w:sz w:val="28"/>
          <w:szCs w:val="28"/>
        </w:rPr>
        <w:t>);</w:t>
      </w:r>
    </w:p>
    <w:p w14:paraId="134A397D" w14:textId="45D85A13" w:rsidR="00034992" w:rsidRPr="007F56C5" w:rsidRDefault="00034992" w:rsidP="00034992">
      <w:pPr>
        <w:numPr>
          <w:ilvl w:val="0"/>
          <w:numId w:val="1"/>
        </w:numPr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 xml:space="preserve">природными </w:t>
      </w:r>
      <w:r w:rsidRPr="007F56C5">
        <w:rPr>
          <w:color w:val="000000" w:themeColor="text1"/>
          <w:sz w:val="28"/>
          <w:szCs w:val="28"/>
        </w:rPr>
        <w:t xml:space="preserve">пожарами, </w:t>
      </w:r>
      <w:r w:rsidRPr="007F56C5">
        <w:rPr>
          <w:b w:val="0"/>
          <w:color w:val="000000" w:themeColor="text1"/>
          <w:sz w:val="28"/>
          <w:szCs w:val="28"/>
        </w:rPr>
        <w:t xml:space="preserve">наибольшее </w:t>
      </w:r>
      <w:r w:rsidRPr="007F56C5">
        <w:rPr>
          <w:color w:val="000000" w:themeColor="text1"/>
          <w:sz w:val="28"/>
          <w:szCs w:val="28"/>
        </w:rPr>
        <w:t>количество очагов</w:t>
      </w:r>
      <w:r w:rsidRPr="007F56C5">
        <w:rPr>
          <w:b w:val="0"/>
          <w:color w:val="000000" w:themeColor="text1"/>
          <w:sz w:val="28"/>
          <w:szCs w:val="28"/>
        </w:rPr>
        <w:t xml:space="preserve"> </w:t>
      </w:r>
      <w:r w:rsidR="007F56C5">
        <w:rPr>
          <w:b w:val="0"/>
          <w:color w:val="000000" w:themeColor="text1"/>
          <w:sz w:val="28"/>
          <w:szCs w:val="28"/>
        </w:rPr>
        <w:br/>
      </w:r>
      <w:r w:rsidRPr="007F56C5">
        <w:rPr>
          <w:b w:val="0"/>
          <w:color w:val="000000" w:themeColor="text1"/>
          <w:sz w:val="28"/>
          <w:szCs w:val="28"/>
        </w:rPr>
        <w:t>по</w:t>
      </w:r>
      <w:r w:rsidR="007F56C5">
        <w:rPr>
          <w:b w:val="0"/>
          <w:color w:val="000000" w:themeColor="text1"/>
          <w:sz w:val="28"/>
          <w:szCs w:val="28"/>
        </w:rPr>
        <w:t xml:space="preserve"> </w:t>
      </w:r>
      <w:r w:rsidRPr="007F56C5">
        <w:rPr>
          <w:b w:val="0"/>
          <w:color w:val="000000" w:themeColor="text1"/>
          <w:sz w:val="28"/>
          <w:szCs w:val="28"/>
        </w:rPr>
        <w:t xml:space="preserve">среднемноголетним данным регистрируется на территории </w:t>
      </w:r>
      <w:r w:rsidRPr="007F56C5">
        <w:rPr>
          <w:bCs w:val="0"/>
          <w:color w:val="000000" w:themeColor="text1"/>
          <w:sz w:val="28"/>
          <w:szCs w:val="28"/>
        </w:rPr>
        <w:t>Дальневосточного</w:t>
      </w:r>
      <w:r w:rsidRPr="007F56C5">
        <w:rPr>
          <w:b w:val="0"/>
          <w:color w:val="000000" w:themeColor="text1"/>
          <w:sz w:val="28"/>
          <w:szCs w:val="28"/>
        </w:rPr>
        <w:t xml:space="preserve"> (Республика Бурятия, Приморский, Забайкальский края),</w:t>
      </w:r>
      <w:r w:rsidR="001C4F67" w:rsidRPr="007F56C5">
        <w:rPr>
          <w:b w:val="0"/>
          <w:color w:val="000000" w:themeColor="text1"/>
          <w:sz w:val="28"/>
          <w:szCs w:val="28"/>
        </w:rPr>
        <w:t xml:space="preserve"> </w:t>
      </w:r>
      <w:r w:rsidR="001C4F67" w:rsidRPr="007F56C5">
        <w:rPr>
          <w:bCs w:val="0"/>
          <w:color w:val="000000" w:themeColor="text1"/>
          <w:sz w:val="28"/>
          <w:szCs w:val="28"/>
        </w:rPr>
        <w:t>Сибирского</w:t>
      </w:r>
      <w:r w:rsidR="001C4F67" w:rsidRPr="007F56C5">
        <w:rPr>
          <w:b w:val="0"/>
          <w:color w:val="000000" w:themeColor="text1"/>
          <w:sz w:val="28"/>
          <w:szCs w:val="28"/>
        </w:rPr>
        <w:t xml:space="preserve"> (Красноярский край, Иркутская область)</w:t>
      </w:r>
      <w:r w:rsidRPr="007F56C5">
        <w:rPr>
          <w:b w:val="0"/>
          <w:color w:val="000000" w:themeColor="text1"/>
          <w:sz w:val="28"/>
          <w:szCs w:val="28"/>
        </w:rPr>
        <w:t xml:space="preserve"> </w:t>
      </w:r>
      <w:r w:rsidRPr="007F56C5">
        <w:rPr>
          <w:bCs w:val="0"/>
          <w:color w:val="000000" w:themeColor="text1"/>
          <w:sz w:val="28"/>
          <w:szCs w:val="28"/>
        </w:rPr>
        <w:t>Уральского</w:t>
      </w:r>
      <w:r w:rsidRPr="007F56C5">
        <w:rPr>
          <w:b w:val="0"/>
          <w:color w:val="000000" w:themeColor="text1"/>
          <w:sz w:val="28"/>
          <w:szCs w:val="28"/>
        </w:rPr>
        <w:t xml:space="preserve"> (</w:t>
      </w:r>
      <w:r w:rsidR="001C4F67" w:rsidRPr="007F56C5">
        <w:rPr>
          <w:b w:val="0"/>
          <w:color w:val="000000" w:themeColor="text1"/>
          <w:sz w:val="28"/>
          <w:szCs w:val="28"/>
        </w:rPr>
        <w:t>Свердловская</w:t>
      </w:r>
      <w:r w:rsidRPr="007F56C5">
        <w:rPr>
          <w:b w:val="0"/>
          <w:color w:val="000000" w:themeColor="text1"/>
          <w:sz w:val="28"/>
          <w:szCs w:val="28"/>
        </w:rPr>
        <w:t xml:space="preserve"> область), наибольшие </w:t>
      </w:r>
      <w:r w:rsidRPr="007F56C5">
        <w:rPr>
          <w:color w:val="000000" w:themeColor="text1"/>
          <w:sz w:val="28"/>
          <w:szCs w:val="28"/>
        </w:rPr>
        <w:t>площади,</w:t>
      </w:r>
      <w:r w:rsidRPr="007F56C5">
        <w:rPr>
          <w:b w:val="0"/>
          <w:color w:val="000000" w:themeColor="text1"/>
          <w:sz w:val="28"/>
          <w:szCs w:val="28"/>
        </w:rPr>
        <w:t xml:space="preserve"> пройденные пожарами, на территории Дальневосточного (Республика Бурятия, Приморский</w:t>
      </w:r>
      <w:r w:rsidR="006D6B69" w:rsidRPr="007F56C5">
        <w:rPr>
          <w:b w:val="0"/>
          <w:color w:val="000000" w:themeColor="text1"/>
          <w:sz w:val="28"/>
          <w:szCs w:val="28"/>
        </w:rPr>
        <w:t xml:space="preserve">, </w:t>
      </w:r>
      <w:r w:rsidRPr="007F56C5">
        <w:rPr>
          <w:b w:val="0"/>
          <w:color w:val="000000" w:themeColor="text1"/>
          <w:sz w:val="28"/>
          <w:szCs w:val="28"/>
        </w:rPr>
        <w:t>Забайкальский</w:t>
      </w:r>
      <w:r w:rsidR="0054777C" w:rsidRPr="007F56C5">
        <w:rPr>
          <w:b w:val="0"/>
          <w:color w:val="000000" w:themeColor="text1"/>
          <w:sz w:val="28"/>
          <w:szCs w:val="28"/>
        </w:rPr>
        <w:t>, Хабаровский</w:t>
      </w:r>
      <w:r w:rsidRPr="007F56C5">
        <w:rPr>
          <w:b w:val="0"/>
          <w:color w:val="000000" w:themeColor="text1"/>
          <w:sz w:val="28"/>
          <w:szCs w:val="28"/>
        </w:rPr>
        <w:t xml:space="preserve"> края, Амурская область, Еврейская АО), </w:t>
      </w:r>
      <w:r w:rsidRPr="007F56C5">
        <w:rPr>
          <w:bCs w:val="0"/>
          <w:color w:val="000000" w:themeColor="text1"/>
          <w:sz w:val="28"/>
          <w:szCs w:val="28"/>
        </w:rPr>
        <w:t>Сибирского</w:t>
      </w:r>
      <w:r w:rsidRPr="007F56C5">
        <w:rPr>
          <w:b w:val="0"/>
          <w:color w:val="000000" w:themeColor="text1"/>
          <w:sz w:val="28"/>
          <w:szCs w:val="28"/>
        </w:rPr>
        <w:t xml:space="preserve"> (</w:t>
      </w:r>
      <w:r w:rsidR="0054777C" w:rsidRPr="007F56C5">
        <w:rPr>
          <w:b w:val="0"/>
          <w:color w:val="000000" w:themeColor="text1"/>
          <w:sz w:val="28"/>
          <w:szCs w:val="28"/>
        </w:rPr>
        <w:t>Красноярский край</w:t>
      </w:r>
      <w:r w:rsidRPr="007F56C5">
        <w:rPr>
          <w:b w:val="0"/>
          <w:color w:val="000000" w:themeColor="text1"/>
          <w:sz w:val="28"/>
          <w:szCs w:val="28"/>
        </w:rPr>
        <w:t xml:space="preserve">), </w:t>
      </w:r>
      <w:r w:rsidR="0054777C" w:rsidRPr="007F56C5">
        <w:rPr>
          <w:bCs w:val="0"/>
          <w:color w:val="000000" w:themeColor="text1"/>
          <w:sz w:val="28"/>
          <w:szCs w:val="28"/>
        </w:rPr>
        <w:t>Южного</w:t>
      </w:r>
      <w:r w:rsidRPr="007F56C5">
        <w:rPr>
          <w:b w:val="0"/>
          <w:color w:val="000000" w:themeColor="text1"/>
          <w:sz w:val="28"/>
          <w:szCs w:val="28"/>
        </w:rPr>
        <w:t xml:space="preserve"> (</w:t>
      </w:r>
      <w:r w:rsidR="00C56FE1" w:rsidRPr="007F56C5">
        <w:rPr>
          <w:b w:val="0"/>
          <w:color w:val="000000" w:themeColor="text1"/>
          <w:sz w:val="28"/>
          <w:szCs w:val="28"/>
        </w:rPr>
        <w:t>Краснодарский край</w:t>
      </w:r>
      <w:r w:rsidRPr="007F56C5">
        <w:rPr>
          <w:b w:val="0"/>
          <w:color w:val="000000" w:themeColor="text1"/>
          <w:sz w:val="28"/>
          <w:szCs w:val="28"/>
        </w:rPr>
        <w:t>)</w:t>
      </w:r>
      <w:r w:rsidR="0054777C" w:rsidRPr="007F56C5">
        <w:rPr>
          <w:b w:val="0"/>
          <w:color w:val="000000" w:themeColor="text1"/>
          <w:sz w:val="28"/>
          <w:szCs w:val="28"/>
        </w:rPr>
        <w:t xml:space="preserve">, </w:t>
      </w:r>
      <w:r w:rsidR="0054777C" w:rsidRPr="007F56C5">
        <w:rPr>
          <w:bCs w:val="0"/>
          <w:color w:val="000000" w:themeColor="text1"/>
          <w:sz w:val="28"/>
          <w:szCs w:val="28"/>
        </w:rPr>
        <w:t>Северо-Западного</w:t>
      </w:r>
      <w:r w:rsidR="0054777C" w:rsidRPr="007F56C5">
        <w:rPr>
          <w:b w:val="0"/>
          <w:color w:val="000000" w:themeColor="text1"/>
          <w:sz w:val="28"/>
          <w:szCs w:val="28"/>
        </w:rPr>
        <w:t xml:space="preserve"> (Калининградская область), </w:t>
      </w:r>
      <w:r w:rsidR="0054777C" w:rsidRPr="007F56C5">
        <w:rPr>
          <w:bCs w:val="0"/>
          <w:color w:val="000000" w:themeColor="text1"/>
          <w:sz w:val="28"/>
          <w:szCs w:val="28"/>
        </w:rPr>
        <w:t>Центрального</w:t>
      </w:r>
      <w:r w:rsidR="0054777C" w:rsidRPr="007F56C5">
        <w:rPr>
          <w:b w:val="0"/>
          <w:color w:val="000000" w:themeColor="text1"/>
          <w:sz w:val="28"/>
          <w:szCs w:val="28"/>
        </w:rPr>
        <w:t xml:space="preserve"> (Брянская, Смоленская область) </w:t>
      </w:r>
      <w:r w:rsidR="00C068E4" w:rsidRPr="007F56C5">
        <w:rPr>
          <w:b w:val="0"/>
          <w:sz w:val="28"/>
          <w:szCs w:val="28"/>
        </w:rPr>
        <w:t>федеральных округов</w:t>
      </w:r>
      <w:r w:rsidRPr="007F56C5">
        <w:rPr>
          <w:b w:val="0"/>
          <w:color w:val="FF000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 xml:space="preserve">(рис. </w:t>
      </w:r>
      <w:r w:rsidR="00E7573E" w:rsidRPr="007F56C5">
        <w:rPr>
          <w:b w:val="0"/>
          <w:sz w:val="28"/>
          <w:szCs w:val="28"/>
        </w:rPr>
        <w:t>1</w:t>
      </w:r>
      <w:r w:rsidR="00CE2D90" w:rsidRPr="007F56C5">
        <w:rPr>
          <w:b w:val="0"/>
          <w:sz w:val="28"/>
          <w:szCs w:val="28"/>
        </w:rPr>
        <w:t>,</w:t>
      </w:r>
      <w:r w:rsidR="00A85B1E" w:rsidRPr="007F56C5">
        <w:rPr>
          <w:b w:val="0"/>
          <w:sz w:val="28"/>
          <w:szCs w:val="28"/>
        </w:rPr>
        <w:t>2</w:t>
      </w:r>
      <w:r w:rsidRPr="007F56C5">
        <w:rPr>
          <w:b w:val="0"/>
          <w:sz w:val="28"/>
          <w:szCs w:val="28"/>
        </w:rPr>
        <w:t>);</w:t>
      </w:r>
    </w:p>
    <w:p w14:paraId="1B51AA39" w14:textId="5C32D1CC" w:rsidR="00034992" w:rsidRPr="007F56C5" w:rsidRDefault="00034992" w:rsidP="00034992">
      <w:pPr>
        <w:numPr>
          <w:ilvl w:val="0"/>
          <w:numId w:val="1"/>
        </w:numPr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активизацией и развитием </w:t>
      </w:r>
      <w:r w:rsidRPr="007F56C5">
        <w:rPr>
          <w:sz w:val="28"/>
          <w:szCs w:val="28"/>
        </w:rPr>
        <w:t xml:space="preserve">оползневых, обвально-осыпных и селевых процессов </w:t>
      </w:r>
      <w:r w:rsidRPr="007F56C5">
        <w:rPr>
          <w:b w:val="0"/>
          <w:sz w:val="28"/>
          <w:szCs w:val="28"/>
        </w:rPr>
        <w:t>на территории</w:t>
      </w:r>
      <w:r w:rsidRPr="007F56C5">
        <w:rPr>
          <w:sz w:val="28"/>
          <w:szCs w:val="28"/>
        </w:rPr>
        <w:t xml:space="preserve"> Дальневосточного</w:t>
      </w:r>
      <w:r w:rsidRPr="007F56C5">
        <w:rPr>
          <w:b w:val="0"/>
          <w:sz w:val="28"/>
          <w:szCs w:val="28"/>
        </w:rPr>
        <w:t xml:space="preserve"> (Приморский край), Уральского (Челябинская область), </w:t>
      </w:r>
      <w:r w:rsidRPr="007F56C5">
        <w:rPr>
          <w:sz w:val="28"/>
          <w:szCs w:val="28"/>
        </w:rPr>
        <w:t>Приволжского</w:t>
      </w:r>
      <w:r w:rsidRPr="007F56C5">
        <w:rPr>
          <w:b w:val="0"/>
          <w:sz w:val="28"/>
          <w:szCs w:val="28"/>
        </w:rPr>
        <w:t xml:space="preserve"> (</w:t>
      </w:r>
      <w:r w:rsidR="00DF2862" w:rsidRPr="007F56C5">
        <w:rPr>
          <w:b w:val="0"/>
          <w:sz w:val="28"/>
          <w:szCs w:val="28"/>
        </w:rPr>
        <w:t>р</w:t>
      </w:r>
      <w:r w:rsidRPr="007F56C5">
        <w:rPr>
          <w:b w:val="0"/>
          <w:sz w:val="28"/>
          <w:szCs w:val="28"/>
        </w:rPr>
        <w:t>еспублик</w:t>
      </w:r>
      <w:r w:rsidR="00DF2862" w:rsidRPr="007F56C5">
        <w:rPr>
          <w:b w:val="0"/>
          <w:sz w:val="28"/>
          <w:szCs w:val="28"/>
        </w:rPr>
        <w:t>и</w:t>
      </w:r>
      <w:r w:rsidRPr="007F56C5">
        <w:rPr>
          <w:b w:val="0"/>
          <w:sz w:val="28"/>
          <w:szCs w:val="28"/>
        </w:rPr>
        <w:t xml:space="preserve"> </w:t>
      </w:r>
      <w:r w:rsidR="00DF2862" w:rsidRPr="007F56C5">
        <w:rPr>
          <w:b w:val="0"/>
          <w:sz w:val="28"/>
          <w:szCs w:val="28"/>
        </w:rPr>
        <w:t xml:space="preserve">Удмуртия, </w:t>
      </w:r>
      <w:r w:rsidR="00892B2C" w:rsidRPr="007F56C5">
        <w:rPr>
          <w:b w:val="0"/>
          <w:sz w:val="28"/>
          <w:szCs w:val="28"/>
        </w:rPr>
        <w:t xml:space="preserve">Татарстан, </w:t>
      </w:r>
      <w:r w:rsidRPr="007F56C5">
        <w:rPr>
          <w:b w:val="0"/>
          <w:sz w:val="28"/>
          <w:szCs w:val="28"/>
        </w:rPr>
        <w:t xml:space="preserve">Марий Эл, Нижегородская область,), </w:t>
      </w:r>
      <w:r w:rsidRPr="007F56C5">
        <w:rPr>
          <w:sz w:val="28"/>
          <w:szCs w:val="28"/>
        </w:rPr>
        <w:t>Северо</w:t>
      </w:r>
      <w:r w:rsidRPr="007F56C5">
        <w:rPr>
          <w:b w:val="0"/>
          <w:sz w:val="28"/>
          <w:szCs w:val="28"/>
        </w:rPr>
        <w:t>-</w:t>
      </w:r>
      <w:r w:rsidRPr="007F56C5">
        <w:rPr>
          <w:sz w:val="28"/>
          <w:szCs w:val="28"/>
        </w:rPr>
        <w:t>Кавказского</w:t>
      </w:r>
      <w:r w:rsidRPr="007F56C5">
        <w:rPr>
          <w:b w:val="0"/>
          <w:sz w:val="28"/>
          <w:szCs w:val="28"/>
        </w:rPr>
        <w:t xml:space="preserve"> (Республик</w:t>
      </w:r>
      <w:r w:rsidR="007061DD" w:rsidRPr="007F56C5">
        <w:rPr>
          <w:b w:val="0"/>
          <w:sz w:val="28"/>
          <w:szCs w:val="28"/>
        </w:rPr>
        <w:t>а</w:t>
      </w:r>
      <w:r w:rsidRPr="007F56C5">
        <w:rPr>
          <w:b w:val="0"/>
          <w:sz w:val="28"/>
          <w:szCs w:val="28"/>
        </w:rPr>
        <w:t xml:space="preserve"> Дагестан, </w:t>
      </w:r>
      <w:r w:rsidR="007061DD" w:rsidRPr="007F56C5">
        <w:rPr>
          <w:b w:val="0"/>
          <w:sz w:val="28"/>
          <w:szCs w:val="28"/>
        </w:rPr>
        <w:t xml:space="preserve">Республика </w:t>
      </w:r>
      <w:r w:rsidRPr="007F56C5">
        <w:rPr>
          <w:b w:val="0"/>
          <w:sz w:val="28"/>
          <w:szCs w:val="28"/>
        </w:rPr>
        <w:t>Северная Осетия</w:t>
      </w:r>
      <w:r w:rsidR="004C1FC8" w:rsidRPr="007F56C5">
        <w:rPr>
          <w:b w:val="0"/>
          <w:sz w:val="28"/>
          <w:szCs w:val="28"/>
        </w:rPr>
        <w:t>-</w:t>
      </w:r>
      <w:r w:rsidRPr="007F56C5">
        <w:rPr>
          <w:b w:val="0"/>
          <w:sz w:val="28"/>
          <w:szCs w:val="28"/>
        </w:rPr>
        <w:t>Ала</w:t>
      </w:r>
      <w:r w:rsidR="00145D31" w:rsidRPr="007F56C5">
        <w:rPr>
          <w:b w:val="0"/>
          <w:sz w:val="28"/>
          <w:szCs w:val="28"/>
        </w:rPr>
        <w:t>ния, Карачаево-Черкесс</w:t>
      </w:r>
      <w:r w:rsidR="004C1FC8" w:rsidRPr="007F56C5">
        <w:rPr>
          <w:b w:val="0"/>
          <w:sz w:val="28"/>
          <w:szCs w:val="28"/>
        </w:rPr>
        <w:t>ка</w:t>
      </w:r>
      <w:r w:rsidR="00145D31" w:rsidRPr="007F56C5">
        <w:rPr>
          <w:b w:val="0"/>
          <w:sz w:val="28"/>
          <w:szCs w:val="28"/>
        </w:rPr>
        <w:t>я</w:t>
      </w:r>
      <w:r w:rsidR="004C1FC8" w:rsidRPr="007F56C5">
        <w:rPr>
          <w:b w:val="0"/>
          <w:sz w:val="28"/>
          <w:szCs w:val="28"/>
        </w:rPr>
        <w:t xml:space="preserve"> Республика, </w:t>
      </w:r>
      <w:r w:rsidR="00145D31" w:rsidRPr="007F56C5">
        <w:rPr>
          <w:b w:val="0"/>
          <w:sz w:val="28"/>
          <w:szCs w:val="28"/>
        </w:rPr>
        <w:t>Чеченская Республика</w:t>
      </w:r>
      <w:r w:rsidRPr="007F56C5">
        <w:rPr>
          <w:b w:val="0"/>
          <w:sz w:val="28"/>
          <w:szCs w:val="28"/>
        </w:rPr>
        <w:t xml:space="preserve">) и </w:t>
      </w:r>
      <w:r w:rsidRPr="007F56C5">
        <w:rPr>
          <w:sz w:val="28"/>
          <w:szCs w:val="28"/>
        </w:rPr>
        <w:t>Южного</w:t>
      </w:r>
      <w:r w:rsidRPr="007F56C5">
        <w:rPr>
          <w:b w:val="0"/>
          <w:sz w:val="28"/>
          <w:szCs w:val="28"/>
        </w:rPr>
        <w:t xml:space="preserve"> (Республика Крым, Краснодарский край) федеральных округов (рис. </w:t>
      </w:r>
      <w:r w:rsidR="00E7573E" w:rsidRPr="007F56C5">
        <w:rPr>
          <w:b w:val="0"/>
          <w:sz w:val="28"/>
          <w:szCs w:val="28"/>
        </w:rPr>
        <w:t>1</w:t>
      </w:r>
      <w:r w:rsidRPr="007F56C5">
        <w:rPr>
          <w:b w:val="0"/>
          <w:sz w:val="28"/>
          <w:szCs w:val="28"/>
        </w:rPr>
        <w:t>);</w:t>
      </w:r>
    </w:p>
    <w:p w14:paraId="2C88DDC8" w14:textId="77777777" w:rsidR="00034992" w:rsidRPr="007F56C5" w:rsidRDefault="00034992" w:rsidP="00034992">
      <w:pPr>
        <w:spacing w:before="0" w:line="300" w:lineRule="auto"/>
        <w:ind w:firstLine="567"/>
        <w:jc w:val="both"/>
        <w:rPr>
          <w:sz w:val="28"/>
          <w:szCs w:val="28"/>
        </w:rPr>
      </w:pPr>
      <w:r w:rsidRPr="007F56C5">
        <w:rPr>
          <w:sz w:val="28"/>
          <w:szCs w:val="28"/>
        </w:rPr>
        <w:t xml:space="preserve">Сохраняется повышенный уровень </w:t>
      </w:r>
      <w:r w:rsidRPr="007F56C5">
        <w:rPr>
          <w:bCs w:val="0"/>
          <w:sz w:val="28"/>
          <w:szCs w:val="28"/>
        </w:rPr>
        <w:t>угроз чрезвычайных ситуаций</w:t>
      </w:r>
      <w:r w:rsidRPr="007F56C5">
        <w:rPr>
          <w:sz w:val="28"/>
          <w:szCs w:val="28"/>
        </w:rPr>
        <w:t>, обусловленных:</w:t>
      </w:r>
    </w:p>
    <w:p w14:paraId="19B115A7" w14:textId="113684E6" w:rsidR="00034992" w:rsidRPr="007F56C5" w:rsidRDefault="00034992" w:rsidP="00034992">
      <w:pPr>
        <w:numPr>
          <w:ilvl w:val="0"/>
          <w:numId w:val="1"/>
        </w:numPr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Cs w:val="0"/>
          <w:sz w:val="28"/>
          <w:szCs w:val="28"/>
        </w:rPr>
        <w:t>авариями на электроэнергетических системах</w:t>
      </w:r>
      <w:r w:rsidRPr="007F56C5">
        <w:rPr>
          <w:b w:val="0"/>
          <w:bCs w:val="0"/>
          <w:sz w:val="28"/>
          <w:szCs w:val="28"/>
        </w:rPr>
        <w:t>, наибольшее количество которых регистрируется в субъектах Северо-</w:t>
      </w:r>
      <w:r w:rsidR="00145D31" w:rsidRPr="007F56C5">
        <w:rPr>
          <w:b w:val="0"/>
          <w:bCs w:val="0"/>
          <w:sz w:val="28"/>
          <w:szCs w:val="28"/>
        </w:rPr>
        <w:t>Западного</w:t>
      </w:r>
      <w:r w:rsidR="007A7E32" w:rsidRPr="007F56C5">
        <w:rPr>
          <w:b w:val="0"/>
          <w:bCs w:val="0"/>
          <w:sz w:val="28"/>
          <w:szCs w:val="28"/>
        </w:rPr>
        <w:t>, Центрального</w:t>
      </w:r>
      <w:r w:rsidR="00145D31" w:rsidRPr="007F56C5">
        <w:rPr>
          <w:b w:val="0"/>
          <w:bCs w:val="0"/>
          <w:sz w:val="28"/>
          <w:szCs w:val="28"/>
        </w:rPr>
        <w:t xml:space="preserve"> и</w:t>
      </w:r>
      <w:r w:rsidRPr="007F56C5">
        <w:rPr>
          <w:b w:val="0"/>
          <w:bCs w:val="0"/>
          <w:sz w:val="28"/>
          <w:szCs w:val="28"/>
        </w:rPr>
        <w:t xml:space="preserve"> Южного</w:t>
      </w:r>
      <w:r w:rsidR="003B266D" w:rsidRPr="007F56C5">
        <w:rPr>
          <w:b w:val="0"/>
          <w:bCs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lastRenderedPageBreak/>
        <w:t>федеральных округов,</w:t>
      </w:r>
      <w:r w:rsidRPr="007F56C5">
        <w:rPr>
          <w:b w:val="0"/>
          <w:bCs w:val="0"/>
          <w:sz w:val="28"/>
          <w:szCs w:val="28"/>
        </w:rPr>
        <w:t xml:space="preserve"> а также на территории Донецкой, Луганской народных республик, Херсонской и Запорожской областей;</w:t>
      </w:r>
    </w:p>
    <w:p w14:paraId="399872E6" w14:textId="7AA549AF" w:rsidR="00034992" w:rsidRPr="007F56C5" w:rsidRDefault="00034992" w:rsidP="00034992">
      <w:pPr>
        <w:numPr>
          <w:ilvl w:val="0"/>
          <w:numId w:val="1"/>
        </w:numPr>
        <w:tabs>
          <w:tab w:val="left" w:pos="851"/>
        </w:tabs>
        <w:spacing w:before="0" w:line="300" w:lineRule="auto"/>
        <w:ind w:left="0" w:firstLine="567"/>
        <w:jc w:val="both"/>
        <w:rPr>
          <w:b w:val="0"/>
        </w:rPr>
      </w:pPr>
      <w:r w:rsidRPr="007F56C5">
        <w:rPr>
          <w:sz w:val="28"/>
          <w:szCs w:val="28"/>
        </w:rPr>
        <w:t>пожарами в жилом секторе и на объектах экономики</w:t>
      </w:r>
      <w:r w:rsidRPr="007F56C5">
        <w:rPr>
          <w:b w:val="0"/>
          <w:sz w:val="28"/>
          <w:szCs w:val="28"/>
        </w:rPr>
        <w:t xml:space="preserve">, </w:t>
      </w:r>
      <w:r w:rsidR="00BC3BF5" w:rsidRPr="007F56C5">
        <w:rPr>
          <w:b w:val="0"/>
          <w:sz w:val="28"/>
          <w:szCs w:val="28"/>
        </w:rPr>
        <w:t>н</w:t>
      </w:r>
      <w:r w:rsidRPr="007F56C5">
        <w:rPr>
          <w:b w:val="0"/>
          <w:sz w:val="28"/>
          <w:szCs w:val="28"/>
        </w:rPr>
        <w:t xml:space="preserve">аибольшее количество пожаров по статистическим данным регистрируется в субъектах </w:t>
      </w:r>
      <w:r w:rsidRPr="007F56C5">
        <w:rPr>
          <w:sz w:val="28"/>
          <w:szCs w:val="28"/>
        </w:rPr>
        <w:t>Дальневосточного</w:t>
      </w:r>
      <w:r w:rsidRPr="007F56C5">
        <w:rPr>
          <w:b w:val="0"/>
          <w:sz w:val="28"/>
          <w:szCs w:val="28"/>
        </w:rPr>
        <w:t xml:space="preserve"> (Приморский, Забайкальский</w:t>
      </w:r>
      <w:r w:rsidR="009A11D9" w:rsidRPr="007F56C5">
        <w:rPr>
          <w:b w:val="0"/>
          <w:sz w:val="28"/>
          <w:szCs w:val="28"/>
        </w:rPr>
        <w:t xml:space="preserve">, </w:t>
      </w:r>
      <w:r w:rsidRPr="007F56C5">
        <w:rPr>
          <w:b w:val="0"/>
          <w:sz w:val="28"/>
          <w:szCs w:val="28"/>
        </w:rPr>
        <w:t xml:space="preserve">Хабаровский края, Амурская область), </w:t>
      </w:r>
      <w:r w:rsidRPr="007F56C5">
        <w:rPr>
          <w:sz w:val="28"/>
          <w:szCs w:val="28"/>
        </w:rPr>
        <w:t>Сибирского</w:t>
      </w:r>
      <w:r w:rsidRPr="007F56C5">
        <w:rPr>
          <w:b w:val="0"/>
          <w:sz w:val="28"/>
          <w:szCs w:val="28"/>
        </w:rPr>
        <w:t xml:space="preserve"> (Алтайский</w:t>
      </w:r>
      <w:r w:rsidR="009A11D9" w:rsidRPr="007F56C5">
        <w:rPr>
          <w:b w:val="0"/>
          <w:sz w:val="28"/>
          <w:szCs w:val="28"/>
        </w:rPr>
        <w:t xml:space="preserve">, </w:t>
      </w:r>
      <w:r w:rsidRPr="007F56C5">
        <w:rPr>
          <w:b w:val="0"/>
          <w:sz w:val="28"/>
          <w:szCs w:val="28"/>
        </w:rPr>
        <w:t xml:space="preserve">Красноярский края, Иркутская, Кемеровская, Новосибирская, Омская области), </w:t>
      </w:r>
      <w:r w:rsidRPr="007F56C5">
        <w:rPr>
          <w:sz w:val="28"/>
          <w:szCs w:val="28"/>
        </w:rPr>
        <w:t>Уральского</w:t>
      </w:r>
      <w:r w:rsidRPr="007F56C5">
        <w:rPr>
          <w:b w:val="0"/>
          <w:sz w:val="28"/>
          <w:szCs w:val="28"/>
        </w:rPr>
        <w:t xml:space="preserve"> (Свердловская, Челябинская области), </w:t>
      </w:r>
      <w:r w:rsidRPr="007F56C5">
        <w:rPr>
          <w:sz w:val="28"/>
          <w:szCs w:val="28"/>
        </w:rPr>
        <w:t>Приволжского</w:t>
      </w:r>
      <w:r w:rsidRPr="007F56C5">
        <w:rPr>
          <w:b w:val="0"/>
          <w:sz w:val="28"/>
          <w:szCs w:val="28"/>
        </w:rPr>
        <w:t xml:space="preserve"> (Республики Башкортостан, Татарстан, Пермский край, Нижегородская, Самарская области), </w:t>
      </w:r>
      <w:r w:rsidRPr="007F56C5">
        <w:rPr>
          <w:sz w:val="28"/>
          <w:szCs w:val="28"/>
        </w:rPr>
        <w:t>Центрального</w:t>
      </w:r>
      <w:r w:rsidRPr="007F56C5">
        <w:rPr>
          <w:b w:val="0"/>
          <w:sz w:val="28"/>
          <w:szCs w:val="28"/>
        </w:rPr>
        <w:t xml:space="preserve"> (Брянская,</w:t>
      </w:r>
      <w:r w:rsidR="009A11D9" w:rsidRPr="007F56C5">
        <w:rPr>
          <w:b w:val="0"/>
          <w:sz w:val="28"/>
          <w:szCs w:val="28"/>
        </w:rPr>
        <w:t xml:space="preserve"> Белгородская, Курская</w:t>
      </w:r>
      <w:r w:rsidR="0042521A" w:rsidRPr="007F56C5">
        <w:rPr>
          <w:b w:val="0"/>
          <w:sz w:val="28"/>
          <w:szCs w:val="28"/>
        </w:rPr>
        <w:t>,</w:t>
      </w:r>
      <w:r w:rsidRPr="007F56C5">
        <w:rPr>
          <w:b w:val="0"/>
          <w:sz w:val="28"/>
          <w:szCs w:val="28"/>
        </w:rPr>
        <w:t xml:space="preserve"> Владимирская, Воронежская, Московская, Смоленская, Ярославская области, г. Москва), </w:t>
      </w:r>
      <w:r w:rsidRPr="007F56C5">
        <w:rPr>
          <w:sz w:val="28"/>
          <w:szCs w:val="28"/>
        </w:rPr>
        <w:t>Северо</w:t>
      </w:r>
      <w:r w:rsidRPr="007F56C5">
        <w:rPr>
          <w:b w:val="0"/>
          <w:sz w:val="28"/>
          <w:szCs w:val="28"/>
        </w:rPr>
        <w:t>-</w:t>
      </w:r>
      <w:r w:rsidRPr="007F56C5">
        <w:rPr>
          <w:sz w:val="28"/>
          <w:szCs w:val="28"/>
        </w:rPr>
        <w:t>Западного</w:t>
      </w:r>
      <w:r w:rsidRPr="007F56C5">
        <w:rPr>
          <w:b w:val="0"/>
          <w:sz w:val="28"/>
          <w:szCs w:val="28"/>
        </w:rPr>
        <w:t xml:space="preserve"> (Ленинградская область, г. Санкт-Петербург), </w:t>
      </w:r>
      <w:r w:rsidRPr="007F56C5">
        <w:rPr>
          <w:sz w:val="28"/>
          <w:szCs w:val="28"/>
        </w:rPr>
        <w:t>Южного</w:t>
      </w:r>
      <w:r w:rsidRPr="007F56C5">
        <w:rPr>
          <w:b w:val="0"/>
          <w:sz w:val="28"/>
          <w:szCs w:val="28"/>
        </w:rPr>
        <w:t xml:space="preserve"> (Краснодарский край, Волгоградская, Ростовская области), </w:t>
      </w:r>
      <w:r w:rsidRPr="007F56C5">
        <w:rPr>
          <w:bCs w:val="0"/>
          <w:sz w:val="28"/>
          <w:szCs w:val="28"/>
        </w:rPr>
        <w:t>Северо-Кавказского</w:t>
      </w:r>
      <w:r w:rsidRPr="007F56C5">
        <w:rPr>
          <w:b w:val="0"/>
          <w:sz w:val="28"/>
          <w:szCs w:val="28"/>
        </w:rPr>
        <w:t xml:space="preserve"> (Республика Дагестан) федеральных округов,</w:t>
      </w:r>
      <w:r w:rsidRPr="007F56C5">
        <w:rPr>
          <w:b w:val="0"/>
          <w:bCs w:val="0"/>
          <w:sz w:val="28"/>
          <w:szCs w:val="28"/>
        </w:rPr>
        <w:t xml:space="preserve"> а также </w:t>
      </w:r>
      <w:r w:rsidR="007F56C5">
        <w:rPr>
          <w:b w:val="0"/>
          <w:bCs w:val="0"/>
          <w:sz w:val="28"/>
          <w:szCs w:val="28"/>
        </w:rPr>
        <w:br/>
      </w:r>
      <w:r w:rsidRPr="007F56C5">
        <w:rPr>
          <w:b w:val="0"/>
          <w:bCs w:val="0"/>
          <w:sz w:val="28"/>
          <w:szCs w:val="28"/>
        </w:rPr>
        <w:t xml:space="preserve">на территории Донецкой, Луганской народных республик, Херсонской </w:t>
      </w:r>
      <w:r w:rsidR="007F56C5">
        <w:rPr>
          <w:b w:val="0"/>
          <w:bCs w:val="0"/>
          <w:sz w:val="28"/>
          <w:szCs w:val="28"/>
        </w:rPr>
        <w:br/>
      </w:r>
      <w:r w:rsidRPr="007F56C5">
        <w:rPr>
          <w:b w:val="0"/>
          <w:bCs w:val="0"/>
          <w:sz w:val="28"/>
          <w:szCs w:val="28"/>
        </w:rPr>
        <w:t>и Запорожской областей</w:t>
      </w:r>
      <w:r w:rsidRPr="007F56C5">
        <w:rPr>
          <w:b w:val="0"/>
          <w:sz w:val="28"/>
          <w:szCs w:val="28"/>
        </w:rPr>
        <w:t xml:space="preserve"> (рис. </w:t>
      </w:r>
      <w:r w:rsidR="000B027A" w:rsidRPr="007F56C5">
        <w:rPr>
          <w:b w:val="0"/>
          <w:sz w:val="28"/>
          <w:szCs w:val="28"/>
        </w:rPr>
        <w:t>3</w:t>
      </w:r>
      <w:r w:rsidRPr="007F56C5">
        <w:rPr>
          <w:b w:val="0"/>
          <w:sz w:val="28"/>
          <w:szCs w:val="28"/>
        </w:rPr>
        <w:t xml:space="preserve">); </w:t>
      </w:r>
    </w:p>
    <w:p w14:paraId="287CA31E" w14:textId="17575FE9" w:rsidR="00034992" w:rsidRPr="007F56C5" w:rsidRDefault="00034992" w:rsidP="00034992">
      <w:pPr>
        <w:numPr>
          <w:ilvl w:val="0"/>
          <w:numId w:val="1"/>
        </w:numPr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>опасными метеорологическими явлениями</w:t>
      </w:r>
      <w:r w:rsidRPr="007F56C5">
        <w:rPr>
          <w:b w:val="0"/>
          <w:sz w:val="28"/>
          <w:szCs w:val="28"/>
        </w:rPr>
        <w:t xml:space="preserve"> (сильные осадки, сильный снег, сильный дождь, сильный и ураганный ветер (в т.ч. шквалы), сильная метель, налипание мокрого снега, гололедные явления). Наибольшее </w:t>
      </w:r>
      <w:r w:rsidRPr="007F56C5">
        <w:rPr>
          <w:sz w:val="28"/>
          <w:szCs w:val="28"/>
        </w:rPr>
        <w:t>количество явлений</w:t>
      </w:r>
      <w:r w:rsidRPr="007F56C5">
        <w:rPr>
          <w:b w:val="0"/>
          <w:sz w:val="28"/>
          <w:szCs w:val="28"/>
        </w:rPr>
        <w:t xml:space="preserve"> отмечается в </w:t>
      </w:r>
      <w:r w:rsidRPr="007F56C5">
        <w:rPr>
          <w:sz w:val="28"/>
          <w:szCs w:val="28"/>
        </w:rPr>
        <w:t>Дальневосточном</w:t>
      </w:r>
      <w:r w:rsidRPr="007F56C5">
        <w:rPr>
          <w:b w:val="0"/>
          <w:sz w:val="28"/>
          <w:szCs w:val="28"/>
        </w:rPr>
        <w:t xml:space="preserve"> (Республика Бурятия, Камчатский, Забайкальский края, </w:t>
      </w:r>
      <w:r w:rsidR="00145D31" w:rsidRPr="007F56C5">
        <w:rPr>
          <w:b w:val="0"/>
          <w:sz w:val="28"/>
          <w:szCs w:val="28"/>
        </w:rPr>
        <w:t xml:space="preserve">Амурская, </w:t>
      </w:r>
      <w:r w:rsidRPr="007F56C5">
        <w:rPr>
          <w:b w:val="0"/>
          <w:sz w:val="28"/>
          <w:szCs w:val="28"/>
        </w:rPr>
        <w:t xml:space="preserve">Сахалинская область), </w:t>
      </w:r>
      <w:r w:rsidRPr="007F56C5">
        <w:rPr>
          <w:sz w:val="28"/>
          <w:szCs w:val="28"/>
        </w:rPr>
        <w:t>Сибирском</w:t>
      </w:r>
      <w:r w:rsidRPr="007F56C5">
        <w:rPr>
          <w:b w:val="0"/>
          <w:sz w:val="28"/>
          <w:szCs w:val="28"/>
        </w:rPr>
        <w:t xml:space="preserve"> (Республики Алтай, Хакасия, Алтайский, Красноярский края, Иркутская, Кемеровская, Новосибирская области), </w:t>
      </w:r>
      <w:r w:rsidRPr="007F56C5">
        <w:rPr>
          <w:sz w:val="28"/>
          <w:szCs w:val="28"/>
        </w:rPr>
        <w:t>Северо</w:t>
      </w:r>
      <w:r w:rsidRPr="007F56C5">
        <w:rPr>
          <w:b w:val="0"/>
          <w:sz w:val="28"/>
          <w:szCs w:val="28"/>
        </w:rPr>
        <w:t>-</w:t>
      </w:r>
      <w:r w:rsidRPr="007F56C5">
        <w:rPr>
          <w:sz w:val="28"/>
          <w:szCs w:val="28"/>
        </w:rPr>
        <w:t>Западном</w:t>
      </w:r>
      <w:r w:rsidRPr="007F56C5">
        <w:rPr>
          <w:b w:val="0"/>
          <w:sz w:val="28"/>
          <w:szCs w:val="28"/>
        </w:rPr>
        <w:t xml:space="preserve"> (Мурманская область)</w:t>
      </w:r>
      <w:r w:rsidR="005D2E95" w:rsidRPr="007F56C5">
        <w:rPr>
          <w:b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 xml:space="preserve">федеральных округах, при этом </w:t>
      </w:r>
      <w:r w:rsidRPr="007F56C5">
        <w:rPr>
          <w:sz w:val="28"/>
          <w:szCs w:val="28"/>
        </w:rPr>
        <w:t>наибольшее количество ЧС</w:t>
      </w:r>
      <w:r w:rsidRPr="007F56C5">
        <w:rPr>
          <w:b w:val="0"/>
          <w:sz w:val="28"/>
          <w:szCs w:val="28"/>
        </w:rPr>
        <w:t xml:space="preserve">, обусловленных опасными метеорологическими явлениями, регистрируется в </w:t>
      </w:r>
      <w:r w:rsidRPr="007F56C5">
        <w:rPr>
          <w:sz w:val="28"/>
          <w:szCs w:val="28"/>
        </w:rPr>
        <w:t>Дальневосточном</w:t>
      </w:r>
      <w:r w:rsidRPr="007F56C5">
        <w:rPr>
          <w:b w:val="0"/>
          <w:sz w:val="28"/>
          <w:szCs w:val="28"/>
        </w:rPr>
        <w:t xml:space="preserve"> (Амурская</w:t>
      </w:r>
      <w:r w:rsidR="005D2E95" w:rsidRPr="007F56C5">
        <w:rPr>
          <w:b w:val="0"/>
          <w:sz w:val="28"/>
          <w:szCs w:val="28"/>
        </w:rPr>
        <w:t>,</w:t>
      </w:r>
      <w:r w:rsidRPr="007F56C5">
        <w:rPr>
          <w:b w:val="0"/>
          <w:sz w:val="28"/>
          <w:szCs w:val="28"/>
        </w:rPr>
        <w:t xml:space="preserve"> Сахалинская области), </w:t>
      </w:r>
      <w:r w:rsidRPr="007F56C5">
        <w:rPr>
          <w:sz w:val="28"/>
          <w:szCs w:val="28"/>
        </w:rPr>
        <w:t>Южном</w:t>
      </w:r>
      <w:r w:rsidRPr="007F56C5">
        <w:rPr>
          <w:b w:val="0"/>
          <w:sz w:val="28"/>
          <w:szCs w:val="28"/>
        </w:rPr>
        <w:t xml:space="preserve"> (Республика </w:t>
      </w:r>
      <w:r w:rsidR="00214FE7" w:rsidRPr="007F56C5">
        <w:rPr>
          <w:b w:val="0"/>
          <w:sz w:val="28"/>
          <w:szCs w:val="28"/>
        </w:rPr>
        <w:t>Крым</w:t>
      </w:r>
      <w:r w:rsidRPr="007F56C5">
        <w:rPr>
          <w:b w:val="0"/>
          <w:sz w:val="28"/>
          <w:szCs w:val="28"/>
        </w:rPr>
        <w:t xml:space="preserve">, Краснодарский край, </w:t>
      </w:r>
      <w:r w:rsidR="00214FE7" w:rsidRPr="007F56C5">
        <w:rPr>
          <w:b w:val="0"/>
          <w:sz w:val="28"/>
          <w:szCs w:val="28"/>
        </w:rPr>
        <w:t xml:space="preserve">Ростовская </w:t>
      </w:r>
      <w:r w:rsidRPr="007F56C5">
        <w:rPr>
          <w:b w:val="0"/>
          <w:sz w:val="28"/>
          <w:szCs w:val="28"/>
        </w:rPr>
        <w:t xml:space="preserve">область) и </w:t>
      </w:r>
      <w:r w:rsidRPr="007F56C5">
        <w:rPr>
          <w:sz w:val="28"/>
          <w:szCs w:val="28"/>
        </w:rPr>
        <w:t>Северо</w:t>
      </w:r>
      <w:r w:rsidRPr="007F56C5">
        <w:rPr>
          <w:b w:val="0"/>
          <w:sz w:val="28"/>
          <w:szCs w:val="28"/>
        </w:rPr>
        <w:t>-</w:t>
      </w:r>
      <w:r w:rsidRPr="007F56C5">
        <w:rPr>
          <w:sz w:val="28"/>
          <w:szCs w:val="28"/>
        </w:rPr>
        <w:t>Кавказском</w:t>
      </w:r>
      <w:r w:rsidRPr="007F56C5">
        <w:rPr>
          <w:b w:val="0"/>
          <w:sz w:val="28"/>
          <w:szCs w:val="28"/>
        </w:rPr>
        <w:t xml:space="preserve"> (Республика</w:t>
      </w:r>
      <w:r w:rsidR="00214FE7" w:rsidRPr="007F56C5">
        <w:rPr>
          <w:b w:val="0"/>
          <w:sz w:val="28"/>
          <w:szCs w:val="28"/>
        </w:rPr>
        <w:t xml:space="preserve"> Дагестан</w:t>
      </w:r>
      <w:r w:rsidRPr="007F56C5">
        <w:rPr>
          <w:b w:val="0"/>
          <w:sz w:val="28"/>
          <w:szCs w:val="28"/>
        </w:rPr>
        <w:t xml:space="preserve">, Ставропольский край) федеральных округов (рис. </w:t>
      </w:r>
      <w:r w:rsidR="007E67BD" w:rsidRPr="007F56C5">
        <w:rPr>
          <w:b w:val="0"/>
          <w:sz w:val="28"/>
          <w:szCs w:val="28"/>
        </w:rPr>
        <w:t>4</w:t>
      </w:r>
      <w:r w:rsidRPr="007F56C5">
        <w:rPr>
          <w:b w:val="0"/>
          <w:sz w:val="28"/>
          <w:szCs w:val="28"/>
        </w:rPr>
        <w:t xml:space="preserve">, </w:t>
      </w:r>
      <w:r w:rsidR="007E67BD" w:rsidRPr="007F56C5">
        <w:rPr>
          <w:b w:val="0"/>
          <w:sz w:val="28"/>
          <w:szCs w:val="28"/>
        </w:rPr>
        <w:t>4а</w:t>
      </w:r>
      <w:r w:rsidRPr="007F56C5">
        <w:rPr>
          <w:b w:val="0"/>
          <w:sz w:val="28"/>
          <w:szCs w:val="28"/>
        </w:rPr>
        <w:t>);</w:t>
      </w:r>
    </w:p>
    <w:p w14:paraId="508A8D44" w14:textId="2E078D7A" w:rsidR="00034992" w:rsidRPr="007F56C5" w:rsidRDefault="00034992" w:rsidP="00034992">
      <w:pPr>
        <w:numPr>
          <w:ilvl w:val="0"/>
          <w:numId w:val="1"/>
        </w:numPr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 xml:space="preserve">отрывом прибрежных льдов, </w:t>
      </w:r>
      <w:r w:rsidRPr="007F56C5">
        <w:rPr>
          <w:b w:val="0"/>
          <w:sz w:val="28"/>
          <w:szCs w:val="28"/>
        </w:rPr>
        <w:t>наибольшее количество регистрируется</w:t>
      </w:r>
      <w:r w:rsidRPr="007F56C5">
        <w:rPr>
          <w:b w:val="0"/>
          <w:sz w:val="28"/>
          <w:szCs w:val="28"/>
        </w:rPr>
        <w:br/>
        <w:t xml:space="preserve">на акваториях </w:t>
      </w:r>
      <w:r w:rsidR="00832E37" w:rsidRPr="007F56C5">
        <w:rPr>
          <w:b w:val="0"/>
          <w:sz w:val="28"/>
          <w:szCs w:val="28"/>
        </w:rPr>
        <w:t xml:space="preserve">Дальневосточного </w:t>
      </w:r>
      <w:r w:rsidRPr="007F56C5">
        <w:rPr>
          <w:b w:val="0"/>
          <w:sz w:val="28"/>
          <w:szCs w:val="28"/>
        </w:rPr>
        <w:t xml:space="preserve">федерального округа; </w:t>
      </w:r>
    </w:p>
    <w:p w14:paraId="6E5A3B99" w14:textId="5BA87D12" w:rsidR="00034992" w:rsidRPr="007F56C5" w:rsidRDefault="00034992" w:rsidP="00034992">
      <w:pPr>
        <w:numPr>
          <w:ilvl w:val="0"/>
          <w:numId w:val="2"/>
        </w:numPr>
        <w:tabs>
          <w:tab w:val="clear" w:pos="2340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 xml:space="preserve">провалами людей и техники под лед, </w:t>
      </w:r>
      <w:r w:rsidRPr="007F56C5">
        <w:rPr>
          <w:b w:val="0"/>
          <w:sz w:val="28"/>
          <w:szCs w:val="28"/>
        </w:rPr>
        <w:t xml:space="preserve">наибольшее количество регистрируется на территории </w:t>
      </w:r>
      <w:r w:rsidR="00A462D9" w:rsidRPr="007F56C5">
        <w:rPr>
          <w:b w:val="0"/>
          <w:sz w:val="28"/>
          <w:szCs w:val="28"/>
        </w:rPr>
        <w:t xml:space="preserve">Дальневосточного, </w:t>
      </w:r>
      <w:r w:rsidRPr="007F56C5">
        <w:rPr>
          <w:b w:val="0"/>
          <w:sz w:val="28"/>
          <w:szCs w:val="28"/>
        </w:rPr>
        <w:t>Сибирского</w:t>
      </w:r>
      <w:r w:rsidR="000A0518" w:rsidRPr="007F56C5">
        <w:rPr>
          <w:b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>и Северо-Западного федеральных округов</w:t>
      </w:r>
      <w:r w:rsidR="00145D31" w:rsidRPr="007F56C5">
        <w:rPr>
          <w:sz w:val="28"/>
          <w:szCs w:val="28"/>
        </w:rPr>
        <w:t>.</w:t>
      </w:r>
    </w:p>
    <w:p w14:paraId="111E5B9A" w14:textId="77777777" w:rsidR="00034992" w:rsidRPr="007F56C5" w:rsidRDefault="00034992" w:rsidP="00034992">
      <w:pPr>
        <w:spacing w:before="0" w:line="300" w:lineRule="auto"/>
        <w:ind w:firstLine="567"/>
        <w:jc w:val="both"/>
        <w:rPr>
          <w:sz w:val="28"/>
          <w:szCs w:val="28"/>
        </w:rPr>
      </w:pPr>
    </w:p>
    <w:p w14:paraId="54ACEFD2" w14:textId="5208730F" w:rsidR="00034992" w:rsidRPr="007F56C5" w:rsidRDefault="00034992" w:rsidP="00034992">
      <w:pPr>
        <w:spacing w:before="0" w:line="300" w:lineRule="auto"/>
        <w:ind w:firstLine="567"/>
        <w:jc w:val="both"/>
        <w:rPr>
          <w:sz w:val="28"/>
          <w:szCs w:val="28"/>
          <w:u w:val="single"/>
        </w:rPr>
      </w:pPr>
      <w:r w:rsidRPr="007F56C5">
        <w:rPr>
          <w:sz w:val="28"/>
          <w:szCs w:val="28"/>
          <w:u w:val="single"/>
        </w:rPr>
        <w:t xml:space="preserve">В апреле </w:t>
      </w:r>
      <w:r w:rsidR="004C570D" w:rsidRPr="007F56C5">
        <w:rPr>
          <w:sz w:val="28"/>
          <w:szCs w:val="28"/>
          <w:u w:val="single"/>
        </w:rPr>
        <w:t>2026</w:t>
      </w:r>
      <w:r w:rsidRPr="007F56C5">
        <w:rPr>
          <w:sz w:val="28"/>
          <w:szCs w:val="28"/>
          <w:u w:val="single"/>
        </w:rPr>
        <w:t xml:space="preserve"> года:</w:t>
      </w:r>
    </w:p>
    <w:p w14:paraId="09793312" w14:textId="0F65297F" w:rsidR="00034992" w:rsidRPr="007F56C5" w:rsidRDefault="00034992" w:rsidP="00034992">
      <w:pPr>
        <w:spacing w:before="0" w:line="30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7F56C5">
        <w:rPr>
          <w:color w:val="000000"/>
          <w:sz w:val="28"/>
          <w:szCs w:val="28"/>
        </w:rPr>
        <w:t>Среднемесячная температура воздуха</w:t>
      </w:r>
      <w:r w:rsidRPr="007F56C5">
        <w:rPr>
          <w:b w:val="0"/>
          <w:color w:val="000000"/>
          <w:sz w:val="28"/>
          <w:szCs w:val="28"/>
        </w:rPr>
        <w:t xml:space="preserve"> на большей части Европейской территории страны прогнозируется </w:t>
      </w:r>
      <w:r w:rsidR="00D90821" w:rsidRPr="007F56C5">
        <w:rPr>
          <w:color w:val="000000"/>
          <w:sz w:val="28"/>
          <w:szCs w:val="28"/>
        </w:rPr>
        <w:t xml:space="preserve">на 1-2° выше средних многолетних значений, </w:t>
      </w:r>
      <w:r w:rsidR="00D90821" w:rsidRPr="007F56C5">
        <w:rPr>
          <w:b w:val="0"/>
          <w:bCs w:val="0"/>
          <w:color w:val="000000"/>
          <w:sz w:val="28"/>
          <w:szCs w:val="28"/>
        </w:rPr>
        <w:lastRenderedPageBreak/>
        <w:t>на западе Северо</w:t>
      </w:r>
      <w:r w:rsidR="00C308C7" w:rsidRPr="007F56C5">
        <w:rPr>
          <w:b w:val="0"/>
          <w:bCs w:val="0"/>
          <w:color w:val="000000"/>
          <w:sz w:val="28"/>
          <w:szCs w:val="28"/>
        </w:rPr>
        <w:t>-</w:t>
      </w:r>
      <w:r w:rsidR="00D90821" w:rsidRPr="007F56C5">
        <w:rPr>
          <w:b w:val="0"/>
          <w:bCs w:val="0"/>
          <w:color w:val="000000"/>
          <w:sz w:val="28"/>
          <w:szCs w:val="28"/>
        </w:rPr>
        <w:t>Западного федерального округа, Центрального федерального округа, в Южном федеральном округе и Северо-Кавказском федеральном округе -</w:t>
      </w:r>
      <w:r w:rsidR="00D90821" w:rsidRPr="007F56C5">
        <w:rPr>
          <w:color w:val="000000"/>
          <w:sz w:val="28"/>
          <w:szCs w:val="28"/>
        </w:rPr>
        <w:t>около нормы</w:t>
      </w:r>
      <w:r w:rsidR="003A7E78" w:rsidRPr="007F56C5">
        <w:rPr>
          <w:b w:val="0"/>
          <w:color w:val="000000"/>
          <w:sz w:val="28"/>
          <w:szCs w:val="28"/>
        </w:rPr>
        <w:t>.</w:t>
      </w:r>
    </w:p>
    <w:p w14:paraId="46DA0BA8" w14:textId="2BEC80AA" w:rsidR="009270D6" w:rsidRPr="007F56C5" w:rsidRDefault="000E452A" w:rsidP="00034992">
      <w:pPr>
        <w:spacing w:before="0" w:line="30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7F56C5">
        <w:rPr>
          <w:b w:val="0"/>
          <w:color w:val="000000"/>
          <w:sz w:val="28"/>
          <w:szCs w:val="28"/>
        </w:rPr>
        <w:t xml:space="preserve">На Азиатской территории страны </w:t>
      </w:r>
      <w:r w:rsidR="00B73F0A" w:rsidRPr="007F56C5">
        <w:rPr>
          <w:bCs w:val="0"/>
          <w:color w:val="000000"/>
          <w:sz w:val="28"/>
          <w:szCs w:val="28"/>
        </w:rPr>
        <w:t>средне</w:t>
      </w:r>
      <w:r w:rsidRPr="007F56C5">
        <w:rPr>
          <w:bCs w:val="0"/>
          <w:color w:val="000000"/>
          <w:sz w:val="28"/>
          <w:szCs w:val="28"/>
        </w:rPr>
        <w:t>месячная температура воздуха</w:t>
      </w:r>
      <w:r w:rsidRPr="007F56C5">
        <w:rPr>
          <w:b w:val="0"/>
          <w:color w:val="000000"/>
          <w:sz w:val="28"/>
          <w:szCs w:val="28"/>
        </w:rPr>
        <w:t xml:space="preserve"> </w:t>
      </w:r>
      <w:r w:rsidR="00B73F0A" w:rsidRPr="007F56C5">
        <w:rPr>
          <w:b w:val="0"/>
          <w:color w:val="000000"/>
          <w:sz w:val="28"/>
          <w:szCs w:val="28"/>
        </w:rPr>
        <w:t>прогнозируется</w:t>
      </w:r>
      <w:r w:rsidRPr="007F56C5">
        <w:rPr>
          <w:b w:val="0"/>
          <w:color w:val="000000"/>
          <w:sz w:val="28"/>
          <w:szCs w:val="28"/>
        </w:rPr>
        <w:t xml:space="preserve"> </w:t>
      </w:r>
      <w:r w:rsidR="00C308C7" w:rsidRPr="007F56C5">
        <w:rPr>
          <w:b w:val="0"/>
          <w:color w:val="000000"/>
          <w:sz w:val="28"/>
          <w:szCs w:val="28"/>
        </w:rPr>
        <w:t xml:space="preserve">на большей части территории около средних многолетних значений, на юго-западе Сибирского федерального округа, в Магаданской области и на востоке Якутии – </w:t>
      </w:r>
      <w:r w:rsidR="00C308C7" w:rsidRPr="007F56C5">
        <w:rPr>
          <w:bCs w:val="0"/>
          <w:color w:val="000000"/>
          <w:sz w:val="28"/>
          <w:szCs w:val="28"/>
        </w:rPr>
        <w:t>на 1°,</w:t>
      </w:r>
      <w:r w:rsidR="00C308C7" w:rsidRPr="007F56C5">
        <w:rPr>
          <w:b w:val="0"/>
          <w:color w:val="000000"/>
          <w:sz w:val="28"/>
          <w:szCs w:val="28"/>
        </w:rPr>
        <w:t xml:space="preserve"> в Уральском федеральном округе </w:t>
      </w:r>
      <w:r w:rsidR="00C308C7" w:rsidRPr="007F56C5">
        <w:rPr>
          <w:bCs w:val="0"/>
          <w:color w:val="000000"/>
          <w:sz w:val="28"/>
          <w:szCs w:val="28"/>
        </w:rPr>
        <w:t>на 1-2° выше нормы</w:t>
      </w:r>
      <w:r w:rsidRPr="007F56C5">
        <w:rPr>
          <w:b w:val="0"/>
          <w:color w:val="000000"/>
          <w:sz w:val="28"/>
          <w:szCs w:val="28"/>
        </w:rPr>
        <w:t>.</w:t>
      </w:r>
      <w:r w:rsidR="00BF68F4" w:rsidRPr="007F56C5">
        <w:rPr>
          <w:b w:val="0"/>
          <w:color w:val="000000"/>
          <w:sz w:val="28"/>
          <w:szCs w:val="28"/>
        </w:rPr>
        <w:t xml:space="preserve"> (рис. </w:t>
      </w:r>
      <w:r w:rsidR="00263898" w:rsidRPr="007F56C5">
        <w:rPr>
          <w:b w:val="0"/>
          <w:color w:val="000000"/>
          <w:sz w:val="28"/>
          <w:szCs w:val="28"/>
        </w:rPr>
        <w:t>5</w:t>
      </w:r>
      <w:r w:rsidR="00BF68F4" w:rsidRPr="007F56C5">
        <w:rPr>
          <w:b w:val="0"/>
          <w:color w:val="000000"/>
          <w:sz w:val="28"/>
          <w:szCs w:val="28"/>
        </w:rPr>
        <w:t>).</w:t>
      </w:r>
    </w:p>
    <w:p w14:paraId="2E240073" w14:textId="3208C359" w:rsidR="00034992" w:rsidRPr="007F56C5" w:rsidRDefault="00034992" w:rsidP="00034992">
      <w:pPr>
        <w:spacing w:before="0" w:line="30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7F56C5">
        <w:rPr>
          <w:b w:val="0"/>
          <w:color w:val="000000"/>
          <w:sz w:val="28"/>
          <w:szCs w:val="28"/>
        </w:rPr>
        <w:t xml:space="preserve"> </w:t>
      </w:r>
      <w:r w:rsidRPr="007F56C5">
        <w:rPr>
          <w:color w:val="000000"/>
          <w:sz w:val="28"/>
          <w:szCs w:val="28"/>
        </w:rPr>
        <w:t>Среднемесячное количество осадков</w:t>
      </w:r>
      <w:r w:rsidRPr="007F56C5">
        <w:rPr>
          <w:b w:val="0"/>
          <w:color w:val="000000"/>
          <w:sz w:val="28"/>
          <w:szCs w:val="28"/>
        </w:rPr>
        <w:t xml:space="preserve"> на большей части Европейской территории страны прогнозируется </w:t>
      </w:r>
      <w:r w:rsidRPr="007F56C5">
        <w:rPr>
          <w:color w:val="000000"/>
          <w:sz w:val="28"/>
          <w:szCs w:val="28"/>
        </w:rPr>
        <w:t xml:space="preserve">около </w:t>
      </w:r>
      <w:r w:rsidR="00A61EDC" w:rsidRPr="007F56C5">
        <w:rPr>
          <w:color w:val="000000"/>
          <w:sz w:val="28"/>
          <w:szCs w:val="28"/>
        </w:rPr>
        <w:t>среднемноголетнего</w:t>
      </w:r>
      <w:r w:rsidRPr="007F56C5">
        <w:rPr>
          <w:color w:val="000000"/>
          <w:sz w:val="28"/>
          <w:szCs w:val="28"/>
        </w:rPr>
        <w:t xml:space="preserve"> количества</w:t>
      </w:r>
      <w:r w:rsidR="00D96AB7" w:rsidRPr="007F56C5">
        <w:rPr>
          <w:b w:val="0"/>
          <w:color w:val="000000"/>
          <w:sz w:val="28"/>
          <w:szCs w:val="28"/>
        </w:rPr>
        <w:t>.</w:t>
      </w:r>
      <w:r w:rsidRPr="007F56C5">
        <w:rPr>
          <w:b w:val="0"/>
          <w:color w:val="000000"/>
          <w:sz w:val="28"/>
          <w:szCs w:val="28"/>
        </w:rPr>
        <w:t xml:space="preserve"> </w:t>
      </w:r>
      <w:r w:rsidR="007F56C5">
        <w:rPr>
          <w:b w:val="0"/>
          <w:color w:val="000000"/>
          <w:sz w:val="28"/>
          <w:szCs w:val="28"/>
        </w:rPr>
        <w:br/>
      </w:r>
      <w:r w:rsidR="000C5648" w:rsidRPr="007F56C5">
        <w:rPr>
          <w:b w:val="0"/>
          <w:color w:val="000000"/>
          <w:sz w:val="28"/>
          <w:szCs w:val="28"/>
        </w:rPr>
        <w:t xml:space="preserve">На севере Приволжского федерального округа, в Краснодарском крае, в Донецкой Народной Республике и Запорожской области – </w:t>
      </w:r>
      <w:r w:rsidR="000C5648" w:rsidRPr="007F56C5">
        <w:rPr>
          <w:bCs w:val="0"/>
          <w:color w:val="000000"/>
          <w:sz w:val="28"/>
          <w:szCs w:val="28"/>
        </w:rPr>
        <w:t>меньше</w:t>
      </w:r>
      <w:r w:rsidR="000C5648" w:rsidRPr="007F56C5">
        <w:rPr>
          <w:b w:val="0"/>
          <w:color w:val="000000"/>
          <w:sz w:val="28"/>
          <w:szCs w:val="28"/>
        </w:rPr>
        <w:t xml:space="preserve">, в Северо-Кавказском федеральном округе – </w:t>
      </w:r>
      <w:r w:rsidR="000C5648" w:rsidRPr="007F56C5">
        <w:rPr>
          <w:bCs w:val="0"/>
          <w:color w:val="000000"/>
          <w:sz w:val="28"/>
          <w:szCs w:val="28"/>
        </w:rPr>
        <w:t>больше среднемноголетнего количества</w:t>
      </w:r>
      <w:r w:rsidR="000C5648" w:rsidRPr="007F56C5">
        <w:rPr>
          <w:b w:val="0"/>
          <w:color w:val="000000"/>
          <w:sz w:val="28"/>
          <w:szCs w:val="28"/>
        </w:rPr>
        <w:t>.</w:t>
      </w:r>
    </w:p>
    <w:p w14:paraId="363202F6" w14:textId="3C0EDE0A" w:rsidR="00034992" w:rsidRPr="007F56C5" w:rsidRDefault="00034992" w:rsidP="00034992">
      <w:pPr>
        <w:tabs>
          <w:tab w:val="left" w:pos="851"/>
        </w:tabs>
        <w:spacing w:before="0" w:line="300" w:lineRule="auto"/>
        <w:ind w:firstLine="567"/>
        <w:jc w:val="both"/>
        <w:rPr>
          <w:b w:val="0"/>
          <w:bCs w:val="0"/>
          <w:color w:val="000000"/>
          <w:sz w:val="28"/>
          <w:szCs w:val="28"/>
        </w:rPr>
      </w:pPr>
      <w:r w:rsidRPr="007F56C5">
        <w:rPr>
          <w:b w:val="0"/>
          <w:color w:val="000000"/>
          <w:sz w:val="28"/>
          <w:szCs w:val="28"/>
        </w:rPr>
        <w:t xml:space="preserve">На Азиатской территории страны </w:t>
      </w:r>
      <w:r w:rsidRPr="007F56C5">
        <w:rPr>
          <w:bCs w:val="0"/>
          <w:color w:val="000000"/>
          <w:sz w:val="28"/>
          <w:szCs w:val="28"/>
        </w:rPr>
        <w:t>среднемесячное количество</w:t>
      </w:r>
      <w:r w:rsidRPr="007F56C5">
        <w:rPr>
          <w:b w:val="0"/>
          <w:color w:val="000000"/>
          <w:sz w:val="28"/>
          <w:szCs w:val="28"/>
        </w:rPr>
        <w:t xml:space="preserve"> осадков </w:t>
      </w:r>
      <w:r w:rsidR="00BC7310" w:rsidRPr="007F56C5">
        <w:rPr>
          <w:b w:val="0"/>
          <w:color w:val="000000"/>
          <w:sz w:val="28"/>
          <w:szCs w:val="28"/>
        </w:rPr>
        <w:t xml:space="preserve">прогнозируется </w:t>
      </w:r>
      <w:r w:rsidR="00CE037D" w:rsidRPr="007F56C5">
        <w:rPr>
          <w:b w:val="0"/>
          <w:color w:val="000000"/>
          <w:sz w:val="28"/>
          <w:szCs w:val="28"/>
        </w:rPr>
        <w:t xml:space="preserve">на севере Ямало-Ненецкого автономного округа, на юге Ханты-Мансийского автономного округа, </w:t>
      </w:r>
      <w:r w:rsidR="008F752D" w:rsidRPr="007F56C5">
        <w:rPr>
          <w:b w:val="0"/>
          <w:color w:val="000000"/>
          <w:sz w:val="28"/>
          <w:szCs w:val="28"/>
        </w:rPr>
        <w:t xml:space="preserve">на востоке Свердловской области, на западе Пермского края, </w:t>
      </w:r>
      <w:r w:rsidR="00554DE6" w:rsidRPr="007F56C5">
        <w:rPr>
          <w:b w:val="0"/>
          <w:color w:val="000000"/>
          <w:sz w:val="28"/>
          <w:szCs w:val="28"/>
        </w:rPr>
        <w:t>н</w:t>
      </w:r>
      <w:r w:rsidR="008F752D" w:rsidRPr="007F56C5">
        <w:rPr>
          <w:b w:val="0"/>
          <w:color w:val="000000"/>
          <w:sz w:val="28"/>
          <w:szCs w:val="28"/>
        </w:rPr>
        <w:t>а юго-востоке</w:t>
      </w:r>
      <w:r w:rsidR="00554DE6" w:rsidRPr="007F56C5">
        <w:rPr>
          <w:b w:val="0"/>
          <w:color w:val="000000"/>
          <w:sz w:val="28"/>
          <w:szCs w:val="28"/>
        </w:rPr>
        <w:t>, востоке</w:t>
      </w:r>
      <w:r w:rsidR="008F752D" w:rsidRPr="007F56C5">
        <w:rPr>
          <w:b w:val="0"/>
          <w:color w:val="000000"/>
          <w:sz w:val="28"/>
          <w:szCs w:val="28"/>
        </w:rPr>
        <w:t xml:space="preserve"> Челябинской области, на юго-западе</w:t>
      </w:r>
      <w:r w:rsidR="00916C47" w:rsidRPr="007F56C5">
        <w:rPr>
          <w:b w:val="0"/>
          <w:color w:val="000000"/>
          <w:sz w:val="28"/>
          <w:szCs w:val="28"/>
        </w:rPr>
        <w:t xml:space="preserve"> </w:t>
      </w:r>
      <w:r w:rsidR="007F56C5">
        <w:rPr>
          <w:b w:val="0"/>
          <w:color w:val="000000"/>
          <w:sz w:val="28"/>
          <w:szCs w:val="28"/>
        </w:rPr>
        <w:br/>
      </w:r>
      <w:r w:rsidR="00916C47" w:rsidRPr="007F56C5">
        <w:rPr>
          <w:b w:val="0"/>
          <w:color w:val="000000"/>
          <w:sz w:val="28"/>
          <w:szCs w:val="28"/>
        </w:rPr>
        <w:t xml:space="preserve">и западе </w:t>
      </w:r>
      <w:r w:rsidR="008F752D" w:rsidRPr="007F56C5">
        <w:rPr>
          <w:b w:val="0"/>
          <w:color w:val="000000"/>
          <w:sz w:val="28"/>
          <w:szCs w:val="28"/>
        </w:rPr>
        <w:t xml:space="preserve"> Республики Башко</w:t>
      </w:r>
      <w:r w:rsidR="00146EC1" w:rsidRPr="007F56C5">
        <w:rPr>
          <w:b w:val="0"/>
          <w:color w:val="000000"/>
          <w:sz w:val="28"/>
          <w:szCs w:val="28"/>
        </w:rPr>
        <w:t>ртостан</w:t>
      </w:r>
      <w:r w:rsidR="00CE037D" w:rsidRPr="007F56C5">
        <w:rPr>
          <w:b w:val="0"/>
          <w:color w:val="000000"/>
          <w:sz w:val="28"/>
          <w:szCs w:val="28"/>
        </w:rPr>
        <w:t xml:space="preserve"> и</w:t>
      </w:r>
      <w:r w:rsidR="00554DE6" w:rsidRPr="007F56C5">
        <w:rPr>
          <w:b w:val="0"/>
          <w:color w:val="000000"/>
          <w:sz w:val="28"/>
          <w:szCs w:val="28"/>
        </w:rPr>
        <w:t xml:space="preserve"> на юге Оренбургской области</w:t>
      </w:r>
      <w:r w:rsidR="00CE037D" w:rsidRPr="007F56C5">
        <w:rPr>
          <w:b w:val="0"/>
          <w:color w:val="000000"/>
          <w:sz w:val="28"/>
          <w:szCs w:val="28"/>
        </w:rPr>
        <w:t xml:space="preserve">, в Забайкальском крае, на северо-востоке Дальневосточного федерального округа и севере Камчатского края </w:t>
      </w:r>
      <w:r w:rsidR="00CE037D" w:rsidRPr="007F56C5">
        <w:rPr>
          <w:bCs w:val="0"/>
          <w:color w:val="000000"/>
          <w:sz w:val="28"/>
          <w:szCs w:val="28"/>
        </w:rPr>
        <w:t>меньше среднемноголетнего количества</w:t>
      </w:r>
      <w:r w:rsidR="007B3B6D" w:rsidRPr="007F56C5">
        <w:rPr>
          <w:b w:val="0"/>
          <w:color w:val="000000"/>
          <w:sz w:val="28"/>
          <w:szCs w:val="28"/>
        </w:rPr>
        <w:t>,</w:t>
      </w:r>
      <w:r w:rsidR="00CE037D" w:rsidRPr="007F56C5">
        <w:rPr>
          <w:b w:val="0"/>
          <w:color w:val="000000"/>
          <w:sz w:val="28"/>
          <w:szCs w:val="28"/>
        </w:rPr>
        <w:t xml:space="preserve"> в центральных районах Красноярского края, в западной половине Якутии, на юге Хабаровского края, </w:t>
      </w:r>
      <w:r w:rsidR="007F56C5">
        <w:rPr>
          <w:b w:val="0"/>
          <w:color w:val="000000"/>
          <w:sz w:val="28"/>
          <w:szCs w:val="28"/>
        </w:rPr>
        <w:br/>
      </w:r>
      <w:r w:rsidR="00CE037D" w:rsidRPr="007F56C5">
        <w:rPr>
          <w:b w:val="0"/>
          <w:color w:val="000000"/>
          <w:sz w:val="28"/>
          <w:szCs w:val="28"/>
        </w:rPr>
        <w:t>в Примор</w:t>
      </w:r>
      <w:r w:rsidR="007B3B6D" w:rsidRPr="007F56C5">
        <w:rPr>
          <w:b w:val="0"/>
          <w:color w:val="000000"/>
          <w:sz w:val="28"/>
          <w:szCs w:val="28"/>
        </w:rPr>
        <w:t>ском крае</w:t>
      </w:r>
      <w:r w:rsidR="00CE037D" w:rsidRPr="007F56C5">
        <w:rPr>
          <w:b w:val="0"/>
          <w:color w:val="000000"/>
          <w:sz w:val="28"/>
          <w:szCs w:val="28"/>
        </w:rPr>
        <w:t xml:space="preserve"> и на Сахалине – </w:t>
      </w:r>
      <w:r w:rsidR="00CE037D" w:rsidRPr="007F56C5">
        <w:rPr>
          <w:bCs w:val="0"/>
          <w:color w:val="000000"/>
          <w:sz w:val="28"/>
          <w:szCs w:val="28"/>
        </w:rPr>
        <w:t>больше</w:t>
      </w:r>
      <w:r w:rsidR="00CE037D" w:rsidRPr="007F56C5">
        <w:rPr>
          <w:b w:val="0"/>
          <w:color w:val="000000"/>
          <w:sz w:val="28"/>
          <w:szCs w:val="28"/>
        </w:rPr>
        <w:t xml:space="preserve">; на остальной территории – </w:t>
      </w:r>
      <w:r w:rsidR="00CE037D" w:rsidRPr="007F56C5">
        <w:rPr>
          <w:bCs w:val="0"/>
          <w:color w:val="000000"/>
          <w:sz w:val="28"/>
          <w:szCs w:val="28"/>
        </w:rPr>
        <w:t>около нормы</w:t>
      </w:r>
      <w:r w:rsidR="00CE037D" w:rsidRPr="007F56C5">
        <w:rPr>
          <w:b w:val="0"/>
          <w:color w:val="000000"/>
          <w:sz w:val="28"/>
          <w:szCs w:val="28"/>
        </w:rPr>
        <w:t>.</w:t>
      </w:r>
      <w:r w:rsidR="00BC7310" w:rsidRPr="007F56C5">
        <w:rPr>
          <w:b w:val="0"/>
          <w:color w:val="000000"/>
          <w:sz w:val="28"/>
          <w:szCs w:val="28"/>
        </w:rPr>
        <w:t xml:space="preserve"> </w:t>
      </w:r>
      <w:r w:rsidRPr="007F56C5">
        <w:rPr>
          <w:b w:val="0"/>
          <w:bCs w:val="0"/>
          <w:color w:val="000000"/>
          <w:sz w:val="28"/>
          <w:szCs w:val="28"/>
        </w:rPr>
        <w:t xml:space="preserve">(рис. </w:t>
      </w:r>
      <w:r w:rsidR="00263898" w:rsidRPr="007F56C5">
        <w:rPr>
          <w:b w:val="0"/>
          <w:bCs w:val="0"/>
          <w:color w:val="000000"/>
          <w:sz w:val="28"/>
          <w:szCs w:val="28"/>
        </w:rPr>
        <w:t>6</w:t>
      </w:r>
      <w:r w:rsidRPr="007F56C5">
        <w:rPr>
          <w:b w:val="0"/>
          <w:bCs w:val="0"/>
          <w:color w:val="000000"/>
          <w:sz w:val="28"/>
          <w:szCs w:val="28"/>
        </w:rPr>
        <w:t>)</w:t>
      </w:r>
      <w:r w:rsidR="00145D31" w:rsidRPr="007F56C5">
        <w:rPr>
          <w:b w:val="0"/>
          <w:bCs w:val="0"/>
          <w:color w:val="000000"/>
          <w:sz w:val="28"/>
          <w:szCs w:val="28"/>
        </w:rPr>
        <w:t>.</w:t>
      </w:r>
    </w:p>
    <w:p w14:paraId="198DFCDC" w14:textId="21C0F50B" w:rsidR="00CF5273" w:rsidRPr="007F56C5" w:rsidRDefault="00CF5273" w:rsidP="00034992">
      <w:pPr>
        <w:tabs>
          <w:tab w:val="left" w:pos="851"/>
        </w:tabs>
        <w:spacing w:before="0" w:line="300" w:lineRule="auto"/>
        <w:ind w:firstLine="567"/>
        <w:jc w:val="both"/>
        <w:rPr>
          <w:sz w:val="28"/>
          <w:szCs w:val="28"/>
        </w:rPr>
      </w:pPr>
      <w:r w:rsidRPr="007F56C5">
        <w:rPr>
          <w:color w:val="000000"/>
          <w:sz w:val="28"/>
          <w:szCs w:val="28"/>
        </w:rPr>
        <w:t>Гидрологическая обстановка соответствует сезонных изменениям.</w:t>
      </w:r>
    </w:p>
    <w:p w14:paraId="4F288874" w14:textId="77777777" w:rsidR="007F56C5" w:rsidRDefault="007F56C5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Европейской территории страны.</w:t>
      </w:r>
    </w:p>
    <w:p w14:paraId="5C3CAD1E" w14:textId="2E856961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В </w:t>
      </w:r>
      <w:r w:rsidRPr="002E2FBE">
        <w:rPr>
          <w:sz w:val="28"/>
          <w:szCs w:val="28"/>
        </w:rPr>
        <w:t>первой декаде апреля</w:t>
      </w:r>
      <w:r w:rsidRPr="002E2FBE">
        <w:rPr>
          <w:b w:val="0"/>
          <w:sz w:val="28"/>
          <w:szCs w:val="28"/>
        </w:rPr>
        <w:t xml:space="preserve"> (около нормы) прогнозируется вскрытие малых рек республик Татарстан и Удмуртия, Пермского края, Кировской области и реки Белая выше города Уфа. На 5 дней раньше нормы ожидается вскрытие реки Урал </w:t>
      </w:r>
      <w:r w:rsidR="007F56C5">
        <w:rPr>
          <w:b w:val="0"/>
          <w:sz w:val="28"/>
          <w:szCs w:val="28"/>
        </w:rPr>
        <w:br/>
      </w:r>
      <w:r w:rsidRPr="002E2FBE">
        <w:rPr>
          <w:b w:val="0"/>
          <w:sz w:val="28"/>
          <w:szCs w:val="28"/>
        </w:rPr>
        <w:t>в Республике Башкортостан.</w:t>
      </w:r>
    </w:p>
    <w:p w14:paraId="1ECA4260" w14:textId="36A709B8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Во </w:t>
      </w:r>
      <w:r w:rsidRPr="002E2FBE">
        <w:rPr>
          <w:sz w:val="28"/>
          <w:szCs w:val="28"/>
        </w:rPr>
        <w:t>второй декаде апреля</w:t>
      </w:r>
      <w:r w:rsidRPr="002E2FBE">
        <w:rPr>
          <w:b w:val="0"/>
          <w:sz w:val="28"/>
          <w:szCs w:val="28"/>
        </w:rPr>
        <w:t xml:space="preserve"> до 10 дней раньше нормы начнется разрушение ледяного покрова на большинстве рек</w:t>
      </w:r>
      <w:r w:rsidRPr="007F56C5">
        <w:rPr>
          <w:b w:val="0"/>
          <w:sz w:val="28"/>
          <w:szCs w:val="28"/>
        </w:rPr>
        <w:t xml:space="preserve"> </w:t>
      </w:r>
      <w:r w:rsidRPr="002E2FBE">
        <w:rPr>
          <w:b w:val="0"/>
          <w:sz w:val="28"/>
          <w:szCs w:val="28"/>
        </w:rPr>
        <w:t>и водоемов республик Карелия и Коми.</w:t>
      </w:r>
    </w:p>
    <w:p w14:paraId="2DDA0C24" w14:textId="66725841" w:rsidR="002E2FBE" w:rsidRPr="007F56C5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 xml:space="preserve">В третьей декаде апреля (около нормы) </w:t>
      </w:r>
      <w:r w:rsidRPr="007F56C5">
        <w:rPr>
          <w:b w:val="0"/>
          <w:bCs w:val="0"/>
          <w:sz w:val="28"/>
          <w:szCs w:val="28"/>
        </w:rPr>
        <w:t>ожидается вскрытие ото льда рек бассейнов Северной Двины в Архангельской области</w:t>
      </w:r>
      <w:r w:rsidR="0052310E">
        <w:rPr>
          <w:b w:val="0"/>
          <w:bCs w:val="0"/>
          <w:sz w:val="28"/>
          <w:szCs w:val="28"/>
        </w:rPr>
        <w:t xml:space="preserve"> (рис. 7)</w:t>
      </w:r>
      <w:r w:rsidR="00BC3BF5" w:rsidRPr="007F56C5">
        <w:rPr>
          <w:b w:val="0"/>
          <w:sz w:val="28"/>
          <w:szCs w:val="28"/>
        </w:rPr>
        <w:t>.</w:t>
      </w:r>
    </w:p>
    <w:p w14:paraId="016B02BC" w14:textId="54097789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На азиатской части страны продолжается вскрытие рек юга Камчатского </w:t>
      </w:r>
      <w:r w:rsidR="007F56C5">
        <w:rPr>
          <w:b w:val="0"/>
          <w:sz w:val="28"/>
          <w:szCs w:val="28"/>
        </w:rPr>
        <w:br/>
      </w:r>
      <w:r w:rsidRPr="002E2FBE">
        <w:rPr>
          <w:b w:val="0"/>
          <w:sz w:val="28"/>
          <w:szCs w:val="28"/>
        </w:rPr>
        <w:t>и Приморского краев.</w:t>
      </w:r>
    </w:p>
    <w:p w14:paraId="01549E1F" w14:textId="7B10ABE6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Во </w:t>
      </w:r>
      <w:r w:rsidRPr="002E2FBE">
        <w:rPr>
          <w:sz w:val="28"/>
          <w:szCs w:val="28"/>
        </w:rPr>
        <w:t>второй декаде апреля</w:t>
      </w:r>
      <w:r w:rsidRPr="002E2FBE">
        <w:rPr>
          <w:b w:val="0"/>
          <w:sz w:val="28"/>
          <w:szCs w:val="28"/>
        </w:rPr>
        <w:t xml:space="preserve"> (около и до 5 дней раньше нормы) </w:t>
      </w:r>
      <w:r w:rsidR="007F56C5" w:rsidRPr="002E2FBE">
        <w:rPr>
          <w:b w:val="0"/>
          <w:sz w:val="28"/>
          <w:szCs w:val="28"/>
        </w:rPr>
        <w:t>прогнозируется вскрытие</w:t>
      </w:r>
      <w:r w:rsidRPr="002E2FBE">
        <w:rPr>
          <w:b w:val="0"/>
          <w:sz w:val="28"/>
          <w:szCs w:val="28"/>
        </w:rPr>
        <w:t xml:space="preserve"> Верхнего Енисея и рек его бассейна. </w:t>
      </w:r>
    </w:p>
    <w:p w14:paraId="2642CB1B" w14:textId="77777777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Около </w:t>
      </w:r>
      <w:r w:rsidRPr="002E2FBE">
        <w:rPr>
          <w:bCs w:val="0"/>
          <w:sz w:val="28"/>
          <w:szCs w:val="28"/>
        </w:rPr>
        <w:t>нормы и до 5 дней позже нормы</w:t>
      </w:r>
      <w:r w:rsidRPr="002E2FBE">
        <w:rPr>
          <w:b w:val="0"/>
          <w:sz w:val="28"/>
          <w:szCs w:val="28"/>
        </w:rPr>
        <w:t xml:space="preserve"> ожидается вскрытие рек бассейна </w:t>
      </w:r>
      <w:r w:rsidRPr="002E2FBE">
        <w:rPr>
          <w:b w:val="0"/>
          <w:sz w:val="28"/>
          <w:szCs w:val="28"/>
        </w:rPr>
        <w:lastRenderedPageBreak/>
        <w:t>Верхней и Средней Оби, Иртыша и Тобола.</w:t>
      </w:r>
    </w:p>
    <w:p w14:paraId="6B76807D" w14:textId="77777777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>До 5 дней позже нормы ожидается вскрытие рек Республики Хакасия и Красноярского края.</w:t>
      </w:r>
    </w:p>
    <w:p w14:paraId="3C2C3D60" w14:textId="77777777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В сроки близкие к среднемноголетним начнут вскрываться ото льда реки </w:t>
      </w:r>
      <w:proofErr w:type="spellStart"/>
      <w:r w:rsidRPr="002E2FBE">
        <w:rPr>
          <w:b w:val="0"/>
          <w:sz w:val="28"/>
          <w:szCs w:val="28"/>
        </w:rPr>
        <w:t>реки</w:t>
      </w:r>
      <w:proofErr w:type="spellEnd"/>
      <w:r w:rsidRPr="002E2FBE">
        <w:rPr>
          <w:b w:val="0"/>
          <w:sz w:val="28"/>
          <w:szCs w:val="28"/>
        </w:rPr>
        <w:t xml:space="preserve"> Республики Бурятия и юго-запада Забайкальского края. </w:t>
      </w:r>
    </w:p>
    <w:p w14:paraId="083B54C9" w14:textId="7587EDCF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В </w:t>
      </w:r>
      <w:r w:rsidRPr="002E2FBE">
        <w:rPr>
          <w:sz w:val="28"/>
          <w:szCs w:val="28"/>
        </w:rPr>
        <w:t>третьей декаде апреля</w:t>
      </w:r>
      <w:r w:rsidRPr="002E2FBE">
        <w:rPr>
          <w:b w:val="0"/>
          <w:sz w:val="28"/>
          <w:szCs w:val="28"/>
        </w:rPr>
        <w:t xml:space="preserve"> (около нормы) ожидается вскрытие рек нижнего течения реки Иртыш, Средней Оби</w:t>
      </w:r>
      <w:r w:rsidR="005C44DD">
        <w:rPr>
          <w:b w:val="0"/>
          <w:sz w:val="28"/>
          <w:szCs w:val="28"/>
        </w:rPr>
        <w:t xml:space="preserve"> </w:t>
      </w:r>
      <w:r w:rsidRPr="002E2FBE">
        <w:rPr>
          <w:b w:val="0"/>
          <w:sz w:val="28"/>
          <w:szCs w:val="28"/>
        </w:rPr>
        <w:t xml:space="preserve">с притоками.  </w:t>
      </w:r>
    </w:p>
    <w:p w14:paraId="67304C61" w14:textId="77777777" w:rsidR="002E2FBE" w:rsidRPr="002E2FBE" w:rsidRDefault="002E2FBE" w:rsidP="002E2FBE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 xml:space="preserve">Прогнозируется вскрытие Ангары, Верхней Лены, верховьев Витима и Олекмы в Иркутской области и Республике Саха (Якутия). </w:t>
      </w:r>
    </w:p>
    <w:p w14:paraId="31E047F1" w14:textId="5230E7A5" w:rsidR="006F786C" w:rsidRPr="007F56C5" w:rsidRDefault="002E2FBE" w:rsidP="007F56C5">
      <w:pPr>
        <w:tabs>
          <w:tab w:val="left" w:pos="0"/>
          <w:tab w:val="left" w:pos="851"/>
        </w:tabs>
        <w:spacing w:before="0" w:line="276" w:lineRule="auto"/>
        <w:ind w:firstLine="567"/>
        <w:jc w:val="both"/>
        <w:rPr>
          <w:b w:val="0"/>
          <w:sz w:val="28"/>
          <w:szCs w:val="28"/>
        </w:rPr>
      </w:pPr>
      <w:r w:rsidRPr="002E2FBE">
        <w:rPr>
          <w:b w:val="0"/>
          <w:sz w:val="28"/>
          <w:szCs w:val="28"/>
        </w:rPr>
        <w:t>Начнут вскрываться ото льда реки Амурской области, северо-востока Камчатского, Забайкальского краев и Сахалинской области</w:t>
      </w:r>
      <w:r w:rsidR="007F56C5">
        <w:rPr>
          <w:b w:val="0"/>
          <w:sz w:val="28"/>
          <w:szCs w:val="28"/>
        </w:rPr>
        <w:t xml:space="preserve"> </w:t>
      </w:r>
      <w:r w:rsidR="00034992" w:rsidRPr="007F56C5">
        <w:rPr>
          <w:b w:val="0"/>
          <w:sz w:val="28"/>
          <w:szCs w:val="28"/>
        </w:rPr>
        <w:t xml:space="preserve">(рис. </w:t>
      </w:r>
      <w:r w:rsidR="0052310E">
        <w:rPr>
          <w:b w:val="0"/>
          <w:sz w:val="28"/>
          <w:szCs w:val="28"/>
        </w:rPr>
        <w:t>8</w:t>
      </w:r>
      <w:r w:rsidR="00034992" w:rsidRPr="007F56C5">
        <w:rPr>
          <w:b w:val="0"/>
          <w:sz w:val="28"/>
          <w:szCs w:val="28"/>
        </w:rPr>
        <w:t>).</w:t>
      </w:r>
    </w:p>
    <w:p w14:paraId="142E9E38" w14:textId="21D2F189" w:rsidR="00034992" w:rsidRPr="007F56C5" w:rsidRDefault="00034992" w:rsidP="00BC3BF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89373678"/>
      <w:bookmarkStart w:id="4" w:name="_Toc225778946"/>
      <w:bookmarkStart w:id="5" w:name="_Toc225779544"/>
      <w:r w:rsidRPr="007F56C5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ПРОГНОЗ ОСНОВНЫХ УГРОЗ ЧРЕЗВЫЧАЙНЫХ СИТУАЦИЙ </w:t>
      </w:r>
      <w:r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br/>
        <w:t xml:space="preserve">НА АПРЕЛЬ </w:t>
      </w:r>
      <w:r w:rsidR="004C570D"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>2026</w:t>
      </w:r>
      <w:r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bookmarkEnd w:id="3"/>
      <w:bookmarkEnd w:id="4"/>
      <w:bookmarkEnd w:id="5"/>
    </w:p>
    <w:p w14:paraId="5B788383" w14:textId="3A769DEC" w:rsidR="00034992" w:rsidRPr="007F56C5" w:rsidRDefault="00034992" w:rsidP="00034992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 xml:space="preserve">Эксплозивная деятельность вулканов </w:t>
      </w:r>
      <w:r w:rsidR="00BC3BF5" w:rsidRPr="007F56C5">
        <w:rPr>
          <w:b w:val="0"/>
          <w:sz w:val="28"/>
          <w:szCs w:val="28"/>
        </w:rPr>
        <w:t>Ключевская сопка, Безымянный, Карымский, Шивелуч и Крашенинникова</w:t>
      </w:r>
      <w:r w:rsidRPr="007F56C5">
        <w:rPr>
          <w:b w:val="0"/>
          <w:sz w:val="28"/>
          <w:szCs w:val="28"/>
        </w:rPr>
        <w:t xml:space="preserve"> представляет угрозу для международных и местных авиалиний. В ближайших к вулканам населенных пунктах возможны пеплопады. Пеплопады и грязекаменные потоки тало-дождевого и вулканического происхождения могут нарушить автомобильное сообщение, представлять угрозу для туристов, спортсменов, изыскателей, находящихся в районах активной деятельности вулканов.</w:t>
      </w:r>
    </w:p>
    <w:p w14:paraId="395A2922" w14:textId="007007E6" w:rsidR="00034992" w:rsidRPr="007F56C5" w:rsidRDefault="00034992" w:rsidP="00034992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Сохраняется вероятность возникновения ЧС, вызванных </w:t>
      </w:r>
      <w:r w:rsidRPr="007F56C5">
        <w:rPr>
          <w:sz w:val="28"/>
          <w:szCs w:val="28"/>
        </w:rPr>
        <w:t xml:space="preserve">сходом снежных лавин </w:t>
      </w:r>
      <w:r w:rsidRPr="007F56C5">
        <w:rPr>
          <w:b w:val="0"/>
          <w:sz w:val="28"/>
          <w:szCs w:val="28"/>
        </w:rPr>
        <w:t xml:space="preserve">на железные и автомобильные дороги и представляющие угрозу туристам, спортсменам на территории отдельных субъектов </w:t>
      </w:r>
      <w:r w:rsidR="00DC4840" w:rsidRPr="007F56C5">
        <w:rPr>
          <w:rFonts w:eastAsia="Calibri"/>
          <w:bCs w:val="0"/>
          <w:sz w:val="28"/>
          <w:szCs w:val="28"/>
        </w:rPr>
        <w:t>Дальневосточного</w:t>
      </w:r>
      <w:r w:rsidR="00DC4840" w:rsidRPr="007F56C5">
        <w:rPr>
          <w:rFonts w:eastAsia="Calibri"/>
          <w:b w:val="0"/>
          <w:sz w:val="28"/>
          <w:szCs w:val="28"/>
        </w:rPr>
        <w:t xml:space="preserve"> (Республика Бурятия, Забайкальский, Камчатский края, Магаданская, Сахалинская  области), </w:t>
      </w:r>
      <w:r w:rsidR="00DC4840" w:rsidRPr="007F56C5">
        <w:rPr>
          <w:rFonts w:eastAsia="Calibri"/>
          <w:bCs w:val="0"/>
          <w:sz w:val="28"/>
          <w:szCs w:val="28"/>
        </w:rPr>
        <w:t>Сибирского</w:t>
      </w:r>
      <w:r w:rsidR="00DC4840" w:rsidRPr="007F56C5">
        <w:rPr>
          <w:rFonts w:eastAsia="Calibri"/>
          <w:b w:val="0"/>
          <w:sz w:val="28"/>
          <w:szCs w:val="28"/>
        </w:rPr>
        <w:t xml:space="preserve"> (республики Тыва, Хакасия, Красноярский край, Иркутская область), </w:t>
      </w:r>
      <w:r w:rsidR="00DC4840" w:rsidRPr="007F56C5">
        <w:rPr>
          <w:rFonts w:eastAsia="Calibri"/>
          <w:bCs w:val="0"/>
          <w:sz w:val="28"/>
          <w:szCs w:val="28"/>
        </w:rPr>
        <w:t>Южного</w:t>
      </w:r>
      <w:r w:rsidR="00DC4840" w:rsidRPr="007F56C5">
        <w:rPr>
          <w:rFonts w:eastAsia="Calibri"/>
          <w:b w:val="0"/>
          <w:sz w:val="28"/>
          <w:szCs w:val="28"/>
        </w:rPr>
        <w:t xml:space="preserve"> (Республика Адыгея, Крым, Краснодарский край, г. Сочи), </w:t>
      </w:r>
      <w:r w:rsidR="00DC4840" w:rsidRPr="007F56C5">
        <w:rPr>
          <w:rFonts w:eastAsia="Calibri"/>
          <w:bCs w:val="0"/>
          <w:sz w:val="28"/>
          <w:szCs w:val="28"/>
        </w:rPr>
        <w:t>Северо-Кавказского</w:t>
      </w:r>
      <w:r w:rsidR="00DC4840" w:rsidRPr="007F56C5">
        <w:rPr>
          <w:rFonts w:eastAsia="Calibri"/>
          <w:b w:val="0"/>
          <w:sz w:val="28"/>
          <w:szCs w:val="28"/>
        </w:rPr>
        <w:t xml:space="preserve"> (республики Дагестан, Ингушетия, Северная Осетия-Алания, Кабардино-Балкарская, Карачаево-Черкесская, Чеченская республики), </w:t>
      </w:r>
      <w:r w:rsidR="00DC4840" w:rsidRPr="007F56C5">
        <w:rPr>
          <w:rFonts w:eastAsia="Calibri"/>
          <w:bCs w:val="0"/>
          <w:sz w:val="28"/>
          <w:szCs w:val="28"/>
        </w:rPr>
        <w:t>Северо-Западного</w:t>
      </w:r>
      <w:r w:rsidR="00DC4840" w:rsidRPr="007F56C5">
        <w:rPr>
          <w:rFonts w:eastAsia="Calibri"/>
          <w:b w:val="0"/>
          <w:sz w:val="28"/>
          <w:szCs w:val="28"/>
        </w:rPr>
        <w:t xml:space="preserve"> (Мурманская область) федеральных округов</w:t>
      </w:r>
      <w:r w:rsidR="0052310E">
        <w:rPr>
          <w:rFonts w:eastAsia="Calibri"/>
          <w:b w:val="0"/>
          <w:sz w:val="28"/>
          <w:szCs w:val="28"/>
        </w:rPr>
        <w:t xml:space="preserve"> (рис 9)</w:t>
      </w:r>
      <w:r w:rsidR="00DC4840" w:rsidRPr="007F56C5">
        <w:rPr>
          <w:rFonts w:eastAsia="Calibri"/>
          <w:b w:val="0"/>
          <w:sz w:val="28"/>
          <w:szCs w:val="28"/>
        </w:rPr>
        <w:t>.</w:t>
      </w:r>
    </w:p>
    <w:p w14:paraId="52E8D072" w14:textId="3D962D9F" w:rsidR="00034992" w:rsidRPr="007F56C5" w:rsidRDefault="00034992" w:rsidP="00034992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Повышается вероятность возникновения ЧС до муниципального уровня</w:t>
      </w:r>
      <w:r w:rsidRPr="007F56C5">
        <w:rPr>
          <w:b w:val="0"/>
          <w:sz w:val="28"/>
          <w:szCs w:val="28"/>
        </w:rPr>
        <w:br/>
        <w:t xml:space="preserve">в низкогорных и горных районах ниже 2000 м над уровнем моря на территории </w:t>
      </w:r>
      <w:r w:rsidRPr="007F56C5">
        <w:rPr>
          <w:sz w:val="28"/>
          <w:szCs w:val="28"/>
        </w:rPr>
        <w:t>Северо</w:t>
      </w:r>
      <w:r w:rsidRPr="007F56C5">
        <w:rPr>
          <w:b w:val="0"/>
          <w:sz w:val="28"/>
          <w:szCs w:val="28"/>
        </w:rPr>
        <w:t>-</w:t>
      </w:r>
      <w:r w:rsidRPr="007F56C5">
        <w:rPr>
          <w:sz w:val="28"/>
          <w:szCs w:val="28"/>
        </w:rPr>
        <w:t>Кавказского</w:t>
      </w:r>
      <w:r w:rsidRPr="007F56C5">
        <w:rPr>
          <w:b w:val="0"/>
          <w:sz w:val="28"/>
          <w:szCs w:val="28"/>
        </w:rPr>
        <w:t xml:space="preserve"> и субъектов </w:t>
      </w:r>
      <w:r w:rsidRPr="007F56C5">
        <w:rPr>
          <w:sz w:val="28"/>
          <w:szCs w:val="28"/>
        </w:rPr>
        <w:t>Южного</w:t>
      </w:r>
      <w:r w:rsidR="002E2FBE" w:rsidRPr="007F56C5">
        <w:rPr>
          <w:b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 xml:space="preserve">федеральных округов, обусловленных перекрытием дорог, повреждением опор ЛЭП и мостов, газо-, водо-, нефтепроводов, жилых домов, нарушениями работы систем жизнедеятельности населения и работы дорожных служб в </w:t>
      </w:r>
      <w:r w:rsidRPr="007F56C5">
        <w:rPr>
          <w:sz w:val="28"/>
          <w:szCs w:val="28"/>
        </w:rPr>
        <w:t xml:space="preserve">результате активизации экзогенных процессов </w:t>
      </w:r>
      <w:r w:rsidRPr="007F56C5">
        <w:rPr>
          <w:b w:val="0"/>
          <w:sz w:val="28"/>
          <w:szCs w:val="28"/>
        </w:rPr>
        <w:t>(локальные оползни, селевые потоки, обвально-осыпные и провальные процессы, антропогенная и техногенная деятельность).</w:t>
      </w:r>
    </w:p>
    <w:p w14:paraId="78F955DD" w14:textId="6D503C52" w:rsidR="0084644B" w:rsidRPr="007F56C5" w:rsidRDefault="00034992" w:rsidP="00FF4764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4"/>
          <w:szCs w:val="24"/>
        </w:rPr>
      </w:pPr>
      <w:r w:rsidRPr="007F56C5">
        <w:rPr>
          <w:b w:val="0"/>
          <w:color w:val="000000" w:themeColor="text1"/>
          <w:sz w:val="28"/>
          <w:szCs w:val="28"/>
        </w:rPr>
        <w:lastRenderedPageBreak/>
        <w:t xml:space="preserve">Прогнозируется высокая вероятность возникновения чрезвычайных ситуаций, обусловленных </w:t>
      </w:r>
      <w:r w:rsidRPr="007F56C5">
        <w:rPr>
          <w:color w:val="000000" w:themeColor="text1"/>
          <w:sz w:val="28"/>
          <w:szCs w:val="28"/>
        </w:rPr>
        <w:t xml:space="preserve">весенними паводками и подтоплениями талыми водами </w:t>
      </w:r>
      <w:r w:rsidRPr="007F56C5">
        <w:rPr>
          <w:b w:val="0"/>
          <w:color w:val="000000" w:themeColor="text1"/>
          <w:sz w:val="28"/>
          <w:szCs w:val="28"/>
        </w:rPr>
        <w:t>населенных пунктов и объектов инфраструктуры</w:t>
      </w:r>
      <w:r w:rsidRPr="007F56C5">
        <w:rPr>
          <w:color w:val="000000" w:themeColor="text1"/>
          <w:sz w:val="28"/>
          <w:szCs w:val="28"/>
        </w:rPr>
        <w:t xml:space="preserve"> </w:t>
      </w:r>
      <w:r w:rsidRPr="007F56C5">
        <w:rPr>
          <w:b w:val="0"/>
          <w:color w:val="000000" w:themeColor="text1"/>
          <w:sz w:val="28"/>
          <w:szCs w:val="28"/>
        </w:rPr>
        <w:t xml:space="preserve">на территории </w:t>
      </w:r>
      <w:r w:rsidR="0084644B" w:rsidRPr="007F56C5">
        <w:rPr>
          <w:b w:val="0"/>
          <w:bCs w:val="0"/>
          <w:color w:val="000000"/>
          <w:sz w:val="28"/>
          <w:szCs w:val="28"/>
        </w:rPr>
        <w:t>Дальневосточного (Республика Бурятия, Камчатский край, Амурская</w:t>
      </w:r>
      <w:r w:rsidR="00741C2C" w:rsidRPr="007F56C5">
        <w:rPr>
          <w:b w:val="0"/>
          <w:bCs w:val="0"/>
          <w:color w:val="000000"/>
          <w:sz w:val="28"/>
          <w:szCs w:val="28"/>
        </w:rPr>
        <w:t>, Сахалинская</w:t>
      </w:r>
      <w:r w:rsidR="0084644B" w:rsidRPr="007F56C5">
        <w:rPr>
          <w:b w:val="0"/>
          <w:bCs w:val="0"/>
          <w:color w:val="000000"/>
          <w:sz w:val="28"/>
          <w:szCs w:val="28"/>
        </w:rPr>
        <w:t xml:space="preserve"> </w:t>
      </w:r>
      <w:r w:rsidR="00741C2C" w:rsidRPr="007F56C5">
        <w:rPr>
          <w:b w:val="0"/>
          <w:bCs w:val="0"/>
          <w:color w:val="000000"/>
          <w:sz w:val="28"/>
          <w:szCs w:val="28"/>
        </w:rPr>
        <w:t>области</w:t>
      </w:r>
      <w:r w:rsidR="0084644B" w:rsidRPr="007F56C5">
        <w:rPr>
          <w:b w:val="0"/>
          <w:bCs w:val="0"/>
          <w:color w:val="000000"/>
          <w:sz w:val="28"/>
          <w:szCs w:val="28"/>
        </w:rPr>
        <w:t xml:space="preserve">), </w:t>
      </w:r>
      <w:r w:rsidR="00741C2C" w:rsidRPr="007F56C5">
        <w:rPr>
          <w:b w:val="0"/>
          <w:bCs w:val="0"/>
          <w:color w:val="000000"/>
          <w:sz w:val="28"/>
          <w:szCs w:val="28"/>
        </w:rPr>
        <w:t>Сибирского (</w:t>
      </w:r>
      <w:r w:rsidR="00B74504" w:rsidRPr="007F56C5">
        <w:rPr>
          <w:b w:val="0"/>
          <w:bCs w:val="0"/>
          <w:color w:val="000000"/>
          <w:sz w:val="28"/>
          <w:szCs w:val="28"/>
        </w:rPr>
        <w:t xml:space="preserve">Республика Алтай, </w:t>
      </w:r>
      <w:r w:rsidR="00741C2C" w:rsidRPr="007F56C5">
        <w:rPr>
          <w:b w:val="0"/>
          <w:bCs w:val="0"/>
          <w:color w:val="000000"/>
          <w:sz w:val="28"/>
          <w:szCs w:val="28"/>
        </w:rPr>
        <w:t>Алтайский край, Кемеровская, Иркутская, Новосибирская, Омская, Томская области), Уральского (Курганская, Тюменская, Челябинская области), Приволжского (</w:t>
      </w:r>
      <w:r w:rsidR="008C03A3" w:rsidRPr="007F56C5">
        <w:rPr>
          <w:b w:val="0"/>
          <w:bCs w:val="0"/>
          <w:color w:val="000000"/>
          <w:sz w:val="28"/>
          <w:szCs w:val="28"/>
        </w:rPr>
        <w:t>Республик Башкортостан, Татарстан, Самарской, Кировской, Саратовской, Ульяновской, Оренбургской областей</w:t>
      </w:r>
      <w:r w:rsidR="00741C2C" w:rsidRPr="007F56C5">
        <w:rPr>
          <w:b w:val="0"/>
          <w:bCs w:val="0"/>
          <w:color w:val="000000"/>
          <w:sz w:val="28"/>
          <w:szCs w:val="28"/>
        </w:rPr>
        <w:t xml:space="preserve">), </w:t>
      </w:r>
      <w:r w:rsidR="0084644B" w:rsidRPr="007F56C5">
        <w:rPr>
          <w:b w:val="0"/>
          <w:bCs w:val="0"/>
          <w:color w:val="000000"/>
          <w:sz w:val="28"/>
          <w:szCs w:val="28"/>
        </w:rPr>
        <w:t>Южного (Республика Адыгея, Краснодарский край), Северо-Кавказского (Кабардино-Балкарская, Карачаево-Черкесская республики), Северо-Западного (</w:t>
      </w:r>
      <w:r w:rsidR="00741C2C" w:rsidRPr="007F56C5">
        <w:rPr>
          <w:b w:val="0"/>
          <w:bCs w:val="0"/>
          <w:color w:val="000000"/>
          <w:sz w:val="28"/>
          <w:szCs w:val="28"/>
        </w:rPr>
        <w:t xml:space="preserve">Республика Карелия, </w:t>
      </w:r>
      <w:r w:rsidR="0084644B" w:rsidRPr="007F56C5">
        <w:rPr>
          <w:b w:val="0"/>
          <w:bCs w:val="0"/>
          <w:color w:val="000000"/>
          <w:sz w:val="28"/>
          <w:szCs w:val="28"/>
        </w:rPr>
        <w:t>Архангельская, Мурманская области) федеральных округов</w:t>
      </w:r>
      <w:r w:rsidR="0084644B" w:rsidRPr="007F56C5">
        <w:rPr>
          <w:b w:val="0"/>
          <w:bCs w:val="0"/>
          <w:sz w:val="28"/>
          <w:szCs w:val="28"/>
        </w:rPr>
        <w:t>;</w:t>
      </w:r>
    </w:p>
    <w:p w14:paraId="13527531" w14:textId="4A8E0B90" w:rsidR="00034992" w:rsidRPr="007F56C5" w:rsidRDefault="00034992" w:rsidP="00034992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</w:rPr>
        <w:t xml:space="preserve">Наибольший риск возникновения ЧС, обусловленных </w:t>
      </w:r>
      <w:r w:rsidRPr="007F56C5">
        <w:rPr>
          <w:sz w:val="28"/>
        </w:rPr>
        <w:t xml:space="preserve">отрывом прибрежного льда с рыбаками-любителями </w:t>
      </w:r>
      <w:r w:rsidRPr="007F56C5">
        <w:rPr>
          <w:b w:val="0"/>
          <w:sz w:val="28"/>
        </w:rPr>
        <w:t xml:space="preserve">прогнозируется в </w:t>
      </w:r>
      <w:r w:rsidRPr="007F56C5">
        <w:rPr>
          <w:sz w:val="28"/>
        </w:rPr>
        <w:t>Дальневосточном</w:t>
      </w:r>
      <w:r w:rsidRPr="007F56C5">
        <w:rPr>
          <w:b w:val="0"/>
          <w:sz w:val="28"/>
        </w:rPr>
        <w:t xml:space="preserve"> (</w:t>
      </w:r>
      <w:r w:rsidR="002E2FBE" w:rsidRPr="007F56C5">
        <w:rPr>
          <w:b w:val="0"/>
          <w:sz w:val="28"/>
        </w:rPr>
        <w:t>р</w:t>
      </w:r>
      <w:r w:rsidRPr="007F56C5">
        <w:rPr>
          <w:b w:val="0"/>
          <w:sz w:val="28"/>
        </w:rPr>
        <w:t>еспублик</w:t>
      </w:r>
      <w:r w:rsidR="002E2FBE" w:rsidRPr="007F56C5">
        <w:rPr>
          <w:b w:val="0"/>
          <w:sz w:val="28"/>
        </w:rPr>
        <w:t>и</w:t>
      </w:r>
      <w:r w:rsidRPr="007F56C5">
        <w:rPr>
          <w:b w:val="0"/>
          <w:sz w:val="28"/>
        </w:rPr>
        <w:t xml:space="preserve"> Бурятия</w:t>
      </w:r>
      <w:r w:rsidR="002E2FBE" w:rsidRPr="007F56C5">
        <w:rPr>
          <w:b w:val="0"/>
          <w:sz w:val="28"/>
        </w:rPr>
        <w:t>, Саха (Якутия), Забайкальский, Приморский,</w:t>
      </w:r>
      <w:r w:rsidR="002E2FBE" w:rsidRPr="007F56C5">
        <w:t xml:space="preserve"> </w:t>
      </w:r>
      <w:r w:rsidR="002E2FBE" w:rsidRPr="007F56C5">
        <w:rPr>
          <w:b w:val="0"/>
          <w:sz w:val="28"/>
        </w:rPr>
        <w:t>Камчатский края,</w:t>
      </w:r>
      <w:r w:rsidR="002E2FBE" w:rsidRPr="007F56C5">
        <w:t xml:space="preserve"> </w:t>
      </w:r>
      <w:r w:rsidR="002E2FBE" w:rsidRPr="007F56C5">
        <w:rPr>
          <w:b w:val="0"/>
          <w:sz w:val="28"/>
        </w:rPr>
        <w:t>Хабаровский край, Амурская, Магаданская, Сахалинская области, Чукотский АО</w:t>
      </w:r>
      <w:r w:rsidRPr="007F56C5">
        <w:rPr>
          <w:b w:val="0"/>
          <w:sz w:val="28"/>
        </w:rPr>
        <w:t xml:space="preserve">), </w:t>
      </w:r>
      <w:r w:rsidRPr="007F56C5">
        <w:rPr>
          <w:sz w:val="28"/>
        </w:rPr>
        <w:t>Сибирском</w:t>
      </w:r>
      <w:r w:rsidRPr="007F56C5">
        <w:rPr>
          <w:b w:val="0"/>
          <w:sz w:val="28"/>
        </w:rPr>
        <w:t xml:space="preserve"> (</w:t>
      </w:r>
      <w:r w:rsidR="002E2FBE" w:rsidRPr="007F56C5">
        <w:rPr>
          <w:b w:val="0"/>
          <w:sz w:val="28"/>
        </w:rPr>
        <w:t>р</w:t>
      </w:r>
      <w:r w:rsidRPr="007F56C5">
        <w:rPr>
          <w:b w:val="0"/>
          <w:sz w:val="28"/>
        </w:rPr>
        <w:t>еспублик</w:t>
      </w:r>
      <w:r w:rsidR="002E2FBE" w:rsidRPr="007F56C5">
        <w:rPr>
          <w:b w:val="0"/>
          <w:sz w:val="28"/>
        </w:rPr>
        <w:t>и</w:t>
      </w:r>
      <w:r w:rsidRPr="007F56C5">
        <w:rPr>
          <w:b w:val="0"/>
          <w:sz w:val="28"/>
        </w:rPr>
        <w:t xml:space="preserve"> </w:t>
      </w:r>
      <w:r w:rsidR="002E2FBE" w:rsidRPr="007F56C5">
        <w:rPr>
          <w:b w:val="0"/>
          <w:sz w:val="28"/>
        </w:rPr>
        <w:t>Алтай, Тыва, Хакасия</w:t>
      </w:r>
      <w:r w:rsidRPr="007F56C5">
        <w:rPr>
          <w:b w:val="0"/>
          <w:sz w:val="28"/>
        </w:rPr>
        <w:t xml:space="preserve">, </w:t>
      </w:r>
      <w:r w:rsidR="002E2FBE" w:rsidRPr="007F56C5">
        <w:rPr>
          <w:b w:val="0"/>
          <w:sz w:val="28"/>
        </w:rPr>
        <w:t xml:space="preserve">Алтайский, </w:t>
      </w:r>
      <w:r w:rsidRPr="007F56C5">
        <w:rPr>
          <w:b w:val="0"/>
          <w:sz w:val="28"/>
        </w:rPr>
        <w:t>Красноярский кра</w:t>
      </w:r>
      <w:r w:rsidR="002E2FBE" w:rsidRPr="007F56C5">
        <w:rPr>
          <w:b w:val="0"/>
          <w:sz w:val="28"/>
        </w:rPr>
        <w:t>я, Иркутская,  Новосибирская</w:t>
      </w:r>
      <w:r w:rsidR="00EA50E3" w:rsidRPr="007F56C5">
        <w:rPr>
          <w:b w:val="0"/>
          <w:sz w:val="28"/>
        </w:rPr>
        <w:t xml:space="preserve"> </w:t>
      </w:r>
      <w:r w:rsidR="002E2FBE" w:rsidRPr="007F56C5">
        <w:rPr>
          <w:b w:val="0"/>
          <w:sz w:val="28"/>
        </w:rPr>
        <w:t>области</w:t>
      </w:r>
      <w:r w:rsidRPr="007F56C5">
        <w:rPr>
          <w:b w:val="0"/>
          <w:sz w:val="28"/>
        </w:rPr>
        <w:t xml:space="preserve">) </w:t>
      </w:r>
      <w:r w:rsidRPr="007F56C5">
        <w:rPr>
          <w:b w:val="0"/>
          <w:sz w:val="28"/>
          <w:szCs w:val="28"/>
        </w:rPr>
        <w:t>федеральных округов</w:t>
      </w:r>
      <w:r w:rsidRPr="007F56C5">
        <w:rPr>
          <w:b w:val="0"/>
          <w:sz w:val="28"/>
        </w:rPr>
        <w:t>.</w:t>
      </w:r>
    </w:p>
    <w:p w14:paraId="5D66854F" w14:textId="75AC762A" w:rsidR="00034992" w:rsidRPr="007F56C5" w:rsidRDefault="00034992" w:rsidP="00034992">
      <w:pPr>
        <w:numPr>
          <w:ilvl w:val="0"/>
          <w:numId w:val="3"/>
        </w:numPr>
        <w:tabs>
          <w:tab w:val="left" w:pos="0"/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Количество случаев </w:t>
      </w:r>
      <w:r w:rsidRPr="007F56C5">
        <w:rPr>
          <w:sz w:val="28"/>
          <w:szCs w:val="28"/>
        </w:rPr>
        <w:t>провалов людей и техники под лед (в т.ч. погибших со льда)</w:t>
      </w:r>
      <w:r w:rsidRPr="007F56C5">
        <w:rPr>
          <w:b w:val="0"/>
          <w:sz w:val="28"/>
          <w:szCs w:val="28"/>
        </w:rPr>
        <w:t xml:space="preserve"> прогнозируется на уровне аналогичного периода прошлого года. </w:t>
      </w:r>
      <w:r w:rsidRPr="007F56C5">
        <w:rPr>
          <w:b w:val="0"/>
          <w:sz w:val="28"/>
        </w:rPr>
        <w:t xml:space="preserve">Наибольший риск возникновения </w:t>
      </w:r>
      <w:r w:rsidRPr="007F56C5">
        <w:rPr>
          <w:b w:val="0"/>
          <w:sz w:val="28"/>
          <w:szCs w:val="28"/>
        </w:rPr>
        <w:t>чрезвычайных ситуаций, обусловленных выходом людей и техники на лед рек и водоемов прогнозируется на территории Дальневосточного, Сибирского, Уральского, Приволжского</w:t>
      </w:r>
      <w:r w:rsidR="00145D31" w:rsidRPr="007F56C5">
        <w:rPr>
          <w:b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>федеральных округов в местах массового выхода людей на лед.</w:t>
      </w:r>
    </w:p>
    <w:p w14:paraId="4114FD7E" w14:textId="514BA5F5" w:rsidR="00034992" w:rsidRPr="007F56C5" w:rsidRDefault="00034992" w:rsidP="00C11C1C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Наибольший риск превышения среднемноголетних параметров</w:t>
      </w:r>
      <w:r w:rsidR="0052310E">
        <w:rPr>
          <w:b w:val="0"/>
          <w:sz w:val="28"/>
          <w:szCs w:val="28"/>
        </w:rPr>
        <w:t xml:space="preserve"> (очаги, площади)</w:t>
      </w:r>
      <w:r w:rsidRPr="007F56C5">
        <w:rPr>
          <w:b w:val="0"/>
          <w:sz w:val="28"/>
          <w:szCs w:val="28"/>
        </w:rPr>
        <w:t xml:space="preserve"> </w:t>
      </w:r>
      <w:r w:rsidRPr="007F56C5">
        <w:rPr>
          <w:sz w:val="28"/>
          <w:szCs w:val="28"/>
        </w:rPr>
        <w:t>пожарной обстановки</w:t>
      </w:r>
      <w:r w:rsidRPr="007F56C5">
        <w:rPr>
          <w:b w:val="0"/>
          <w:sz w:val="28"/>
          <w:szCs w:val="28"/>
        </w:rPr>
        <w:t xml:space="preserve"> (</w:t>
      </w:r>
      <w:r w:rsidRPr="007F56C5">
        <w:rPr>
          <w:sz w:val="28"/>
          <w:szCs w:val="28"/>
        </w:rPr>
        <w:t>ландшафтны</w:t>
      </w:r>
      <w:r w:rsidR="0052310E">
        <w:rPr>
          <w:sz w:val="28"/>
          <w:szCs w:val="28"/>
        </w:rPr>
        <w:t>х</w:t>
      </w:r>
      <w:r w:rsidRPr="007F56C5">
        <w:rPr>
          <w:sz w:val="28"/>
          <w:szCs w:val="28"/>
        </w:rPr>
        <w:t xml:space="preserve"> (природны</w:t>
      </w:r>
      <w:r w:rsidR="0052310E">
        <w:rPr>
          <w:sz w:val="28"/>
          <w:szCs w:val="28"/>
        </w:rPr>
        <w:t>х</w:t>
      </w:r>
      <w:r w:rsidRPr="007F56C5">
        <w:rPr>
          <w:sz w:val="28"/>
          <w:szCs w:val="28"/>
        </w:rPr>
        <w:t>) пожар</w:t>
      </w:r>
      <w:r w:rsidR="0052310E">
        <w:rPr>
          <w:sz w:val="28"/>
          <w:szCs w:val="28"/>
        </w:rPr>
        <w:t>ов</w:t>
      </w:r>
      <w:r w:rsidRPr="007F56C5">
        <w:rPr>
          <w:sz w:val="28"/>
          <w:szCs w:val="28"/>
        </w:rPr>
        <w:t>)</w:t>
      </w:r>
      <w:r w:rsidRPr="007F56C5">
        <w:rPr>
          <w:b w:val="0"/>
          <w:sz w:val="28"/>
          <w:szCs w:val="28"/>
        </w:rPr>
        <w:t xml:space="preserve"> прогнозируются на территории</w:t>
      </w:r>
      <w:r w:rsidR="00CE7E9D" w:rsidRPr="007F56C5">
        <w:rPr>
          <w:b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 xml:space="preserve"> </w:t>
      </w:r>
      <w:r w:rsidRPr="007F56C5">
        <w:rPr>
          <w:iCs/>
          <w:sz w:val="28"/>
          <w:szCs w:val="28"/>
        </w:rPr>
        <w:t>Дальневосточного</w:t>
      </w:r>
      <w:r w:rsidRPr="007F56C5">
        <w:rPr>
          <w:b w:val="0"/>
          <w:bCs w:val="0"/>
          <w:iCs/>
          <w:sz w:val="28"/>
          <w:szCs w:val="28"/>
        </w:rPr>
        <w:t xml:space="preserve"> (Республика Бурятия, Забайкальский</w:t>
      </w:r>
      <w:r w:rsidR="00EA50E3" w:rsidRPr="007F56C5">
        <w:rPr>
          <w:b w:val="0"/>
          <w:bCs w:val="0"/>
          <w:iCs/>
          <w:sz w:val="28"/>
          <w:szCs w:val="28"/>
        </w:rPr>
        <w:t xml:space="preserve">, Хабаровский </w:t>
      </w:r>
      <w:r w:rsidRPr="007F56C5">
        <w:rPr>
          <w:b w:val="0"/>
          <w:bCs w:val="0"/>
          <w:iCs/>
          <w:sz w:val="28"/>
          <w:szCs w:val="28"/>
        </w:rPr>
        <w:t>кра</w:t>
      </w:r>
      <w:r w:rsidR="00EA50E3" w:rsidRPr="007F56C5">
        <w:rPr>
          <w:b w:val="0"/>
          <w:bCs w:val="0"/>
          <w:iCs/>
          <w:sz w:val="28"/>
          <w:szCs w:val="28"/>
        </w:rPr>
        <w:t>я</w:t>
      </w:r>
      <w:r w:rsidRPr="007F56C5">
        <w:rPr>
          <w:b w:val="0"/>
          <w:bCs w:val="0"/>
          <w:iCs/>
          <w:sz w:val="28"/>
          <w:szCs w:val="28"/>
        </w:rPr>
        <w:t xml:space="preserve">, Еврейская АО), </w:t>
      </w:r>
      <w:r w:rsidRPr="007F56C5">
        <w:rPr>
          <w:iCs/>
          <w:sz w:val="28"/>
          <w:szCs w:val="28"/>
        </w:rPr>
        <w:t>Сибирского </w:t>
      </w:r>
      <w:r w:rsidRPr="007F56C5">
        <w:rPr>
          <w:b w:val="0"/>
          <w:bCs w:val="0"/>
          <w:iCs/>
          <w:sz w:val="28"/>
          <w:szCs w:val="28"/>
        </w:rPr>
        <w:t xml:space="preserve">(республики Тыва, </w:t>
      </w:r>
      <w:r w:rsidR="00EA50E3" w:rsidRPr="007F56C5">
        <w:rPr>
          <w:b w:val="0"/>
          <w:bCs w:val="0"/>
          <w:iCs/>
          <w:sz w:val="28"/>
          <w:szCs w:val="28"/>
        </w:rPr>
        <w:t xml:space="preserve">Алтайский, </w:t>
      </w:r>
      <w:r w:rsidRPr="007F56C5">
        <w:rPr>
          <w:b w:val="0"/>
          <w:bCs w:val="0"/>
          <w:iCs/>
          <w:sz w:val="28"/>
          <w:szCs w:val="28"/>
        </w:rPr>
        <w:t>Красноярский</w:t>
      </w:r>
      <w:r w:rsidR="00EA50E3" w:rsidRPr="007F56C5">
        <w:rPr>
          <w:b w:val="0"/>
          <w:bCs w:val="0"/>
          <w:iCs/>
          <w:sz w:val="28"/>
          <w:szCs w:val="28"/>
        </w:rPr>
        <w:t xml:space="preserve"> края</w:t>
      </w:r>
      <w:r w:rsidRPr="007F56C5">
        <w:rPr>
          <w:b w:val="0"/>
          <w:bCs w:val="0"/>
          <w:iCs/>
          <w:sz w:val="28"/>
          <w:szCs w:val="28"/>
        </w:rPr>
        <w:t>,</w:t>
      </w:r>
      <w:r w:rsidR="00EA50E3" w:rsidRPr="007F56C5">
        <w:rPr>
          <w:b w:val="0"/>
          <w:bCs w:val="0"/>
          <w:iCs/>
          <w:sz w:val="28"/>
          <w:szCs w:val="28"/>
        </w:rPr>
        <w:t xml:space="preserve"> </w:t>
      </w:r>
      <w:r w:rsidRPr="007F56C5">
        <w:rPr>
          <w:b w:val="0"/>
          <w:bCs w:val="0"/>
          <w:iCs/>
          <w:sz w:val="28"/>
          <w:szCs w:val="28"/>
        </w:rPr>
        <w:t>Иркутская</w:t>
      </w:r>
      <w:r w:rsidR="00EA50E3" w:rsidRPr="007F56C5">
        <w:rPr>
          <w:b w:val="0"/>
          <w:bCs w:val="0"/>
          <w:iCs/>
          <w:sz w:val="28"/>
          <w:szCs w:val="28"/>
        </w:rPr>
        <w:t xml:space="preserve">, Томская </w:t>
      </w:r>
      <w:r w:rsidRPr="007F56C5">
        <w:rPr>
          <w:b w:val="0"/>
          <w:bCs w:val="0"/>
          <w:iCs/>
          <w:sz w:val="28"/>
          <w:szCs w:val="28"/>
        </w:rPr>
        <w:t xml:space="preserve">области),  </w:t>
      </w:r>
      <w:r w:rsidRPr="007F56C5">
        <w:rPr>
          <w:iCs/>
          <w:sz w:val="28"/>
          <w:szCs w:val="28"/>
        </w:rPr>
        <w:t xml:space="preserve">Уральского </w:t>
      </w:r>
      <w:r w:rsidRPr="007F56C5">
        <w:rPr>
          <w:b w:val="0"/>
          <w:bCs w:val="0"/>
          <w:iCs/>
          <w:sz w:val="28"/>
          <w:szCs w:val="28"/>
        </w:rPr>
        <w:t xml:space="preserve">(Курганская, Тюменская, Челябинская области), </w:t>
      </w:r>
      <w:r w:rsidRPr="007F56C5">
        <w:rPr>
          <w:iCs/>
          <w:sz w:val="28"/>
          <w:szCs w:val="28"/>
        </w:rPr>
        <w:t xml:space="preserve">Приволжского </w:t>
      </w:r>
      <w:r w:rsidRPr="007F56C5">
        <w:rPr>
          <w:b w:val="0"/>
          <w:bCs w:val="0"/>
          <w:iCs/>
          <w:sz w:val="28"/>
          <w:szCs w:val="28"/>
        </w:rPr>
        <w:t xml:space="preserve">(республики Татарстан, Башкортостан, Мордовия, Чувашская Республика, Ульяновская, Пензенская, Оренбургская Самарская, Нижегородская области), </w:t>
      </w:r>
      <w:r w:rsidR="00C11C1C" w:rsidRPr="007F56C5">
        <w:rPr>
          <w:b w:val="0"/>
          <w:bCs w:val="0"/>
          <w:iCs/>
          <w:sz w:val="28"/>
          <w:szCs w:val="28"/>
        </w:rPr>
        <w:t xml:space="preserve">Южного (республики Адыгея, Крым, Краснодарского края, Ростовская области)  </w:t>
      </w:r>
      <w:r w:rsidR="00C11C1C" w:rsidRPr="007F56C5">
        <w:rPr>
          <w:iCs/>
          <w:sz w:val="28"/>
          <w:szCs w:val="28"/>
        </w:rPr>
        <w:t xml:space="preserve">Северо-Кавказского </w:t>
      </w:r>
      <w:r w:rsidR="00C11C1C" w:rsidRPr="007F56C5">
        <w:rPr>
          <w:b w:val="0"/>
          <w:bCs w:val="0"/>
          <w:iCs/>
          <w:sz w:val="28"/>
          <w:szCs w:val="28"/>
        </w:rPr>
        <w:t xml:space="preserve">(Республика Дагестан), </w:t>
      </w:r>
      <w:r w:rsidRPr="007F56C5">
        <w:rPr>
          <w:b w:val="0"/>
          <w:bCs w:val="0"/>
          <w:i/>
          <w:iCs/>
          <w:sz w:val="28"/>
          <w:szCs w:val="28"/>
        </w:rPr>
        <w:t> </w:t>
      </w:r>
      <w:r w:rsidR="00C11C1C" w:rsidRPr="007F56C5">
        <w:rPr>
          <w:iCs/>
          <w:sz w:val="28"/>
          <w:szCs w:val="28"/>
        </w:rPr>
        <w:t xml:space="preserve">Северо-Западного </w:t>
      </w:r>
      <w:r w:rsidR="00C11C1C" w:rsidRPr="007F56C5">
        <w:rPr>
          <w:b w:val="0"/>
          <w:bCs w:val="0"/>
          <w:iCs/>
          <w:sz w:val="28"/>
          <w:szCs w:val="28"/>
        </w:rPr>
        <w:t xml:space="preserve">(Республика Коми, Архангельская, Вологодская, Псковская, Новгородская области), </w:t>
      </w:r>
      <w:r w:rsidRPr="007F56C5">
        <w:rPr>
          <w:iCs/>
          <w:sz w:val="28"/>
          <w:szCs w:val="28"/>
        </w:rPr>
        <w:t xml:space="preserve">Центрального </w:t>
      </w:r>
      <w:r w:rsidRPr="007F56C5">
        <w:rPr>
          <w:b w:val="0"/>
          <w:bCs w:val="0"/>
          <w:iCs/>
          <w:sz w:val="28"/>
          <w:szCs w:val="28"/>
        </w:rPr>
        <w:t xml:space="preserve">(Брянская, </w:t>
      </w:r>
      <w:r w:rsidR="00C11C1C" w:rsidRPr="007F56C5">
        <w:rPr>
          <w:b w:val="0"/>
          <w:bCs w:val="0"/>
          <w:iCs/>
          <w:sz w:val="28"/>
          <w:szCs w:val="28"/>
        </w:rPr>
        <w:t xml:space="preserve">Владимирская, </w:t>
      </w:r>
      <w:r w:rsidRPr="007F56C5">
        <w:rPr>
          <w:b w:val="0"/>
          <w:bCs w:val="0"/>
          <w:iCs/>
          <w:sz w:val="28"/>
          <w:szCs w:val="28"/>
        </w:rPr>
        <w:t xml:space="preserve">Курская, Белгородская, Московская, Тульская, Воронежская, Тамбовская Рязанская области),  </w:t>
      </w:r>
      <w:r w:rsidR="00C11C1C" w:rsidRPr="007F56C5">
        <w:rPr>
          <w:b w:val="0"/>
          <w:bCs w:val="0"/>
          <w:iCs/>
          <w:sz w:val="28"/>
          <w:szCs w:val="28"/>
        </w:rPr>
        <w:t>а также</w:t>
      </w:r>
      <w:r w:rsidRPr="007F56C5">
        <w:rPr>
          <w:b w:val="0"/>
          <w:bCs w:val="0"/>
          <w:iCs/>
          <w:sz w:val="28"/>
          <w:szCs w:val="28"/>
        </w:rPr>
        <w:t xml:space="preserve"> на территории </w:t>
      </w:r>
      <w:r w:rsidRPr="007F56C5">
        <w:rPr>
          <w:iCs/>
          <w:sz w:val="28"/>
          <w:szCs w:val="28"/>
        </w:rPr>
        <w:t>Донецкой</w:t>
      </w:r>
      <w:r w:rsidRPr="007F56C5">
        <w:rPr>
          <w:b w:val="0"/>
          <w:bCs w:val="0"/>
          <w:iCs/>
          <w:sz w:val="28"/>
          <w:szCs w:val="28"/>
        </w:rPr>
        <w:t xml:space="preserve">, </w:t>
      </w:r>
      <w:r w:rsidRPr="007F56C5">
        <w:rPr>
          <w:iCs/>
          <w:sz w:val="28"/>
          <w:szCs w:val="28"/>
        </w:rPr>
        <w:lastRenderedPageBreak/>
        <w:t>Луганской</w:t>
      </w:r>
      <w:r w:rsidRPr="007F56C5">
        <w:rPr>
          <w:b w:val="0"/>
          <w:bCs w:val="0"/>
          <w:iCs/>
          <w:sz w:val="28"/>
          <w:szCs w:val="28"/>
        </w:rPr>
        <w:t xml:space="preserve"> народных республик, </w:t>
      </w:r>
      <w:r w:rsidRPr="007F56C5">
        <w:rPr>
          <w:iCs/>
          <w:sz w:val="28"/>
          <w:szCs w:val="28"/>
        </w:rPr>
        <w:t>Запорожской</w:t>
      </w:r>
      <w:r w:rsidRPr="007F56C5">
        <w:rPr>
          <w:b w:val="0"/>
          <w:bCs w:val="0"/>
          <w:iCs/>
          <w:sz w:val="28"/>
          <w:szCs w:val="28"/>
        </w:rPr>
        <w:t xml:space="preserve"> и </w:t>
      </w:r>
      <w:r w:rsidRPr="007F56C5">
        <w:rPr>
          <w:iCs/>
          <w:sz w:val="28"/>
          <w:szCs w:val="28"/>
        </w:rPr>
        <w:t>Херсонской</w:t>
      </w:r>
      <w:r w:rsidRPr="007F56C5">
        <w:rPr>
          <w:b w:val="0"/>
          <w:bCs w:val="0"/>
          <w:iCs/>
          <w:sz w:val="28"/>
          <w:szCs w:val="28"/>
        </w:rPr>
        <w:t xml:space="preserve"> областей</w:t>
      </w:r>
      <w:r w:rsidRPr="007F56C5">
        <w:rPr>
          <w:b w:val="0"/>
          <w:iCs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 xml:space="preserve">(рис. </w:t>
      </w:r>
      <w:r w:rsidR="00D34C8B" w:rsidRPr="007F56C5">
        <w:rPr>
          <w:b w:val="0"/>
          <w:sz w:val="28"/>
          <w:szCs w:val="28"/>
        </w:rPr>
        <w:t>8</w:t>
      </w:r>
      <w:r w:rsidRPr="007F56C5">
        <w:rPr>
          <w:b w:val="0"/>
          <w:sz w:val="28"/>
          <w:szCs w:val="28"/>
        </w:rPr>
        <w:t>).</w:t>
      </w:r>
    </w:p>
    <w:p w14:paraId="5D4DA3C9" w14:textId="7ABB17F4" w:rsidR="00034992" w:rsidRPr="007F56C5" w:rsidRDefault="00034992" w:rsidP="00034992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Высокий</w:t>
      </w:r>
      <w:r w:rsidRPr="007F56C5">
        <w:rPr>
          <w:bCs w:val="0"/>
          <w:sz w:val="28"/>
          <w:szCs w:val="28"/>
        </w:rPr>
        <w:t xml:space="preserve"> </w:t>
      </w:r>
      <w:r w:rsidRPr="007F56C5">
        <w:rPr>
          <w:b w:val="0"/>
          <w:bCs w:val="0"/>
          <w:sz w:val="28"/>
          <w:szCs w:val="28"/>
        </w:rPr>
        <w:t xml:space="preserve">риск </w:t>
      </w:r>
      <w:r w:rsidRPr="007F56C5">
        <w:rPr>
          <w:bCs w:val="0"/>
          <w:sz w:val="28"/>
          <w:szCs w:val="28"/>
        </w:rPr>
        <w:t xml:space="preserve">перехода огня от </w:t>
      </w:r>
      <w:r w:rsidR="00572A8A" w:rsidRPr="007F56C5">
        <w:rPr>
          <w:sz w:val="28"/>
          <w:szCs w:val="28"/>
        </w:rPr>
        <w:t xml:space="preserve">ландшафтных (природных) пожаров </w:t>
      </w:r>
      <w:r w:rsidR="005C44DD">
        <w:rPr>
          <w:sz w:val="28"/>
          <w:szCs w:val="28"/>
        </w:rPr>
        <w:br/>
      </w:r>
      <w:r w:rsidRPr="007F56C5">
        <w:rPr>
          <w:bCs w:val="0"/>
          <w:sz w:val="28"/>
          <w:szCs w:val="28"/>
        </w:rPr>
        <w:t>(в т.ч. палов сухой растительности) н</w:t>
      </w:r>
      <w:r w:rsidRPr="007F56C5">
        <w:rPr>
          <w:sz w:val="28"/>
          <w:szCs w:val="28"/>
        </w:rPr>
        <w:t>а населенные пункты и объекты экономики</w:t>
      </w:r>
      <w:r w:rsidRPr="007F56C5">
        <w:rPr>
          <w:b w:val="0"/>
          <w:bCs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 xml:space="preserve">прогнозируется на территории </w:t>
      </w:r>
      <w:r w:rsidR="00BC3BF5" w:rsidRPr="007F56C5">
        <w:rPr>
          <w:bCs w:val="0"/>
          <w:sz w:val="28"/>
          <w:szCs w:val="28"/>
        </w:rPr>
        <w:t>Дальневосточного</w:t>
      </w:r>
      <w:r w:rsidR="00BC3BF5" w:rsidRPr="007F56C5">
        <w:rPr>
          <w:b w:val="0"/>
          <w:sz w:val="28"/>
          <w:szCs w:val="28"/>
        </w:rPr>
        <w:t xml:space="preserve"> (Республика Бурятия, Забайкальский, Хабаровский, Приморский края, Амурская область, Еврейская АО), </w:t>
      </w:r>
      <w:r w:rsidR="00BC3BF5" w:rsidRPr="007F56C5">
        <w:rPr>
          <w:bCs w:val="0"/>
          <w:sz w:val="28"/>
          <w:szCs w:val="28"/>
        </w:rPr>
        <w:t>Сибирского</w:t>
      </w:r>
      <w:r w:rsidR="00BC3BF5" w:rsidRPr="007F56C5">
        <w:rPr>
          <w:b w:val="0"/>
          <w:sz w:val="28"/>
          <w:szCs w:val="28"/>
        </w:rPr>
        <w:t xml:space="preserve"> (республики Алтай, Тыва, Хакасия, Алтайский, Красноярский края, Новосибирская, Иркутская, Омская, Томская области), </w:t>
      </w:r>
      <w:r w:rsidR="00BC3BF5" w:rsidRPr="007F56C5">
        <w:rPr>
          <w:bCs w:val="0"/>
          <w:sz w:val="28"/>
          <w:szCs w:val="28"/>
        </w:rPr>
        <w:t>Уральского</w:t>
      </w:r>
      <w:r w:rsidR="00BC3BF5" w:rsidRPr="007F56C5">
        <w:rPr>
          <w:b w:val="0"/>
          <w:sz w:val="28"/>
          <w:szCs w:val="28"/>
        </w:rPr>
        <w:t xml:space="preserve"> (Свердловская, Челябинская, Тюменская, Курганская области), </w:t>
      </w:r>
      <w:r w:rsidR="00BC3BF5" w:rsidRPr="007F56C5">
        <w:rPr>
          <w:bCs w:val="0"/>
          <w:sz w:val="28"/>
          <w:szCs w:val="28"/>
        </w:rPr>
        <w:t>Приволжского</w:t>
      </w:r>
      <w:r w:rsidR="00BC3BF5" w:rsidRPr="007F56C5">
        <w:rPr>
          <w:b w:val="0"/>
          <w:sz w:val="28"/>
          <w:szCs w:val="28"/>
        </w:rPr>
        <w:t xml:space="preserve"> (республики Башкортостан, Татарстан, Пермский край, Саратовская, Самарская, Оренбургская области), </w:t>
      </w:r>
      <w:r w:rsidR="00BC3BF5" w:rsidRPr="007F56C5">
        <w:rPr>
          <w:bCs w:val="0"/>
          <w:sz w:val="28"/>
          <w:szCs w:val="28"/>
        </w:rPr>
        <w:t>Южного</w:t>
      </w:r>
      <w:r w:rsidR="00BC3BF5" w:rsidRPr="007F56C5">
        <w:rPr>
          <w:b w:val="0"/>
          <w:sz w:val="28"/>
          <w:szCs w:val="28"/>
        </w:rPr>
        <w:t xml:space="preserve"> (республики Адыгея, Крым, Калмыкия, Краснодарский край, Астраханская, Ростовская области), </w:t>
      </w:r>
      <w:r w:rsidR="00BC3BF5" w:rsidRPr="007F56C5">
        <w:rPr>
          <w:bCs w:val="0"/>
          <w:sz w:val="28"/>
          <w:szCs w:val="28"/>
        </w:rPr>
        <w:t>Северо-Кавказского</w:t>
      </w:r>
      <w:r w:rsidR="00BC3BF5" w:rsidRPr="007F56C5">
        <w:rPr>
          <w:b w:val="0"/>
          <w:sz w:val="28"/>
          <w:szCs w:val="28"/>
        </w:rPr>
        <w:t xml:space="preserve"> (республики Дагестан, Северная Осетия-Алания, Ингушетия, Ставропольский край), </w:t>
      </w:r>
      <w:r w:rsidR="00BC3BF5" w:rsidRPr="007F56C5">
        <w:rPr>
          <w:bCs w:val="0"/>
          <w:sz w:val="28"/>
          <w:szCs w:val="28"/>
        </w:rPr>
        <w:t>Северо-Западного</w:t>
      </w:r>
      <w:r w:rsidR="00BC3BF5" w:rsidRPr="007F56C5">
        <w:rPr>
          <w:b w:val="0"/>
          <w:sz w:val="28"/>
          <w:szCs w:val="28"/>
        </w:rPr>
        <w:t xml:space="preserve"> (Новгородская, Псковская области), </w:t>
      </w:r>
      <w:r w:rsidR="00BC3BF5" w:rsidRPr="007F56C5">
        <w:rPr>
          <w:bCs w:val="0"/>
          <w:sz w:val="28"/>
          <w:szCs w:val="28"/>
        </w:rPr>
        <w:t>Центрального</w:t>
      </w:r>
      <w:r w:rsidR="00BC3BF5" w:rsidRPr="007F56C5">
        <w:rPr>
          <w:b w:val="0"/>
          <w:sz w:val="28"/>
          <w:szCs w:val="28"/>
        </w:rPr>
        <w:t xml:space="preserve"> (Воронежская, Смоленская Тверская, Белгородская, Курская, Брянская области) федеральных округов, а также на территории </w:t>
      </w:r>
      <w:r w:rsidR="00BC3BF5" w:rsidRPr="007F56C5">
        <w:rPr>
          <w:bCs w:val="0"/>
          <w:sz w:val="28"/>
          <w:szCs w:val="28"/>
        </w:rPr>
        <w:t>Донецкой, Луганской</w:t>
      </w:r>
      <w:r w:rsidR="00BC3BF5" w:rsidRPr="007F56C5">
        <w:rPr>
          <w:b w:val="0"/>
          <w:sz w:val="28"/>
          <w:szCs w:val="28"/>
        </w:rPr>
        <w:t xml:space="preserve"> </w:t>
      </w:r>
      <w:r w:rsidR="00BC3BF5" w:rsidRPr="007F56C5">
        <w:rPr>
          <w:b w:val="0"/>
          <w:bCs w:val="0"/>
          <w:iCs/>
          <w:sz w:val="28"/>
          <w:szCs w:val="28"/>
        </w:rPr>
        <w:t xml:space="preserve">народных республик, </w:t>
      </w:r>
      <w:r w:rsidR="00BC3BF5" w:rsidRPr="007F56C5">
        <w:rPr>
          <w:iCs/>
          <w:sz w:val="28"/>
          <w:szCs w:val="28"/>
        </w:rPr>
        <w:t>Запорожской</w:t>
      </w:r>
      <w:r w:rsidR="00BC3BF5" w:rsidRPr="007F56C5">
        <w:rPr>
          <w:b w:val="0"/>
          <w:bCs w:val="0"/>
          <w:iCs/>
          <w:sz w:val="28"/>
          <w:szCs w:val="28"/>
        </w:rPr>
        <w:t xml:space="preserve"> и </w:t>
      </w:r>
      <w:r w:rsidR="00BC3BF5" w:rsidRPr="007F56C5">
        <w:rPr>
          <w:iCs/>
          <w:sz w:val="28"/>
          <w:szCs w:val="28"/>
        </w:rPr>
        <w:t>Херсонской</w:t>
      </w:r>
      <w:r w:rsidR="00BC3BF5" w:rsidRPr="007F56C5">
        <w:rPr>
          <w:b w:val="0"/>
          <w:bCs w:val="0"/>
          <w:iCs/>
          <w:sz w:val="28"/>
          <w:szCs w:val="28"/>
        </w:rPr>
        <w:t xml:space="preserve"> областей </w:t>
      </w:r>
      <w:r w:rsidRPr="007F56C5">
        <w:rPr>
          <w:b w:val="0"/>
          <w:sz w:val="28"/>
          <w:szCs w:val="28"/>
        </w:rPr>
        <w:t xml:space="preserve">(рис. </w:t>
      </w:r>
      <w:r w:rsidR="008B0FB3" w:rsidRPr="007F56C5">
        <w:rPr>
          <w:b w:val="0"/>
          <w:sz w:val="28"/>
          <w:szCs w:val="28"/>
        </w:rPr>
        <w:t>9</w:t>
      </w:r>
      <w:r w:rsidRPr="007F56C5">
        <w:rPr>
          <w:b w:val="0"/>
          <w:sz w:val="28"/>
          <w:szCs w:val="28"/>
        </w:rPr>
        <w:t>).</w:t>
      </w:r>
    </w:p>
    <w:p w14:paraId="06914E22" w14:textId="2C32BB38" w:rsidR="00034992" w:rsidRPr="007F56C5" w:rsidRDefault="00034992" w:rsidP="00034992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Сохраняется риск чрезвычайных ситуаций, связанных с </w:t>
      </w:r>
      <w:r w:rsidRPr="007F56C5">
        <w:rPr>
          <w:sz w:val="28"/>
          <w:szCs w:val="28"/>
        </w:rPr>
        <w:t>авариями</w:t>
      </w:r>
      <w:r w:rsidRPr="007F56C5">
        <w:rPr>
          <w:sz w:val="28"/>
          <w:szCs w:val="28"/>
        </w:rPr>
        <w:br/>
        <w:t>на пассажирских, грузовых судах и судах флота рыбной промышленности</w:t>
      </w:r>
      <w:r w:rsidR="00C11C1C" w:rsidRPr="007F56C5">
        <w:rPr>
          <w:sz w:val="28"/>
          <w:szCs w:val="28"/>
        </w:rPr>
        <w:t xml:space="preserve">, в том числе и угрозой нефтеразлива </w:t>
      </w:r>
      <w:r w:rsidR="00C11C1C" w:rsidRPr="007F56C5">
        <w:rPr>
          <w:b w:val="0"/>
          <w:sz w:val="28"/>
          <w:szCs w:val="28"/>
        </w:rPr>
        <w:t>в</w:t>
      </w:r>
      <w:r w:rsidRPr="007F56C5">
        <w:rPr>
          <w:b w:val="0"/>
          <w:sz w:val="28"/>
          <w:szCs w:val="28"/>
        </w:rPr>
        <w:t xml:space="preserve"> акватори</w:t>
      </w:r>
      <w:r w:rsidR="00C11C1C" w:rsidRPr="007F56C5">
        <w:rPr>
          <w:b w:val="0"/>
          <w:sz w:val="28"/>
          <w:szCs w:val="28"/>
        </w:rPr>
        <w:t>ях</w:t>
      </w:r>
      <w:r w:rsidRPr="007F56C5">
        <w:rPr>
          <w:b w:val="0"/>
          <w:sz w:val="28"/>
          <w:szCs w:val="28"/>
        </w:rPr>
        <w:t xml:space="preserve"> </w:t>
      </w:r>
      <w:r w:rsidR="00C11C1C" w:rsidRPr="007F56C5">
        <w:rPr>
          <w:b w:val="0"/>
          <w:sz w:val="28"/>
          <w:szCs w:val="28"/>
        </w:rPr>
        <w:t>Берингова, Каспийского, Японского, Баренцева, Охотского морей, Керченского, Татарского проливов, Амурского, Авачинском и Уссурийского заливов</w:t>
      </w:r>
      <w:r w:rsidR="00A05254">
        <w:rPr>
          <w:b w:val="0"/>
          <w:sz w:val="28"/>
          <w:szCs w:val="28"/>
        </w:rPr>
        <w:t xml:space="preserve"> (рис 10)</w:t>
      </w:r>
      <w:r w:rsidRPr="007F56C5">
        <w:rPr>
          <w:b w:val="0"/>
          <w:sz w:val="28"/>
          <w:szCs w:val="28"/>
        </w:rPr>
        <w:t xml:space="preserve">. </w:t>
      </w:r>
    </w:p>
    <w:p w14:paraId="0F6F2859" w14:textId="445C4756" w:rsidR="00034992" w:rsidRPr="007F56C5" w:rsidRDefault="00034992" w:rsidP="007F56C5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7F56C5">
        <w:rPr>
          <w:b w:val="0"/>
          <w:bCs w:val="0"/>
          <w:sz w:val="28"/>
          <w:szCs w:val="28"/>
        </w:rPr>
        <w:t xml:space="preserve">Наибольшая вероятность возникновения чрезвычайных ситуаций, </w:t>
      </w:r>
      <w:r w:rsidRPr="007F56C5">
        <w:rPr>
          <w:sz w:val="28"/>
          <w:szCs w:val="28"/>
        </w:rPr>
        <w:t>обусловленных авариями на электроэнергетических системах (в т.ч. в результате опасных метеорологических явлений)</w:t>
      </w:r>
      <w:r w:rsidRPr="007F56C5">
        <w:rPr>
          <w:b w:val="0"/>
          <w:bCs w:val="0"/>
          <w:sz w:val="28"/>
          <w:szCs w:val="28"/>
        </w:rPr>
        <w:t xml:space="preserve">, прогнозируется на территории отдельных субъектов </w:t>
      </w:r>
      <w:r w:rsidRPr="007F56C5">
        <w:rPr>
          <w:sz w:val="28"/>
          <w:szCs w:val="28"/>
        </w:rPr>
        <w:t>Дальневосточного</w:t>
      </w:r>
      <w:r w:rsidRPr="007F56C5">
        <w:rPr>
          <w:b w:val="0"/>
          <w:bCs w:val="0"/>
          <w:sz w:val="28"/>
          <w:szCs w:val="28"/>
        </w:rPr>
        <w:t xml:space="preserve"> (</w:t>
      </w:r>
      <w:r w:rsidR="00C11C1C" w:rsidRPr="007F56C5">
        <w:rPr>
          <w:b w:val="0"/>
          <w:bCs w:val="0"/>
          <w:sz w:val="28"/>
          <w:szCs w:val="28"/>
        </w:rPr>
        <w:t>Р</w:t>
      </w:r>
      <w:r w:rsidRPr="007F56C5">
        <w:rPr>
          <w:b w:val="0"/>
          <w:bCs w:val="0"/>
          <w:sz w:val="28"/>
          <w:szCs w:val="28"/>
        </w:rPr>
        <w:t>еспублик</w:t>
      </w:r>
      <w:r w:rsidR="00C11C1C" w:rsidRPr="007F56C5">
        <w:rPr>
          <w:b w:val="0"/>
          <w:bCs w:val="0"/>
          <w:sz w:val="28"/>
          <w:szCs w:val="28"/>
        </w:rPr>
        <w:t>а</w:t>
      </w:r>
      <w:r w:rsidRPr="007F56C5">
        <w:rPr>
          <w:b w:val="0"/>
          <w:bCs w:val="0"/>
          <w:sz w:val="28"/>
          <w:szCs w:val="28"/>
        </w:rPr>
        <w:t xml:space="preserve"> Саха (Якутия), </w:t>
      </w:r>
      <w:r w:rsidR="007F56C5" w:rsidRPr="007F56C5">
        <w:rPr>
          <w:b w:val="0"/>
          <w:bCs w:val="0"/>
          <w:sz w:val="28"/>
          <w:szCs w:val="28"/>
        </w:rPr>
        <w:t>Приморский, Хабаровский края,</w:t>
      </w:r>
      <w:r w:rsidR="00DC1DB3" w:rsidRPr="007F56C5">
        <w:rPr>
          <w:b w:val="0"/>
          <w:bCs w:val="0"/>
          <w:sz w:val="28"/>
          <w:szCs w:val="28"/>
        </w:rPr>
        <w:t xml:space="preserve"> </w:t>
      </w:r>
      <w:r w:rsidR="007F56C5" w:rsidRPr="007F56C5">
        <w:rPr>
          <w:b w:val="0"/>
          <w:bCs w:val="0"/>
          <w:sz w:val="28"/>
          <w:szCs w:val="28"/>
        </w:rPr>
        <w:t>Амурская, Сахалинская область, Еврейская АО</w:t>
      </w:r>
      <w:r w:rsidRPr="007F56C5">
        <w:rPr>
          <w:b w:val="0"/>
          <w:bCs w:val="0"/>
          <w:sz w:val="28"/>
          <w:szCs w:val="28"/>
        </w:rPr>
        <w:t xml:space="preserve">), </w:t>
      </w:r>
      <w:r w:rsidRPr="007F56C5">
        <w:rPr>
          <w:sz w:val="28"/>
          <w:szCs w:val="28"/>
        </w:rPr>
        <w:t>Сибирского</w:t>
      </w:r>
      <w:r w:rsidRPr="007F56C5">
        <w:rPr>
          <w:b w:val="0"/>
          <w:bCs w:val="0"/>
          <w:sz w:val="28"/>
          <w:szCs w:val="28"/>
        </w:rPr>
        <w:t xml:space="preserve"> (Красноярский край, Иркутская область), </w:t>
      </w:r>
      <w:r w:rsidRPr="007F56C5">
        <w:rPr>
          <w:sz w:val="28"/>
          <w:szCs w:val="28"/>
        </w:rPr>
        <w:t>Южного</w:t>
      </w:r>
      <w:r w:rsidRPr="007F56C5">
        <w:rPr>
          <w:b w:val="0"/>
          <w:sz w:val="28"/>
          <w:szCs w:val="28"/>
        </w:rPr>
        <w:t xml:space="preserve"> </w:t>
      </w:r>
      <w:r w:rsidRPr="007F56C5">
        <w:rPr>
          <w:b w:val="0"/>
          <w:bCs w:val="0"/>
          <w:sz w:val="28"/>
          <w:szCs w:val="28"/>
        </w:rPr>
        <w:t>(</w:t>
      </w:r>
      <w:r w:rsidR="007F56C5" w:rsidRPr="007F56C5">
        <w:rPr>
          <w:b w:val="0"/>
          <w:bCs w:val="0"/>
          <w:sz w:val="28"/>
          <w:szCs w:val="28"/>
        </w:rPr>
        <w:t xml:space="preserve">Республики Адыгея, Крым, </w:t>
      </w:r>
      <w:r w:rsidRPr="007F56C5">
        <w:rPr>
          <w:b w:val="0"/>
          <w:bCs w:val="0"/>
          <w:sz w:val="28"/>
          <w:szCs w:val="28"/>
        </w:rPr>
        <w:t>Краснодарский край)</w:t>
      </w:r>
      <w:r w:rsidR="007F56C5" w:rsidRPr="007F56C5">
        <w:rPr>
          <w:b w:val="0"/>
          <w:bCs w:val="0"/>
          <w:sz w:val="28"/>
          <w:szCs w:val="28"/>
        </w:rPr>
        <w:t>,</w:t>
      </w:r>
      <w:r w:rsidRPr="007F56C5">
        <w:rPr>
          <w:b w:val="0"/>
          <w:bCs w:val="0"/>
          <w:sz w:val="28"/>
          <w:szCs w:val="28"/>
        </w:rPr>
        <w:t xml:space="preserve"> </w:t>
      </w:r>
      <w:r w:rsidRPr="007F56C5">
        <w:rPr>
          <w:bCs w:val="0"/>
          <w:sz w:val="28"/>
          <w:szCs w:val="28"/>
        </w:rPr>
        <w:t>Северо</w:t>
      </w:r>
      <w:r w:rsidRPr="007F56C5">
        <w:rPr>
          <w:b w:val="0"/>
          <w:bCs w:val="0"/>
          <w:sz w:val="28"/>
          <w:szCs w:val="28"/>
        </w:rPr>
        <w:t>-</w:t>
      </w:r>
      <w:r w:rsidRPr="007F56C5">
        <w:rPr>
          <w:bCs w:val="0"/>
          <w:sz w:val="28"/>
          <w:szCs w:val="28"/>
        </w:rPr>
        <w:t>Кавказского</w:t>
      </w:r>
      <w:r w:rsidRPr="007F56C5">
        <w:rPr>
          <w:b w:val="0"/>
          <w:bCs w:val="0"/>
          <w:sz w:val="28"/>
          <w:szCs w:val="28"/>
        </w:rPr>
        <w:t xml:space="preserve"> (</w:t>
      </w:r>
      <w:r w:rsidR="007F56C5" w:rsidRPr="007F56C5">
        <w:rPr>
          <w:b w:val="0"/>
          <w:bCs w:val="0"/>
          <w:sz w:val="28"/>
          <w:szCs w:val="28"/>
        </w:rPr>
        <w:t>республики Северная Осетия-Алания, Ингушетия, Дагестан, Кабардино-Балкарская, Карачаево-Черкесская, Чеченская республики,</w:t>
      </w:r>
      <w:r w:rsidRPr="007F56C5">
        <w:rPr>
          <w:b w:val="0"/>
          <w:bCs w:val="0"/>
          <w:sz w:val="28"/>
          <w:szCs w:val="28"/>
        </w:rPr>
        <w:t xml:space="preserve">) </w:t>
      </w:r>
      <w:r w:rsidRPr="007F56C5">
        <w:rPr>
          <w:b w:val="0"/>
          <w:sz w:val="28"/>
          <w:szCs w:val="28"/>
        </w:rPr>
        <w:t>федеральных округов</w:t>
      </w:r>
      <w:r w:rsidR="007F56C5" w:rsidRPr="007F56C5">
        <w:rPr>
          <w:b w:val="0"/>
          <w:sz w:val="28"/>
          <w:szCs w:val="28"/>
        </w:rPr>
        <w:t xml:space="preserve"> </w:t>
      </w:r>
      <w:r w:rsidRPr="007F56C5">
        <w:rPr>
          <w:b w:val="0"/>
          <w:sz w:val="28"/>
          <w:szCs w:val="28"/>
        </w:rPr>
        <w:t>(рис. 1</w:t>
      </w:r>
      <w:r w:rsidR="00A05254">
        <w:rPr>
          <w:b w:val="0"/>
          <w:sz w:val="28"/>
          <w:szCs w:val="28"/>
        </w:rPr>
        <w:t>1</w:t>
      </w:r>
      <w:r w:rsidRPr="007F56C5">
        <w:rPr>
          <w:b w:val="0"/>
          <w:sz w:val="28"/>
          <w:szCs w:val="28"/>
        </w:rPr>
        <w:t xml:space="preserve">). </w:t>
      </w:r>
    </w:p>
    <w:p w14:paraId="366BA870" w14:textId="36B18068" w:rsidR="007F56C5" w:rsidRPr="007F56C5" w:rsidRDefault="007F56C5" w:rsidP="007F56C5">
      <w:pPr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Вероятность </w:t>
      </w:r>
      <w:r w:rsidRPr="007F56C5">
        <w:rPr>
          <w:rFonts w:eastAsia="Calibri"/>
          <w:sz w:val="28"/>
          <w:szCs w:val="28"/>
          <w:lang w:eastAsia="en-US"/>
        </w:rPr>
        <w:t>возникновения аварий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и инцидентов на </w:t>
      </w:r>
      <w:r w:rsidRPr="007F56C5">
        <w:rPr>
          <w:rFonts w:eastAsia="Calibri"/>
          <w:sz w:val="28"/>
          <w:szCs w:val="28"/>
          <w:lang w:eastAsia="en-US"/>
        </w:rPr>
        <w:t>коммунальных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Pr="007F56C5">
        <w:rPr>
          <w:rFonts w:eastAsia="Calibri"/>
          <w:sz w:val="28"/>
          <w:szCs w:val="28"/>
          <w:lang w:eastAsia="en-US"/>
        </w:rPr>
        <w:t>объектах жизнеобеспечения населения (тепло- водо- и газоснабжение)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, прогнозируется на территории отдельных районов </w:t>
      </w:r>
      <w:r w:rsidRPr="007F56C5">
        <w:rPr>
          <w:rFonts w:eastAsia="Calibri"/>
          <w:sz w:val="28"/>
          <w:szCs w:val="28"/>
          <w:lang w:eastAsia="en-US"/>
        </w:rPr>
        <w:t>Дальневосточного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(республики Бурятия, Саха (Якутия), Приморский, Забайкальский, Хабаровский, Камчатский края, Амурская, Сахалинская области,  Еврейская АО, Чукотский АО), </w:t>
      </w:r>
      <w:r w:rsidRPr="007F56C5">
        <w:rPr>
          <w:rFonts w:eastAsia="Calibri"/>
          <w:sz w:val="28"/>
          <w:szCs w:val="28"/>
          <w:lang w:eastAsia="en-US"/>
        </w:rPr>
        <w:t>Сибирского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(республики Тыва, Хакасия, Алтайский, Красноярский края, Иркутская, Кемеровская, 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lastRenderedPageBreak/>
        <w:t xml:space="preserve">Новосибирская, Омская, Томская области), </w:t>
      </w:r>
      <w:r w:rsidRPr="007F56C5">
        <w:rPr>
          <w:rFonts w:eastAsia="Calibri"/>
          <w:sz w:val="28"/>
          <w:szCs w:val="28"/>
          <w:lang w:eastAsia="en-US"/>
        </w:rPr>
        <w:t>Уральского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(Тюменская, Курганская, Челябинская, Свердловская области, Ханты-Мансийский АО,</w:t>
      </w:r>
      <w:r w:rsidRPr="007F56C5">
        <w:rPr>
          <w:rFonts w:ascii="Calibri" w:eastAsia="Calibri" w:hAnsi="Calibri" w:cs="Calibri"/>
          <w:b w:val="0"/>
          <w:bCs w:val="0"/>
          <w:sz w:val="22"/>
          <w:szCs w:val="22"/>
          <w:lang w:eastAsia="en-US"/>
        </w:rPr>
        <w:t xml:space="preserve"> 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Ямало-Ненецкий АО), </w:t>
      </w:r>
      <w:r w:rsidRPr="007F56C5">
        <w:rPr>
          <w:rFonts w:eastAsia="Calibri"/>
          <w:sz w:val="28"/>
          <w:szCs w:val="28"/>
          <w:lang w:eastAsia="en-US"/>
        </w:rPr>
        <w:t xml:space="preserve">Приволжского 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(республики Башкортостан, Татарстан,  Мордовия,  Марий Эл, Удмуртская, Чувашская республики, Пермский край, Кировская область, Нижегородская, Оренбургская, Пензенская, Ульяновская) </w:t>
      </w:r>
      <w:r w:rsidRPr="007F56C5">
        <w:rPr>
          <w:rFonts w:eastAsia="Calibri"/>
          <w:sz w:val="28"/>
          <w:szCs w:val="28"/>
          <w:lang w:eastAsia="en-US"/>
        </w:rPr>
        <w:t>Южного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(республики Крым, Адыгея, Калмыкия, Краснодарский край, Астраханская, Волгоградская, Ростовская области), </w:t>
      </w:r>
      <w:r w:rsidRPr="007F56C5">
        <w:rPr>
          <w:rFonts w:eastAsia="Calibri"/>
          <w:sz w:val="28"/>
          <w:szCs w:val="28"/>
          <w:lang w:eastAsia="en-US"/>
        </w:rPr>
        <w:t>Северо-Кавказского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 (Республика Северная Осетия (Алания), Республика Дагестан, Ингушская, Карачаево-Черкесская Республика, Кабардино-Балкарская Республика, Ставропольский край), </w:t>
      </w:r>
      <w:r w:rsidRPr="007F56C5">
        <w:rPr>
          <w:rFonts w:eastAsia="Calibri"/>
          <w:sz w:val="28"/>
          <w:szCs w:val="28"/>
          <w:lang w:eastAsia="en-US"/>
        </w:rPr>
        <w:t>Северо-Западного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(Республика Коми, Вологодская, Ленинградская, Мурманская, Псковская, Новгородская области,), </w:t>
      </w:r>
      <w:r w:rsidRPr="007F56C5">
        <w:rPr>
          <w:rFonts w:eastAsia="Calibri"/>
          <w:sz w:val="28"/>
          <w:szCs w:val="28"/>
          <w:lang w:eastAsia="en-US"/>
        </w:rPr>
        <w:t>Центрального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(Белгородская, Брянская, Владимирская, Воронежская, Ивановская, Калужская, Костромская, Курская, Московская, Орловская, Рязанская, Тульская, Ярославская, Московская области), федеральных округов, а также на территории  </w:t>
      </w:r>
      <w:r w:rsidRPr="007F56C5">
        <w:rPr>
          <w:rFonts w:eastAsia="Calibri"/>
          <w:sz w:val="28"/>
          <w:szCs w:val="28"/>
          <w:lang w:eastAsia="en-US"/>
        </w:rPr>
        <w:t>Донецкой и Луганской народных республик, Херсонской и Запорожской</w:t>
      </w:r>
      <w:r w:rsidRPr="007F56C5">
        <w:rPr>
          <w:rFonts w:eastAsia="Calibri"/>
          <w:b w:val="0"/>
          <w:bCs w:val="0"/>
          <w:sz w:val="28"/>
          <w:szCs w:val="28"/>
          <w:lang w:eastAsia="en-US"/>
        </w:rPr>
        <w:t xml:space="preserve"> областей.</w:t>
      </w:r>
    </w:p>
    <w:p w14:paraId="30EEB322" w14:textId="7633C23D" w:rsidR="00034992" w:rsidRPr="007F56C5" w:rsidRDefault="007F56C5" w:rsidP="00034992">
      <w:pPr>
        <w:pStyle w:val="12"/>
        <w:numPr>
          <w:ilvl w:val="0"/>
          <w:numId w:val="3"/>
        </w:numPr>
        <w:tabs>
          <w:tab w:val="left" w:pos="993"/>
        </w:tabs>
        <w:spacing w:before="0" w:line="300" w:lineRule="auto"/>
        <w:ind w:left="0" w:firstLine="567"/>
        <w:contextualSpacing w:val="0"/>
        <w:jc w:val="both"/>
        <w:rPr>
          <w:b w:val="0"/>
          <w:sz w:val="28"/>
          <w:szCs w:val="28"/>
        </w:rPr>
      </w:pPr>
      <w:r w:rsidRPr="007F56C5">
        <w:rPr>
          <w:b w:val="0"/>
          <w:bCs w:val="0"/>
          <w:iCs/>
          <w:sz w:val="28"/>
          <w:szCs w:val="28"/>
        </w:rPr>
        <w:t xml:space="preserve">Прогнозируется высокий риск возникновения чрезвычайных ситуаций, связанных с  </w:t>
      </w:r>
      <w:r w:rsidRPr="007F56C5">
        <w:rPr>
          <w:iCs/>
          <w:sz w:val="28"/>
          <w:szCs w:val="28"/>
        </w:rPr>
        <w:t>крупными дорожно-транспортными происшествиями</w:t>
      </w:r>
      <w:r w:rsidRPr="007F56C5">
        <w:rPr>
          <w:b w:val="0"/>
          <w:bCs w:val="0"/>
          <w:iCs/>
          <w:sz w:val="28"/>
          <w:szCs w:val="28"/>
        </w:rPr>
        <w:t xml:space="preserve"> и </w:t>
      </w:r>
      <w:r w:rsidRPr="007F56C5">
        <w:rPr>
          <w:iCs/>
          <w:sz w:val="28"/>
          <w:szCs w:val="28"/>
        </w:rPr>
        <w:t>затруднениями движения на автодорогах</w:t>
      </w:r>
      <w:r w:rsidRPr="007F56C5">
        <w:rPr>
          <w:b w:val="0"/>
          <w:bCs w:val="0"/>
          <w:iCs/>
          <w:sz w:val="28"/>
          <w:szCs w:val="28"/>
        </w:rPr>
        <w:t xml:space="preserve"> на территории </w:t>
      </w:r>
      <w:r w:rsidRPr="007F56C5">
        <w:rPr>
          <w:iCs/>
          <w:sz w:val="28"/>
          <w:szCs w:val="28"/>
        </w:rPr>
        <w:t>Дальневосточного</w:t>
      </w:r>
      <w:r w:rsidRPr="007F56C5">
        <w:rPr>
          <w:b w:val="0"/>
          <w:bCs w:val="0"/>
          <w:iCs/>
          <w:sz w:val="28"/>
          <w:szCs w:val="28"/>
        </w:rPr>
        <w:t xml:space="preserve"> (Республика Бурятия, Хабаровский, Забайкальский края, Амурская область), </w:t>
      </w:r>
      <w:r w:rsidRPr="007F56C5">
        <w:rPr>
          <w:iCs/>
          <w:sz w:val="28"/>
          <w:szCs w:val="28"/>
        </w:rPr>
        <w:t>Сибирского</w:t>
      </w:r>
      <w:r w:rsidRPr="007F56C5">
        <w:rPr>
          <w:b w:val="0"/>
          <w:bCs w:val="0"/>
          <w:iCs/>
          <w:sz w:val="28"/>
          <w:szCs w:val="28"/>
        </w:rPr>
        <w:t xml:space="preserve"> (Алтайский край, Красноярский края, Новосибирская область), </w:t>
      </w:r>
      <w:r w:rsidRPr="007F56C5">
        <w:rPr>
          <w:iCs/>
          <w:sz w:val="28"/>
          <w:szCs w:val="28"/>
        </w:rPr>
        <w:t>Уральского</w:t>
      </w:r>
      <w:r w:rsidRPr="007F56C5">
        <w:rPr>
          <w:b w:val="0"/>
          <w:bCs w:val="0"/>
          <w:iCs/>
          <w:sz w:val="28"/>
          <w:szCs w:val="28"/>
        </w:rPr>
        <w:t xml:space="preserve"> (Свердловская область), </w:t>
      </w:r>
      <w:r w:rsidRPr="007F56C5">
        <w:rPr>
          <w:iCs/>
          <w:sz w:val="28"/>
          <w:szCs w:val="28"/>
        </w:rPr>
        <w:t>Приволжского</w:t>
      </w:r>
      <w:r w:rsidRPr="007F56C5">
        <w:rPr>
          <w:b w:val="0"/>
          <w:bCs w:val="0"/>
          <w:iCs/>
          <w:sz w:val="28"/>
          <w:szCs w:val="28"/>
        </w:rPr>
        <w:t xml:space="preserve"> (республики Башкортостан, Татарстан, Удмуртия Нижегородская, Самарская, Ульяновская, Оренбургская области,), </w:t>
      </w:r>
      <w:r w:rsidRPr="007F56C5">
        <w:rPr>
          <w:iCs/>
          <w:sz w:val="28"/>
          <w:szCs w:val="28"/>
        </w:rPr>
        <w:t>Южного</w:t>
      </w:r>
      <w:r w:rsidRPr="007F56C5">
        <w:rPr>
          <w:b w:val="0"/>
          <w:bCs w:val="0"/>
          <w:iCs/>
          <w:sz w:val="28"/>
          <w:szCs w:val="28"/>
        </w:rPr>
        <w:t xml:space="preserve"> (Краснодарский край, Волгоградская, Ростовская области),  </w:t>
      </w:r>
      <w:r w:rsidRPr="007F56C5">
        <w:rPr>
          <w:iCs/>
          <w:sz w:val="28"/>
          <w:szCs w:val="28"/>
        </w:rPr>
        <w:t>Северо-Кавказского</w:t>
      </w:r>
      <w:r w:rsidRPr="007F56C5">
        <w:rPr>
          <w:b w:val="0"/>
          <w:bCs w:val="0"/>
          <w:iCs/>
          <w:sz w:val="28"/>
          <w:szCs w:val="28"/>
        </w:rPr>
        <w:t xml:space="preserve"> (Республика Дагестан) </w:t>
      </w:r>
      <w:r w:rsidRPr="007F56C5">
        <w:rPr>
          <w:iCs/>
          <w:sz w:val="28"/>
          <w:szCs w:val="28"/>
        </w:rPr>
        <w:t>Северо-Западного</w:t>
      </w:r>
      <w:r w:rsidRPr="007F56C5">
        <w:rPr>
          <w:b w:val="0"/>
          <w:bCs w:val="0"/>
          <w:iCs/>
          <w:sz w:val="28"/>
          <w:szCs w:val="28"/>
        </w:rPr>
        <w:t xml:space="preserve"> (Архангельская, Вологодская, Ленинградская, Псковская области, г. Санкт-Петербург), </w:t>
      </w:r>
      <w:r w:rsidRPr="007F56C5">
        <w:rPr>
          <w:iCs/>
          <w:sz w:val="28"/>
          <w:szCs w:val="28"/>
        </w:rPr>
        <w:t>Центрального</w:t>
      </w:r>
      <w:r w:rsidRPr="007F56C5">
        <w:rPr>
          <w:b w:val="0"/>
          <w:bCs w:val="0"/>
          <w:iCs/>
          <w:sz w:val="28"/>
          <w:szCs w:val="28"/>
        </w:rPr>
        <w:t xml:space="preserve"> (Воронежская, Московская, Орловская, Липецкая, Рязанская области, г. Москва), федеральных округов (рис</w:t>
      </w:r>
      <w:r w:rsidR="00A05254">
        <w:rPr>
          <w:b w:val="0"/>
          <w:bCs w:val="0"/>
          <w:iCs/>
          <w:sz w:val="28"/>
          <w:szCs w:val="28"/>
        </w:rPr>
        <w:t xml:space="preserve"> 12</w:t>
      </w:r>
      <w:r w:rsidRPr="007F56C5">
        <w:rPr>
          <w:b w:val="0"/>
          <w:bCs w:val="0"/>
          <w:iCs/>
          <w:sz w:val="28"/>
          <w:szCs w:val="28"/>
        </w:rPr>
        <w:t>).</w:t>
      </w:r>
    </w:p>
    <w:p w14:paraId="49D2241B" w14:textId="483BC37B" w:rsidR="00034992" w:rsidRPr="007F56C5" w:rsidRDefault="00034992" w:rsidP="007F56C5">
      <w:pPr>
        <w:pStyle w:val="2"/>
        <w:jc w:val="center"/>
        <w:rPr>
          <w:rStyle w:val="20"/>
        </w:rPr>
      </w:pPr>
      <w:bookmarkStart w:id="6" w:name="_Toc128564813"/>
      <w:bookmarkStart w:id="7" w:name="_Toc225778947"/>
      <w:bookmarkStart w:id="8" w:name="_Toc225779545"/>
      <w:r w:rsidRPr="007F56C5">
        <w:rPr>
          <w:color w:val="auto"/>
          <w:sz w:val="28"/>
          <w:szCs w:val="28"/>
        </w:rPr>
        <w:t xml:space="preserve">3. </w:t>
      </w:r>
      <w:r w:rsidR="00483C83"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РЕКОМЕНДАЦИИ ПО РЕАГИРОВАНИЮ НА ПРОГНОЗ </w:t>
      </w:r>
      <w:r w:rsidR="00483C83" w:rsidRPr="007F56C5">
        <w:rPr>
          <w:rStyle w:val="20"/>
          <w:rFonts w:ascii="Times New Roman" w:hAnsi="Times New Roman" w:cs="Times New Roman"/>
          <w:color w:val="auto"/>
          <w:sz w:val="28"/>
          <w:szCs w:val="28"/>
        </w:rPr>
        <w:br/>
        <w:t>ЧРЕЗВЫЧАЙНЫХ СИТУАЦИЙ</w:t>
      </w:r>
      <w:bookmarkEnd w:id="6"/>
      <w:bookmarkEnd w:id="7"/>
      <w:bookmarkEnd w:id="8"/>
    </w:p>
    <w:p w14:paraId="1DC0032A" w14:textId="77777777" w:rsidR="00034992" w:rsidRPr="007F56C5" w:rsidRDefault="00034992" w:rsidP="00034992">
      <w:pPr>
        <w:autoSpaceDE/>
        <w:adjustRightInd/>
        <w:spacing w:before="0" w:line="300" w:lineRule="auto"/>
        <w:ind w:firstLine="567"/>
        <w:jc w:val="both"/>
        <w:rPr>
          <w:b w:val="0"/>
          <w:sz w:val="28"/>
          <w:szCs w:val="28"/>
        </w:rPr>
      </w:pPr>
      <w:r w:rsidRPr="007F56C5">
        <w:rPr>
          <w:sz w:val="28"/>
          <w:szCs w:val="28"/>
        </w:rPr>
        <w:t xml:space="preserve">Главным управлениям МЧС России по субъектам Российской Федерации обеспечить: </w:t>
      </w:r>
    </w:p>
    <w:p w14:paraId="6A46368D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организацию мониторинга складывающейся обстановки и уточнение прогноза ЧС с его необходимой детализацией;</w:t>
      </w:r>
    </w:p>
    <w:p w14:paraId="22A7A653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уточнение планов действий (взаимодействия) по предупреждению и ликвидации ЧС с учетом источника прогнозируемой ЧС и мест его вероятного возникновения;</w:t>
      </w:r>
    </w:p>
    <w:p w14:paraId="14A49599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lastRenderedPageBreak/>
        <w:t>разработку предложений по комплексу мер, направленных на снижение вероятности возникновения ЧС и смягчение их последствий;</w:t>
      </w:r>
    </w:p>
    <w:p w14:paraId="090BC116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доведение до председателей комиссий по предупреждению и ликвидации чрезвычайных ситуаций и пожарной безопасности соответствующего уровня информации о прогнозируемой ЧС с указанием территории (района, населенного пункта, объекта) возникновения ЧС, вида и масштабов ожидаемой ЧС, возможных последствий, а также предложений по реализации комплекса предупредительных мероприятий, направленных на снижение вероятности возникновения ЧС и смягчение ее последствий;</w:t>
      </w:r>
    </w:p>
    <w:p w14:paraId="22FB2CCE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принятие (на основе прогнозируемой вероятности реализации события и данных мониторинга складывающейся обстановки) решений о реализации комплекса предупредительных мероприятий и определение состава сил и средств РСЧС, необходимых для усиления имеющейся в районе предполагаемой ЧС группировки сил и средств;</w:t>
      </w:r>
    </w:p>
    <w:p w14:paraId="18F29D13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контроль за реализацией решений комиссии по предупреждению и ликвидации чрезвычайных ситуаций и пожарной безопасности;</w:t>
      </w:r>
    </w:p>
    <w:p w14:paraId="2E80AB42" w14:textId="77777777" w:rsidR="00034992" w:rsidRPr="007F56C5" w:rsidRDefault="00034992" w:rsidP="00034992">
      <w:pPr>
        <w:pStyle w:val="a7"/>
        <w:numPr>
          <w:ilvl w:val="0"/>
          <w:numId w:val="4"/>
        </w:numPr>
        <w:tabs>
          <w:tab w:val="left" w:pos="993"/>
        </w:tabs>
        <w:autoSpaceDE/>
        <w:autoSpaceDN/>
        <w:adjustRightInd/>
        <w:spacing w:before="0" w:line="300" w:lineRule="auto"/>
        <w:ind w:left="0" w:firstLine="567"/>
        <w:contextualSpacing w:val="0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контроль состояния готовности территориального звена функциональных подсистем РСЧС (Минэнерго России – «предупреждения и ликвидации чрезвычайных ситуаций в организациях (на объектах) топливно-энергетического комплекса») к предупреждению и предотвращению ЧС, связанных с авариями коммунальных системах жизнеобеспечения; </w:t>
      </w:r>
    </w:p>
    <w:p w14:paraId="1936D626" w14:textId="77777777" w:rsidR="00034992" w:rsidRPr="007F56C5" w:rsidRDefault="00034992" w:rsidP="00034992">
      <w:pPr>
        <w:pStyle w:val="a7"/>
        <w:numPr>
          <w:ilvl w:val="0"/>
          <w:numId w:val="4"/>
        </w:numPr>
        <w:tabs>
          <w:tab w:val="left" w:pos="993"/>
        </w:tabs>
        <w:autoSpaceDE/>
        <w:autoSpaceDN/>
        <w:adjustRightInd/>
        <w:spacing w:before="0" w:line="300" w:lineRule="auto"/>
        <w:ind w:left="0" w:firstLine="567"/>
        <w:contextualSpacing w:val="0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контроль за выполнением мероприятий по охране жизни людей на водных объектах в период ледостава, организовать размещение предупреждающих и запрещающих знаков, наглядную агитацию, пропаганду в СМИ правил безопасности на водных объектах;</w:t>
      </w:r>
    </w:p>
    <w:p w14:paraId="67C23B1B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>в целях профилактики техногенных пожаров продолжение регулярной пропаганды во всех видах СМИ соблюдения правил пожарной безопасности и эксплуатации бытового (сетевого и баллонного) газа;</w:t>
      </w:r>
    </w:p>
    <w:p w14:paraId="216269B4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совместно с территориальными органами исполнительной власти и подразделениями ГИБДД продолжение реализации мер по предупреждению возникновения ЧС и аварийных ситуаций на автомобильных трассах, уточнить планы прикрытия наиболее опасных по количеству и тяжести ДТП участков дорог; </w:t>
      </w:r>
    </w:p>
    <w:p w14:paraId="577DF1A3" w14:textId="77777777" w:rsidR="00034992" w:rsidRPr="007F56C5" w:rsidRDefault="00034992" w:rsidP="00034992">
      <w:pPr>
        <w:numPr>
          <w:ilvl w:val="0"/>
          <w:numId w:val="4"/>
        </w:numPr>
        <w:tabs>
          <w:tab w:val="num" w:pos="426"/>
          <w:tab w:val="left" w:pos="993"/>
        </w:tabs>
        <w:autoSpaceDE/>
        <w:adjustRightInd/>
        <w:spacing w:before="0" w:line="300" w:lineRule="auto"/>
        <w:ind w:left="0" w:firstLine="567"/>
        <w:jc w:val="both"/>
        <w:rPr>
          <w:b w:val="0"/>
          <w:sz w:val="28"/>
          <w:szCs w:val="28"/>
        </w:rPr>
      </w:pPr>
      <w:r w:rsidRPr="007F56C5">
        <w:rPr>
          <w:b w:val="0"/>
          <w:sz w:val="28"/>
          <w:szCs w:val="28"/>
        </w:rPr>
        <w:t xml:space="preserve">контроль состояния  готовности территориального звена функциональных подсистем РСЧС (Минприроды России – «Наблюдения, оценки и прогноза гидрометеорологических и гелиофизических явлений и загрязнения окружающей среды», Минтранс России – «Организации работ по предупреждению и ликвидации </w:t>
      </w:r>
      <w:r w:rsidRPr="007F56C5">
        <w:rPr>
          <w:b w:val="0"/>
          <w:sz w:val="28"/>
          <w:szCs w:val="28"/>
        </w:rPr>
        <w:lastRenderedPageBreak/>
        <w:t>разливов нефти  и нефтепродуктов в море с судов и объектов независимо от из ведомственной и национальной принадлежности») к предупреждению и предотвращению ЧС, связанных с авариями на грузовых и пассажирских судах и судах флота рыбной промышленности.</w:t>
      </w:r>
    </w:p>
    <w:p w14:paraId="15ABCC7D" w14:textId="4BCC6E57" w:rsidR="00034992" w:rsidRPr="007F56C5" w:rsidRDefault="00997847" w:rsidP="00034992">
      <w:pPr>
        <w:spacing w:before="0" w:line="300" w:lineRule="auto"/>
        <w:ind w:firstLine="567"/>
        <w:jc w:val="center"/>
        <w:rPr>
          <w:b w:val="0"/>
          <w:sz w:val="28"/>
          <w:szCs w:val="28"/>
        </w:rPr>
      </w:pPr>
      <w:r w:rsidRPr="0088008F">
        <w:rPr>
          <w:noProof/>
          <w:color w:val="000000"/>
        </w:rPr>
        <w:drawing>
          <wp:anchor distT="0" distB="0" distL="114300" distR="114300" simplePos="0" relativeHeight="251661312" behindDoc="1" locked="0" layoutInCell="1" allowOverlap="1" wp14:anchorId="070219B4" wp14:editId="3436328A">
            <wp:simplePos x="0" y="0"/>
            <wp:positionH relativeFrom="column">
              <wp:posOffset>3604260</wp:posOffset>
            </wp:positionH>
            <wp:positionV relativeFrom="paragraph">
              <wp:posOffset>172085</wp:posOffset>
            </wp:positionV>
            <wp:extent cx="1014010" cy="627788"/>
            <wp:effectExtent l="0" t="0" r="0" b="1270"/>
            <wp:wrapNone/>
            <wp:docPr id="3" name="Рисунок 3" descr="IMG_5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54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5" t="37605" r="33281" b="4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10" cy="627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09BD1" w14:textId="3EF4F66B" w:rsidR="00034992" w:rsidRPr="007F56C5" w:rsidRDefault="00034992" w:rsidP="00034992">
      <w:pPr>
        <w:spacing w:before="0" w:line="300" w:lineRule="auto"/>
        <w:ind w:firstLine="567"/>
        <w:jc w:val="center"/>
        <w:rPr>
          <w:b w:val="0"/>
          <w:sz w:val="28"/>
          <w:szCs w:val="28"/>
        </w:rPr>
      </w:pPr>
    </w:p>
    <w:p w14:paraId="391DA6E9" w14:textId="76FFBB96" w:rsidR="00997847" w:rsidRPr="00997847" w:rsidRDefault="00997847" w:rsidP="00997847">
      <w:pPr>
        <w:widowControl/>
        <w:tabs>
          <w:tab w:val="left" w:pos="8364"/>
        </w:tabs>
        <w:autoSpaceDE/>
        <w:adjustRightInd/>
        <w:spacing w:before="0" w:line="300" w:lineRule="auto"/>
        <w:jc w:val="both"/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</w:pPr>
      <w:r w:rsidRPr="00997847"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>Старший научный сотрудник 5 НИЦ</w:t>
      </w:r>
      <w:r w:rsidRPr="00997847"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ab/>
      </w:r>
      <w:r w:rsidRPr="00997847"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ab/>
        <w:t>К.Д. Моськин</w:t>
      </w:r>
    </w:p>
    <w:p w14:paraId="41990FDC" w14:textId="3AC98542" w:rsidR="00997847" w:rsidRPr="00997847" w:rsidRDefault="00997847" w:rsidP="00997847">
      <w:pPr>
        <w:widowControl/>
        <w:tabs>
          <w:tab w:val="left" w:pos="8364"/>
        </w:tabs>
        <w:autoSpaceDE/>
        <w:adjustRightInd/>
        <w:spacing w:before="0" w:line="300" w:lineRule="auto"/>
        <w:jc w:val="both"/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</w:pPr>
      <w:r w:rsidRPr="002120FB">
        <w:rPr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3360" behindDoc="1" locked="0" layoutInCell="1" allowOverlap="1" wp14:anchorId="6330E0D7" wp14:editId="4DA35296">
            <wp:simplePos x="0" y="0"/>
            <wp:positionH relativeFrom="column">
              <wp:posOffset>2838450</wp:posOffset>
            </wp:positionH>
            <wp:positionV relativeFrom="paragraph">
              <wp:posOffset>255270</wp:posOffset>
            </wp:positionV>
            <wp:extent cx="1155065" cy="466090"/>
            <wp:effectExtent l="0" t="0" r="6985" b="0"/>
            <wp:wrapNone/>
            <wp:docPr id="1430075722" name="Рисунок 143007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2" t="7105" r="11994" b="-18"/>
                    <a:stretch/>
                  </pic:blipFill>
                  <pic:spPr bwMode="auto">
                    <a:xfrm>
                      <a:off x="0" y="0"/>
                      <a:ext cx="1155065" cy="46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470F5" w14:textId="3B9413D4" w:rsidR="00034992" w:rsidRDefault="00997847" w:rsidP="00997847">
      <w:pPr>
        <w:widowControl/>
        <w:tabs>
          <w:tab w:val="left" w:pos="8364"/>
        </w:tabs>
        <w:autoSpaceDE/>
        <w:adjustRightInd/>
        <w:spacing w:before="0" w:line="300" w:lineRule="auto"/>
        <w:jc w:val="both"/>
        <w:rPr>
          <w:rFonts w:eastAsia="Arial Unicode MS" w:cs="Arial Unicode MS"/>
          <w:b w:val="0"/>
          <w:bCs w:val="0"/>
          <w:sz w:val="16"/>
          <w:szCs w:val="16"/>
          <w:bdr w:val="none" w:sz="0" w:space="0" w:color="auto" w:frame="1"/>
        </w:rPr>
      </w:pPr>
      <w:r w:rsidRPr="00997847"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 xml:space="preserve">Начальник 5 НИЦ </w:t>
      </w:r>
      <w:proofErr w:type="gramStart"/>
      <w:r w:rsidRPr="00997847"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ab/>
      </w:r>
      <w:r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 xml:space="preserve">  </w:t>
      </w:r>
      <w:r w:rsidRPr="00997847"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>С.Е.</w:t>
      </w:r>
      <w:proofErr w:type="gramEnd"/>
      <w:r w:rsidRPr="00997847">
        <w:rPr>
          <w:rFonts w:eastAsia="Arial Unicode MS"/>
          <w:b w:val="0"/>
          <w:bCs w:val="0"/>
          <w:sz w:val="28"/>
          <w:szCs w:val="28"/>
          <w:bdr w:val="none" w:sz="0" w:space="0" w:color="auto" w:frame="1"/>
        </w:rPr>
        <w:t xml:space="preserve"> Попов</w:t>
      </w:r>
    </w:p>
    <w:p w14:paraId="071E4E55" w14:textId="77777777" w:rsidR="00034992" w:rsidRDefault="00034992" w:rsidP="00034992">
      <w:pPr>
        <w:widowControl/>
        <w:tabs>
          <w:tab w:val="left" w:pos="8364"/>
        </w:tabs>
        <w:autoSpaceDE/>
        <w:adjustRightInd/>
        <w:spacing w:before="0" w:line="300" w:lineRule="auto"/>
        <w:jc w:val="both"/>
        <w:rPr>
          <w:rFonts w:eastAsia="Arial Unicode MS" w:cs="Arial Unicode MS"/>
          <w:b w:val="0"/>
          <w:bCs w:val="0"/>
          <w:sz w:val="16"/>
          <w:szCs w:val="16"/>
          <w:bdr w:val="none" w:sz="0" w:space="0" w:color="auto" w:frame="1"/>
        </w:rPr>
      </w:pPr>
    </w:p>
    <w:p w14:paraId="679168FD" w14:textId="77777777" w:rsidR="003141DB" w:rsidRDefault="003141DB"/>
    <w:sectPr w:rsidR="003141DB" w:rsidSect="00034992">
      <w:footerReference w:type="even" r:id="rId13"/>
      <w:footerReference w:type="default" r:id="rId14"/>
      <w:pgSz w:w="11907" w:h="16840" w:code="9"/>
      <w:pgMar w:top="1134" w:right="567" w:bottom="993" w:left="1134" w:header="720" w:footer="397" w:gutter="0"/>
      <w:cols w:space="60"/>
      <w:noEndnote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D008" w14:textId="77777777" w:rsidR="00A319AF" w:rsidRDefault="00A319AF">
      <w:pPr>
        <w:spacing w:before="0"/>
      </w:pPr>
      <w:r>
        <w:separator/>
      </w:r>
    </w:p>
  </w:endnote>
  <w:endnote w:type="continuationSeparator" w:id="0">
    <w:p w14:paraId="111C607B" w14:textId="77777777" w:rsidR="00A319AF" w:rsidRDefault="00A319A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297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1137" w14:textId="77777777" w:rsidR="00D87EF1" w:rsidRDefault="00D87EF1">
    <w:pPr>
      <w:pStyle w:val="ac"/>
      <w:framePr w:wrap="around" w:vAnchor="text" w:hAnchor="margin" w:xAlign="right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28A56C9C" w14:textId="77777777" w:rsidR="00D87EF1" w:rsidRDefault="00D87EF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0370" w14:textId="77777777" w:rsidR="00D87EF1" w:rsidRPr="002C6807" w:rsidRDefault="00D87EF1">
    <w:pPr>
      <w:pStyle w:val="ac"/>
      <w:rPr>
        <w:b w:val="0"/>
        <w:sz w:val="28"/>
        <w:szCs w:val="28"/>
      </w:rPr>
    </w:pPr>
    <w:r w:rsidRPr="002C6807">
      <w:rPr>
        <w:b w:val="0"/>
        <w:sz w:val="28"/>
        <w:szCs w:val="28"/>
      </w:rPr>
      <w:fldChar w:fldCharType="begin"/>
    </w:r>
    <w:r w:rsidRPr="002C6807">
      <w:rPr>
        <w:b w:val="0"/>
        <w:sz w:val="28"/>
        <w:szCs w:val="28"/>
      </w:rPr>
      <w:instrText>PAGE   \* MERGEFORMAT</w:instrText>
    </w:r>
    <w:r w:rsidRPr="002C6807">
      <w:rPr>
        <w:b w:val="0"/>
        <w:sz w:val="28"/>
        <w:szCs w:val="28"/>
      </w:rPr>
      <w:fldChar w:fldCharType="separate"/>
    </w:r>
    <w:r w:rsidR="003C1D57">
      <w:rPr>
        <w:b w:val="0"/>
        <w:noProof/>
        <w:sz w:val="28"/>
        <w:szCs w:val="28"/>
      </w:rPr>
      <w:t>11</w:t>
    </w:r>
    <w:r w:rsidRPr="002C6807">
      <w:rPr>
        <w:b w:val="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F47A7" w14:textId="77777777" w:rsidR="00A319AF" w:rsidRDefault="00A319AF">
      <w:pPr>
        <w:spacing w:before="0"/>
      </w:pPr>
      <w:r>
        <w:separator/>
      </w:r>
    </w:p>
  </w:footnote>
  <w:footnote w:type="continuationSeparator" w:id="0">
    <w:p w14:paraId="1CDE6391" w14:textId="77777777" w:rsidR="00A319AF" w:rsidRDefault="00A319A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4B2"/>
    <w:multiLevelType w:val="hybridMultilevel"/>
    <w:tmpl w:val="43C06FA0"/>
    <w:lvl w:ilvl="0" w:tplc="0CB6E226">
      <w:start w:val="2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-256"/>
        </w:tabs>
        <w:ind w:left="-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4"/>
        </w:tabs>
        <w:ind w:left="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84"/>
        </w:tabs>
        <w:ind w:left="1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04"/>
        </w:tabs>
        <w:ind w:left="1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624"/>
        </w:tabs>
        <w:ind w:left="2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44"/>
        </w:tabs>
        <w:ind w:left="3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64"/>
        </w:tabs>
        <w:ind w:left="4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84"/>
        </w:tabs>
        <w:ind w:left="4784" w:hanging="360"/>
      </w:pPr>
      <w:rPr>
        <w:rFonts w:ascii="Wingdings" w:hAnsi="Wingdings" w:hint="default"/>
      </w:rPr>
    </w:lvl>
  </w:abstractNum>
  <w:abstractNum w:abstractNumId="1" w15:restartNumberingAfterBreak="0">
    <w:nsid w:val="3379681F"/>
    <w:multiLevelType w:val="multilevel"/>
    <w:tmpl w:val="4344E8A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713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2" w15:restartNumberingAfterBreak="0">
    <w:nsid w:val="3EAF0D12"/>
    <w:multiLevelType w:val="hybridMultilevel"/>
    <w:tmpl w:val="5A54D4D4"/>
    <w:lvl w:ilvl="0" w:tplc="0CB6E226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76202"/>
    <w:multiLevelType w:val="hybridMultilevel"/>
    <w:tmpl w:val="E06E9B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CB6E226">
      <w:start w:val="2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A3956"/>
    <w:multiLevelType w:val="hybridMultilevel"/>
    <w:tmpl w:val="9A86AF6E"/>
    <w:lvl w:ilvl="0" w:tplc="0CB6E226">
      <w:start w:val="2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7944415">
    <w:abstractNumId w:val="0"/>
  </w:num>
  <w:num w:numId="2" w16cid:durableId="831798366">
    <w:abstractNumId w:val="4"/>
  </w:num>
  <w:num w:numId="3" w16cid:durableId="685403342">
    <w:abstractNumId w:val="3"/>
  </w:num>
  <w:num w:numId="4" w16cid:durableId="1245528590">
    <w:abstractNumId w:val="2"/>
  </w:num>
  <w:num w:numId="5" w16cid:durableId="1931696651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992"/>
    <w:rsid w:val="00003CFF"/>
    <w:rsid w:val="00021DB3"/>
    <w:rsid w:val="00034992"/>
    <w:rsid w:val="00035073"/>
    <w:rsid w:val="0004757D"/>
    <w:rsid w:val="00097512"/>
    <w:rsid w:val="000A0518"/>
    <w:rsid w:val="000B027A"/>
    <w:rsid w:val="000C02EB"/>
    <w:rsid w:val="000C5648"/>
    <w:rsid w:val="000E452A"/>
    <w:rsid w:val="00117B58"/>
    <w:rsid w:val="0013386C"/>
    <w:rsid w:val="00145A89"/>
    <w:rsid w:val="00145D31"/>
    <w:rsid w:val="00146EC1"/>
    <w:rsid w:val="00162556"/>
    <w:rsid w:val="00185E51"/>
    <w:rsid w:val="001A3BC6"/>
    <w:rsid w:val="001C4F67"/>
    <w:rsid w:val="00214FE7"/>
    <w:rsid w:val="00262293"/>
    <w:rsid w:val="00263898"/>
    <w:rsid w:val="00282CED"/>
    <w:rsid w:val="0028433F"/>
    <w:rsid w:val="002852DC"/>
    <w:rsid w:val="00286DE4"/>
    <w:rsid w:val="002870BA"/>
    <w:rsid w:val="002A0A19"/>
    <w:rsid w:val="002D5148"/>
    <w:rsid w:val="002E2FBE"/>
    <w:rsid w:val="002F6F40"/>
    <w:rsid w:val="003058DD"/>
    <w:rsid w:val="003141DB"/>
    <w:rsid w:val="003212E2"/>
    <w:rsid w:val="0034521B"/>
    <w:rsid w:val="003722BD"/>
    <w:rsid w:val="003A7E78"/>
    <w:rsid w:val="003B266D"/>
    <w:rsid w:val="003C1D57"/>
    <w:rsid w:val="003D2960"/>
    <w:rsid w:val="00404BFB"/>
    <w:rsid w:val="00417C28"/>
    <w:rsid w:val="0042521A"/>
    <w:rsid w:val="00454B79"/>
    <w:rsid w:val="0046407F"/>
    <w:rsid w:val="0047087C"/>
    <w:rsid w:val="00483C83"/>
    <w:rsid w:val="004C1FC8"/>
    <w:rsid w:val="004C570D"/>
    <w:rsid w:val="004D0B77"/>
    <w:rsid w:val="004D2F35"/>
    <w:rsid w:val="004D3121"/>
    <w:rsid w:val="004D3D41"/>
    <w:rsid w:val="004E04FE"/>
    <w:rsid w:val="004E65C2"/>
    <w:rsid w:val="00520D16"/>
    <w:rsid w:val="0052310E"/>
    <w:rsid w:val="0054777C"/>
    <w:rsid w:val="00550B24"/>
    <w:rsid w:val="00554DE6"/>
    <w:rsid w:val="00572A8A"/>
    <w:rsid w:val="005A0C93"/>
    <w:rsid w:val="005A4D05"/>
    <w:rsid w:val="005C44DD"/>
    <w:rsid w:val="005D2E95"/>
    <w:rsid w:val="006356E4"/>
    <w:rsid w:val="006429FC"/>
    <w:rsid w:val="006762B9"/>
    <w:rsid w:val="0069430E"/>
    <w:rsid w:val="006D1DE4"/>
    <w:rsid w:val="006D6B69"/>
    <w:rsid w:val="006E1942"/>
    <w:rsid w:val="006E2B5F"/>
    <w:rsid w:val="006F786C"/>
    <w:rsid w:val="0070241C"/>
    <w:rsid w:val="00703F9F"/>
    <w:rsid w:val="007061DD"/>
    <w:rsid w:val="00722E88"/>
    <w:rsid w:val="00741C2C"/>
    <w:rsid w:val="007504E5"/>
    <w:rsid w:val="0076792A"/>
    <w:rsid w:val="007807D1"/>
    <w:rsid w:val="007A7E32"/>
    <w:rsid w:val="007B3B6D"/>
    <w:rsid w:val="007D252E"/>
    <w:rsid w:val="007E67BD"/>
    <w:rsid w:val="007F4959"/>
    <w:rsid w:val="007F56C5"/>
    <w:rsid w:val="00813BAF"/>
    <w:rsid w:val="008328F1"/>
    <w:rsid w:val="00832E37"/>
    <w:rsid w:val="00843502"/>
    <w:rsid w:val="0084644B"/>
    <w:rsid w:val="00870184"/>
    <w:rsid w:val="0087242C"/>
    <w:rsid w:val="008764EF"/>
    <w:rsid w:val="008808B9"/>
    <w:rsid w:val="00892B2C"/>
    <w:rsid w:val="0089729B"/>
    <w:rsid w:val="008B0FB3"/>
    <w:rsid w:val="008B4960"/>
    <w:rsid w:val="008B7169"/>
    <w:rsid w:val="008C03A3"/>
    <w:rsid w:val="008E2F22"/>
    <w:rsid w:val="008F752D"/>
    <w:rsid w:val="00916C47"/>
    <w:rsid w:val="00920438"/>
    <w:rsid w:val="009270D6"/>
    <w:rsid w:val="009272FD"/>
    <w:rsid w:val="009318CA"/>
    <w:rsid w:val="009439F9"/>
    <w:rsid w:val="00954E61"/>
    <w:rsid w:val="00956C63"/>
    <w:rsid w:val="00984066"/>
    <w:rsid w:val="009873EB"/>
    <w:rsid w:val="00997847"/>
    <w:rsid w:val="009A11D9"/>
    <w:rsid w:val="009B6D57"/>
    <w:rsid w:val="00A05254"/>
    <w:rsid w:val="00A2279E"/>
    <w:rsid w:val="00A2757E"/>
    <w:rsid w:val="00A27B22"/>
    <w:rsid w:val="00A319AF"/>
    <w:rsid w:val="00A34D15"/>
    <w:rsid w:val="00A44303"/>
    <w:rsid w:val="00A462D9"/>
    <w:rsid w:val="00A5292D"/>
    <w:rsid w:val="00A61EDC"/>
    <w:rsid w:val="00A63891"/>
    <w:rsid w:val="00A83070"/>
    <w:rsid w:val="00A852DB"/>
    <w:rsid w:val="00A85B1E"/>
    <w:rsid w:val="00AA46B7"/>
    <w:rsid w:val="00AC73BB"/>
    <w:rsid w:val="00B5787B"/>
    <w:rsid w:val="00B7166F"/>
    <w:rsid w:val="00B73F0A"/>
    <w:rsid w:val="00B74504"/>
    <w:rsid w:val="00B74B56"/>
    <w:rsid w:val="00B95F99"/>
    <w:rsid w:val="00B97B43"/>
    <w:rsid w:val="00BB0EC1"/>
    <w:rsid w:val="00BB6D45"/>
    <w:rsid w:val="00BC3BF5"/>
    <w:rsid w:val="00BC7310"/>
    <w:rsid w:val="00BE1302"/>
    <w:rsid w:val="00BF68F4"/>
    <w:rsid w:val="00C05070"/>
    <w:rsid w:val="00C068E4"/>
    <w:rsid w:val="00C11C1C"/>
    <w:rsid w:val="00C308C7"/>
    <w:rsid w:val="00C30A87"/>
    <w:rsid w:val="00C43B3F"/>
    <w:rsid w:val="00C55A49"/>
    <w:rsid w:val="00C56FE1"/>
    <w:rsid w:val="00C64029"/>
    <w:rsid w:val="00C95844"/>
    <w:rsid w:val="00CA7A6A"/>
    <w:rsid w:val="00CC229B"/>
    <w:rsid w:val="00CD3CE3"/>
    <w:rsid w:val="00CD4DCD"/>
    <w:rsid w:val="00CE037D"/>
    <w:rsid w:val="00CE2D90"/>
    <w:rsid w:val="00CE7E9D"/>
    <w:rsid w:val="00CF0B23"/>
    <w:rsid w:val="00CF10D0"/>
    <w:rsid w:val="00CF5273"/>
    <w:rsid w:val="00CF5997"/>
    <w:rsid w:val="00CF5DDD"/>
    <w:rsid w:val="00D068FE"/>
    <w:rsid w:val="00D333E3"/>
    <w:rsid w:val="00D34C8B"/>
    <w:rsid w:val="00D5420D"/>
    <w:rsid w:val="00D87EF1"/>
    <w:rsid w:val="00D900AE"/>
    <w:rsid w:val="00D90821"/>
    <w:rsid w:val="00D96AB7"/>
    <w:rsid w:val="00DC1DB3"/>
    <w:rsid w:val="00DC379F"/>
    <w:rsid w:val="00DC4840"/>
    <w:rsid w:val="00DF2862"/>
    <w:rsid w:val="00E35BC8"/>
    <w:rsid w:val="00E752F6"/>
    <w:rsid w:val="00E7573E"/>
    <w:rsid w:val="00E857FE"/>
    <w:rsid w:val="00EA50E3"/>
    <w:rsid w:val="00F21B26"/>
    <w:rsid w:val="00F35149"/>
    <w:rsid w:val="00F422DE"/>
    <w:rsid w:val="00F9595A"/>
    <w:rsid w:val="00FC0C4E"/>
    <w:rsid w:val="00FE04B1"/>
    <w:rsid w:val="00FE3707"/>
    <w:rsid w:val="00FF31D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5478"/>
  <w15:chartTrackingRefBased/>
  <w15:docId w15:val="{401F32F9-D476-4983-864A-235E932A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992"/>
    <w:pPr>
      <w:widowControl w:val="0"/>
      <w:autoSpaceDE w:val="0"/>
      <w:autoSpaceDN w:val="0"/>
      <w:adjustRightInd w:val="0"/>
      <w:spacing w:before="200" w:after="0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40"/>
      <w:szCs w:val="4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34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34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349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34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9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9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9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9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9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49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34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349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349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49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49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49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49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49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49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4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4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4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4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499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0349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49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49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49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499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rsid w:val="000349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4992"/>
    <w:rPr>
      <w:rFonts w:ascii="Times New Roman" w:eastAsia="Times New Roman" w:hAnsi="Times New Roman" w:cs="Times New Roman"/>
      <w:b/>
      <w:bCs/>
      <w:kern w:val="0"/>
      <w:sz w:val="40"/>
      <w:szCs w:val="40"/>
      <w:lang w:eastAsia="ru-RU"/>
      <w14:ligatures w14:val="none"/>
    </w:rPr>
  </w:style>
  <w:style w:type="character" w:styleId="ae">
    <w:name w:val="page number"/>
    <w:basedOn w:val="a0"/>
    <w:rsid w:val="00034992"/>
  </w:style>
  <w:style w:type="paragraph" w:styleId="af">
    <w:name w:val="Body Text Indent"/>
    <w:basedOn w:val="a"/>
    <w:link w:val="af0"/>
    <w:rsid w:val="0003499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034992"/>
    <w:rPr>
      <w:rFonts w:ascii="Times New Roman" w:eastAsia="Times New Roman" w:hAnsi="Times New Roman" w:cs="Times New Roman"/>
      <w:b/>
      <w:bCs/>
      <w:kern w:val="0"/>
      <w:sz w:val="40"/>
      <w:szCs w:val="40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rsid w:val="00483C83"/>
    <w:pPr>
      <w:spacing w:before="360"/>
      <w:jc w:val="left"/>
    </w:pPr>
    <w:rPr>
      <w:rFonts w:asciiTheme="majorHAnsi" w:hAnsiTheme="majorHAnsi" w:cstheme="majorHAnsi"/>
      <w:caps/>
      <w:sz w:val="24"/>
      <w:szCs w:val="24"/>
    </w:rPr>
  </w:style>
  <w:style w:type="character" w:styleId="af1">
    <w:name w:val="Hyperlink"/>
    <w:uiPriority w:val="99"/>
    <w:rsid w:val="00034992"/>
    <w:rPr>
      <w:color w:val="0000FF"/>
      <w:u w:val="single"/>
    </w:rPr>
  </w:style>
  <w:style w:type="paragraph" w:customStyle="1" w:styleId="12">
    <w:name w:val="Абзац списка1"/>
    <w:basedOn w:val="a"/>
    <w:rsid w:val="00034992"/>
    <w:pPr>
      <w:ind w:left="720"/>
      <w:contextualSpacing/>
    </w:pPr>
    <w:rPr>
      <w:rFonts w:eastAsia="Calibri"/>
    </w:rPr>
  </w:style>
  <w:style w:type="paragraph" w:styleId="af2">
    <w:name w:val="TOC Heading"/>
    <w:basedOn w:val="1"/>
    <w:next w:val="a"/>
    <w:uiPriority w:val="39"/>
    <w:unhideWhenUsed/>
    <w:qFormat/>
    <w:rsid w:val="00034992"/>
    <w:pPr>
      <w:spacing w:before="240" w:after="0" w:line="259" w:lineRule="auto"/>
      <w:outlineLvl w:val="9"/>
    </w:pPr>
    <w:rPr>
      <w:sz w:val="32"/>
      <w:szCs w:val="32"/>
    </w:rPr>
  </w:style>
  <w:style w:type="character" w:styleId="af3">
    <w:name w:val="Unresolved Mention"/>
    <w:basedOn w:val="a0"/>
    <w:uiPriority w:val="99"/>
    <w:semiHidden/>
    <w:unhideWhenUsed/>
    <w:rsid w:val="000E452A"/>
    <w:rPr>
      <w:color w:val="605E5C"/>
      <w:shd w:val="clear" w:color="auto" w:fill="E1DFDD"/>
    </w:rPr>
  </w:style>
  <w:style w:type="paragraph" w:styleId="23">
    <w:name w:val="toc 2"/>
    <w:basedOn w:val="a"/>
    <w:next w:val="a"/>
    <w:autoRedefine/>
    <w:uiPriority w:val="39"/>
    <w:unhideWhenUsed/>
    <w:rsid w:val="00483C83"/>
    <w:pPr>
      <w:spacing w:before="240"/>
      <w:jc w:val="left"/>
    </w:pPr>
    <w:rPr>
      <w:rFonts w:asciiTheme="minorHAnsi" w:hAnsiTheme="minorHAnsi" w:cstheme="minorHAnsi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4C570D"/>
    <w:pPr>
      <w:tabs>
        <w:tab w:val="right" w:pos="10196"/>
      </w:tabs>
      <w:spacing w:before="0"/>
      <w:ind w:firstLine="400"/>
      <w:jc w:val="left"/>
    </w:pPr>
    <w:rPr>
      <w:rFonts w:asciiTheme="minorHAnsi" w:hAnsiTheme="minorHAnsi" w:cstheme="minorHAnsi"/>
      <w:b w:val="0"/>
      <w:bCs w:val="0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483C83"/>
    <w:pPr>
      <w:spacing w:before="0"/>
      <w:ind w:left="800"/>
      <w:jc w:val="left"/>
    </w:pPr>
    <w:rPr>
      <w:rFonts w:asciiTheme="minorHAnsi" w:hAnsiTheme="minorHAnsi" w:cstheme="minorHAnsi"/>
      <w:b w:val="0"/>
      <w:bCs w:val="0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483C83"/>
    <w:pPr>
      <w:spacing w:before="0"/>
      <w:ind w:left="1200"/>
      <w:jc w:val="left"/>
    </w:pPr>
    <w:rPr>
      <w:rFonts w:asciiTheme="minorHAnsi" w:hAnsiTheme="minorHAnsi" w:cstheme="minorHAnsi"/>
      <w:b w:val="0"/>
      <w:bCs w:val="0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483C83"/>
    <w:pPr>
      <w:spacing w:before="0"/>
      <w:ind w:left="1600"/>
      <w:jc w:val="left"/>
    </w:pPr>
    <w:rPr>
      <w:rFonts w:asciiTheme="minorHAnsi" w:hAnsiTheme="minorHAnsi" w:cstheme="minorHAnsi"/>
      <w:b w:val="0"/>
      <w:bCs w:val="0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483C83"/>
    <w:pPr>
      <w:spacing w:before="0"/>
      <w:ind w:left="2000"/>
      <w:jc w:val="left"/>
    </w:pPr>
    <w:rPr>
      <w:rFonts w:asciiTheme="minorHAnsi" w:hAnsiTheme="minorHAnsi" w:cstheme="minorHAnsi"/>
      <w:b w:val="0"/>
      <w:bCs w:val="0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483C83"/>
    <w:pPr>
      <w:spacing w:before="0"/>
      <w:ind w:left="2400"/>
      <w:jc w:val="left"/>
    </w:pPr>
    <w:rPr>
      <w:rFonts w:asciiTheme="minorHAnsi" w:hAnsiTheme="minorHAnsi" w:cstheme="minorHAnsi"/>
      <w:b w:val="0"/>
      <w:bCs w:val="0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483C83"/>
    <w:pPr>
      <w:spacing w:before="0"/>
      <w:ind w:left="2800"/>
      <w:jc w:val="left"/>
    </w:pPr>
    <w:rPr>
      <w:rFonts w:asciiTheme="minorHAnsi" w:hAnsiTheme="minorHAnsi" w:cstheme="minorHAnsi"/>
      <w:b w:val="0"/>
      <w:bCs w:val="0"/>
      <w:sz w:val="20"/>
      <w:szCs w:val="20"/>
    </w:rPr>
  </w:style>
  <w:style w:type="paragraph" w:styleId="af4">
    <w:name w:val="No Spacing"/>
    <w:uiPriority w:val="1"/>
    <w:qFormat/>
    <w:rsid w:val="00483C8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40"/>
      <w:szCs w:val="4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F9276-EB57-43E5-8DFD-677D6270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Юлия Николаевна</dc:creator>
  <cp:keywords/>
  <dc:description/>
  <cp:lastModifiedBy>Кузьмина Юлия Николаевна</cp:lastModifiedBy>
  <cp:revision>2</cp:revision>
  <cp:lastPrinted>2025-04-01T12:26:00Z</cp:lastPrinted>
  <dcterms:created xsi:type="dcterms:W3CDTF">2026-03-31T13:31:00Z</dcterms:created>
  <dcterms:modified xsi:type="dcterms:W3CDTF">2026-03-31T13:31:00Z</dcterms:modified>
</cp:coreProperties>
</file>