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96" w:rsidRDefault="00450D96" w:rsidP="00450D9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D96" w:rsidRDefault="00450D96" w:rsidP="00450D96">
      <w:pPr>
        <w:tabs>
          <w:tab w:val="left" w:pos="3780"/>
        </w:tabs>
        <w:jc w:val="both"/>
      </w:pPr>
    </w:p>
    <w:p w:rsidR="00450D96" w:rsidRDefault="00450D96" w:rsidP="00450D96">
      <w:pPr>
        <w:tabs>
          <w:tab w:val="left" w:pos="3780"/>
        </w:tabs>
        <w:jc w:val="both"/>
      </w:pPr>
    </w:p>
    <w:p w:rsidR="00450D96" w:rsidRDefault="00450D96" w:rsidP="00450D96">
      <w:pPr>
        <w:ind w:right="18"/>
        <w:jc w:val="center"/>
        <w:rPr>
          <w:rFonts w:cs="Arial"/>
          <w:b/>
        </w:rPr>
      </w:pPr>
    </w:p>
    <w:p w:rsidR="00450D96" w:rsidRDefault="00450D96" w:rsidP="00450D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Усть-Юган</w:t>
      </w:r>
    </w:p>
    <w:p w:rsidR="00450D96" w:rsidRDefault="00450D96" w:rsidP="00450D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</w:p>
    <w:p w:rsidR="00450D96" w:rsidRDefault="00450D96" w:rsidP="00450D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округ – Югра</w:t>
      </w:r>
    </w:p>
    <w:p w:rsidR="00450D96" w:rsidRDefault="00450D96" w:rsidP="00450D96">
      <w:pPr>
        <w:ind w:right="18"/>
        <w:jc w:val="center"/>
        <w:rPr>
          <w:sz w:val="20"/>
          <w:szCs w:val="20"/>
        </w:rPr>
      </w:pPr>
    </w:p>
    <w:p w:rsidR="00450D96" w:rsidRPr="00241F57" w:rsidRDefault="00450D96" w:rsidP="00450D9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241F57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450D96" w:rsidRPr="00241F57" w:rsidRDefault="00450D96" w:rsidP="00450D96">
      <w:pPr>
        <w:ind w:right="18"/>
        <w:jc w:val="center"/>
        <w:rPr>
          <w:rFonts w:ascii="Times New Roman" w:hAnsi="Times New Roman"/>
          <w:sz w:val="32"/>
          <w:szCs w:val="32"/>
        </w:rPr>
      </w:pPr>
      <w:r w:rsidRPr="00241F57">
        <w:rPr>
          <w:rFonts w:ascii="Times New Roman" w:hAnsi="Times New Roman"/>
          <w:b/>
          <w:sz w:val="32"/>
          <w:szCs w:val="32"/>
        </w:rPr>
        <w:t>СЕЛЬСКОГО ПОСЕЛЕНИЯ УСТЬ-ЮГАН</w:t>
      </w:r>
    </w:p>
    <w:p w:rsidR="00450D96" w:rsidRPr="00241F57" w:rsidRDefault="00450D96" w:rsidP="00450D96">
      <w:pPr>
        <w:ind w:right="18"/>
        <w:jc w:val="center"/>
        <w:rPr>
          <w:rFonts w:ascii="Times New Roman" w:hAnsi="Times New Roman"/>
          <w:sz w:val="32"/>
          <w:szCs w:val="32"/>
        </w:rPr>
      </w:pPr>
    </w:p>
    <w:p w:rsidR="00450D96" w:rsidRPr="00241F57" w:rsidRDefault="00241F57" w:rsidP="00450D9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241F57"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450D96" w:rsidRDefault="00450D96" w:rsidP="00450D96">
      <w:pPr>
        <w:ind w:right="18"/>
        <w:jc w:val="center"/>
        <w:rPr>
          <w:rFonts w:cs="Arial"/>
          <w:b/>
          <w:sz w:val="20"/>
          <w:szCs w:val="20"/>
        </w:rPr>
      </w:pPr>
    </w:p>
    <w:p w:rsidR="00450D96" w:rsidRDefault="00450D96" w:rsidP="00450D96">
      <w:pPr>
        <w:ind w:right="18"/>
        <w:rPr>
          <w:u w:val="single"/>
        </w:rPr>
      </w:pPr>
      <w:r>
        <w:rPr>
          <w:szCs w:val="26"/>
          <w:u w:val="single"/>
        </w:rPr>
        <w:t xml:space="preserve"> _</w:t>
      </w:r>
      <w:r w:rsidR="00CD0552">
        <w:rPr>
          <w:szCs w:val="26"/>
          <w:u w:val="single"/>
        </w:rPr>
        <w:t>04.12.2012</w:t>
      </w:r>
      <w:r>
        <w:rPr>
          <w:szCs w:val="26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№</w:t>
      </w:r>
      <w:r>
        <w:t xml:space="preserve"> _</w:t>
      </w:r>
      <w:r w:rsidR="00CD0552">
        <w:rPr>
          <w:u w:val="single"/>
        </w:rPr>
        <w:t>271</w:t>
      </w:r>
    </w:p>
    <w:p w:rsidR="00450D96" w:rsidRPr="00241F57" w:rsidRDefault="00450D96" w:rsidP="00450D96">
      <w:pPr>
        <w:rPr>
          <w:rFonts w:ascii="Times New Roman" w:hAnsi="Times New Roman"/>
          <w:sz w:val="20"/>
          <w:szCs w:val="20"/>
        </w:rPr>
      </w:pPr>
      <w:r w:rsidRPr="00241F57">
        <w:rPr>
          <w:sz w:val="20"/>
          <w:szCs w:val="20"/>
        </w:rPr>
        <w:t xml:space="preserve">                                                    </w:t>
      </w:r>
      <w:r w:rsidR="00241F57">
        <w:rPr>
          <w:sz w:val="20"/>
          <w:szCs w:val="20"/>
        </w:rPr>
        <w:t xml:space="preserve">                    </w:t>
      </w:r>
      <w:r w:rsidRPr="00241F57">
        <w:rPr>
          <w:sz w:val="20"/>
          <w:szCs w:val="20"/>
        </w:rPr>
        <w:t xml:space="preserve">   </w:t>
      </w:r>
      <w:r w:rsidRPr="00241F57">
        <w:rPr>
          <w:rFonts w:ascii="Times New Roman" w:hAnsi="Times New Roman"/>
          <w:sz w:val="20"/>
          <w:szCs w:val="20"/>
        </w:rPr>
        <w:t>п. Усть-Юган</w:t>
      </w:r>
    </w:p>
    <w:p w:rsidR="00450D96" w:rsidRPr="00241F57" w:rsidRDefault="00450D96" w:rsidP="00450D96">
      <w:pPr>
        <w:rPr>
          <w:rFonts w:ascii="Times New Roman" w:hAnsi="Times New Roman"/>
          <w:sz w:val="20"/>
          <w:szCs w:val="20"/>
        </w:rPr>
      </w:pPr>
    </w:p>
    <w:p w:rsidR="00D92FA3" w:rsidRDefault="00D92FA3" w:rsidP="00450D96">
      <w:pPr>
        <w:pStyle w:val="a3"/>
        <w:rPr>
          <w:rFonts w:ascii="Arial" w:hAnsi="Arial" w:cs="Arial"/>
          <w:sz w:val="26"/>
          <w:szCs w:val="26"/>
        </w:rPr>
      </w:pPr>
    </w:p>
    <w:p w:rsidR="00450D96" w:rsidRDefault="00450D96" w:rsidP="00450D9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 решение Совета депутатов </w:t>
      </w:r>
    </w:p>
    <w:p w:rsidR="00450D96" w:rsidRDefault="00450D96" w:rsidP="00450D9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23.07.2012 № 248 «Об утверждении Положения о размере, порядке </w:t>
      </w:r>
    </w:p>
    <w:p w:rsidR="00450D96" w:rsidRDefault="00450D96" w:rsidP="00450D9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</w:t>
      </w:r>
      <w:proofErr w:type="gramStart"/>
      <w:r>
        <w:rPr>
          <w:rFonts w:ascii="Arial" w:hAnsi="Arial" w:cs="Arial"/>
          <w:sz w:val="26"/>
          <w:szCs w:val="26"/>
        </w:rPr>
        <w:t>условиях</w:t>
      </w:r>
      <w:proofErr w:type="gramEnd"/>
      <w:r>
        <w:rPr>
          <w:rFonts w:ascii="Arial" w:hAnsi="Arial" w:cs="Arial"/>
          <w:sz w:val="26"/>
          <w:szCs w:val="26"/>
        </w:rPr>
        <w:t xml:space="preserve"> предоставления гарантий лицам, занимающим должности, </w:t>
      </w:r>
    </w:p>
    <w:p w:rsidR="008160C7" w:rsidRDefault="00450D96" w:rsidP="00450D9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 относящиеся к должностям муниципальной службы, и осуществляющим техническое обеспечение органов местного самоуправления </w:t>
      </w:r>
    </w:p>
    <w:p w:rsidR="00450D96" w:rsidRDefault="00450D96" w:rsidP="008160C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Усть-Юган»</w:t>
      </w:r>
    </w:p>
    <w:p w:rsidR="00450D96" w:rsidRDefault="00450D96" w:rsidP="00450D9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50D96" w:rsidRDefault="00387A6C" w:rsidP="00450D9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Р</w:t>
      </w:r>
      <w:r w:rsidR="00450D96">
        <w:rPr>
          <w:rFonts w:ascii="Arial" w:hAnsi="Arial" w:cs="Arial"/>
          <w:sz w:val="26"/>
          <w:szCs w:val="26"/>
        </w:rPr>
        <w:t xml:space="preserve">уководствуясь Трудовым </w:t>
      </w:r>
      <w:r w:rsidR="00C75A4E">
        <w:rPr>
          <w:rFonts w:ascii="Arial" w:hAnsi="Arial" w:cs="Arial"/>
          <w:sz w:val="26"/>
          <w:szCs w:val="26"/>
        </w:rPr>
        <w:t>кодексом Российской Федерации, З</w:t>
      </w:r>
      <w:r w:rsidR="00450D96">
        <w:rPr>
          <w:rFonts w:ascii="Arial" w:hAnsi="Arial" w:cs="Arial"/>
          <w:sz w:val="26"/>
          <w:szCs w:val="26"/>
        </w:rPr>
        <w:t>аконом Российской Федерации от 19.02.1993 № 4520-1 «О государственных гара</w:t>
      </w:r>
      <w:r w:rsidR="00450D96">
        <w:rPr>
          <w:rFonts w:ascii="Arial" w:hAnsi="Arial" w:cs="Arial"/>
          <w:sz w:val="26"/>
          <w:szCs w:val="26"/>
        </w:rPr>
        <w:t>н</w:t>
      </w:r>
      <w:r w:rsidR="00450D96">
        <w:rPr>
          <w:rFonts w:ascii="Arial" w:hAnsi="Arial" w:cs="Arial"/>
          <w:sz w:val="26"/>
          <w:szCs w:val="26"/>
        </w:rPr>
        <w:t>тиях и компенсациях для лиц, работающих и проживающих в районах Кра</w:t>
      </w:r>
      <w:r w:rsidR="00450D96">
        <w:rPr>
          <w:rFonts w:ascii="Arial" w:hAnsi="Arial" w:cs="Arial"/>
          <w:sz w:val="26"/>
          <w:szCs w:val="26"/>
        </w:rPr>
        <w:t>й</w:t>
      </w:r>
      <w:proofErr w:type="gramStart"/>
      <w:r w:rsidR="00450D96">
        <w:rPr>
          <w:rFonts w:ascii="Arial" w:hAnsi="Arial" w:cs="Arial"/>
          <w:sz w:val="26"/>
          <w:szCs w:val="26"/>
        </w:rPr>
        <w:t>него Севера и приравненных к ним местностях»</w:t>
      </w:r>
      <w:r w:rsidR="00C75A4E">
        <w:rPr>
          <w:rFonts w:ascii="Arial" w:hAnsi="Arial" w:cs="Arial"/>
          <w:sz w:val="26"/>
          <w:szCs w:val="26"/>
        </w:rPr>
        <w:t xml:space="preserve"> (с изменениями на 24.07.2009)</w:t>
      </w:r>
      <w:r w:rsidR="00450D96">
        <w:rPr>
          <w:rFonts w:ascii="Arial" w:hAnsi="Arial" w:cs="Arial"/>
          <w:sz w:val="26"/>
          <w:szCs w:val="26"/>
        </w:rPr>
        <w:t xml:space="preserve">, Законом Ханты-Мансийского автономного округа </w:t>
      </w:r>
      <w:r w:rsidR="00F33180">
        <w:rPr>
          <w:rFonts w:ascii="Arial" w:hAnsi="Arial" w:cs="Arial"/>
          <w:sz w:val="26"/>
          <w:szCs w:val="26"/>
        </w:rPr>
        <w:t>–</w:t>
      </w:r>
      <w:r w:rsidR="00450D96">
        <w:rPr>
          <w:rFonts w:ascii="Arial" w:hAnsi="Arial" w:cs="Arial"/>
          <w:sz w:val="26"/>
          <w:szCs w:val="26"/>
        </w:rPr>
        <w:t xml:space="preserve"> Югры</w:t>
      </w:r>
      <w:r w:rsidR="00F33180">
        <w:rPr>
          <w:rFonts w:ascii="Arial" w:hAnsi="Arial" w:cs="Arial"/>
          <w:sz w:val="26"/>
          <w:szCs w:val="26"/>
        </w:rPr>
        <w:t xml:space="preserve"> от 09.12.2004 № 76-оз «О гарантиях и компенсациях для лиц, проживающих в Ханты-Мансийском автономном округе – Югре, работающих в организац</w:t>
      </w:r>
      <w:r w:rsidR="00F33180">
        <w:rPr>
          <w:rFonts w:ascii="Arial" w:hAnsi="Arial" w:cs="Arial"/>
          <w:sz w:val="26"/>
          <w:szCs w:val="26"/>
        </w:rPr>
        <w:t>и</w:t>
      </w:r>
      <w:r w:rsidR="00F33180">
        <w:rPr>
          <w:rFonts w:ascii="Arial" w:hAnsi="Arial" w:cs="Arial"/>
          <w:sz w:val="26"/>
          <w:szCs w:val="26"/>
        </w:rPr>
        <w:t xml:space="preserve">ях, финансируемых из бюджета автономного округа» </w:t>
      </w:r>
      <w:r w:rsidR="00C75A4E">
        <w:rPr>
          <w:rFonts w:ascii="Arial" w:hAnsi="Arial" w:cs="Arial"/>
          <w:sz w:val="26"/>
          <w:szCs w:val="26"/>
        </w:rPr>
        <w:t xml:space="preserve">(с изменениями на 18.02.2012) </w:t>
      </w:r>
      <w:r w:rsidR="00F33180">
        <w:rPr>
          <w:rFonts w:ascii="Arial" w:hAnsi="Arial" w:cs="Arial"/>
          <w:sz w:val="26"/>
          <w:szCs w:val="26"/>
        </w:rPr>
        <w:t>и Уставом муниципального образования сельское поселение Усть-Юган, и в целях социальной защищенности лиц, занимающих должн</w:t>
      </w:r>
      <w:r w:rsidR="00F33180">
        <w:rPr>
          <w:rFonts w:ascii="Arial" w:hAnsi="Arial" w:cs="Arial"/>
          <w:sz w:val="26"/>
          <w:szCs w:val="26"/>
        </w:rPr>
        <w:t>о</w:t>
      </w:r>
      <w:r w:rsidR="00F33180">
        <w:rPr>
          <w:rFonts w:ascii="Arial" w:hAnsi="Arial" w:cs="Arial"/>
          <w:sz w:val="26"/>
          <w:szCs w:val="26"/>
        </w:rPr>
        <w:t>сти, не относящиеся</w:t>
      </w:r>
      <w:proofErr w:type="gramEnd"/>
      <w:r w:rsidR="00F33180">
        <w:rPr>
          <w:rFonts w:ascii="Arial" w:hAnsi="Arial" w:cs="Arial"/>
          <w:sz w:val="26"/>
          <w:szCs w:val="26"/>
        </w:rPr>
        <w:t xml:space="preserve"> к должностям муниципальной службы и осуществля</w:t>
      </w:r>
      <w:r w:rsidR="00F33180">
        <w:rPr>
          <w:rFonts w:ascii="Arial" w:hAnsi="Arial" w:cs="Arial"/>
          <w:sz w:val="26"/>
          <w:szCs w:val="26"/>
        </w:rPr>
        <w:t>ю</w:t>
      </w:r>
      <w:r w:rsidR="00F33180">
        <w:rPr>
          <w:rFonts w:ascii="Arial" w:hAnsi="Arial" w:cs="Arial"/>
          <w:sz w:val="26"/>
          <w:szCs w:val="26"/>
        </w:rPr>
        <w:t>щих техническое обеспечение органов местного самоуправления</w:t>
      </w:r>
      <w:r w:rsidR="008F3A7F">
        <w:rPr>
          <w:rFonts w:ascii="Arial" w:hAnsi="Arial" w:cs="Arial"/>
          <w:sz w:val="26"/>
          <w:szCs w:val="26"/>
        </w:rPr>
        <w:t xml:space="preserve"> сельского поселения Усть-Юган, Совет депутатов</w:t>
      </w:r>
    </w:p>
    <w:p w:rsidR="008F3A7F" w:rsidRDefault="008F3A7F" w:rsidP="00450D9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F3A7F" w:rsidRDefault="008F3A7F" w:rsidP="00450D9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8160C7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РЕШИЛ:</w:t>
      </w:r>
    </w:p>
    <w:p w:rsidR="008F3A7F" w:rsidRDefault="008F3A7F" w:rsidP="00450D9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F3A7F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8F3A7F">
        <w:rPr>
          <w:rFonts w:ascii="Arial" w:hAnsi="Arial" w:cs="Arial"/>
          <w:sz w:val="26"/>
          <w:szCs w:val="26"/>
        </w:rPr>
        <w:t>Внести в Положение о размере, порядке и условиях предоставл</w:t>
      </w:r>
      <w:r w:rsidR="008F3A7F">
        <w:rPr>
          <w:rFonts w:ascii="Arial" w:hAnsi="Arial" w:cs="Arial"/>
          <w:sz w:val="26"/>
          <w:szCs w:val="26"/>
        </w:rPr>
        <w:t>е</w:t>
      </w:r>
      <w:r w:rsidR="008F3A7F">
        <w:rPr>
          <w:rFonts w:ascii="Arial" w:hAnsi="Arial" w:cs="Arial"/>
          <w:sz w:val="26"/>
          <w:szCs w:val="26"/>
        </w:rPr>
        <w:t>ния гарантий лицам, занимающим должности, не относящиеся к должн</w:t>
      </w:r>
      <w:r w:rsidR="008F3A7F">
        <w:rPr>
          <w:rFonts w:ascii="Arial" w:hAnsi="Arial" w:cs="Arial"/>
          <w:sz w:val="26"/>
          <w:szCs w:val="26"/>
        </w:rPr>
        <w:t>о</w:t>
      </w:r>
      <w:r w:rsidR="008F3A7F">
        <w:rPr>
          <w:rFonts w:ascii="Arial" w:hAnsi="Arial" w:cs="Arial"/>
          <w:sz w:val="26"/>
          <w:szCs w:val="26"/>
        </w:rPr>
        <w:t>стям муниципальной службы, и осуществляющим техническое обеспечение органов местного самоуправления сельского поселения Усть-Юган» след</w:t>
      </w:r>
      <w:r w:rsidR="008F3A7F">
        <w:rPr>
          <w:rFonts w:ascii="Arial" w:hAnsi="Arial" w:cs="Arial"/>
          <w:sz w:val="26"/>
          <w:szCs w:val="26"/>
        </w:rPr>
        <w:t>у</w:t>
      </w:r>
      <w:r w:rsidR="008F3A7F">
        <w:rPr>
          <w:rFonts w:ascii="Arial" w:hAnsi="Arial" w:cs="Arial"/>
          <w:sz w:val="26"/>
          <w:szCs w:val="26"/>
        </w:rPr>
        <w:t>ющие изменения:</w:t>
      </w:r>
    </w:p>
    <w:p w:rsidR="008F3A7F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Подпункт 1 пункта 4 раздела 4 исключить.</w:t>
      </w:r>
    </w:p>
    <w:p w:rsidR="008F3A7F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</w:t>
      </w:r>
      <w:r w:rsidR="003F5644">
        <w:rPr>
          <w:rFonts w:ascii="Arial" w:hAnsi="Arial" w:cs="Arial"/>
          <w:sz w:val="26"/>
          <w:szCs w:val="26"/>
        </w:rPr>
        <w:t>ункт 3 раздела 6 изложить в следующей редакции</w:t>
      </w:r>
      <w:r w:rsidR="008F3A7F">
        <w:rPr>
          <w:rFonts w:ascii="Arial" w:hAnsi="Arial" w:cs="Arial"/>
          <w:sz w:val="26"/>
          <w:szCs w:val="26"/>
        </w:rPr>
        <w:t>:</w:t>
      </w:r>
    </w:p>
    <w:p w:rsidR="008F3A7F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«Возмещение расходов по путевкам производится на основании сл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дующих документов: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при оплате оздоровительных, санаторно-курортных и туристических путевок, курсовок в пределах Российской Федерации: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договор об оказании услуг;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квитанция к приходно-кассовому ордеру (или документы, подтве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ждающие факт оплаты иным способом);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Отрывной талон к путевке (либо справка о стоимости путевки) с ук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занием оплаты за каждого члена семьи;</w:t>
      </w:r>
    </w:p>
    <w:p w:rsidR="003F5644" w:rsidRDefault="00C75A4E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при оплате туристических</w:t>
      </w:r>
      <w:r w:rsidR="003F5644">
        <w:rPr>
          <w:rFonts w:ascii="Arial" w:hAnsi="Arial" w:cs="Arial"/>
          <w:sz w:val="26"/>
          <w:szCs w:val="26"/>
        </w:rPr>
        <w:t xml:space="preserve"> путевок за пределы Российской Федер</w:t>
      </w:r>
      <w:r w:rsidR="003F5644">
        <w:rPr>
          <w:rFonts w:ascii="Arial" w:hAnsi="Arial" w:cs="Arial"/>
          <w:sz w:val="26"/>
          <w:szCs w:val="26"/>
        </w:rPr>
        <w:t>а</w:t>
      </w:r>
      <w:r w:rsidR="003F5644">
        <w:rPr>
          <w:rFonts w:ascii="Arial" w:hAnsi="Arial" w:cs="Arial"/>
          <w:sz w:val="26"/>
          <w:szCs w:val="26"/>
        </w:rPr>
        <w:t>ции: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договор об оказании услуг;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Квитанция к приходно-кассовому ордеру (или документы, подтве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ждающие факт оплаты иным способом);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C75A4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путевка (либо справка от туроператора о стоимости путевки) с ук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занием оплаты за каждого члена семьи;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Справка от тур</w:t>
      </w:r>
      <w:r w:rsidR="00241F57">
        <w:rPr>
          <w:rFonts w:ascii="Arial" w:hAnsi="Arial" w:cs="Arial"/>
          <w:sz w:val="26"/>
          <w:szCs w:val="26"/>
        </w:rPr>
        <w:t>оператора о стоимости авиаперелё</w:t>
      </w:r>
      <w:r>
        <w:rPr>
          <w:rFonts w:ascii="Arial" w:hAnsi="Arial" w:cs="Arial"/>
          <w:sz w:val="26"/>
          <w:szCs w:val="26"/>
        </w:rPr>
        <w:t>та на каждого члена семьи;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копия заграничного паспорта с отметкой.</w:t>
      </w:r>
    </w:p>
    <w:p w:rsidR="003F5644" w:rsidRDefault="003F5644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Помимо перечисленных документов, необходимо представлять док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менты, подтверждающие родственные или семейные отношения на членов семьи (свидетельство о рождении, свидетельство о регистрации брака,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становление об установлении опеки (попечительства))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="008160C7">
        <w:rPr>
          <w:rFonts w:ascii="Arial" w:hAnsi="Arial" w:cs="Arial"/>
          <w:sz w:val="26"/>
          <w:szCs w:val="26"/>
        </w:rPr>
        <w:t>»</w:t>
      </w:r>
      <w:proofErr w:type="gramEnd"/>
      <w:r w:rsidR="008160C7">
        <w:rPr>
          <w:rFonts w:ascii="Arial" w:hAnsi="Arial" w:cs="Arial"/>
          <w:sz w:val="26"/>
          <w:szCs w:val="26"/>
        </w:rPr>
        <w:t>.</w:t>
      </w: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3 соответственно считать пунктом 4.</w:t>
      </w: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народованию) в информационном бюллетене «Усть-Юганский вестник».</w:t>
      </w: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кования (обнародования) в информационном бюллетене «Усть-Юганский вестник</w:t>
      </w:r>
      <w:r w:rsidR="00C75A4E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160C7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160C7" w:rsidRPr="00450D96" w:rsidRDefault="008160C7" w:rsidP="008F3A7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С.В. Колосенко</w:t>
      </w:r>
    </w:p>
    <w:sectPr w:rsidR="008160C7" w:rsidRPr="00450D96" w:rsidSect="00D9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0D96"/>
    <w:rsid w:val="00241F57"/>
    <w:rsid w:val="002E5038"/>
    <w:rsid w:val="00387A6C"/>
    <w:rsid w:val="003F5644"/>
    <w:rsid w:val="00450D96"/>
    <w:rsid w:val="008160C7"/>
    <w:rsid w:val="008F3A7F"/>
    <w:rsid w:val="00AA779A"/>
    <w:rsid w:val="00AC7205"/>
    <w:rsid w:val="00BB424F"/>
    <w:rsid w:val="00C75A4E"/>
    <w:rsid w:val="00CD0552"/>
    <w:rsid w:val="00D92FA3"/>
    <w:rsid w:val="00F33180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2012-12-05T04:16:00Z</cp:lastPrinted>
  <dcterms:created xsi:type="dcterms:W3CDTF">2022-03-31T07:06:00Z</dcterms:created>
  <dcterms:modified xsi:type="dcterms:W3CDTF">2022-03-31T07:06:00Z</dcterms:modified>
</cp:coreProperties>
</file>