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B0F6A" w14:textId="77777777" w:rsidR="00583DE0" w:rsidRDefault="00562A2B" w:rsidP="00DC70F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20980D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Герб" style="position:absolute;left:0;text-align:left;margin-left:220pt;margin-top:4.85pt;width:46.5pt;height:58.3pt;z-index:1;visibility:visible">
            <v:imagedata r:id="rId8" o:title="Герб" croptop="11021f" cropbottom="5364f" cropleft="6585f" cropright="6335f"/>
          </v:shape>
        </w:pict>
      </w:r>
    </w:p>
    <w:p w14:paraId="58AB45AD" w14:textId="77777777"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D9CD48A" w14:textId="77777777"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492920B" w14:textId="77777777" w:rsidR="001B6044" w:rsidRDefault="001B6044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p w14:paraId="45F976A7" w14:textId="6998ACAD" w:rsidR="001B6044" w:rsidRDefault="001B6044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p w14:paraId="21255293" w14:textId="77777777" w:rsidR="00A27871" w:rsidRPr="00A27871" w:rsidRDefault="00A27871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0E49C986" w14:textId="77777777"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14:paraId="3FC4DFE3" w14:textId="77777777"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Нефтеюганский </w:t>
      </w:r>
      <w:r w:rsidR="007130AC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муниципальный </w:t>
      </w: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район</w:t>
      </w:r>
    </w:p>
    <w:p w14:paraId="7ECDE8DE" w14:textId="77777777"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14:paraId="3C6B91F2" w14:textId="77777777" w:rsidR="00583DE0" w:rsidRPr="00A27871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05CAD027" w14:textId="77777777"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 w14:paraId="50A01679" w14:textId="77777777"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СЕЛЬСКОГО ПОСЕЛЕНИЯ УСТЬ-ЮГАН</w:t>
      </w:r>
    </w:p>
    <w:p w14:paraId="288B038A" w14:textId="77777777"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781387F7" w14:textId="77777777" w:rsidR="00583DE0" w:rsidRPr="001B6DC3" w:rsidRDefault="00843DAF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14:paraId="20540FD6" w14:textId="20F566C9"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14:paraId="53F03705" w14:textId="79B39905" w:rsidR="00583DE0" w:rsidRPr="002B491F" w:rsidRDefault="002B491F" w:rsidP="00630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11.02.2022</w:t>
      </w:r>
      <w:r w:rsidR="00583DE0" w:rsidRPr="00653FA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587B83" w:rsidRPr="00653FA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83DE0" w:rsidRPr="00653F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0215" w:rsidRPr="00653FAB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583DE0" w:rsidRPr="00653FA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200CF" w:rsidRPr="00653FA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24CFF" w:rsidRPr="00653FA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83DE0" w:rsidRPr="00653FA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200CF" w:rsidRPr="00653FA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250</w:t>
      </w:r>
    </w:p>
    <w:p w14:paraId="3C536A98" w14:textId="77777777" w:rsidR="00583DE0" w:rsidRPr="00A27871" w:rsidRDefault="00583DE0" w:rsidP="00390B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27871">
        <w:rPr>
          <w:rFonts w:ascii="Times New Roman" w:hAnsi="Times New Roman" w:cs="Times New Roman"/>
          <w:sz w:val="20"/>
          <w:szCs w:val="20"/>
          <w:lang w:eastAsia="ru-RU"/>
        </w:rPr>
        <w:t>п. Усть-Юган</w:t>
      </w:r>
    </w:p>
    <w:p w14:paraId="672D1173" w14:textId="3719C931" w:rsidR="00583DE0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348264D" w14:textId="77777777" w:rsidR="00653FAB" w:rsidRDefault="00653FAB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7034683" w14:textId="77777777" w:rsidR="00583DE0" w:rsidRPr="00E200CF" w:rsidRDefault="00583DE0" w:rsidP="00D7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CF"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  <w:t>О</w:t>
      </w:r>
      <w:r w:rsidRPr="00E200CF">
        <w:rPr>
          <w:rFonts w:ascii="Times New Roman" w:hAnsi="Times New Roman" w:cs="Times New Roman"/>
          <w:sz w:val="28"/>
          <w:szCs w:val="28"/>
        </w:rPr>
        <w:t xml:space="preserve"> результатах деятельности Главы поселения,</w:t>
      </w:r>
    </w:p>
    <w:p w14:paraId="63B4F258" w14:textId="746B8952" w:rsidR="00583DE0" w:rsidRPr="00E200CF" w:rsidRDefault="00583DE0" w:rsidP="00D7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CF">
        <w:rPr>
          <w:rFonts w:ascii="Times New Roman" w:hAnsi="Times New Roman" w:cs="Times New Roman"/>
          <w:sz w:val="28"/>
          <w:szCs w:val="28"/>
        </w:rPr>
        <w:t>администрации сельс</w:t>
      </w:r>
      <w:r w:rsidR="00AE2D43">
        <w:rPr>
          <w:rFonts w:ascii="Times New Roman" w:hAnsi="Times New Roman" w:cs="Times New Roman"/>
          <w:sz w:val="28"/>
          <w:szCs w:val="28"/>
        </w:rPr>
        <w:t>кого поселения Усть-Юган за 202</w:t>
      </w:r>
      <w:r w:rsidR="00A27871">
        <w:rPr>
          <w:rFonts w:ascii="Times New Roman" w:hAnsi="Times New Roman" w:cs="Times New Roman"/>
          <w:sz w:val="28"/>
          <w:szCs w:val="28"/>
        </w:rPr>
        <w:t>1</w:t>
      </w:r>
      <w:r w:rsidRPr="00E200CF">
        <w:rPr>
          <w:rFonts w:ascii="Times New Roman" w:hAnsi="Times New Roman" w:cs="Times New Roman"/>
          <w:sz w:val="28"/>
          <w:szCs w:val="28"/>
        </w:rPr>
        <w:t xml:space="preserve"> год, </w:t>
      </w:r>
    </w:p>
    <w:p w14:paraId="2FC2033F" w14:textId="6F4C428E" w:rsidR="00583DE0" w:rsidRPr="00E200CF" w:rsidRDefault="00583DE0" w:rsidP="00D7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CF">
        <w:rPr>
          <w:rFonts w:ascii="Times New Roman" w:hAnsi="Times New Roman" w:cs="Times New Roman"/>
          <w:sz w:val="28"/>
          <w:szCs w:val="28"/>
        </w:rPr>
        <w:t>в том числе о решении вопросов, поставленных Советом депутатов</w:t>
      </w:r>
    </w:p>
    <w:p w14:paraId="4103433B" w14:textId="282AB1B7" w:rsidR="00583DE0" w:rsidRDefault="00583DE0" w:rsidP="00D7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F079EC" w14:textId="77777777" w:rsidR="00A27871" w:rsidRPr="00E200CF" w:rsidRDefault="00A27871" w:rsidP="00D7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3702E1" w14:textId="5442C470" w:rsidR="00583DE0" w:rsidRPr="00E200CF" w:rsidRDefault="00583DE0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CF">
        <w:rPr>
          <w:rFonts w:ascii="Times New Roman" w:hAnsi="Times New Roman" w:cs="Times New Roman"/>
          <w:sz w:val="28"/>
          <w:szCs w:val="28"/>
        </w:rPr>
        <w:t xml:space="preserve">         Заслушав отчёт Главы муниципального образования сельское поселе</w:t>
      </w:r>
      <w:r w:rsidR="001B6044" w:rsidRPr="00E200CF">
        <w:rPr>
          <w:rFonts w:ascii="Times New Roman" w:hAnsi="Times New Roman" w:cs="Times New Roman"/>
          <w:sz w:val="28"/>
          <w:szCs w:val="28"/>
        </w:rPr>
        <w:t>ние Усть-Юган Мякишева Владимира Анатольевича</w:t>
      </w:r>
      <w:r w:rsidRPr="00E200CF">
        <w:rPr>
          <w:rFonts w:ascii="Times New Roman" w:hAnsi="Times New Roman" w:cs="Times New Roman"/>
          <w:sz w:val="28"/>
          <w:szCs w:val="28"/>
        </w:rPr>
        <w:t xml:space="preserve"> о результатах своей деятел</w:t>
      </w:r>
      <w:r w:rsidRPr="00E200CF">
        <w:rPr>
          <w:rFonts w:ascii="Times New Roman" w:hAnsi="Times New Roman" w:cs="Times New Roman"/>
          <w:sz w:val="28"/>
          <w:szCs w:val="28"/>
        </w:rPr>
        <w:t>ь</w:t>
      </w:r>
      <w:r w:rsidRPr="00E200CF">
        <w:rPr>
          <w:rFonts w:ascii="Times New Roman" w:hAnsi="Times New Roman" w:cs="Times New Roman"/>
          <w:sz w:val="28"/>
          <w:szCs w:val="28"/>
        </w:rPr>
        <w:t>ности и деятельности админис</w:t>
      </w:r>
      <w:r w:rsidR="00AE2D43">
        <w:rPr>
          <w:rFonts w:ascii="Times New Roman" w:hAnsi="Times New Roman" w:cs="Times New Roman"/>
          <w:sz w:val="28"/>
          <w:szCs w:val="28"/>
        </w:rPr>
        <w:t>трации поселения по итогам 202</w:t>
      </w:r>
      <w:r w:rsidR="00653FAB">
        <w:rPr>
          <w:rFonts w:ascii="Times New Roman" w:hAnsi="Times New Roman" w:cs="Times New Roman"/>
          <w:sz w:val="28"/>
          <w:szCs w:val="28"/>
        </w:rPr>
        <w:t>1</w:t>
      </w:r>
      <w:r w:rsidRPr="00E200CF">
        <w:rPr>
          <w:rFonts w:ascii="Times New Roman" w:hAnsi="Times New Roman" w:cs="Times New Roman"/>
          <w:sz w:val="28"/>
          <w:szCs w:val="28"/>
        </w:rPr>
        <w:t xml:space="preserve"> года, в том числе о решении вопросов,</w:t>
      </w:r>
      <w:r w:rsidR="00630215" w:rsidRPr="00E200CF">
        <w:rPr>
          <w:rFonts w:ascii="Times New Roman" w:hAnsi="Times New Roman" w:cs="Times New Roman"/>
          <w:sz w:val="28"/>
          <w:szCs w:val="28"/>
        </w:rPr>
        <w:t xml:space="preserve"> поставленных Советом депутатов,</w:t>
      </w:r>
      <w:r w:rsidRPr="00E200CF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</w:p>
    <w:p w14:paraId="1A76406A" w14:textId="77777777" w:rsidR="00583DE0" w:rsidRPr="00E200CF" w:rsidRDefault="00583DE0" w:rsidP="00D71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91F1B5" w14:textId="77777777" w:rsidR="00583DE0" w:rsidRPr="00E200CF" w:rsidRDefault="00583DE0" w:rsidP="00D71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0CF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0AF2865F" w14:textId="77777777" w:rsidR="00583DE0" w:rsidRPr="00E200CF" w:rsidRDefault="00583DE0" w:rsidP="00D71F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9A748" w14:textId="31F25F72" w:rsidR="00583DE0" w:rsidRPr="00E200CF" w:rsidRDefault="00583DE0" w:rsidP="00D71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CF">
        <w:rPr>
          <w:rFonts w:ascii="Times New Roman" w:hAnsi="Times New Roman" w:cs="Times New Roman"/>
          <w:sz w:val="28"/>
          <w:szCs w:val="28"/>
        </w:rPr>
        <w:t>1. Принять к сведению отчёт Главы сельского поселения Усть-Юган о р</w:t>
      </w:r>
      <w:r w:rsidRPr="00E200CF">
        <w:rPr>
          <w:rFonts w:ascii="Times New Roman" w:hAnsi="Times New Roman" w:cs="Times New Roman"/>
          <w:sz w:val="28"/>
          <w:szCs w:val="28"/>
        </w:rPr>
        <w:t>е</w:t>
      </w:r>
      <w:r w:rsidRPr="00E200CF">
        <w:rPr>
          <w:rFonts w:ascii="Times New Roman" w:hAnsi="Times New Roman" w:cs="Times New Roman"/>
          <w:sz w:val="28"/>
          <w:szCs w:val="28"/>
        </w:rPr>
        <w:t>зультатах своей деятельности и деятельности админис</w:t>
      </w:r>
      <w:r w:rsidR="00630215" w:rsidRPr="00E200CF">
        <w:rPr>
          <w:rFonts w:ascii="Times New Roman" w:hAnsi="Times New Roman" w:cs="Times New Roman"/>
          <w:sz w:val="28"/>
          <w:szCs w:val="28"/>
        </w:rPr>
        <w:t>трации поселения</w:t>
      </w:r>
      <w:r w:rsidR="00AE2D43">
        <w:rPr>
          <w:rFonts w:ascii="Times New Roman" w:hAnsi="Times New Roman" w:cs="Times New Roman"/>
          <w:sz w:val="28"/>
          <w:szCs w:val="28"/>
        </w:rPr>
        <w:t xml:space="preserve"> по ит</w:t>
      </w:r>
      <w:r w:rsidR="00AE2D43">
        <w:rPr>
          <w:rFonts w:ascii="Times New Roman" w:hAnsi="Times New Roman" w:cs="Times New Roman"/>
          <w:sz w:val="28"/>
          <w:szCs w:val="28"/>
        </w:rPr>
        <w:t>о</w:t>
      </w:r>
      <w:r w:rsidR="00AE2D43">
        <w:rPr>
          <w:rFonts w:ascii="Times New Roman" w:hAnsi="Times New Roman" w:cs="Times New Roman"/>
          <w:sz w:val="28"/>
          <w:szCs w:val="28"/>
        </w:rPr>
        <w:t>гам 202</w:t>
      </w:r>
      <w:r w:rsidR="00653FAB">
        <w:rPr>
          <w:rFonts w:ascii="Times New Roman" w:hAnsi="Times New Roman" w:cs="Times New Roman"/>
          <w:sz w:val="28"/>
          <w:szCs w:val="28"/>
        </w:rPr>
        <w:t>1</w:t>
      </w:r>
      <w:r w:rsidRPr="00E200CF">
        <w:rPr>
          <w:rFonts w:ascii="Times New Roman" w:hAnsi="Times New Roman" w:cs="Times New Roman"/>
          <w:sz w:val="28"/>
          <w:szCs w:val="28"/>
        </w:rPr>
        <w:t xml:space="preserve"> года, в том числе о решении вопросов, поставленных Советом депут</w:t>
      </w:r>
      <w:r w:rsidRPr="00E200CF">
        <w:rPr>
          <w:rFonts w:ascii="Times New Roman" w:hAnsi="Times New Roman" w:cs="Times New Roman"/>
          <w:sz w:val="28"/>
          <w:szCs w:val="28"/>
        </w:rPr>
        <w:t>а</w:t>
      </w:r>
      <w:r w:rsidRPr="00E200CF">
        <w:rPr>
          <w:rFonts w:ascii="Times New Roman" w:hAnsi="Times New Roman" w:cs="Times New Roman"/>
          <w:sz w:val="28"/>
          <w:szCs w:val="28"/>
        </w:rPr>
        <w:t>тов согласно приложению.</w:t>
      </w:r>
    </w:p>
    <w:p w14:paraId="1433348C" w14:textId="335FCBBD" w:rsidR="00583DE0" w:rsidRPr="00E200CF" w:rsidRDefault="00583DE0" w:rsidP="00D71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CF">
        <w:rPr>
          <w:rFonts w:ascii="Times New Roman" w:hAnsi="Times New Roman" w:cs="Times New Roman"/>
          <w:sz w:val="28"/>
          <w:szCs w:val="28"/>
        </w:rPr>
        <w:t>2. Признать работу Главы сельского поселения Усть-Юган и админи</w:t>
      </w:r>
      <w:r w:rsidR="00524CFF" w:rsidRPr="00E200CF">
        <w:rPr>
          <w:rFonts w:ascii="Times New Roman" w:hAnsi="Times New Roman" w:cs="Times New Roman"/>
          <w:sz w:val="28"/>
          <w:szCs w:val="28"/>
        </w:rPr>
        <w:t>стр</w:t>
      </w:r>
      <w:r w:rsidR="00524CFF" w:rsidRPr="00E200CF">
        <w:rPr>
          <w:rFonts w:ascii="Times New Roman" w:hAnsi="Times New Roman" w:cs="Times New Roman"/>
          <w:sz w:val="28"/>
          <w:szCs w:val="28"/>
        </w:rPr>
        <w:t>а</w:t>
      </w:r>
      <w:r w:rsidR="00AE2D43">
        <w:rPr>
          <w:rFonts w:ascii="Times New Roman" w:hAnsi="Times New Roman" w:cs="Times New Roman"/>
          <w:sz w:val="28"/>
          <w:szCs w:val="28"/>
        </w:rPr>
        <w:t>ции поселения по итогам 202</w:t>
      </w:r>
      <w:r w:rsidR="00653FAB">
        <w:rPr>
          <w:rFonts w:ascii="Times New Roman" w:hAnsi="Times New Roman" w:cs="Times New Roman"/>
          <w:sz w:val="28"/>
          <w:szCs w:val="28"/>
        </w:rPr>
        <w:t>1</w:t>
      </w:r>
      <w:r w:rsidRPr="00E200CF">
        <w:rPr>
          <w:rFonts w:ascii="Times New Roman" w:hAnsi="Times New Roman" w:cs="Times New Roman"/>
          <w:sz w:val="28"/>
          <w:szCs w:val="28"/>
        </w:rPr>
        <w:t xml:space="preserve"> года удовлетворительной.</w:t>
      </w:r>
    </w:p>
    <w:p w14:paraId="0B73ABF7" w14:textId="6B762099" w:rsidR="00583DE0" w:rsidRPr="00E200CF" w:rsidRDefault="00583DE0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3FAB">
        <w:rPr>
          <w:rFonts w:ascii="Times New Roman" w:hAnsi="Times New Roman" w:cs="Times New Roman"/>
          <w:sz w:val="28"/>
          <w:szCs w:val="28"/>
        </w:rPr>
        <w:t>3</w:t>
      </w:r>
      <w:r w:rsidRPr="00E200CF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</w:t>
      </w:r>
      <w:r w:rsidR="00524CFF" w:rsidRPr="00E200CF">
        <w:rPr>
          <w:rFonts w:ascii="Times New Roman" w:hAnsi="Times New Roman" w:cs="Times New Roman"/>
          <w:sz w:val="28"/>
          <w:szCs w:val="28"/>
        </w:rPr>
        <w:t>официальному опубликованию (обнар</w:t>
      </w:r>
      <w:r w:rsidR="00524CFF" w:rsidRPr="00E200CF">
        <w:rPr>
          <w:rFonts w:ascii="Times New Roman" w:hAnsi="Times New Roman" w:cs="Times New Roman"/>
          <w:sz w:val="28"/>
          <w:szCs w:val="28"/>
        </w:rPr>
        <w:t>о</w:t>
      </w:r>
      <w:r w:rsidR="00524CFF" w:rsidRPr="00E200CF">
        <w:rPr>
          <w:rFonts w:ascii="Times New Roman" w:hAnsi="Times New Roman" w:cs="Times New Roman"/>
          <w:sz w:val="28"/>
          <w:szCs w:val="28"/>
        </w:rPr>
        <w:t xml:space="preserve">дованию) в бюллетене «Усть-Юганский вестник» и </w:t>
      </w:r>
      <w:r w:rsidRPr="00E200CF">
        <w:rPr>
          <w:rFonts w:ascii="Times New Roman" w:hAnsi="Times New Roman" w:cs="Times New Roman"/>
          <w:sz w:val="28"/>
          <w:szCs w:val="28"/>
        </w:rPr>
        <w:t>размещению на официал</w:t>
      </w:r>
      <w:r w:rsidRPr="00E200CF">
        <w:rPr>
          <w:rFonts w:ascii="Times New Roman" w:hAnsi="Times New Roman" w:cs="Times New Roman"/>
          <w:sz w:val="28"/>
          <w:szCs w:val="28"/>
        </w:rPr>
        <w:t>ь</w:t>
      </w:r>
      <w:r w:rsidRPr="00E200CF">
        <w:rPr>
          <w:rFonts w:ascii="Times New Roman" w:hAnsi="Times New Roman" w:cs="Times New Roman"/>
          <w:sz w:val="28"/>
          <w:szCs w:val="28"/>
        </w:rPr>
        <w:t>ном сайте органов местного самоуправления сельского поселения Усть-Юган в сети Интернет.</w:t>
      </w:r>
    </w:p>
    <w:p w14:paraId="6F98D2AF" w14:textId="2DCD8026" w:rsidR="00583DE0" w:rsidRDefault="00583DE0" w:rsidP="00185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A014E" w14:textId="77777777" w:rsidR="00653FAB" w:rsidRPr="00E200CF" w:rsidRDefault="00653FAB" w:rsidP="00185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76701" w14:textId="77777777" w:rsidR="00E200CF" w:rsidRDefault="00E200CF" w:rsidP="0063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976CB3" w14:textId="77777777" w:rsidR="00843DAF" w:rsidRDefault="00583DE0" w:rsidP="0063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843DAF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</w:p>
    <w:p w14:paraId="5A31F8FA" w14:textId="77777777" w:rsidR="00583DE0" w:rsidRPr="00E200CF" w:rsidRDefault="00583DE0" w:rsidP="0063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43DAF">
        <w:rPr>
          <w:rFonts w:ascii="Times New Roman" w:hAnsi="Times New Roman" w:cs="Times New Roman"/>
          <w:sz w:val="28"/>
          <w:szCs w:val="28"/>
          <w:lang w:eastAsia="ru-RU"/>
        </w:rPr>
        <w:t>Усть-Юган</w:t>
      </w:r>
      <w:r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630215"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B6044"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630215"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В.А. Мякишев</w:t>
      </w:r>
    </w:p>
    <w:p w14:paraId="4A296284" w14:textId="77777777" w:rsidR="001B6044" w:rsidRDefault="001B6044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B537AC" w14:textId="77777777" w:rsidR="00751657" w:rsidRDefault="00751657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259388" w14:textId="77777777" w:rsidR="00751657" w:rsidRDefault="00751657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271BA5" w14:textId="77777777" w:rsidR="003C40C0" w:rsidRDefault="003C40C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1C8694" w14:textId="2076F1CD" w:rsidR="00583DE0" w:rsidRPr="00AA1EB9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E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0E63934A" w14:textId="77777777" w:rsidR="00583DE0" w:rsidRPr="00AA1EB9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EB9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1D164837" w14:textId="77777777" w:rsidR="00583DE0" w:rsidRPr="00AA1EB9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EB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Усть-Юган</w:t>
      </w:r>
    </w:p>
    <w:p w14:paraId="7ADD20A5" w14:textId="1F5950C0" w:rsidR="00583DE0" w:rsidRPr="002B491F" w:rsidRDefault="00366729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A1EB9"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8B15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491F">
        <w:rPr>
          <w:rFonts w:ascii="Times New Roman" w:hAnsi="Times New Roman" w:cs="Times New Roman"/>
          <w:sz w:val="28"/>
          <w:szCs w:val="28"/>
          <w:u w:val="single"/>
          <w:lang w:eastAsia="ru-RU"/>
        </w:rPr>
        <w:t>11.02.2022</w:t>
      </w:r>
      <w:r w:rsidRPr="00527F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33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336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27F6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B491F">
        <w:rPr>
          <w:rFonts w:ascii="Times New Roman" w:hAnsi="Times New Roman" w:cs="Times New Roman"/>
          <w:sz w:val="28"/>
          <w:szCs w:val="28"/>
          <w:u w:val="single"/>
          <w:lang w:eastAsia="ru-RU"/>
        </w:rPr>
        <w:t>250</w:t>
      </w:r>
      <w:bookmarkStart w:id="0" w:name="_GoBack"/>
      <w:bookmarkEnd w:id="0"/>
    </w:p>
    <w:p w14:paraId="103A62C4" w14:textId="77777777" w:rsidR="00583DE0" w:rsidRPr="00AA1EB9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EBA064" w14:textId="77777777" w:rsidR="00583DE0" w:rsidRPr="00AA1EB9" w:rsidRDefault="00583DE0" w:rsidP="00D71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B9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14:paraId="2C74F618" w14:textId="77777777" w:rsidR="00583DE0" w:rsidRPr="00AA1EB9" w:rsidRDefault="00583DE0" w:rsidP="00D71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B9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сельского поселения </w:t>
      </w:r>
    </w:p>
    <w:p w14:paraId="1E11C16D" w14:textId="7B2CFBEA" w:rsidR="00583DE0" w:rsidRPr="00AA1EB9" w:rsidRDefault="00583DE0" w:rsidP="00D71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B9">
        <w:rPr>
          <w:rFonts w:ascii="Times New Roman" w:hAnsi="Times New Roman" w:cs="Times New Roman"/>
          <w:b/>
          <w:bCs/>
          <w:sz w:val="28"/>
          <w:szCs w:val="28"/>
        </w:rPr>
        <w:t xml:space="preserve">Усть-Юган о </w:t>
      </w:r>
      <w:r w:rsidR="00AE2D43">
        <w:rPr>
          <w:rFonts w:ascii="Times New Roman" w:hAnsi="Times New Roman" w:cs="Times New Roman"/>
          <w:b/>
          <w:bCs/>
          <w:sz w:val="28"/>
          <w:szCs w:val="28"/>
        </w:rPr>
        <w:t>проделанной работе за 202</w:t>
      </w:r>
      <w:r w:rsidR="00653FA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A1EB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2A3629BF" w14:textId="77777777" w:rsidR="00272FE1" w:rsidRPr="00AA1EB9" w:rsidRDefault="00272FE1" w:rsidP="00D71F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C523C" w14:textId="77777777" w:rsidR="003A30E0" w:rsidRPr="00AA1EB9" w:rsidRDefault="003A30E0" w:rsidP="003A3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A1EB9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депутаты, </w:t>
      </w:r>
      <w:r w:rsidR="008C4277" w:rsidRPr="00AA1EB9">
        <w:rPr>
          <w:rFonts w:ascii="Times New Roman" w:hAnsi="Times New Roman" w:cs="Times New Roman"/>
          <w:sz w:val="28"/>
          <w:szCs w:val="28"/>
          <w:lang w:eastAsia="ru-RU"/>
        </w:rPr>
        <w:t>жители поселения и наши гости</w:t>
      </w:r>
      <w:r w:rsidRPr="00AA1EB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571BBD6F" w14:textId="77777777" w:rsidR="003A30E0" w:rsidRPr="00AA1EB9" w:rsidRDefault="003A30E0" w:rsidP="003A3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3F2C0E" w14:textId="02B553E1" w:rsidR="003A30E0" w:rsidRPr="00AA1EB9" w:rsidRDefault="003A30E0" w:rsidP="001B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EB9">
        <w:rPr>
          <w:rFonts w:ascii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</w:t>
      </w:r>
      <w:r w:rsidR="001D52C8" w:rsidRPr="00AA1EB9">
        <w:rPr>
          <w:rFonts w:ascii="Times New Roman" w:hAnsi="Times New Roman" w:cs="Times New Roman"/>
          <w:sz w:val="28"/>
          <w:szCs w:val="28"/>
          <w:lang w:eastAsia="ru-RU"/>
        </w:rPr>
        <w:t xml:space="preserve"> и Уставом сельского поселения У</w:t>
      </w:r>
      <w:r w:rsidRPr="00AA1EB9">
        <w:rPr>
          <w:rFonts w:ascii="Times New Roman" w:hAnsi="Times New Roman" w:cs="Times New Roman"/>
          <w:sz w:val="28"/>
          <w:szCs w:val="28"/>
          <w:lang w:eastAsia="ru-RU"/>
        </w:rPr>
        <w:t xml:space="preserve">сть-Юган представляю вашему вниманию отчет о </w:t>
      </w:r>
      <w:hyperlink r:id="rId9" w:history="1">
        <w:r w:rsidRPr="00AA1EB9">
          <w:rPr>
            <w:rStyle w:val="afd"/>
            <w:rFonts w:ascii="Times New Roman" w:hAnsi="Times New Roman" w:cs="Times New Roman"/>
            <w:color w:val="auto"/>
            <w:sz w:val="28"/>
            <w:szCs w:val="28"/>
            <w:u w:val="none"/>
          </w:rPr>
          <w:t>результатах св</w:t>
        </w:r>
        <w:r w:rsidRPr="00AA1EB9">
          <w:rPr>
            <w:rStyle w:val="afd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AA1EB9">
          <w:rPr>
            <w:rStyle w:val="afd"/>
            <w:rFonts w:ascii="Times New Roman" w:hAnsi="Times New Roman" w:cs="Times New Roman"/>
            <w:color w:val="auto"/>
            <w:sz w:val="28"/>
            <w:szCs w:val="28"/>
            <w:u w:val="none"/>
          </w:rPr>
          <w:t>ей деятельности и деятельности администрации сельс</w:t>
        </w:r>
        <w:r w:rsidR="00AE2D43">
          <w:rPr>
            <w:rStyle w:val="afd"/>
            <w:rFonts w:ascii="Times New Roman" w:hAnsi="Times New Roman" w:cs="Times New Roman"/>
            <w:color w:val="auto"/>
            <w:sz w:val="28"/>
            <w:szCs w:val="28"/>
            <w:u w:val="none"/>
          </w:rPr>
          <w:t>кого поселения Усть-Юган за 202</w:t>
        </w:r>
        <w:r w:rsidR="00527F68">
          <w:rPr>
            <w:rStyle w:val="afd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Pr="00AA1EB9">
          <w:rPr>
            <w:rStyle w:val="af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год</w:t>
        </w:r>
      </w:hyperlink>
      <w:r w:rsidRPr="00AA1E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88A0208" w14:textId="77777777" w:rsidR="003A30E0" w:rsidRPr="00AA1EB9" w:rsidRDefault="003A30E0" w:rsidP="001B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В рамках реализации полномочий по решению вопросов местного знач</w:t>
      </w:r>
      <w:r w:rsidRPr="00AA1EB9">
        <w:rPr>
          <w:rFonts w:ascii="Times New Roman" w:hAnsi="Times New Roman" w:cs="Times New Roman"/>
          <w:sz w:val="28"/>
          <w:szCs w:val="28"/>
        </w:rPr>
        <w:t>е</w:t>
      </w:r>
      <w:r w:rsidR="00630215" w:rsidRPr="00AA1EB9">
        <w:rPr>
          <w:rFonts w:ascii="Times New Roman" w:hAnsi="Times New Roman" w:cs="Times New Roman"/>
          <w:sz w:val="28"/>
          <w:szCs w:val="28"/>
        </w:rPr>
        <w:t xml:space="preserve">ния </w:t>
      </w:r>
      <w:r w:rsidRPr="00AA1EB9">
        <w:rPr>
          <w:rFonts w:ascii="Times New Roman" w:hAnsi="Times New Roman" w:cs="Times New Roman"/>
          <w:sz w:val="28"/>
          <w:szCs w:val="28"/>
        </w:rPr>
        <w:t>в течение года мы работали на достижение главной цели –  повышение к</w:t>
      </w:r>
      <w:r w:rsidRPr="00AA1EB9">
        <w:rPr>
          <w:rFonts w:ascii="Times New Roman" w:hAnsi="Times New Roman" w:cs="Times New Roman"/>
          <w:sz w:val="28"/>
          <w:szCs w:val="28"/>
        </w:rPr>
        <w:t>а</w:t>
      </w:r>
      <w:r w:rsidRPr="00AA1EB9">
        <w:rPr>
          <w:rFonts w:ascii="Times New Roman" w:hAnsi="Times New Roman" w:cs="Times New Roman"/>
          <w:sz w:val="28"/>
          <w:szCs w:val="28"/>
        </w:rPr>
        <w:t xml:space="preserve">чества жизни людей. В своей деятельности органы местного самоуправления руководствовались </w:t>
      </w:r>
      <w:r w:rsidRPr="00AA1EB9">
        <w:rPr>
          <w:rFonts w:ascii="Times New Roman" w:hAnsi="Times New Roman" w:cs="Times New Roman"/>
          <w:sz w:val="28"/>
          <w:szCs w:val="28"/>
          <w:lang w:eastAsia="ru-RU"/>
        </w:rPr>
        <w:t>теми приоритетами и задачами, которые ставят перед нами Президент и Правительство Российской Федерации, Губернатор Ханты-Мансийского автономного округа – Югры и, конечно же, жители поселения.</w:t>
      </w:r>
    </w:p>
    <w:p w14:paraId="217CCACB" w14:textId="29DF6E07" w:rsidR="003F65D6" w:rsidRPr="00AA1EB9" w:rsidRDefault="003F65D6" w:rsidP="001B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Сегодня нам предстои</w:t>
      </w:r>
      <w:r w:rsidR="00AE2D43">
        <w:rPr>
          <w:rFonts w:ascii="Times New Roman" w:hAnsi="Times New Roman" w:cs="Times New Roman"/>
          <w:sz w:val="28"/>
          <w:szCs w:val="28"/>
        </w:rPr>
        <w:t>т подвести итоги прошедшего 202</w:t>
      </w:r>
      <w:r w:rsidR="00527F68">
        <w:rPr>
          <w:rFonts w:ascii="Times New Roman" w:hAnsi="Times New Roman" w:cs="Times New Roman"/>
          <w:sz w:val="28"/>
          <w:szCs w:val="28"/>
        </w:rPr>
        <w:t>1</w:t>
      </w:r>
      <w:r w:rsidRPr="00AA1EB9">
        <w:rPr>
          <w:rFonts w:ascii="Times New Roman" w:hAnsi="Times New Roman" w:cs="Times New Roman"/>
          <w:sz w:val="28"/>
          <w:szCs w:val="28"/>
        </w:rPr>
        <w:t xml:space="preserve"> года, оценить ту работу, которая была проделана для улучшения жизни граждан в населенных пунктах  поселения и обсудить общие  планы на будущее.</w:t>
      </w:r>
    </w:p>
    <w:p w14:paraId="4B7C9813" w14:textId="7C9BD6B2" w:rsidR="00272FE1" w:rsidRPr="00AA1EB9" w:rsidRDefault="003F65D6" w:rsidP="001B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 М</w:t>
      </w:r>
      <w:r w:rsidR="003A30E0" w:rsidRPr="00AA1EB9">
        <w:rPr>
          <w:rFonts w:ascii="Times New Roman" w:hAnsi="Times New Roman" w:cs="Times New Roman"/>
          <w:sz w:val="28"/>
          <w:szCs w:val="28"/>
        </w:rPr>
        <w:t xml:space="preserve">ожно с уверенностью </w:t>
      </w:r>
      <w:r w:rsidR="00524CFF" w:rsidRPr="00AA1EB9">
        <w:rPr>
          <w:rFonts w:ascii="Times New Roman" w:hAnsi="Times New Roman" w:cs="Times New Roman"/>
          <w:sz w:val="28"/>
          <w:szCs w:val="28"/>
        </w:rPr>
        <w:t xml:space="preserve">сказать, что в целом </w:t>
      </w:r>
      <w:r w:rsidR="00EB7C1B">
        <w:rPr>
          <w:rFonts w:ascii="Times New Roman" w:hAnsi="Times New Roman" w:cs="Times New Roman"/>
          <w:sz w:val="28"/>
          <w:szCs w:val="28"/>
        </w:rPr>
        <w:t>задачи 202</w:t>
      </w:r>
      <w:r w:rsidR="00527F68">
        <w:rPr>
          <w:rFonts w:ascii="Times New Roman" w:hAnsi="Times New Roman" w:cs="Times New Roman"/>
          <w:sz w:val="28"/>
          <w:szCs w:val="28"/>
        </w:rPr>
        <w:t>1</w:t>
      </w:r>
      <w:r w:rsidR="00630215" w:rsidRPr="00AA1EB9">
        <w:rPr>
          <w:rFonts w:ascii="Times New Roman" w:hAnsi="Times New Roman" w:cs="Times New Roman"/>
          <w:sz w:val="28"/>
          <w:szCs w:val="28"/>
        </w:rPr>
        <w:t>-го года реше</w:t>
      </w:r>
      <w:r w:rsidR="00AE2D43">
        <w:rPr>
          <w:rFonts w:ascii="Times New Roman" w:hAnsi="Times New Roman" w:cs="Times New Roman"/>
          <w:sz w:val="28"/>
          <w:szCs w:val="28"/>
        </w:rPr>
        <w:t>ны, и мы вошли в 2</w:t>
      </w:r>
      <w:r w:rsidR="00527F68">
        <w:rPr>
          <w:rFonts w:ascii="Times New Roman" w:hAnsi="Times New Roman" w:cs="Times New Roman"/>
          <w:sz w:val="28"/>
          <w:szCs w:val="28"/>
        </w:rPr>
        <w:t>2</w:t>
      </w:r>
      <w:r w:rsidR="003A30E0" w:rsidRPr="00AA1EB9">
        <w:rPr>
          <w:rFonts w:ascii="Times New Roman" w:hAnsi="Times New Roman" w:cs="Times New Roman"/>
          <w:sz w:val="28"/>
          <w:szCs w:val="28"/>
        </w:rPr>
        <w:t>-ый год с позитивной динамикой развития. Это стало возмо</w:t>
      </w:r>
      <w:r w:rsidR="003A30E0" w:rsidRPr="00AA1EB9">
        <w:rPr>
          <w:rFonts w:ascii="Times New Roman" w:hAnsi="Times New Roman" w:cs="Times New Roman"/>
          <w:sz w:val="28"/>
          <w:szCs w:val="28"/>
        </w:rPr>
        <w:t>ж</w:t>
      </w:r>
      <w:r w:rsidR="003A30E0" w:rsidRPr="00AA1EB9">
        <w:rPr>
          <w:rFonts w:ascii="Times New Roman" w:hAnsi="Times New Roman" w:cs="Times New Roman"/>
          <w:sz w:val="28"/>
          <w:szCs w:val="28"/>
        </w:rPr>
        <w:t xml:space="preserve">ным благодаря совместной работе </w:t>
      </w:r>
      <w:r w:rsidR="003A30E0" w:rsidRPr="00AA1EB9">
        <w:rPr>
          <w:rFonts w:ascii="Times New Roman" w:hAnsi="Times New Roman" w:cs="Times New Roman"/>
          <w:sz w:val="28"/>
          <w:szCs w:val="28"/>
          <w:lang w:eastAsia="ru-RU"/>
        </w:rPr>
        <w:t>депутатского корпуса, трудовых коллективов и всех без исключения жителей поселения.</w:t>
      </w:r>
      <w:r w:rsidR="003A30E0" w:rsidRPr="00AA1E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E2F1F0" w14:textId="003C719E" w:rsidR="003F65D6" w:rsidRPr="00AA1EB9" w:rsidRDefault="003F65D6" w:rsidP="003A3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Успех преобразований, происходящих в сельском поселении</w:t>
      </w:r>
      <w:r w:rsidR="00527F68">
        <w:rPr>
          <w:rFonts w:ascii="Times New Roman" w:hAnsi="Times New Roman" w:cs="Times New Roman"/>
          <w:sz w:val="28"/>
          <w:szCs w:val="28"/>
        </w:rPr>
        <w:t>,</w:t>
      </w:r>
      <w:r w:rsidRPr="00AA1EB9">
        <w:rPr>
          <w:rFonts w:ascii="Times New Roman" w:hAnsi="Times New Roman" w:cs="Times New Roman"/>
          <w:sz w:val="28"/>
          <w:szCs w:val="28"/>
        </w:rPr>
        <w:t> во многом зависит от нашей совместной работы и от доверия друг к другу — доверия л</w:t>
      </w:r>
      <w:r w:rsidRPr="00AA1EB9">
        <w:rPr>
          <w:rFonts w:ascii="Times New Roman" w:hAnsi="Times New Roman" w:cs="Times New Roman"/>
          <w:sz w:val="28"/>
          <w:szCs w:val="28"/>
        </w:rPr>
        <w:t>ю</w:t>
      </w:r>
      <w:r w:rsidRPr="00AA1EB9">
        <w:rPr>
          <w:rFonts w:ascii="Times New Roman" w:hAnsi="Times New Roman" w:cs="Times New Roman"/>
          <w:sz w:val="28"/>
          <w:szCs w:val="28"/>
        </w:rPr>
        <w:t>дей к власти и наоборот власти к людям.</w:t>
      </w:r>
    </w:p>
    <w:p w14:paraId="6E684047" w14:textId="728A05DC" w:rsidR="004307B8" w:rsidRPr="00AA1EB9" w:rsidRDefault="003A30E0" w:rsidP="001B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Администрация сельского поселения формирует и осуществляет свою д</w:t>
      </w:r>
      <w:r w:rsidRPr="00AA1EB9">
        <w:rPr>
          <w:rFonts w:ascii="Times New Roman" w:hAnsi="Times New Roman" w:cs="Times New Roman"/>
          <w:sz w:val="28"/>
          <w:szCs w:val="28"/>
        </w:rPr>
        <w:t>е</w:t>
      </w:r>
      <w:r w:rsidRPr="00AA1EB9">
        <w:rPr>
          <w:rFonts w:ascii="Times New Roman" w:hAnsi="Times New Roman" w:cs="Times New Roman"/>
          <w:sz w:val="28"/>
          <w:szCs w:val="28"/>
        </w:rPr>
        <w:t>ятельность в соответствии с законами и иными нормативными правовыми а</w:t>
      </w:r>
      <w:r w:rsidRPr="00AA1EB9">
        <w:rPr>
          <w:rFonts w:ascii="Times New Roman" w:hAnsi="Times New Roman" w:cs="Times New Roman"/>
          <w:sz w:val="28"/>
          <w:szCs w:val="28"/>
        </w:rPr>
        <w:t>к</w:t>
      </w:r>
      <w:r w:rsidRPr="00AA1EB9">
        <w:rPr>
          <w:rFonts w:ascii="Times New Roman" w:hAnsi="Times New Roman" w:cs="Times New Roman"/>
          <w:sz w:val="28"/>
          <w:szCs w:val="28"/>
        </w:rPr>
        <w:t>тами Российской Федерации, Ханты-Мансийского автономного округа-Югры, Уставом сельского поселения Усть-Юган,</w:t>
      </w:r>
      <w:r w:rsidR="003F65D6" w:rsidRPr="00AA1EB9">
        <w:rPr>
          <w:rFonts w:ascii="Times New Roman" w:hAnsi="Times New Roman" w:cs="Times New Roman"/>
          <w:sz w:val="28"/>
          <w:szCs w:val="28"/>
        </w:rPr>
        <w:t xml:space="preserve"> программами комплексного разв</w:t>
      </w:r>
      <w:r w:rsidR="003F65D6" w:rsidRPr="00AA1EB9">
        <w:rPr>
          <w:rFonts w:ascii="Times New Roman" w:hAnsi="Times New Roman" w:cs="Times New Roman"/>
          <w:sz w:val="28"/>
          <w:szCs w:val="28"/>
        </w:rPr>
        <w:t>и</w:t>
      </w:r>
      <w:r w:rsidR="003F65D6" w:rsidRPr="00AA1EB9">
        <w:rPr>
          <w:rFonts w:ascii="Times New Roman" w:hAnsi="Times New Roman" w:cs="Times New Roman"/>
          <w:sz w:val="28"/>
          <w:szCs w:val="28"/>
        </w:rPr>
        <w:t>тия,</w:t>
      </w:r>
      <w:r w:rsidRPr="00AA1EB9">
        <w:rPr>
          <w:rFonts w:ascii="Times New Roman" w:hAnsi="Times New Roman" w:cs="Times New Roman"/>
          <w:sz w:val="28"/>
          <w:szCs w:val="28"/>
        </w:rPr>
        <w:t xml:space="preserve"> решениями Совета депутатов поселения и на основании постановлений и распоряжений </w:t>
      </w:r>
      <w:r w:rsidR="00B73BBC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AA1E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715C75" w14:textId="77777777" w:rsidR="00B73BBC" w:rsidRDefault="00140FE1" w:rsidP="00140F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FE1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</w:t>
      </w:r>
      <w:r w:rsidR="00B73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14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 на юбилейные даты, такие как: 100 лет со Дня образования ведомственной охраны железнодорожного транспорта, 50 лет со Дня образов</w:t>
      </w:r>
      <w:r w:rsidRPr="00140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0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п. Юганская Обь, 50 лет НРМОБУ «Обь-Юганская СОШ».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21BFA1" w14:textId="11023D3B" w:rsidR="00053582" w:rsidRDefault="00140FE1" w:rsidP="00140F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б</w:t>
      </w:r>
      <w:r w:rsidR="00053582" w:rsidRPr="00767171">
        <w:rPr>
          <w:rFonts w:ascii="Times New Roman" w:hAnsi="Times New Roman" w:cs="Times New Roman"/>
          <w:sz w:val="28"/>
          <w:szCs w:val="28"/>
        </w:rPr>
        <w:t xml:space="preserve">ыла проведена Всероссийская перепись населения, прошли выборы депутатов Думы Ханты-Мансийского автономного округа - Югры седьмого созыва, </w:t>
      </w:r>
      <w:r w:rsidR="00767171" w:rsidRPr="00767171">
        <w:rPr>
          <w:rFonts w:ascii="Times New Roman" w:hAnsi="Times New Roman" w:cs="Times New Roman"/>
          <w:sz w:val="28"/>
          <w:szCs w:val="28"/>
        </w:rPr>
        <w:t>депутатов Тюменской областной Думы седьмого соз</w:t>
      </w:r>
      <w:r w:rsidR="00767171" w:rsidRPr="00767171">
        <w:rPr>
          <w:rFonts w:ascii="Times New Roman" w:hAnsi="Times New Roman" w:cs="Times New Roman"/>
          <w:sz w:val="28"/>
          <w:szCs w:val="28"/>
        </w:rPr>
        <w:t>ы</w:t>
      </w:r>
      <w:r w:rsidR="00767171" w:rsidRPr="00767171">
        <w:rPr>
          <w:rFonts w:ascii="Times New Roman" w:hAnsi="Times New Roman" w:cs="Times New Roman"/>
          <w:sz w:val="28"/>
          <w:szCs w:val="28"/>
        </w:rPr>
        <w:t>ва,</w:t>
      </w:r>
      <w:r w:rsidR="00767171" w:rsidRPr="007671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депутатов Государственной Думы Федерального Собрания Российской Ф</w:t>
      </w:r>
      <w:r w:rsidR="00767171" w:rsidRPr="007671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767171" w:rsidRPr="007671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дерации </w:t>
      </w:r>
      <w:r w:rsidR="00B73B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восьмого</w:t>
      </w:r>
      <w:r w:rsidR="00767171" w:rsidRPr="007671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созыва</w:t>
      </w:r>
      <w:r w:rsidR="00053582" w:rsidRPr="00767171">
        <w:rPr>
          <w:rFonts w:ascii="Times New Roman" w:hAnsi="Times New Roman" w:cs="Times New Roman"/>
          <w:sz w:val="28"/>
          <w:szCs w:val="28"/>
        </w:rPr>
        <w:t>.</w:t>
      </w:r>
    </w:p>
    <w:p w14:paraId="3E1C091C" w14:textId="77777777" w:rsidR="00237172" w:rsidRPr="00AA1EB9" w:rsidRDefault="00237172" w:rsidP="00237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964FD0" w14:textId="77777777" w:rsidR="00CB7EBF" w:rsidRPr="00751657" w:rsidRDefault="00B13569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lastRenderedPageBreak/>
        <w:t>1. Социально-экономическое развитие</w:t>
      </w:r>
      <w:r w:rsidR="00CB7EBF" w:rsidRPr="00751657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Усть-Юган</w:t>
      </w:r>
    </w:p>
    <w:p w14:paraId="2580B3D5" w14:textId="77777777" w:rsidR="00CB7EBF" w:rsidRPr="00751657" w:rsidRDefault="00CB7EBF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57FC0FA" w14:textId="77777777" w:rsidR="00C54EF9" w:rsidRPr="00AA1EB9" w:rsidRDefault="00C54EF9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 Муниципальное образование сельское поселение Усть-Юган образовано в соответствии с законом Ханты-Мансийского автономного округа-Югры от 25.11.2004 № 63-оз «О статусе и гран</w:t>
      </w:r>
      <w:r w:rsidR="00AA194F" w:rsidRPr="00AA1EB9">
        <w:rPr>
          <w:rFonts w:ascii="Times New Roman" w:hAnsi="Times New Roman" w:cs="Times New Roman"/>
          <w:sz w:val="28"/>
          <w:szCs w:val="28"/>
        </w:rPr>
        <w:t>ицах муниципальных образований Х</w:t>
      </w:r>
      <w:r w:rsidRPr="00AA1EB9">
        <w:rPr>
          <w:rFonts w:ascii="Times New Roman" w:hAnsi="Times New Roman" w:cs="Times New Roman"/>
          <w:sz w:val="28"/>
          <w:szCs w:val="28"/>
        </w:rPr>
        <w:t>анты-Мансийского автономного округа-Югры», наделенным статусом сельского п</w:t>
      </w:r>
      <w:r w:rsidRPr="00AA1EB9">
        <w:rPr>
          <w:rFonts w:ascii="Times New Roman" w:hAnsi="Times New Roman" w:cs="Times New Roman"/>
          <w:sz w:val="28"/>
          <w:szCs w:val="28"/>
        </w:rPr>
        <w:t>о</w:t>
      </w:r>
      <w:r w:rsidRPr="00AA1EB9">
        <w:rPr>
          <w:rFonts w:ascii="Times New Roman" w:hAnsi="Times New Roman" w:cs="Times New Roman"/>
          <w:sz w:val="28"/>
          <w:szCs w:val="28"/>
        </w:rPr>
        <w:t>селения. В границах поселения находятся населенные пункты: поселок Усть-Юган (административный центр) и поселок Юганская Обь. Территория  сел</w:t>
      </w:r>
      <w:r w:rsidRPr="00AA1EB9">
        <w:rPr>
          <w:rFonts w:ascii="Times New Roman" w:hAnsi="Times New Roman" w:cs="Times New Roman"/>
          <w:sz w:val="28"/>
          <w:szCs w:val="28"/>
        </w:rPr>
        <w:t>ь</w:t>
      </w:r>
      <w:r w:rsidRPr="00AA1EB9">
        <w:rPr>
          <w:rFonts w:ascii="Times New Roman" w:hAnsi="Times New Roman" w:cs="Times New Roman"/>
          <w:sz w:val="28"/>
          <w:szCs w:val="28"/>
        </w:rPr>
        <w:t>ского поселения входит в состав Нефтеюганского района.</w:t>
      </w:r>
    </w:p>
    <w:p w14:paraId="211B256B" w14:textId="7547C9F4" w:rsidR="001C3259" w:rsidRPr="00AA1EB9" w:rsidRDefault="001C3259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Сегодняшний уровень социально-экономического развития поселения-э</w:t>
      </w:r>
      <w:r w:rsidR="00B13569" w:rsidRPr="00AA1EB9">
        <w:rPr>
          <w:rFonts w:ascii="Times New Roman" w:hAnsi="Times New Roman" w:cs="Times New Roman"/>
          <w:sz w:val="28"/>
          <w:szCs w:val="28"/>
        </w:rPr>
        <w:t xml:space="preserve">то итог совместной деятельности администрации сельского поселения Усть-Юган, </w:t>
      </w:r>
      <w:r w:rsidRPr="00AA1EB9">
        <w:rPr>
          <w:rFonts w:ascii="Times New Roman" w:hAnsi="Times New Roman" w:cs="Times New Roman"/>
          <w:sz w:val="28"/>
          <w:szCs w:val="28"/>
        </w:rPr>
        <w:t>администрации</w:t>
      </w:r>
      <w:r w:rsidR="00B13569" w:rsidRPr="00AA1EB9">
        <w:rPr>
          <w:rFonts w:ascii="Times New Roman" w:hAnsi="Times New Roman" w:cs="Times New Roman"/>
          <w:sz w:val="28"/>
          <w:szCs w:val="28"/>
        </w:rPr>
        <w:t xml:space="preserve"> Нефтеюганского района</w:t>
      </w:r>
      <w:r w:rsidRPr="00AA1EB9">
        <w:rPr>
          <w:rFonts w:ascii="Times New Roman" w:hAnsi="Times New Roman" w:cs="Times New Roman"/>
          <w:sz w:val="28"/>
          <w:szCs w:val="28"/>
        </w:rPr>
        <w:t xml:space="preserve"> и населения, основная цель к</w:t>
      </w:r>
      <w:r w:rsidRPr="00AA1EB9">
        <w:rPr>
          <w:rFonts w:ascii="Times New Roman" w:hAnsi="Times New Roman" w:cs="Times New Roman"/>
          <w:sz w:val="28"/>
          <w:szCs w:val="28"/>
        </w:rPr>
        <w:t>о</w:t>
      </w:r>
      <w:r w:rsidRPr="00AA1EB9">
        <w:rPr>
          <w:rFonts w:ascii="Times New Roman" w:hAnsi="Times New Roman" w:cs="Times New Roman"/>
          <w:sz w:val="28"/>
          <w:szCs w:val="28"/>
        </w:rPr>
        <w:t>торой неизменна – повышение уровня благосостояния населения.</w:t>
      </w:r>
    </w:p>
    <w:p w14:paraId="019AF3C7" w14:textId="1DF3C452" w:rsidR="00583DE0" w:rsidRPr="006734D5" w:rsidRDefault="00583DE0" w:rsidP="00C54E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 </w:t>
      </w:r>
      <w:r w:rsidR="001B6044" w:rsidRPr="00AA1EB9">
        <w:rPr>
          <w:rFonts w:ascii="Times New Roman" w:hAnsi="Times New Roman" w:cs="Times New Roman"/>
          <w:sz w:val="28"/>
          <w:szCs w:val="28"/>
        </w:rPr>
        <w:tab/>
      </w:r>
      <w:r w:rsidRPr="006734D5">
        <w:rPr>
          <w:rFonts w:ascii="Times New Roman" w:hAnsi="Times New Roman" w:cs="Times New Roman"/>
          <w:sz w:val="28"/>
          <w:szCs w:val="28"/>
        </w:rPr>
        <w:t>Общая численность фактически прожива</w:t>
      </w:r>
      <w:r w:rsidR="00CB7EBF" w:rsidRPr="006734D5">
        <w:rPr>
          <w:rFonts w:ascii="Times New Roman" w:hAnsi="Times New Roman" w:cs="Times New Roman"/>
          <w:sz w:val="28"/>
          <w:szCs w:val="28"/>
        </w:rPr>
        <w:t>ющего населения на</w:t>
      </w:r>
      <w:r w:rsidR="00AE2D43" w:rsidRPr="006734D5">
        <w:rPr>
          <w:rFonts w:ascii="Times New Roman" w:hAnsi="Times New Roman" w:cs="Times New Roman"/>
          <w:sz w:val="28"/>
          <w:szCs w:val="28"/>
        </w:rPr>
        <w:t xml:space="preserve"> 1 января 202</w:t>
      </w:r>
      <w:r w:rsidR="006B6A9B" w:rsidRPr="006734D5">
        <w:rPr>
          <w:rFonts w:ascii="Times New Roman" w:hAnsi="Times New Roman" w:cs="Times New Roman"/>
          <w:sz w:val="28"/>
          <w:szCs w:val="28"/>
        </w:rPr>
        <w:t>1</w:t>
      </w:r>
      <w:r w:rsidR="00FE4DA9" w:rsidRPr="006734D5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F65219" w:rsidRPr="006734D5">
        <w:rPr>
          <w:rFonts w:ascii="Times New Roman" w:hAnsi="Times New Roman" w:cs="Times New Roman"/>
          <w:b/>
          <w:sz w:val="28"/>
          <w:szCs w:val="28"/>
        </w:rPr>
        <w:t>1</w:t>
      </w:r>
      <w:r w:rsidR="006734D5" w:rsidRPr="006734D5">
        <w:rPr>
          <w:rFonts w:ascii="Times New Roman" w:hAnsi="Times New Roman" w:cs="Times New Roman"/>
          <w:b/>
          <w:sz w:val="28"/>
          <w:szCs w:val="28"/>
        </w:rPr>
        <w:t>95</w:t>
      </w:r>
      <w:r w:rsidR="00F65219" w:rsidRPr="006734D5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673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B0E" w:rsidRPr="006734D5">
        <w:rPr>
          <w:rFonts w:ascii="Times New Roman" w:hAnsi="Times New Roman" w:cs="Times New Roman"/>
          <w:sz w:val="28"/>
          <w:szCs w:val="28"/>
        </w:rPr>
        <w:t>ч</w:t>
      </w:r>
      <w:r w:rsidR="00CB7EBF" w:rsidRPr="006734D5">
        <w:rPr>
          <w:rFonts w:ascii="Times New Roman" w:hAnsi="Times New Roman" w:cs="Times New Roman"/>
          <w:sz w:val="28"/>
          <w:szCs w:val="28"/>
        </w:rPr>
        <w:t>еловек.</w:t>
      </w:r>
    </w:p>
    <w:p w14:paraId="3086C6A0" w14:textId="787A6A95" w:rsidR="00CB7EBF" w:rsidRPr="006734D5" w:rsidRDefault="00CB7EBF" w:rsidP="00636F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34D5">
        <w:rPr>
          <w:rFonts w:ascii="Times New Roman" w:hAnsi="Times New Roman" w:cs="Times New Roman"/>
          <w:sz w:val="28"/>
          <w:szCs w:val="28"/>
        </w:rPr>
        <w:t xml:space="preserve">В </w:t>
      </w:r>
      <w:r w:rsidR="00694B0E" w:rsidRPr="006734D5">
        <w:rPr>
          <w:rFonts w:ascii="Times New Roman" w:hAnsi="Times New Roman" w:cs="Times New Roman"/>
          <w:sz w:val="28"/>
          <w:szCs w:val="28"/>
        </w:rPr>
        <w:t xml:space="preserve">том числе п. Юганская </w:t>
      </w:r>
      <w:r w:rsidR="00642284" w:rsidRPr="006734D5">
        <w:rPr>
          <w:rFonts w:ascii="Times New Roman" w:hAnsi="Times New Roman" w:cs="Times New Roman"/>
          <w:sz w:val="28"/>
          <w:szCs w:val="28"/>
        </w:rPr>
        <w:t xml:space="preserve">Обь – </w:t>
      </w:r>
      <w:r w:rsidR="00F65219" w:rsidRPr="006734D5">
        <w:rPr>
          <w:rFonts w:ascii="Times New Roman" w:hAnsi="Times New Roman" w:cs="Times New Roman"/>
          <w:b/>
          <w:sz w:val="28"/>
          <w:szCs w:val="28"/>
        </w:rPr>
        <w:t>11</w:t>
      </w:r>
      <w:r w:rsidR="006734D5" w:rsidRPr="006734D5">
        <w:rPr>
          <w:rFonts w:ascii="Times New Roman" w:hAnsi="Times New Roman" w:cs="Times New Roman"/>
          <w:b/>
          <w:sz w:val="28"/>
          <w:szCs w:val="28"/>
        </w:rPr>
        <w:t>83</w:t>
      </w:r>
      <w:r w:rsidR="00117143" w:rsidRPr="00673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143" w:rsidRPr="006734D5">
        <w:rPr>
          <w:rFonts w:ascii="Times New Roman" w:hAnsi="Times New Roman" w:cs="Times New Roman"/>
          <w:sz w:val="28"/>
          <w:szCs w:val="28"/>
        </w:rPr>
        <w:t xml:space="preserve">чел., </w:t>
      </w:r>
      <w:r w:rsidR="006734D5" w:rsidRPr="006734D5">
        <w:rPr>
          <w:rFonts w:ascii="Times New Roman" w:hAnsi="Times New Roman" w:cs="Times New Roman"/>
          <w:sz w:val="28"/>
          <w:szCs w:val="28"/>
        </w:rPr>
        <w:t xml:space="preserve">п. </w:t>
      </w:r>
      <w:r w:rsidR="00117143" w:rsidRPr="006734D5">
        <w:rPr>
          <w:rFonts w:ascii="Times New Roman" w:hAnsi="Times New Roman" w:cs="Times New Roman"/>
          <w:sz w:val="28"/>
          <w:szCs w:val="28"/>
        </w:rPr>
        <w:t xml:space="preserve">Усть-Юган – </w:t>
      </w:r>
      <w:r w:rsidR="006734D5" w:rsidRPr="006734D5">
        <w:rPr>
          <w:rFonts w:ascii="Times New Roman" w:hAnsi="Times New Roman" w:cs="Times New Roman"/>
          <w:b/>
          <w:sz w:val="28"/>
          <w:szCs w:val="28"/>
        </w:rPr>
        <w:t>771</w:t>
      </w:r>
      <w:r w:rsidRPr="00673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4D5">
        <w:rPr>
          <w:rFonts w:ascii="Times New Roman" w:hAnsi="Times New Roman" w:cs="Times New Roman"/>
          <w:sz w:val="28"/>
          <w:szCs w:val="28"/>
        </w:rPr>
        <w:t>чел.</w:t>
      </w:r>
    </w:p>
    <w:p w14:paraId="6D99B06C" w14:textId="77777777" w:rsidR="00416C95" w:rsidRPr="00AA1EB9" w:rsidRDefault="00416C95" w:rsidP="00636F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Зарегистрировано актов гражданского состояния:</w:t>
      </w:r>
    </w:p>
    <w:p w14:paraId="1C27D610" w14:textId="77777777" w:rsidR="00416C95" w:rsidRPr="00AA1EB9" w:rsidRDefault="00416C95" w:rsidP="00636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2344"/>
        <w:gridCol w:w="2119"/>
        <w:gridCol w:w="2116"/>
      </w:tblGrid>
      <w:tr w:rsidR="00A66033" w:rsidRPr="00AA1EB9" w14:paraId="03D7BCB0" w14:textId="77777777" w:rsidTr="00A66033">
        <w:tc>
          <w:tcPr>
            <w:tcW w:w="3276" w:type="dxa"/>
            <w:shd w:val="clear" w:color="auto" w:fill="auto"/>
          </w:tcPr>
          <w:p w14:paraId="641369DE" w14:textId="16E52CBC" w:rsidR="00B73BBC" w:rsidRDefault="00A66033" w:rsidP="00B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Акты гражданского</w:t>
            </w:r>
          </w:p>
          <w:p w14:paraId="3F4BEAB2" w14:textId="2BBF46FF" w:rsidR="00A66033" w:rsidRPr="00AA1EB9" w:rsidRDefault="00A66033" w:rsidP="00B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состояния</w:t>
            </w:r>
          </w:p>
        </w:tc>
        <w:tc>
          <w:tcPr>
            <w:tcW w:w="2344" w:type="dxa"/>
            <w:shd w:val="clear" w:color="auto" w:fill="auto"/>
          </w:tcPr>
          <w:p w14:paraId="5E77820F" w14:textId="5FB59ACD" w:rsidR="00A66033" w:rsidRPr="00AA1EB9" w:rsidRDefault="00F65219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8C0FF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66033"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19" w:type="dxa"/>
            <w:shd w:val="clear" w:color="auto" w:fill="auto"/>
          </w:tcPr>
          <w:p w14:paraId="29C559A9" w14:textId="34C817BF" w:rsidR="00A66033" w:rsidRPr="00AA1EB9" w:rsidRDefault="00F65219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8C0FF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66033"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16" w:type="dxa"/>
          </w:tcPr>
          <w:p w14:paraId="130D6491" w14:textId="70F2CC1D" w:rsidR="00A66033" w:rsidRPr="00AA1EB9" w:rsidRDefault="00F65219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8C0F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66033"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8C0FFF" w:rsidRPr="00AA1EB9" w14:paraId="170842F1" w14:textId="77777777" w:rsidTr="002C799D">
        <w:tc>
          <w:tcPr>
            <w:tcW w:w="3276" w:type="dxa"/>
            <w:shd w:val="clear" w:color="auto" w:fill="auto"/>
          </w:tcPr>
          <w:p w14:paraId="066E4D49" w14:textId="77777777" w:rsidR="008C0FFF" w:rsidRPr="00AA1EB9" w:rsidRDefault="008C0FFF" w:rsidP="008C0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О рождении</w:t>
            </w:r>
          </w:p>
        </w:tc>
        <w:tc>
          <w:tcPr>
            <w:tcW w:w="2344" w:type="dxa"/>
            <w:shd w:val="clear" w:color="auto" w:fill="auto"/>
          </w:tcPr>
          <w:p w14:paraId="5097967A" w14:textId="07E83F5B" w:rsidR="008C0FFF" w:rsidRPr="00AA1EB9" w:rsidRDefault="008C0FFF" w:rsidP="008C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9" w:type="dxa"/>
          </w:tcPr>
          <w:p w14:paraId="62749F8F" w14:textId="73D34D3D" w:rsidR="008C0FFF" w:rsidRPr="00AA1EB9" w:rsidRDefault="008C0FFF" w:rsidP="008C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6" w:type="dxa"/>
          </w:tcPr>
          <w:p w14:paraId="2F1A179A" w14:textId="57A495A5" w:rsidR="008C0FFF" w:rsidRPr="00AA1EB9" w:rsidRDefault="008C0FFF" w:rsidP="008C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0FFF" w:rsidRPr="00AA1EB9" w14:paraId="37F09063" w14:textId="77777777" w:rsidTr="002C799D">
        <w:tc>
          <w:tcPr>
            <w:tcW w:w="3276" w:type="dxa"/>
            <w:shd w:val="clear" w:color="auto" w:fill="auto"/>
          </w:tcPr>
          <w:p w14:paraId="32FCE2C8" w14:textId="77777777" w:rsidR="008C0FFF" w:rsidRPr="00AA1EB9" w:rsidRDefault="008C0FFF" w:rsidP="008C0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О смерти</w:t>
            </w:r>
          </w:p>
        </w:tc>
        <w:tc>
          <w:tcPr>
            <w:tcW w:w="2344" w:type="dxa"/>
            <w:shd w:val="clear" w:color="auto" w:fill="auto"/>
          </w:tcPr>
          <w:p w14:paraId="2A94D438" w14:textId="1CB4A7C3" w:rsidR="008C0FFF" w:rsidRPr="00AA1EB9" w:rsidRDefault="008C0FFF" w:rsidP="008C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9" w:type="dxa"/>
          </w:tcPr>
          <w:p w14:paraId="2A9E3FB6" w14:textId="5994A879" w:rsidR="008C0FFF" w:rsidRPr="00AA1EB9" w:rsidRDefault="008C0FFF" w:rsidP="008C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6" w:type="dxa"/>
          </w:tcPr>
          <w:p w14:paraId="13FEFB04" w14:textId="1EC156D6" w:rsidR="008C0FFF" w:rsidRPr="00AA1EB9" w:rsidRDefault="002F4DAA" w:rsidP="008C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0FFF" w:rsidRPr="00AA1EB9" w14:paraId="20D2E8CE" w14:textId="77777777" w:rsidTr="002C799D">
        <w:tc>
          <w:tcPr>
            <w:tcW w:w="3276" w:type="dxa"/>
            <w:shd w:val="clear" w:color="auto" w:fill="auto"/>
          </w:tcPr>
          <w:p w14:paraId="22DFE7D4" w14:textId="77777777" w:rsidR="008C0FFF" w:rsidRPr="00AA1EB9" w:rsidRDefault="008C0FFF" w:rsidP="008C0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заключении брака </w:t>
            </w:r>
          </w:p>
        </w:tc>
        <w:tc>
          <w:tcPr>
            <w:tcW w:w="2344" w:type="dxa"/>
            <w:shd w:val="clear" w:color="auto" w:fill="auto"/>
          </w:tcPr>
          <w:p w14:paraId="02CD7CE5" w14:textId="7EA1E16E" w:rsidR="008C0FFF" w:rsidRPr="00AA1EB9" w:rsidRDefault="008C0FFF" w:rsidP="008C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9" w:type="dxa"/>
          </w:tcPr>
          <w:p w14:paraId="203D1E9B" w14:textId="2352369E" w:rsidR="008C0FFF" w:rsidRPr="00AA1EB9" w:rsidRDefault="008C0FFF" w:rsidP="008C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6" w:type="dxa"/>
          </w:tcPr>
          <w:p w14:paraId="63CBE9BD" w14:textId="07C37B01" w:rsidR="008C0FFF" w:rsidRPr="00AA1EB9" w:rsidRDefault="008C0FFF" w:rsidP="008C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0FFF" w:rsidRPr="00AA1EB9" w14:paraId="6B9D3068" w14:textId="77777777" w:rsidTr="002C799D">
        <w:tc>
          <w:tcPr>
            <w:tcW w:w="3276" w:type="dxa"/>
            <w:shd w:val="clear" w:color="auto" w:fill="auto"/>
          </w:tcPr>
          <w:p w14:paraId="5639E4F3" w14:textId="77777777" w:rsidR="008C0FFF" w:rsidRPr="00AA1EB9" w:rsidRDefault="008C0FFF" w:rsidP="008C0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О расторжении брака</w:t>
            </w:r>
          </w:p>
        </w:tc>
        <w:tc>
          <w:tcPr>
            <w:tcW w:w="2344" w:type="dxa"/>
            <w:shd w:val="clear" w:color="auto" w:fill="auto"/>
          </w:tcPr>
          <w:p w14:paraId="06112E60" w14:textId="18964071" w:rsidR="008C0FFF" w:rsidRPr="00AA1EB9" w:rsidRDefault="008C0FFF" w:rsidP="008C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</w:tcPr>
          <w:p w14:paraId="5C2CC229" w14:textId="5732EC6A" w:rsidR="008C0FFF" w:rsidRPr="00AA1EB9" w:rsidRDefault="008C0FFF" w:rsidP="008C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6" w:type="dxa"/>
          </w:tcPr>
          <w:p w14:paraId="3C217BF5" w14:textId="71529C9E" w:rsidR="008C0FFF" w:rsidRPr="00AA1EB9" w:rsidRDefault="008C0FFF" w:rsidP="008C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CA4FB37" w14:textId="77777777" w:rsidR="00AD3DFB" w:rsidRDefault="00AD3DFB" w:rsidP="00430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ECEFFF" w14:textId="3193361C" w:rsidR="001C3259" w:rsidRPr="00AA1EB9" w:rsidRDefault="00421CE1" w:rsidP="00430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Н</w:t>
      </w:r>
      <w:r w:rsidR="001C3259" w:rsidRPr="00AA1EB9">
        <w:rPr>
          <w:rFonts w:ascii="Times New Roman" w:hAnsi="Times New Roman" w:cs="Times New Roman"/>
          <w:sz w:val="28"/>
          <w:szCs w:val="28"/>
        </w:rPr>
        <w:t>а территории поселения осуществляют свою деятельность в основном учреждения бюджетной сферы, а именно амбулаторное учреждение и прикре</w:t>
      </w:r>
      <w:r w:rsidR="001C3259" w:rsidRPr="00AA1EB9">
        <w:rPr>
          <w:rFonts w:ascii="Times New Roman" w:hAnsi="Times New Roman" w:cs="Times New Roman"/>
          <w:sz w:val="28"/>
          <w:szCs w:val="28"/>
        </w:rPr>
        <w:t>п</w:t>
      </w:r>
      <w:r w:rsidR="001C3259" w:rsidRPr="00AA1EB9">
        <w:rPr>
          <w:rFonts w:ascii="Times New Roman" w:hAnsi="Times New Roman" w:cs="Times New Roman"/>
          <w:sz w:val="28"/>
          <w:szCs w:val="28"/>
        </w:rPr>
        <w:t xml:space="preserve">ленный к нему </w:t>
      </w:r>
      <w:r w:rsidR="003A30E0" w:rsidRPr="00AA1EB9">
        <w:rPr>
          <w:rFonts w:ascii="Times New Roman" w:hAnsi="Times New Roman" w:cs="Times New Roman"/>
          <w:sz w:val="28"/>
          <w:szCs w:val="28"/>
        </w:rPr>
        <w:t>фельдшерско-а</w:t>
      </w:r>
      <w:r w:rsidRPr="00AA1EB9">
        <w:rPr>
          <w:rFonts w:ascii="Times New Roman" w:hAnsi="Times New Roman" w:cs="Times New Roman"/>
          <w:sz w:val="28"/>
          <w:szCs w:val="28"/>
        </w:rPr>
        <w:t xml:space="preserve">кушерский пункт, две общеобразовательные школы, </w:t>
      </w:r>
      <w:r w:rsidR="00F65219" w:rsidRPr="00F65219">
        <w:rPr>
          <w:rFonts w:ascii="Times New Roman" w:hAnsi="Times New Roman" w:cs="Times New Roman"/>
          <w:bCs/>
          <w:sz w:val="28"/>
          <w:szCs w:val="28"/>
        </w:rPr>
        <w:t>Филиал п. Юганская Обь «Нефтеюганский районный комплексный центр социального обслуживания населения»</w:t>
      </w:r>
      <w:r w:rsidRPr="00AA1EB9">
        <w:rPr>
          <w:rFonts w:ascii="Times New Roman" w:hAnsi="Times New Roman" w:cs="Times New Roman"/>
          <w:sz w:val="28"/>
          <w:szCs w:val="28"/>
        </w:rPr>
        <w:t>, учреждения культурно-досугового типа ДК «Гармония» и ДК «Галактика</w:t>
      </w:r>
      <w:r w:rsidRPr="00AA1EB9">
        <w:rPr>
          <w:rFonts w:ascii="Times New Roman" w:hAnsi="Times New Roman" w:cs="Times New Roman"/>
          <w:color w:val="000000"/>
          <w:sz w:val="28"/>
          <w:szCs w:val="28"/>
        </w:rPr>
        <w:t>», спортивные объекты и с</w:t>
      </w:r>
      <w:r w:rsidRPr="00AA1EB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A1EB9">
        <w:rPr>
          <w:rFonts w:ascii="Times New Roman" w:hAnsi="Times New Roman" w:cs="Times New Roman"/>
          <w:color w:val="000000"/>
          <w:sz w:val="28"/>
          <w:szCs w:val="28"/>
        </w:rPr>
        <w:t>оружения, Физкультурно-спортивное объединение «Атлант», две поселенч</w:t>
      </w:r>
      <w:r w:rsidRPr="00AA1E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1EB9">
        <w:rPr>
          <w:rFonts w:ascii="Times New Roman" w:hAnsi="Times New Roman" w:cs="Times New Roman"/>
          <w:color w:val="000000"/>
          <w:sz w:val="28"/>
          <w:szCs w:val="28"/>
        </w:rPr>
        <w:t>ские библиотеки</w:t>
      </w:r>
      <w:r w:rsidR="001C3259" w:rsidRPr="00AA1EB9">
        <w:rPr>
          <w:rFonts w:ascii="Times New Roman" w:hAnsi="Times New Roman" w:cs="Times New Roman"/>
          <w:sz w:val="28"/>
          <w:szCs w:val="28"/>
        </w:rPr>
        <w:t>, в сфере ЖКК - ПМУП «Управление тепловодоснабжение» и ООО «</w:t>
      </w:r>
      <w:r w:rsidR="00B0072B" w:rsidRPr="00AA1EB9">
        <w:rPr>
          <w:rFonts w:ascii="Times New Roman" w:hAnsi="Times New Roman" w:cs="Times New Roman"/>
          <w:sz w:val="28"/>
          <w:szCs w:val="28"/>
        </w:rPr>
        <w:t>СК</w:t>
      </w:r>
      <w:r w:rsidR="001C3259" w:rsidRPr="00AA1EB9">
        <w:rPr>
          <w:rFonts w:ascii="Times New Roman" w:hAnsi="Times New Roman" w:cs="Times New Roman"/>
          <w:sz w:val="28"/>
          <w:szCs w:val="28"/>
        </w:rPr>
        <w:t xml:space="preserve"> Дом»,</w:t>
      </w:r>
      <w:r w:rsidR="00B73C32">
        <w:rPr>
          <w:rFonts w:ascii="Times New Roman" w:hAnsi="Times New Roman" w:cs="Times New Roman"/>
          <w:sz w:val="28"/>
          <w:szCs w:val="28"/>
        </w:rPr>
        <w:t xml:space="preserve"> ООО «Ресурс»</w:t>
      </w:r>
      <w:r w:rsidR="001C3259" w:rsidRPr="00AA1EB9">
        <w:rPr>
          <w:rFonts w:ascii="Times New Roman" w:hAnsi="Times New Roman" w:cs="Times New Roman"/>
          <w:sz w:val="28"/>
          <w:szCs w:val="28"/>
        </w:rPr>
        <w:t xml:space="preserve"> </w:t>
      </w:r>
      <w:r w:rsidR="00B73C32">
        <w:rPr>
          <w:rFonts w:ascii="Times New Roman" w:hAnsi="Times New Roman" w:cs="Times New Roman"/>
          <w:sz w:val="28"/>
          <w:szCs w:val="28"/>
        </w:rPr>
        <w:t>ООО</w:t>
      </w:r>
      <w:r w:rsidRPr="00AA1EB9">
        <w:rPr>
          <w:rFonts w:ascii="Times New Roman" w:hAnsi="Times New Roman" w:cs="Times New Roman"/>
          <w:sz w:val="28"/>
          <w:szCs w:val="28"/>
        </w:rPr>
        <w:t xml:space="preserve"> «Электросвяз</w:t>
      </w:r>
      <w:r w:rsidR="00B73C32">
        <w:rPr>
          <w:rFonts w:ascii="Times New Roman" w:hAnsi="Times New Roman" w:cs="Times New Roman"/>
          <w:sz w:val="28"/>
          <w:szCs w:val="28"/>
        </w:rPr>
        <w:t>ь</w:t>
      </w:r>
      <w:r w:rsidRPr="00AA1EB9">
        <w:rPr>
          <w:rFonts w:ascii="Times New Roman" w:hAnsi="Times New Roman" w:cs="Times New Roman"/>
          <w:sz w:val="28"/>
          <w:szCs w:val="28"/>
        </w:rPr>
        <w:t xml:space="preserve">», </w:t>
      </w:r>
      <w:r w:rsidR="00555CD3" w:rsidRPr="00AA1EB9">
        <w:rPr>
          <w:rFonts w:ascii="Times New Roman" w:hAnsi="Times New Roman" w:cs="Times New Roman"/>
          <w:sz w:val="28"/>
          <w:szCs w:val="28"/>
        </w:rPr>
        <w:t>филиал казенного учр</w:t>
      </w:r>
      <w:r w:rsidR="00555CD3" w:rsidRPr="00AA1EB9">
        <w:rPr>
          <w:rFonts w:ascii="Times New Roman" w:hAnsi="Times New Roman" w:cs="Times New Roman"/>
          <w:sz w:val="28"/>
          <w:szCs w:val="28"/>
        </w:rPr>
        <w:t>е</w:t>
      </w:r>
      <w:r w:rsidR="00555CD3" w:rsidRPr="00AA1EB9">
        <w:rPr>
          <w:rFonts w:ascii="Times New Roman" w:hAnsi="Times New Roman" w:cs="Times New Roman"/>
          <w:sz w:val="28"/>
          <w:szCs w:val="28"/>
        </w:rPr>
        <w:t xml:space="preserve">ждения ХМАО-Югры «Центроспас-Югория» </w:t>
      </w:r>
      <w:r w:rsidRPr="00AA1EB9">
        <w:rPr>
          <w:rFonts w:ascii="Times New Roman" w:hAnsi="Times New Roman" w:cs="Times New Roman"/>
          <w:sz w:val="28"/>
          <w:szCs w:val="28"/>
        </w:rPr>
        <w:t xml:space="preserve">пожарная часть </w:t>
      </w:r>
      <w:r w:rsidR="00555CD3" w:rsidRPr="00AA1EB9">
        <w:rPr>
          <w:rFonts w:ascii="Times New Roman" w:hAnsi="Times New Roman" w:cs="Times New Roman"/>
          <w:sz w:val="28"/>
          <w:szCs w:val="28"/>
        </w:rPr>
        <w:t>в поселке Юга</w:t>
      </w:r>
      <w:r w:rsidR="00555CD3" w:rsidRPr="00AA1EB9">
        <w:rPr>
          <w:rFonts w:ascii="Times New Roman" w:hAnsi="Times New Roman" w:cs="Times New Roman"/>
          <w:sz w:val="28"/>
          <w:szCs w:val="28"/>
        </w:rPr>
        <w:t>н</w:t>
      </w:r>
      <w:r w:rsidRPr="00AA1EB9">
        <w:rPr>
          <w:rFonts w:ascii="Times New Roman" w:hAnsi="Times New Roman" w:cs="Times New Roman"/>
          <w:sz w:val="28"/>
          <w:szCs w:val="28"/>
        </w:rPr>
        <w:t>ская Обь</w:t>
      </w:r>
      <w:r w:rsidR="001C3259" w:rsidRPr="00AA1EB9">
        <w:rPr>
          <w:rFonts w:ascii="Times New Roman" w:hAnsi="Times New Roman" w:cs="Times New Roman"/>
          <w:sz w:val="28"/>
          <w:szCs w:val="28"/>
        </w:rPr>
        <w:t>,</w:t>
      </w:r>
      <w:r w:rsidR="00101915" w:rsidRPr="00AA1EB9">
        <w:rPr>
          <w:rFonts w:ascii="Times New Roman" w:hAnsi="Times New Roman" w:cs="Times New Roman"/>
          <w:sz w:val="28"/>
          <w:szCs w:val="28"/>
        </w:rPr>
        <w:t xml:space="preserve"> ТСН «ЖК</w:t>
      </w:r>
      <w:r w:rsidR="001B6044" w:rsidRPr="00AA1EB9">
        <w:rPr>
          <w:rFonts w:ascii="Times New Roman" w:hAnsi="Times New Roman" w:cs="Times New Roman"/>
          <w:sz w:val="28"/>
          <w:szCs w:val="28"/>
        </w:rPr>
        <w:t xml:space="preserve"> «Исток»,</w:t>
      </w:r>
      <w:r w:rsidR="001C3259" w:rsidRPr="00AA1EB9">
        <w:rPr>
          <w:rFonts w:ascii="Times New Roman" w:hAnsi="Times New Roman" w:cs="Times New Roman"/>
          <w:sz w:val="28"/>
          <w:szCs w:val="28"/>
        </w:rPr>
        <w:t xml:space="preserve"> МУ «Администрация сельского поселения Усть-Юган» с подведомственным учреждением МКУ «АХС сп Усть-Юган».  Также на территории поселения ведут свою дея</w:t>
      </w:r>
      <w:r w:rsidR="003345C1" w:rsidRPr="00AA1EB9">
        <w:rPr>
          <w:rFonts w:ascii="Times New Roman" w:hAnsi="Times New Roman" w:cs="Times New Roman"/>
          <w:sz w:val="28"/>
          <w:szCs w:val="28"/>
        </w:rPr>
        <w:t xml:space="preserve">тельность </w:t>
      </w:r>
      <w:r w:rsidR="000F6CD2">
        <w:rPr>
          <w:rFonts w:ascii="Times New Roman" w:hAnsi="Times New Roman" w:cs="Times New Roman"/>
          <w:sz w:val="28"/>
          <w:szCs w:val="28"/>
        </w:rPr>
        <w:t>11</w:t>
      </w:r>
      <w:r w:rsidR="001C3259" w:rsidRPr="00AA1EB9">
        <w:rPr>
          <w:rFonts w:ascii="Times New Roman" w:hAnsi="Times New Roman" w:cs="Times New Roman"/>
          <w:sz w:val="28"/>
          <w:szCs w:val="28"/>
        </w:rPr>
        <w:t xml:space="preserve"> индивидуальных пре</w:t>
      </w:r>
      <w:r w:rsidR="001C3259" w:rsidRPr="00AA1EB9">
        <w:rPr>
          <w:rFonts w:ascii="Times New Roman" w:hAnsi="Times New Roman" w:cs="Times New Roman"/>
          <w:sz w:val="28"/>
          <w:szCs w:val="28"/>
        </w:rPr>
        <w:t>д</w:t>
      </w:r>
      <w:r w:rsidR="0052201C" w:rsidRPr="00AA1EB9">
        <w:rPr>
          <w:rFonts w:ascii="Times New Roman" w:hAnsi="Times New Roman" w:cs="Times New Roman"/>
          <w:sz w:val="28"/>
          <w:szCs w:val="28"/>
        </w:rPr>
        <w:t>принимате</w:t>
      </w:r>
      <w:r w:rsidR="008762DD">
        <w:rPr>
          <w:rFonts w:ascii="Times New Roman" w:hAnsi="Times New Roman" w:cs="Times New Roman"/>
          <w:sz w:val="28"/>
          <w:szCs w:val="28"/>
        </w:rPr>
        <w:t>лей</w:t>
      </w:r>
      <w:r w:rsidR="0052201C" w:rsidRPr="00AA1EB9">
        <w:rPr>
          <w:rFonts w:ascii="Times New Roman" w:hAnsi="Times New Roman" w:cs="Times New Roman"/>
          <w:sz w:val="28"/>
          <w:szCs w:val="28"/>
        </w:rPr>
        <w:t>,</w:t>
      </w:r>
      <w:r w:rsidR="001C3259" w:rsidRPr="00AA1EB9">
        <w:rPr>
          <w:rFonts w:ascii="Times New Roman" w:hAnsi="Times New Roman" w:cs="Times New Roman"/>
          <w:sz w:val="28"/>
          <w:szCs w:val="28"/>
        </w:rPr>
        <w:t xml:space="preserve"> занимающихся розничной торговлей (продовольственные и промышленные товары, стройматериалы).</w:t>
      </w:r>
    </w:p>
    <w:p w14:paraId="61BFB10C" w14:textId="70F1DC38" w:rsidR="001C3259" w:rsidRPr="00AA1EB9" w:rsidRDefault="00B2213A" w:rsidP="00430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На территории сельского поселения Усть-Юган зарегист</w:t>
      </w:r>
      <w:r w:rsidR="003345C1" w:rsidRPr="00AA1EB9">
        <w:rPr>
          <w:rFonts w:ascii="Times New Roman" w:hAnsi="Times New Roman" w:cs="Times New Roman"/>
          <w:sz w:val="28"/>
          <w:szCs w:val="28"/>
        </w:rPr>
        <w:t>рировано 1</w:t>
      </w:r>
      <w:r w:rsidRPr="00AA1EB9">
        <w:rPr>
          <w:rFonts w:ascii="Times New Roman" w:hAnsi="Times New Roman" w:cs="Times New Roman"/>
          <w:sz w:val="28"/>
          <w:szCs w:val="28"/>
        </w:rPr>
        <w:t xml:space="preserve"> кр</w:t>
      </w:r>
      <w:r w:rsidRPr="00AA1EB9">
        <w:rPr>
          <w:rFonts w:ascii="Times New Roman" w:hAnsi="Times New Roman" w:cs="Times New Roman"/>
          <w:sz w:val="28"/>
          <w:szCs w:val="28"/>
        </w:rPr>
        <w:t>е</w:t>
      </w:r>
      <w:r w:rsidR="003345C1" w:rsidRPr="00AA1EB9">
        <w:rPr>
          <w:rFonts w:ascii="Times New Roman" w:hAnsi="Times New Roman" w:cs="Times New Roman"/>
          <w:sz w:val="28"/>
          <w:szCs w:val="28"/>
        </w:rPr>
        <w:t>стьянское (фермерское) хозяйство</w:t>
      </w:r>
      <w:r w:rsidRPr="00AA1EB9">
        <w:rPr>
          <w:rFonts w:ascii="Times New Roman" w:hAnsi="Times New Roman" w:cs="Times New Roman"/>
          <w:sz w:val="28"/>
          <w:szCs w:val="28"/>
        </w:rPr>
        <w:t>,  КФ</w:t>
      </w:r>
      <w:r w:rsidR="00B0072B" w:rsidRPr="00AA1EB9">
        <w:rPr>
          <w:rFonts w:ascii="Times New Roman" w:hAnsi="Times New Roman" w:cs="Times New Roman"/>
          <w:sz w:val="28"/>
          <w:szCs w:val="28"/>
        </w:rPr>
        <w:t>Х</w:t>
      </w:r>
      <w:r w:rsidRPr="00AA1EB9">
        <w:rPr>
          <w:rFonts w:ascii="Times New Roman" w:hAnsi="Times New Roman" w:cs="Times New Roman"/>
          <w:sz w:val="28"/>
          <w:szCs w:val="28"/>
        </w:rPr>
        <w:t xml:space="preserve"> «Якубчик</w:t>
      </w:r>
      <w:r w:rsidR="00D50FAA" w:rsidRPr="00AA1EB9">
        <w:rPr>
          <w:rFonts w:ascii="Times New Roman" w:hAnsi="Times New Roman" w:cs="Times New Roman"/>
          <w:sz w:val="28"/>
          <w:szCs w:val="28"/>
        </w:rPr>
        <w:t>»</w:t>
      </w:r>
      <w:r w:rsidR="004E7778">
        <w:rPr>
          <w:rFonts w:ascii="Times New Roman" w:hAnsi="Times New Roman" w:cs="Times New Roman"/>
          <w:sz w:val="28"/>
          <w:szCs w:val="28"/>
        </w:rPr>
        <w:t xml:space="preserve">, </w:t>
      </w:r>
      <w:r w:rsidR="001D52C8" w:rsidRPr="00AA1EB9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AA1EB9">
        <w:rPr>
          <w:rFonts w:ascii="Times New Roman" w:hAnsi="Times New Roman" w:cs="Times New Roman"/>
          <w:sz w:val="28"/>
          <w:szCs w:val="28"/>
        </w:rPr>
        <w:t>зани</w:t>
      </w:r>
      <w:r w:rsidR="003345C1" w:rsidRPr="00AA1EB9">
        <w:rPr>
          <w:rFonts w:ascii="Times New Roman" w:hAnsi="Times New Roman" w:cs="Times New Roman"/>
          <w:sz w:val="28"/>
          <w:szCs w:val="28"/>
        </w:rPr>
        <w:t>мается</w:t>
      </w:r>
      <w:r w:rsidRPr="00AA1EB9">
        <w:rPr>
          <w:rFonts w:ascii="Times New Roman" w:hAnsi="Times New Roman" w:cs="Times New Roman"/>
          <w:sz w:val="28"/>
          <w:szCs w:val="28"/>
        </w:rPr>
        <w:t xml:space="preserve"> м</w:t>
      </w:r>
      <w:r w:rsidRPr="00AA1EB9">
        <w:rPr>
          <w:rFonts w:ascii="Times New Roman" w:hAnsi="Times New Roman" w:cs="Times New Roman"/>
          <w:sz w:val="28"/>
          <w:szCs w:val="28"/>
        </w:rPr>
        <w:t>я</w:t>
      </w:r>
      <w:r w:rsidRPr="00AA1EB9">
        <w:rPr>
          <w:rFonts w:ascii="Times New Roman" w:hAnsi="Times New Roman" w:cs="Times New Roman"/>
          <w:sz w:val="28"/>
          <w:szCs w:val="28"/>
        </w:rPr>
        <w:t>сомолочным</w:t>
      </w:r>
      <w:r w:rsidR="001D52C8" w:rsidRPr="00AA1EB9">
        <w:rPr>
          <w:rFonts w:ascii="Times New Roman" w:hAnsi="Times New Roman" w:cs="Times New Roman"/>
          <w:sz w:val="28"/>
          <w:szCs w:val="28"/>
        </w:rPr>
        <w:t xml:space="preserve"> производством и</w:t>
      </w:r>
      <w:r w:rsidRPr="00AA1EB9">
        <w:rPr>
          <w:rFonts w:ascii="Times New Roman" w:hAnsi="Times New Roman" w:cs="Times New Roman"/>
          <w:sz w:val="28"/>
          <w:szCs w:val="28"/>
        </w:rPr>
        <w:t xml:space="preserve"> животноводством. </w:t>
      </w:r>
    </w:p>
    <w:p w14:paraId="11F80808" w14:textId="77777777" w:rsidR="00583DE0" w:rsidRPr="00AA1EB9" w:rsidRDefault="00583DE0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В течение отчётного периода вся работа Главы поселения, Администр</w:t>
      </w:r>
      <w:r w:rsidRPr="00AA1EB9">
        <w:rPr>
          <w:rFonts w:ascii="Times New Roman" w:hAnsi="Times New Roman" w:cs="Times New Roman"/>
          <w:sz w:val="28"/>
          <w:szCs w:val="28"/>
        </w:rPr>
        <w:t>а</w:t>
      </w:r>
      <w:r w:rsidRPr="00AA1EB9">
        <w:rPr>
          <w:rFonts w:ascii="Times New Roman" w:hAnsi="Times New Roman" w:cs="Times New Roman"/>
          <w:sz w:val="28"/>
          <w:szCs w:val="28"/>
        </w:rPr>
        <w:t>ции сельского поселения Усть-Юган велась совместно с представительным о</w:t>
      </w:r>
      <w:r w:rsidRPr="00AA1EB9">
        <w:rPr>
          <w:rFonts w:ascii="Times New Roman" w:hAnsi="Times New Roman" w:cs="Times New Roman"/>
          <w:sz w:val="28"/>
          <w:szCs w:val="28"/>
        </w:rPr>
        <w:t>р</w:t>
      </w:r>
      <w:r w:rsidRPr="00AA1EB9">
        <w:rPr>
          <w:rFonts w:ascii="Times New Roman" w:hAnsi="Times New Roman" w:cs="Times New Roman"/>
          <w:sz w:val="28"/>
          <w:szCs w:val="28"/>
        </w:rPr>
        <w:t>ганам власти – Советом депутатов сельского поселения, муниципальным обр</w:t>
      </w:r>
      <w:r w:rsidRPr="00AA1EB9">
        <w:rPr>
          <w:rFonts w:ascii="Times New Roman" w:hAnsi="Times New Roman" w:cs="Times New Roman"/>
          <w:sz w:val="28"/>
          <w:szCs w:val="28"/>
        </w:rPr>
        <w:t>а</w:t>
      </w:r>
      <w:r w:rsidRPr="00AA1EB9">
        <w:rPr>
          <w:rFonts w:ascii="Times New Roman" w:hAnsi="Times New Roman" w:cs="Times New Roman"/>
          <w:sz w:val="28"/>
          <w:szCs w:val="28"/>
        </w:rPr>
        <w:t>зованием Нефтеюганский район и была направлена:</w:t>
      </w:r>
    </w:p>
    <w:p w14:paraId="7358D93E" w14:textId="77777777" w:rsidR="00583DE0" w:rsidRPr="00AA1EB9" w:rsidRDefault="00583DE0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lastRenderedPageBreak/>
        <w:t xml:space="preserve">- на социально-экономическое развитие посёлков, </w:t>
      </w:r>
    </w:p>
    <w:p w14:paraId="32932486" w14:textId="77777777" w:rsidR="00583DE0" w:rsidRPr="00AA1EB9" w:rsidRDefault="00583DE0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- исполнение бюджета, </w:t>
      </w:r>
    </w:p>
    <w:p w14:paraId="51ECEC0A" w14:textId="77777777" w:rsidR="00583DE0" w:rsidRPr="00AA1EB9" w:rsidRDefault="00583DE0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- реш</w:t>
      </w:r>
      <w:r w:rsidR="00EE0BC6" w:rsidRPr="00AA1EB9">
        <w:rPr>
          <w:rFonts w:ascii="Times New Roman" w:hAnsi="Times New Roman" w:cs="Times New Roman"/>
          <w:sz w:val="28"/>
          <w:szCs w:val="28"/>
        </w:rPr>
        <w:t>ение вопросов местного значения.</w:t>
      </w:r>
    </w:p>
    <w:p w14:paraId="092820CA" w14:textId="77777777" w:rsidR="00EE0BC6" w:rsidRPr="00AA1EB9" w:rsidRDefault="00EE0BC6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- улучшение качества предоставления муниципальных услуг.</w:t>
      </w:r>
    </w:p>
    <w:p w14:paraId="637EA119" w14:textId="77777777" w:rsidR="004852FD" w:rsidRPr="00AA1EB9" w:rsidRDefault="00EE0BC6" w:rsidP="00555C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Актуальными вопросами деятельности</w:t>
      </w:r>
      <w:r w:rsidR="004852FD" w:rsidRPr="00AA1EB9">
        <w:rPr>
          <w:rFonts w:ascii="Times New Roman" w:hAnsi="Times New Roman" w:cs="Times New Roman"/>
          <w:sz w:val="28"/>
          <w:szCs w:val="28"/>
        </w:rPr>
        <w:t xml:space="preserve"> органов местного сам</w:t>
      </w:r>
      <w:r w:rsidR="0085423E" w:rsidRPr="00AA1EB9">
        <w:rPr>
          <w:rFonts w:ascii="Times New Roman" w:hAnsi="Times New Roman" w:cs="Times New Roman"/>
          <w:sz w:val="28"/>
          <w:szCs w:val="28"/>
        </w:rPr>
        <w:t>о</w:t>
      </w:r>
      <w:r w:rsidR="004852FD" w:rsidRPr="00AA1EB9">
        <w:rPr>
          <w:rFonts w:ascii="Times New Roman" w:hAnsi="Times New Roman" w:cs="Times New Roman"/>
          <w:sz w:val="28"/>
          <w:szCs w:val="28"/>
        </w:rPr>
        <w:t>управления</w:t>
      </w:r>
      <w:r w:rsidRPr="00AA1EB9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вопросы капитального и текущего ремонта, с</w:t>
      </w:r>
      <w:r w:rsidRPr="00AA1EB9">
        <w:rPr>
          <w:rFonts w:ascii="Times New Roman" w:hAnsi="Times New Roman" w:cs="Times New Roman"/>
          <w:sz w:val="28"/>
          <w:szCs w:val="28"/>
        </w:rPr>
        <w:t>о</w:t>
      </w:r>
      <w:r w:rsidRPr="00AA1EB9">
        <w:rPr>
          <w:rFonts w:ascii="Times New Roman" w:hAnsi="Times New Roman" w:cs="Times New Roman"/>
          <w:sz w:val="28"/>
          <w:szCs w:val="28"/>
        </w:rPr>
        <w:t>держания и эксплуатации муниципального жилого фонда, благоустройства те</w:t>
      </w:r>
      <w:r w:rsidRPr="00AA1EB9">
        <w:rPr>
          <w:rFonts w:ascii="Times New Roman" w:hAnsi="Times New Roman" w:cs="Times New Roman"/>
          <w:sz w:val="28"/>
          <w:szCs w:val="28"/>
        </w:rPr>
        <w:t>р</w:t>
      </w:r>
      <w:r w:rsidRPr="00AA1EB9">
        <w:rPr>
          <w:rFonts w:ascii="Times New Roman" w:hAnsi="Times New Roman" w:cs="Times New Roman"/>
          <w:sz w:val="28"/>
          <w:szCs w:val="28"/>
        </w:rPr>
        <w:t>ритории сельского поселения</w:t>
      </w:r>
      <w:r w:rsidRPr="00AA1E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A1EB9">
        <w:rPr>
          <w:rFonts w:ascii="Times New Roman" w:hAnsi="Times New Roman" w:cs="Times New Roman"/>
          <w:sz w:val="28"/>
          <w:szCs w:val="28"/>
        </w:rPr>
        <w:t xml:space="preserve"> вывоз жидких и твердых бытовых отходов, кач</w:t>
      </w:r>
      <w:r w:rsidRPr="00AA1EB9">
        <w:rPr>
          <w:rFonts w:ascii="Times New Roman" w:hAnsi="Times New Roman" w:cs="Times New Roman"/>
          <w:sz w:val="28"/>
          <w:szCs w:val="28"/>
        </w:rPr>
        <w:t>е</w:t>
      </w:r>
      <w:r w:rsidRPr="00AA1EB9">
        <w:rPr>
          <w:rFonts w:ascii="Times New Roman" w:hAnsi="Times New Roman" w:cs="Times New Roman"/>
          <w:sz w:val="28"/>
          <w:szCs w:val="28"/>
        </w:rPr>
        <w:t xml:space="preserve">ство предоставления жилищно-коммунальных услуг, работа подведомственных учреждений, управляющих компаний. </w:t>
      </w:r>
    </w:p>
    <w:p w14:paraId="0BF7335F" w14:textId="77777777" w:rsidR="00D52BBC" w:rsidRPr="00751657" w:rsidRDefault="001C5C18" w:rsidP="001C5C1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52BBC" w:rsidRPr="00751657">
        <w:rPr>
          <w:rFonts w:ascii="Times New Roman" w:hAnsi="Times New Roman" w:cs="Times New Roman"/>
          <w:b/>
          <w:bCs/>
          <w:i/>
          <w:sz w:val="28"/>
          <w:szCs w:val="28"/>
        </w:rPr>
        <w:t>Совет депутатов</w:t>
      </w:r>
    </w:p>
    <w:p w14:paraId="257A7D95" w14:textId="77777777" w:rsidR="004E7778" w:rsidRPr="004E7778" w:rsidRDefault="004E7778" w:rsidP="001C5C1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08E33" w14:textId="63A92490" w:rsidR="00E8058B" w:rsidRPr="000D16EC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778">
        <w:rPr>
          <w:rFonts w:ascii="Times New Roman" w:hAnsi="Times New Roman" w:cs="Times New Roman"/>
          <w:sz w:val="28"/>
          <w:szCs w:val="28"/>
        </w:rPr>
        <w:t xml:space="preserve">         Совет депутатов четвертого созыва был сформирован на муниципальных</w:t>
      </w:r>
      <w:r w:rsidRPr="000D16EC">
        <w:rPr>
          <w:rFonts w:ascii="Times New Roman" w:hAnsi="Times New Roman" w:cs="Times New Roman"/>
          <w:sz w:val="28"/>
          <w:szCs w:val="28"/>
        </w:rPr>
        <w:t xml:space="preserve">  выборах в сентябре 2018 года сроком на пять лет.  В состав Совета</w:t>
      </w:r>
      <w:r w:rsidR="000D16EC" w:rsidRPr="000D16EC">
        <w:rPr>
          <w:rFonts w:ascii="Times New Roman" w:hAnsi="Times New Roman" w:cs="Times New Roman"/>
          <w:sz w:val="28"/>
          <w:szCs w:val="28"/>
        </w:rPr>
        <w:t xml:space="preserve"> депутатов входит 10 депутатов. </w:t>
      </w:r>
      <w:r w:rsidRPr="000D16EC">
        <w:rPr>
          <w:rFonts w:ascii="Times New Roman" w:hAnsi="Times New Roman" w:cs="Times New Roman"/>
          <w:sz w:val="28"/>
          <w:szCs w:val="28"/>
        </w:rPr>
        <w:t>Все депутаты работают на непостоянной основе.</w:t>
      </w:r>
      <w:r w:rsidR="000D16EC" w:rsidRPr="000D16E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CCC28E5" w14:textId="6AEC9328" w:rsidR="00E8058B" w:rsidRPr="00E8058B" w:rsidRDefault="00E8058B" w:rsidP="00171E0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Председателем Совета депутатов является Глава сельского поселения Усть-Юган.         </w:t>
      </w:r>
      <w:r w:rsidRPr="00E8058B">
        <w:rPr>
          <w:rFonts w:ascii="Arial" w:hAnsi="Arial" w:cs="Arial"/>
          <w:sz w:val="26"/>
          <w:szCs w:val="26"/>
        </w:rPr>
        <w:t xml:space="preserve"> </w:t>
      </w:r>
    </w:p>
    <w:p w14:paraId="4F49C862" w14:textId="77777777"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Совет депутатов сельского поселения Усть-Юган является представител</w:t>
      </w:r>
      <w:r w:rsidRPr="00E8058B">
        <w:rPr>
          <w:rFonts w:ascii="Times New Roman" w:hAnsi="Times New Roman" w:cs="Times New Roman"/>
          <w:sz w:val="28"/>
          <w:szCs w:val="28"/>
        </w:rPr>
        <w:t>ь</w:t>
      </w:r>
      <w:r w:rsidRPr="00E8058B">
        <w:rPr>
          <w:rFonts w:ascii="Times New Roman" w:hAnsi="Times New Roman" w:cs="Times New Roman"/>
          <w:sz w:val="28"/>
          <w:szCs w:val="28"/>
        </w:rPr>
        <w:t>ным органом власти и в своей работе руководствуется Конституцией Росси</w:t>
      </w:r>
      <w:r w:rsidRPr="00E8058B">
        <w:rPr>
          <w:rFonts w:ascii="Times New Roman" w:hAnsi="Times New Roman" w:cs="Times New Roman"/>
          <w:sz w:val="28"/>
          <w:szCs w:val="28"/>
        </w:rPr>
        <w:t>й</w:t>
      </w:r>
      <w:r w:rsidRPr="00E8058B">
        <w:rPr>
          <w:rFonts w:ascii="Times New Roman" w:hAnsi="Times New Roman" w:cs="Times New Roman"/>
          <w:sz w:val="28"/>
          <w:szCs w:val="28"/>
        </w:rPr>
        <w:t>ской Федерации, нормами федерального и регионального законодательства, Уставом сельского поселения Усть-Юган.</w:t>
      </w:r>
    </w:p>
    <w:p w14:paraId="5C9946B8" w14:textId="77777777"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 Направление деятельности Совета депутатов поселения:</w:t>
      </w:r>
    </w:p>
    <w:p w14:paraId="7F3AE8FE" w14:textId="77777777"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- разработка проектов решений Совета депутатов;</w:t>
      </w:r>
    </w:p>
    <w:p w14:paraId="1209448C" w14:textId="77777777"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- содействие администрации поселения в решении вопросов местного зн</w:t>
      </w:r>
      <w:r w:rsidRPr="00E8058B">
        <w:rPr>
          <w:rFonts w:ascii="Times New Roman" w:hAnsi="Times New Roman" w:cs="Times New Roman"/>
          <w:sz w:val="28"/>
          <w:szCs w:val="28"/>
        </w:rPr>
        <w:t>а</w:t>
      </w:r>
      <w:r w:rsidRPr="00E8058B">
        <w:rPr>
          <w:rFonts w:ascii="Times New Roman" w:hAnsi="Times New Roman" w:cs="Times New Roman"/>
          <w:sz w:val="28"/>
          <w:szCs w:val="28"/>
        </w:rPr>
        <w:t>чения;</w:t>
      </w:r>
    </w:p>
    <w:p w14:paraId="08977479" w14:textId="77777777"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- прием депутатами избирателей по месту жительства;</w:t>
      </w:r>
    </w:p>
    <w:p w14:paraId="355BEF9E" w14:textId="77777777"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- проведение заседаний постоянных депутатских комиссий;</w:t>
      </w:r>
    </w:p>
    <w:p w14:paraId="230459F1" w14:textId="77777777"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- контроль исполнения решений, принятых Советом депутатов;</w:t>
      </w:r>
    </w:p>
    <w:p w14:paraId="78FB2859" w14:textId="77777777"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- проведение заседаний Совета депутатов;</w:t>
      </w:r>
    </w:p>
    <w:p w14:paraId="5647C834" w14:textId="77777777" w:rsidR="00E8058B" w:rsidRPr="00E8058B" w:rsidRDefault="00E8058B" w:rsidP="00E8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>- участие депутатского корпуса во всех мероприятиях, проводимых на территории поселения и района.</w:t>
      </w:r>
    </w:p>
    <w:p w14:paraId="7AD007E4" w14:textId="10D6667C" w:rsid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3BBC">
        <w:rPr>
          <w:rFonts w:ascii="Times New Roman" w:hAnsi="Times New Roman" w:cs="Times New Roman"/>
          <w:bCs/>
          <w:iCs/>
          <w:sz w:val="28"/>
          <w:szCs w:val="28"/>
        </w:rPr>
        <w:t>Задачи Совета депутатов сельского поселения Усть-Юган</w:t>
      </w:r>
      <w:r w:rsidRPr="00E8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58B">
        <w:rPr>
          <w:rFonts w:ascii="Times New Roman" w:hAnsi="Times New Roman" w:cs="Times New Roman"/>
          <w:sz w:val="28"/>
          <w:szCs w:val="28"/>
        </w:rPr>
        <w:t>состоят в р</w:t>
      </w:r>
      <w:r w:rsidRPr="00E8058B">
        <w:rPr>
          <w:rFonts w:ascii="Times New Roman" w:hAnsi="Times New Roman" w:cs="Times New Roman"/>
          <w:sz w:val="28"/>
          <w:szCs w:val="28"/>
        </w:rPr>
        <w:t>е</w:t>
      </w:r>
      <w:r w:rsidRPr="00E8058B">
        <w:rPr>
          <w:rFonts w:ascii="Times New Roman" w:hAnsi="Times New Roman" w:cs="Times New Roman"/>
          <w:sz w:val="28"/>
          <w:szCs w:val="28"/>
        </w:rPr>
        <w:t>шении вопросов местного значения,  определенных федеральным законод</w:t>
      </w:r>
      <w:r w:rsidRPr="00E8058B">
        <w:rPr>
          <w:rFonts w:ascii="Times New Roman" w:hAnsi="Times New Roman" w:cs="Times New Roman"/>
          <w:sz w:val="28"/>
          <w:szCs w:val="28"/>
        </w:rPr>
        <w:t>а</w:t>
      </w:r>
      <w:r w:rsidRPr="00E8058B">
        <w:rPr>
          <w:rFonts w:ascii="Times New Roman" w:hAnsi="Times New Roman" w:cs="Times New Roman"/>
          <w:sz w:val="28"/>
          <w:szCs w:val="28"/>
        </w:rPr>
        <w:t>тельством и Уставом поселения,  совместно с администрацией сельского пос</w:t>
      </w:r>
      <w:r w:rsidRPr="00E8058B">
        <w:rPr>
          <w:rFonts w:ascii="Times New Roman" w:hAnsi="Times New Roman" w:cs="Times New Roman"/>
          <w:sz w:val="28"/>
          <w:szCs w:val="28"/>
        </w:rPr>
        <w:t>е</w:t>
      </w:r>
      <w:r w:rsidRPr="00E8058B">
        <w:rPr>
          <w:rFonts w:ascii="Times New Roman" w:hAnsi="Times New Roman" w:cs="Times New Roman"/>
          <w:sz w:val="28"/>
          <w:szCs w:val="28"/>
        </w:rPr>
        <w:t>ления Усть-Юган, при широком участии населения.</w:t>
      </w:r>
    </w:p>
    <w:p w14:paraId="4F096AF5" w14:textId="4BC4068F" w:rsidR="00E8058B" w:rsidRPr="00675854" w:rsidRDefault="00E8058B" w:rsidP="0067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5854" w:rsidRPr="00675854">
        <w:rPr>
          <w:rFonts w:ascii="Times New Roman" w:hAnsi="Times New Roman" w:cs="Times New Roman"/>
          <w:sz w:val="28"/>
          <w:szCs w:val="28"/>
        </w:rPr>
        <w:t xml:space="preserve">   </w:t>
      </w:r>
      <w:r w:rsidRPr="00675854">
        <w:rPr>
          <w:rFonts w:ascii="Times New Roman" w:hAnsi="Times New Roman" w:cs="Times New Roman"/>
          <w:sz w:val="28"/>
          <w:szCs w:val="28"/>
        </w:rPr>
        <w:t>В целях решения в</w:t>
      </w:r>
      <w:r w:rsidR="00353141">
        <w:rPr>
          <w:rFonts w:ascii="Times New Roman" w:hAnsi="Times New Roman" w:cs="Times New Roman"/>
          <w:sz w:val="28"/>
          <w:szCs w:val="28"/>
        </w:rPr>
        <w:t>опросов местного значения в 202</w:t>
      </w:r>
      <w:r w:rsidR="002F102D">
        <w:rPr>
          <w:rFonts w:ascii="Times New Roman" w:hAnsi="Times New Roman" w:cs="Times New Roman"/>
          <w:sz w:val="28"/>
          <w:szCs w:val="28"/>
        </w:rPr>
        <w:t>1</w:t>
      </w:r>
      <w:r w:rsidRPr="00675854">
        <w:rPr>
          <w:rFonts w:ascii="Times New Roman" w:hAnsi="Times New Roman" w:cs="Times New Roman"/>
          <w:sz w:val="28"/>
          <w:szCs w:val="28"/>
        </w:rPr>
        <w:t xml:space="preserve"> году</w:t>
      </w:r>
      <w:r w:rsidR="000B2B43">
        <w:rPr>
          <w:rFonts w:ascii="Times New Roman" w:hAnsi="Times New Roman" w:cs="Times New Roman"/>
          <w:sz w:val="28"/>
          <w:szCs w:val="28"/>
        </w:rPr>
        <w:t xml:space="preserve"> было пров</w:t>
      </w:r>
      <w:r w:rsidR="000B2B43">
        <w:rPr>
          <w:rFonts w:ascii="Times New Roman" w:hAnsi="Times New Roman" w:cs="Times New Roman"/>
          <w:sz w:val="28"/>
          <w:szCs w:val="28"/>
        </w:rPr>
        <w:t>е</w:t>
      </w:r>
      <w:r w:rsidR="000B2B43">
        <w:rPr>
          <w:rFonts w:ascii="Times New Roman" w:hAnsi="Times New Roman" w:cs="Times New Roman"/>
          <w:sz w:val="28"/>
          <w:szCs w:val="28"/>
        </w:rPr>
        <w:t xml:space="preserve">дено </w:t>
      </w:r>
      <w:r w:rsidR="002F102D" w:rsidRPr="002F102D">
        <w:rPr>
          <w:rFonts w:ascii="Times New Roman" w:eastAsia="Times New Roman" w:hAnsi="Times New Roman" w:cs="Times New Roman"/>
          <w:sz w:val="28"/>
          <w:szCs w:val="28"/>
          <w:lang w:eastAsia="ru-RU"/>
        </w:rPr>
        <w:t>12 очередных и 5 внеочередных заседаний Совета депутатов, утверждено 59 актов из них 47 нормативно-правовых</w:t>
      </w:r>
      <w:r w:rsidRPr="00675854">
        <w:rPr>
          <w:rFonts w:ascii="Times New Roman" w:hAnsi="Times New Roman" w:cs="Times New Roman"/>
          <w:sz w:val="28"/>
          <w:szCs w:val="28"/>
        </w:rPr>
        <w:t>.</w:t>
      </w:r>
    </w:p>
    <w:p w14:paraId="37591265" w14:textId="77777777" w:rsidR="00E8058B" w:rsidRPr="00675854" w:rsidRDefault="00E8058B" w:rsidP="00675854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75854">
        <w:rPr>
          <w:rFonts w:ascii="Times New Roman" w:hAnsi="Times New Roman"/>
          <w:sz w:val="28"/>
          <w:szCs w:val="28"/>
        </w:rPr>
        <w:t>Все заседания Совета депутатов в течение года проводились в открытом режиме с присутствием представителя межрайонной прокуратуры.</w:t>
      </w:r>
    </w:p>
    <w:p w14:paraId="6F237AEA" w14:textId="6367D9A8" w:rsidR="00171E03" w:rsidRPr="00171E03" w:rsidRDefault="00E8058B" w:rsidP="0017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 xml:space="preserve">    </w:t>
      </w:r>
      <w:r w:rsidR="00171E03" w:rsidRPr="00171E03">
        <w:rPr>
          <w:rFonts w:ascii="Times New Roman" w:hAnsi="Times New Roman" w:cs="Times New Roman"/>
          <w:sz w:val="28"/>
          <w:szCs w:val="28"/>
        </w:rPr>
        <w:t xml:space="preserve">     В качестве приоритетных определялись задачи обеспечения жесткого ко</w:t>
      </w:r>
      <w:r w:rsidR="00171E03" w:rsidRPr="00171E03">
        <w:rPr>
          <w:rFonts w:ascii="Times New Roman" w:hAnsi="Times New Roman" w:cs="Times New Roman"/>
          <w:sz w:val="28"/>
          <w:szCs w:val="28"/>
        </w:rPr>
        <w:t>н</w:t>
      </w:r>
      <w:r w:rsidR="00171E03" w:rsidRPr="00171E03">
        <w:rPr>
          <w:rFonts w:ascii="Times New Roman" w:hAnsi="Times New Roman" w:cs="Times New Roman"/>
          <w:sz w:val="28"/>
          <w:szCs w:val="28"/>
        </w:rPr>
        <w:t>троля за целевым и экономным расходованием бюджетных средств.</w:t>
      </w:r>
    </w:p>
    <w:p w14:paraId="3F2F5520" w14:textId="77777777" w:rsidR="00A32F02" w:rsidRPr="00171E03" w:rsidRDefault="00E8058B" w:rsidP="00171E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 xml:space="preserve">  Деятельность Совета депутатов сельского поселения Усть-Юган отражена на официальном сайте органов местного самоуправления сельского поселения Усть-Юган в разделе «Совет депутатов</w:t>
      </w:r>
      <w:r w:rsidR="000D16EC">
        <w:rPr>
          <w:rFonts w:ascii="Times New Roman" w:hAnsi="Times New Roman" w:cs="Times New Roman"/>
          <w:sz w:val="28"/>
          <w:szCs w:val="28"/>
        </w:rPr>
        <w:t>»</w:t>
      </w:r>
      <w:r w:rsidR="00AA1EB9">
        <w:rPr>
          <w:rFonts w:ascii="Times New Roman" w:hAnsi="Times New Roman" w:cs="Times New Roman"/>
          <w:sz w:val="28"/>
          <w:szCs w:val="28"/>
        </w:rPr>
        <w:t>.</w:t>
      </w:r>
    </w:p>
    <w:p w14:paraId="30E4514F" w14:textId="77777777" w:rsidR="00AD3DFB" w:rsidRDefault="00AD3DFB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5E178AE" w14:textId="50463822" w:rsidR="001C5C18" w:rsidRPr="00751657" w:rsidRDefault="004F3EF6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Нормативно-правовое регулирование и организационная работа</w:t>
      </w:r>
    </w:p>
    <w:p w14:paraId="05DF6CB4" w14:textId="77777777" w:rsidR="004F3EF6" w:rsidRPr="00641584" w:rsidRDefault="004F3EF6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59DF6C" w14:textId="5E3BC1B3" w:rsidR="004F3EF6" w:rsidRPr="00641584" w:rsidRDefault="004F3EF6" w:rsidP="00892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В администрации сельского </w:t>
      </w:r>
      <w:r w:rsidR="000B2B43">
        <w:rPr>
          <w:rFonts w:ascii="Times New Roman" w:hAnsi="Times New Roman" w:cs="Times New Roman"/>
          <w:sz w:val="28"/>
          <w:szCs w:val="28"/>
        </w:rPr>
        <w:t>поселения Усть-Юган работает 8</w:t>
      </w:r>
      <w:r w:rsidRPr="00641584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641584">
        <w:rPr>
          <w:rFonts w:ascii="Times New Roman" w:hAnsi="Times New Roman" w:cs="Times New Roman"/>
          <w:sz w:val="28"/>
          <w:szCs w:val="28"/>
        </w:rPr>
        <w:t>и</w:t>
      </w:r>
      <w:r w:rsidRPr="00641584">
        <w:rPr>
          <w:rFonts w:ascii="Times New Roman" w:hAnsi="Times New Roman" w:cs="Times New Roman"/>
          <w:sz w:val="28"/>
          <w:szCs w:val="28"/>
        </w:rPr>
        <w:t xml:space="preserve">пальных служащих и </w:t>
      </w:r>
      <w:r w:rsidR="00B73BBC">
        <w:rPr>
          <w:rFonts w:ascii="Times New Roman" w:hAnsi="Times New Roman" w:cs="Times New Roman"/>
          <w:sz w:val="28"/>
          <w:szCs w:val="28"/>
        </w:rPr>
        <w:t>3</w:t>
      </w:r>
      <w:r w:rsidRPr="00641584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B73BBC">
        <w:rPr>
          <w:rFonts w:ascii="Times New Roman" w:hAnsi="Times New Roman" w:cs="Times New Roman"/>
          <w:sz w:val="28"/>
          <w:szCs w:val="28"/>
        </w:rPr>
        <w:t>,</w:t>
      </w:r>
      <w:r w:rsidRPr="00641584">
        <w:rPr>
          <w:rFonts w:ascii="Times New Roman" w:hAnsi="Times New Roman" w:cs="Times New Roman"/>
          <w:sz w:val="28"/>
          <w:szCs w:val="28"/>
        </w:rPr>
        <w:t xml:space="preserve"> осуществляющих техническое обеспеч</w:t>
      </w:r>
      <w:r w:rsidRPr="00641584">
        <w:rPr>
          <w:rFonts w:ascii="Times New Roman" w:hAnsi="Times New Roman" w:cs="Times New Roman"/>
          <w:sz w:val="28"/>
          <w:szCs w:val="28"/>
        </w:rPr>
        <w:t>е</w:t>
      </w:r>
      <w:r w:rsidR="00E7587B" w:rsidRPr="00641584">
        <w:rPr>
          <w:rFonts w:ascii="Times New Roman" w:hAnsi="Times New Roman" w:cs="Times New Roman"/>
          <w:sz w:val="28"/>
          <w:szCs w:val="28"/>
        </w:rPr>
        <w:t>ние.</w:t>
      </w:r>
    </w:p>
    <w:p w14:paraId="7DDD2E9D" w14:textId="77777777" w:rsidR="004307B8" w:rsidRPr="00641584" w:rsidRDefault="00892FAA" w:rsidP="00430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Администрацией поселения велась постоянная работа по приведению в соответствие </w:t>
      </w:r>
      <w:r w:rsidR="004307B8" w:rsidRPr="00641584">
        <w:rPr>
          <w:rFonts w:ascii="Times New Roman" w:hAnsi="Times New Roman" w:cs="Times New Roman"/>
          <w:sz w:val="28"/>
          <w:szCs w:val="28"/>
        </w:rPr>
        <w:t>с действующим федеральным и окружным законодательством нормативных правовых актов органов местного самоуправления.</w:t>
      </w:r>
      <w:r w:rsidRPr="006415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22AF5" w14:textId="0F584032" w:rsidR="00892FAA" w:rsidRPr="00641584" w:rsidRDefault="000B2B43" w:rsidP="00D50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14116">
        <w:rPr>
          <w:rFonts w:ascii="Times New Roman" w:hAnsi="Times New Roman" w:cs="Times New Roman"/>
          <w:sz w:val="28"/>
          <w:szCs w:val="28"/>
        </w:rPr>
        <w:t>1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 году было принято </w:t>
      </w:r>
      <w:r w:rsidR="006565DB" w:rsidRPr="00895CD3">
        <w:rPr>
          <w:rFonts w:ascii="Times New Roman" w:hAnsi="Times New Roman" w:cs="Times New Roman"/>
          <w:sz w:val="28"/>
          <w:szCs w:val="28"/>
        </w:rPr>
        <w:t>174</w:t>
      </w:r>
      <w:r w:rsidR="00CE2D25" w:rsidRPr="00895CD3">
        <w:rPr>
          <w:rFonts w:ascii="Times New Roman" w:hAnsi="Times New Roman" w:cs="Times New Roman"/>
          <w:sz w:val="28"/>
          <w:szCs w:val="28"/>
        </w:rPr>
        <w:t xml:space="preserve"> </w:t>
      </w:r>
      <w:r w:rsidR="00892FAA" w:rsidRPr="00895CD3">
        <w:rPr>
          <w:rFonts w:ascii="Times New Roman" w:hAnsi="Times New Roman" w:cs="Times New Roman"/>
          <w:sz w:val="28"/>
          <w:szCs w:val="28"/>
        </w:rPr>
        <w:t>постановлени</w:t>
      </w:r>
      <w:r w:rsidR="006565DB" w:rsidRPr="00895CD3">
        <w:rPr>
          <w:rFonts w:ascii="Times New Roman" w:hAnsi="Times New Roman" w:cs="Times New Roman"/>
          <w:sz w:val="28"/>
          <w:szCs w:val="28"/>
        </w:rPr>
        <w:t>я</w:t>
      </w:r>
      <w:r w:rsidR="00892FAA" w:rsidRPr="00895CD3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88797F" w:rsidRPr="00895CD3">
        <w:rPr>
          <w:rFonts w:ascii="Times New Roman" w:hAnsi="Times New Roman" w:cs="Times New Roman"/>
          <w:sz w:val="28"/>
          <w:szCs w:val="28"/>
        </w:rPr>
        <w:t>страции поселе</w:t>
      </w:r>
      <w:r w:rsidRPr="00895CD3">
        <w:rPr>
          <w:rFonts w:ascii="Times New Roman" w:hAnsi="Times New Roman" w:cs="Times New Roman"/>
          <w:sz w:val="28"/>
          <w:szCs w:val="28"/>
        </w:rPr>
        <w:t xml:space="preserve">ния, </w:t>
      </w:r>
      <w:r w:rsidR="00895CD3" w:rsidRPr="00895CD3">
        <w:rPr>
          <w:rFonts w:ascii="Times New Roman" w:hAnsi="Times New Roman" w:cs="Times New Roman"/>
          <w:sz w:val="28"/>
          <w:szCs w:val="28"/>
        </w:rPr>
        <w:t>26</w:t>
      </w:r>
      <w:r w:rsidR="001B7D39" w:rsidRPr="00895CD3">
        <w:rPr>
          <w:rFonts w:ascii="Times New Roman" w:hAnsi="Times New Roman" w:cs="Times New Roman"/>
          <w:sz w:val="28"/>
          <w:szCs w:val="28"/>
        </w:rPr>
        <w:t xml:space="preserve"> постановлений Г</w:t>
      </w:r>
      <w:r w:rsidR="00892FAA" w:rsidRPr="00895CD3">
        <w:rPr>
          <w:rFonts w:ascii="Times New Roman" w:hAnsi="Times New Roman" w:cs="Times New Roman"/>
          <w:sz w:val="28"/>
          <w:szCs w:val="28"/>
        </w:rPr>
        <w:t xml:space="preserve">лавы поселения, </w:t>
      </w:r>
      <w:r w:rsidR="006565DB" w:rsidRPr="00895CD3">
        <w:rPr>
          <w:rFonts w:ascii="Times New Roman" w:hAnsi="Times New Roman" w:cs="Times New Roman"/>
          <w:sz w:val="28"/>
          <w:szCs w:val="28"/>
        </w:rPr>
        <w:t>174</w:t>
      </w:r>
      <w:r w:rsidR="00892FAA" w:rsidRPr="00895CD3">
        <w:rPr>
          <w:rFonts w:ascii="Times New Roman" w:hAnsi="Times New Roman" w:cs="Times New Roman"/>
          <w:sz w:val="28"/>
          <w:szCs w:val="28"/>
        </w:rPr>
        <w:t xml:space="preserve"> р</w:t>
      </w:r>
      <w:r w:rsidR="001B7D39" w:rsidRPr="00895CD3">
        <w:rPr>
          <w:rFonts w:ascii="Times New Roman" w:hAnsi="Times New Roman" w:cs="Times New Roman"/>
          <w:sz w:val="28"/>
          <w:szCs w:val="28"/>
        </w:rPr>
        <w:t>аспоряжени</w:t>
      </w:r>
      <w:r w:rsidR="006565DB" w:rsidRPr="00895CD3">
        <w:rPr>
          <w:rFonts w:ascii="Times New Roman" w:hAnsi="Times New Roman" w:cs="Times New Roman"/>
          <w:sz w:val="28"/>
          <w:szCs w:val="28"/>
        </w:rPr>
        <w:t>я</w:t>
      </w:r>
      <w:r w:rsidR="00892FAA" w:rsidRPr="00895CD3">
        <w:rPr>
          <w:rFonts w:ascii="Times New Roman" w:hAnsi="Times New Roman" w:cs="Times New Roman"/>
          <w:sz w:val="28"/>
          <w:szCs w:val="28"/>
        </w:rPr>
        <w:t xml:space="preserve"> администрации посел</w:t>
      </w:r>
      <w:r w:rsidR="00892FAA" w:rsidRPr="00895CD3">
        <w:rPr>
          <w:rFonts w:ascii="Times New Roman" w:hAnsi="Times New Roman" w:cs="Times New Roman"/>
          <w:sz w:val="28"/>
          <w:szCs w:val="28"/>
        </w:rPr>
        <w:t>е</w:t>
      </w:r>
      <w:r w:rsidR="00892FAA" w:rsidRPr="00895CD3">
        <w:rPr>
          <w:rFonts w:ascii="Times New Roman" w:hAnsi="Times New Roman" w:cs="Times New Roman"/>
          <w:sz w:val="28"/>
          <w:szCs w:val="28"/>
        </w:rPr>
        <w:t xml:space="preserve">ния, из них нормативных правовых актов </w:t>
      </w:r>
      <w:r w:rsidRPr="00895CD3">
        <w:rPr>
          <w:rFonts w:ascii="Times New Roman" w:hAnsi="Times New Roman" w:cs="Times New Roman"/>
          <w:sz w:val="28"/>
          <w:szCs w:val="28"/>
        </w:rPr>
        <w:t>1</w:t>
      </w:r>
      <w:r w:rsidR="00895CD3" w:rsidRPr="00895CD3">
        <w:rPr>
          <w:rFonts w:ascii="Times New Roman" w:hAnsi="Times New Roman" w:cs="Times New Roman"/>
          <w:sz w:val="28"/>
          <w:szCs w:val="28"/>
        </w:rPr>
        <w:t>14</w:t>
      </w:r>
      <w:r w:rsidR="00892FAA" w:rsidRPr="00895CD3">
        <w:rPr>
          <w:rFonts w:ascii="Times New Roman" w:hAnsi="Times New Roman" w:cs="Times New Roman"/>
          <w:sz w:val="28"/>
          <w:szCs w:val="28"/>
        </w:rPr>
        <w:t>.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6BE76" w14:textId="77777777" w:rsidR="00892FAA" w:rsidRPr="00641584" w:rsidRDefault="00892FAA" w:rsidP="0089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        Все нормативные правовые акты прошли антикоррупционную и правовую экспертизу, направлены в Управление госрегистрации НПА аппарата Губерн</w:t>
      </w:r>
      <w:r w:rsidRPr="00641584">
        <w:rPr>
          <w:rFonts w:ascii="Times New Roman" w:hAnsi="Times New Roman" w:cs="Times New Roman"/>
          <w:sz w:val="28"/>
          <w:szCs w:val="28"/>
        </w:rPr>
        <w:t>а</w:t>
      </w:r>
      <w:r w:rsidRPr="00641584">
        <w:rPr>
          <w:rFonts w:ascii="Times New Roman" w:hAnsi="Times New Roman" w:cs="Times New Roman"/>
          <w:sz w:val="28"/>
          <w:szCs w:val="28"/>
        </w:rPr>
        <w:t>тора ХМАО-Югры для занесения в реестр НПА ХМАО-Югры.</w:t>
      </w:r>
    </w:p>
    <w:p w14:paraId="45059D51" w14:textId="77777777" w:rsidR="00892FAA" w:rsidRPr="00641584" w:rsidRDefault="00892FAA" w:rsidP="0089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    </w:t>
      </w:r>
      <w:r w:rsidR="00CE2D25" w:rsidRPr="00641584">
        <w:rPr>
          <w:rFonts w:ascii="Times New Roman" w:hAnsi="Times New Roman" w:cs="Times New Roman"/>
          <w:sz w:val="28"/>
          <w:szCs w:val="28"/>
        </w:rPr>
        <w:t xml:space="preserve">  </w:t>
      </w:r>
      <w:r w:rsidRPr="00641584">
        <w:rPr>
          <w:rFonts w:ascii="Times New Roman" w:hAnsi="Times New Roman" w:cs="Times New Roman"/>
          <w:sz w:val="28"/>
          <w:szCs w:val="28"/>
        </w:rPr>
        <w:t xml:space="preserve"> В рамках реализации требований федерального законодательства по прот</w:t>
      </w:r>
      <w:r w:rsidRPr="00641584">
        <w:rPr>
          <w:rFonts w:ascii="Times New Roman" w:hAnsi="Times New Roman" w:cs="Times New Roman"/>
          <w:sz w:val="28"/>
          <w:szCs w:val="28"/>
        </w:rPr>
        <w:t>и</w:t>
      </w:r>
      <w:r w:rsidRPr="00641584">
        <w:rPr>
          <w:rFonts w:ascii="Times New Roman" w:hAnsi="Times New Roman" w:cs="Times New Roman"/>
          <w:sz w:val="28"/>
          <w:szCs w:val="28"/>
        </w:rPr>
        <w:t>водействию коррупции в администрации поселения разработана и утверждена нормативная правовая база, проводятся мероприятия по противодействию ко</w:t>
      </w:r>
      <w:r w:rsidRPr="00641584">
        <w:rPr>
          <w:rFonts w:ascii="Times New Roman" w:hAnsi="Times New Roman" w:cs="Times New Roman"/>
          <w:sz w:val="28"/>
          <w:szCs w:val="28"/>
        </w:rPr>
        <w:t>р</w:t>
      </w:r>
      <w:r w:rsidRPr="00641584">
        <w:rPr>
          <w:rFonts w:ascii="Times New Roman" w:hAnsi="Times New Roman" w:cs="Times New Roman"/>
          <w:sz w:val="28"/>
          <w:szCs w:val="28"/>
        </w:rPr>
        <w:t>рупции в соответствии с утвержденным планом. Информация о деятельности администрации поселения по противодействию коррупции размещена на оф</w:t>
      </w:r>
      <w:r w:rsidRPr="00641584">
        <w:rPr>
          <w:rFonts w:ascii="Times New Roman" w:hAnsi="Times New Roman" w:cs="Times New Roman"/>
          <w:sz w:val="28"/>
          <w:szCs w:val="28"/>
        </w:rPr>
        <w:t>и</w:t>
      </w:r>
      <w:r w:rsidRPr="00641584">
        <w:rPr>
          <w:rFonts w:ascii="Times New Roman" w:hAnsi="Times New Roman" w:cs="Times New Roman"/>
          <w:sz w:val="28"/>
          <w:szCs w:val="28"/>
        </w:rPr>
        <w:t>циальном сайте органов местного самоуправления сельское поселение Усть-Юган.</w:t>
      </w:r>
    </w:p>
    <w:p w14:paraId="5B16B478" w14:textId="150D1F16" w:rsidR="006275A4" w:rsidRPr="006275A4" w:rsidRDefault="00B902A6" w:rsidP="006F1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4">
        <w:rPr>
          <w:rFonts w:ascii="Times New Roman" w:hAnsi="Times New Roman" w:cs="Times New Roman"/>
          <w:sz w:val="28"/>
          <w:szCs w:val="28"/>
        </w:rPr>
        <w:t>Администрация поселения в соответствии с Федеральным законом от 06.10.2003 года  № 131-ФЗ «Об общих принципах организации местного сам</w:t>
      </w:r>
      <w:r w:rsidRPr="00641584">
        <w:rPr>
          <w:rFonts w:ascii="Times New Roman" w:hAnsi="Times New Roman" w:cs="Times New Roman"/>
          <w:sz w:val="28"/>
          <w:szCs w:val="28"/>
        </w:rPr>
        <w:t>о</w:t>
      </w:r>
      <w:r w:rsidRPr="00641584">
        <w:rPr>
          <w:rFonts w:ascii="Times New Roman" w:hAnsi="Times New Roman" w:cs="Times New Roman"/>
          <w:sz w:val="28"/>
          <w:szCs w:val="28"/>
        </w:rPr>
        <w:t>управления в Российской Федерации» осуществляет 33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 полномо</w:t>
      </w:r>
      <w:r w:rsidRPr="00641584">
        <w:rPr>
          <w:rFonts w:ascii="Times New Roman" w:hAnsi="Times New Roman" w:cs="Times New Roman"/>
          <w:sz w:val="28"/>
          <w:szCs w:val="28"/>
        </w:rPr>
        <w:t>чия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 по реш</w:t>
      </w:r>
      <w:r w:rsidR="00892FAA" w:rsidRPr="00641584">
        <w:rPr>
          <w:rFonts w:ascii="Times New Roman" w:hAnsi="Times New Roman" w:cs="Times New Roman"/>
          <w:sz w:val="28"/>
          <w:szCs w:val="28"/>
        </w:rPr>
        <w:t>е</w:t>
      </w:r>
      <w:r w:rsidR="00892FAA" w:rsidRPr="00641584">
        <w:rPr>
          <w:rFonts w:ascii="Times New Roman" w:hAnsi="Times New Roman" w:cs="Times New Roman"/>
          <w:sz w:val="28"/>
          <w:szCs w:val="28"/>
        </w:rPr>
        <w:t>нию вопросов местного значе</w:t>
      </w:r>
      <w:r w:rsidR="000B2B43">
        <w:rPr>
          <w:rFonts w:ascii="Times New Roman" w:hAnsi="Times New Roman" w:cs="Times New Roman"/>
          <w:sz w:val="28"/>
          <w:szCs w:val="28"/>
        </w:rPr>
        <w:t xml:space="preserve">ния, </w:t>
      </w:r>
      <w:r w:rsidR="006F168C">
        <w:rPr>
          <w:rFonts w:ascii="Times New Roman" w:hAnsi="Times New Roman" w:cs="Times New Roman"/>
          <w:sz w:val="28"/>
          <w:szCs w:val="28"/>
        </w:rPr>
        <w:t>ч</w:t>
      </w:r>
      <w:r w:rsidR="006275A4"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полномочий передана администрации Нефтеюганского района согласно соглашениям «О передаче осуществления ч</w:t>
      </w:r>
      <w:r w:rsidR="006275A4"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75A4"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полномочий муниципального учреждения «Администрации сельского п</w:t>
      </w:r>
      <w:r w:rsidR="006275A4"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75A4"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Усть-Юган» по решению вопросов местного значения Администрации  Нефтеюганского района на 2021 год» (6шт.).  В связи с чем, в бюджете посел</w:t>
      </w:r>
      <w:r w:rsidR="006275A4"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75A4"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предусмотрены межбюджетные трансферты бюджету Нефтеюганского района в сумме 16 781 837,00 руб. на реализацию основного мероприятия 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 в рамках МП «С</w:t>
      </w:r>
      <w:r w:rsidR="006275A4"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75A4"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вершенствование муниципального управления в сельском поселении Усть-Юган на 2019-2025 годы», и направлены на финансирование определенных полномочий следующим уполномоченным органам:</w:t>
      </w:r>
    </w:p>
    <w:p w14:paraId="1F7A8869" w14:textId="77777777" w:rsidR="006275A4" w:rsidRPr="006275A4" w:rsidRDefault="006275A4" w:rsidP="00627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Департамент строительства и жилищно-коммунального комплекса Нефтеюганского района: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CFD479" w14:textId="77777777" w:rsidR="006275A4" w:rsidRPr="006275A4" w:rsidRDefault="006275A4" w:rsidP="00627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поселения электро-, тепло-, газо- и водоснабж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населения, водоотведения,</w:t>
      </w:r>
      <w:r w:rsidRPr="006275A4">
        <w:rPr>
          <w:rFonts w:ascii="Times New Roman" w:hAnsi="Times New Roman" w:cs="Times New Roman"/>
          <w:sz w:val="28"/>
          <w:szCs w:val="28"/>
          <w:lang w:eastAsia="ru-RU"/>
        </w:rPr>
        <w:t xml:space="preserve"> снабжения населения топливом в пределах по</w:t>
      </w:r>
      <w:r w:rsidRPr="006275A4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6275A4">
        <w:rPr>
          <w:rFonts w:ascii="Times New Roman" w:hAnsi="Times New Roman" w:cs="Times New Roman"/>
          <w:sz w:val="28"/>
          <w:szCs w:val="28"/>
          <w:lang w:eastAsia="ru-RU"/>
        </w:rPr>
        <w:t>номочий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законодательством Российской Федерации, в соотве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подписанным регламентом с уполномоченным органом администрации Нефтеюганского района 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188 576,00 руб.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1705DD" w14:textId="77777777" w:rsidR="006275A4" w:rsidRPr="006275A4" w:rsidRDefault="006275A4" w:rsidP="00627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муниципального жилищного фонда, создания условий для жилищного строительства в соответствии с подписанным регл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ментом с уполномоченным органом администрации Нефтеюганского района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418 292,00 руб.</w:t>
      </w:r>
    </w:p>
    <w:p w14:paraId="5848DC4E" w14:textId="77777777" w:rsidR="006275A4" w:rsidRPr="006275A4" w:rsidRDefault="006275A4" w:rsidP="00627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Отдел муниципального контроля администрации Нефтеюганского ра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она:</w:t>
      </w:r>
    </w:p>
    <w:p w14:paraId="7E388130" w14:textId="77777777" w:rsidR="006275A4" w:rsidRPr="006275A4" w:rsidRDefault="006275A4" w:rsidP="00627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муниципального жилищного контроля, в соответствии с подписанным регламентом с уполномоченным органом администрации Нефт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юганского района, осуществление муниципального земельного контроля в гр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ницах поселения 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82 020,00 руб.</w:t>
      </w:r>
    </w:p>
    <w:p w14:paraId="58C0FB02" w14:textId="3582DF12" w:rsidR="006275A4" w:rsidRPr="006275A4" w:rsidRDefault="006275A4" w:rsidP="00627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Департамент культуры </w:t>
      </w:r>
      <w:r w:rsidR="00B73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спорта Нефтеюганского района:</w:t>
      </w:r>
    </w:p>
    <w:p w14:paraId="7E6A5D34" w14:textId="77777777" w:rsidR="006275A4" w:rsidRPr="006275A4" w:rsidRDefault="006275A4" w:rsidP="00627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библиотечного обслуживания населения, комплектование и обеспечение сохранности библиотечных фондов библиотек поселения, в соо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ветствии с подписанным регламентом с уполномоченным органом администр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ции Нефтеюганского района 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2 134 640,00 руб.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86A028" w14:textId="77777777" w:rsidR="006275A4" w:rsidRPr="006275A4" w:rsidRDefault="006275A4" w:rsidP="00627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условий для организации досуга и обеспечения жителей пос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ления услугами организации культуры, в соответствии с подписанным регл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ментом с уполномоченным органом администрации Нефтеюганского района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6 402 492,00 руб.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BAF992" w14:textId="77777777" w:rsidR="006275A4" w:rsidRPr="006275A4" w:rsidRDefault="006275A4" w:rsidP="00627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беспечение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поселении, в соответствии с подп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санным регламентом с уполномоченным органом администрации Нефтеюга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ского района 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874 084,00 руб.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05241E" w14:textId="77777777" w:rsidR="006275A4" w:rsidRPr="006275A4" w:rsidRDefault="006275A4" w:rsidP="00627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условий для развития на территории поселения физической культуры, школьного спорта и массового спорта, организация проведения оф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циальных физкультурно-оздоровительных и спортивных мероприятий посел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ния, в соответствии с подписанным регламентом с уполномоченным органом администрации Нефтеюганского района 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6 443 064,00 руб.</w:t>
      </w:r>
    </w:p>
    <w:p w14:paraId="544750B7" w14:textId="77777777" w:rsidR="006275A4" w:rsidRPr="006275A4" w:rsidRDefault="006275A4" w:rsidP="00627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Комитет по градостроительству администрации Нефтеюганского рай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на:</w:t>
      </w:r>
    </w:p>
    <w:p w14:paraId="4EF050B3" w14:textId="77777777" w:rsidR="006275A4" w:rsidRPr="006275A4" w:rsidRDefault="006275A4" w:rsidP="00627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тверждение 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генеральных планов поселения, правил землепользования и застройки, утверждение подготовленной на основе генеральных планов пос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документации по планировке территории, выдача градостроительного </w:t>
      </w:r>
      <w:hyperlink r:id="rId10" w:history="1">
        <w:r w:rsidRPr="006275A4">
          <w:rPr>
            <w:rFonts w:ascii="Times New Roman" w:eastAsia="Times New Roman" w:hAnsi="Times New Roman" w:cs="Times New Roman"/>
            <w:color w:val="144C87"/>
            <w:sz w:val="28"/>
            <w:szCs w:val="28"/>
            <w:lang w:eastAsia="ru-RU"/>
          </w:rPr>
          <w:t>плана</w:t>
        </w:r>
      </w:hyperlink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участка, расположенного в границах поселения, выдача ра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на строительство (за исключением случаев, предусмотренных Град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строительным </w:t>
      </w:r>
      <w:hyperlink r:id="rId11" w:history="1">
        <w:r w:rsidRPr="006275A4">
          <w:rPr>
            <w:rFonts w:ascii="Times New Roman" w:eastAsia="Times New Roman" w:hAnsi="Times New Roman" w:cs="Times New Roman"/>
            <w:color w:val="144C87"/>
            <w:sz w:val="28"/>
            <w:szCs w:val="28"/>
            <w:lang w:eastAsia="ru-RU"/>
          </w:rPr>
          <w:t>кодексом</w:t>
        </w:r>
      </w:hyperlink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иными федеральными закон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ми), разрешений на ввод объектов в эксплуатацию при осуществлении стро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тельства, реконструкции объектов капитального строительства, расположенных на территории поселения, утверждение местных нормативов градостроительн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проектирования поселений, резервирование земель и изъятие земельных участков в границах поселения для муниципальных нужд, направление уведо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 соответствии указанных в </w:t>
      </w:r>
      <w:hyperlink r:id="rId12" w:history="1">
        <w:r w:rsidRPr="006275A4">
          <w:rPr>
            <w:rFonts w:ascii="Times New Roman" w:eastAsia="Times New Roman" w:hAnsi="Times New Roman" w:cs="Times New Roman"/>
            <w:color w:val="144C87"/>
            <w:sz w:val="28"/>
            <w:szCs w:val="28"/>
            <w:lang w:eastAsia="ru-RU"/>
          </w:rPr>
          <w:t>уведомлении</w:t>
        </w:r>
      </w:hyperlink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 параметрам и допустимости размещения объекта индивидуального жилищного строительства или садового дома на земельном участке, уведомл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 несоответствии указанных в </w:t>
      </w:r>
      <w:hyperlink r:id="rId13" w:history="1">
        <w:r w:rsidRPr="006275A4">
          <w:rPr>
            <w:rFonts w:ascii="Times New Roman" w:eastAsia="Times New Roman" w:hAnsi="Times New Roman" w:cs="Times New Roman"/>
            <w:color w:val="144C87"/>
            <w:sz w:val="28"/>
            <w:szCs w:val="28"/>
            <w:lang w:eastAsia="ru-RU"/>
          </w:rPr>
          <w:t>уведомлении</w:t>
        </w:r>
      </w:hyperlink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планируемом строительстве 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конструированных объекта индивидуального жилищного строительства или с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4" w:history="1">
        <w:r w:rsidRPr="006275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</w:t>
        </w:r>
        <w:r w:rsidRPr="006275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ь</w:t>
        </w:r>
        <w:r w:rsidRPr="006275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ством</w:t>
        </w:r>
      </w:hyperlink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решения о сносе самовольной постройки, реш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сносе самовольной постройки или ее приведении в соответствие с пр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дельными параметрами разрешенного строительства, реконструкции объектов капитального строительства, установленными </w:t>
      </w:r>
      <w:hyperlink r:id="rId15" w:history="1">
        <w:r w:rsidRPr="006275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застройки, </w:t>
      </w:r>
      <w:hyperlink r:id="rId16" w:history="1">
        <w:r w:rsidRPr="006275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документацией</w:t>
        </w:r>
      </w:hyperlink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территории, или обязательными тр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бованиями к параметрам объектов капитального строительства, установленн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федеральными законами (далее также - приведение в соответствие с уст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новленными требованиями), решения об изъятии земельного участка, не и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пользуемого по целевому назначению или используемого с нарушением зак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нодательства Российской Федерации, в соответствии с подписанным регламе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с уполномоченным органом администрации Нефтеюганского района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- 164 183,00 руб.</w:t>
      </w:r>
    </w:p>
    <w:p w14:paraId="7454C328" w14:textId="77777777" w:rsidR="006275A4" w:rsidRPr="006275A4" w:rsidRDefault="006275A4" w:rsidP="00627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Департамент финансов Нефтеюганского района:</w:t>
      </w:r>
    </w:p>
    <w:p w14:paraId="72CFD774" w14:textId="77777777" w:rsidR="006275A4" w:rsidRPr="006275A4" w:rsidRDefault="006275A4" w:rsidP="006275A4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отдельного полномочия по осуществлению контроля за исполнением бюджета поселения, в соответствии с подписанным регламентом</w:t>
      </w:r>
      <w:r w:rsidRPr="006275A4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29 002,00 руб.</w:t>
      </w:r>
    </w:p>
    <w:p w14:paraId="2A897C25" w14:textId="77777777" w:rsidR="006275A4" w:rsidRPr="006275A4" w:rsidRDefault="006275A4" w:rsidP="006275A4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е) Департамент имущественных отношений Нефтеюганского района:</w:t>
      </w:r>
    </w:p>
    <w:p w14:paraId="776C6CC8" w14:textId="77777777" w:rsidR="006275A4" w:rsidRPr="006275A4" w:rsidRDefault="006275A4" w:rsidP="006275A4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в поселении и нуждающихся в жилых помещениях мал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имущих граждан жилыми помещениями, 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условий для жилищного строительства, в соответствии с подписанным регламентом с уполномоченным органом администрации Нефтеюганского района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45 484,00 руб.</w:t>
      </w:r>
    </w:p>
    <w:p w14:paraId="15963097" w14:textId="77777777" w:rsidR="006275A4" w:rsidRPr="006275A4" w:rsidRDefault="006275A4" w:rsidP="006275A4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Исполнено в размере 16 763 903,28 руб. или 99,89%. </w:t>
      </w:r>
    </w:p>
    <w:p w14:paraId="633E6725" w14:textId="6ADB41F2" w:rsidR="006275A4" w:rsidRPr="006275A4" w:rsidRDefault="006275A4" w:rsidP="006275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актам сверки расчетов по межбюджетным трансфертам от 26.11.2021 № 3, от 17.12.2021 № 6, от 21.12.2021 № 9, от 24.12.2021 № 9/1 Д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партаментом культуры и спорта Нефтеюганского района возвращены неосв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денежные средства в сумме 7 733,00 руб. по переданному полномочию «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условий для организации досуга и обеспечения жителей поселения услугами организации культуры, в соответствии с подписанным регламентом с уполномоченным органом администрации Нефтеюганского района». 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по по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номочию «обеспечение 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условий для развития на территории поселения физич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ской культуры, школьного спорта и массового спорта, организация проведения официальных физкультурно-оздоровительных и спортивных мероприятий п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селения, в соответствии с подписанным регламентом с уполномоченным орг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ном администрации Нефтеюганского района» фактическое исполнение сост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62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вило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сумме 6 432 863,28 руб., что на 10 200,72 руб. меньше от планового п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27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казателя.</w:t>
      </w:r>
    </w:p>
    <w:p w14:paraId="2FF372CB" w14:textId="56606F00" w:rsidR="00793380" w:rsidRPr="00161890" w:rsidRDefault="00793380" w:rsidP="00161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         </w:t>
      </w:r>
      <w:r w:rsidR="00F34D7E" w:rsidRPr="00F34D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Запланированные непрограммные бюджетные ассигнования в виде ме</w:t>
      </w:r>
      <w:r w:rsidR="00F34D7E" w:rsidRPr="00F34D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F34D7E" w:rsidRPr="00F3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трансфертов бюджету Нефтеюганского района в сумме 19 500,00 </w:t>
      </w:r>
      <w:r w:rsidR="00F34D7E" w:rsidRPr="00F34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руб. перечислены Контрольно-счетной палате Нефтеюганского района на ос</w:t>
      </w:r>
      <w:r w:rsidR="00F34D7E" w:rsidRPr="00F34D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34D7E" w:rsidRPr="00F34D7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 внешнего муниципального финансового контроля (</w:t>
      </w:r>
      <w:r w:rsidR="00F34D7E" w:rsidRPr="00F34D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внешняя пр</w:t>
      </w:r>
      <w:r w:rsidR="00F34D7E" w:rsidRPr="00F34D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34D7E" w:rsidRPr="00F34D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верка годового отчета об исполнении бюджета поселения, экспертиза проекта бюджета поселения, иные контрольные и экспертно-аналитические меропри</w:t>
      </w:r>
      <w:r w:rsidR="00F34D7E" w:rsidRPr="00F34D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34D7E" w:rsidRPr="00F34D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тия)</w:t>
      </w:r>
      <w:r w:rsidR="00F34D7E" w:rsidRPr="00F3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Соглашению о передаче полномочий по осуществлению внешн</w:t>
      </w:r>
      <w:r w:rsidR="00F34D7E" w:rsidRPr="00F34D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4D7E" w:rsidRPr="00F3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муниципального финансового контроля.  </w:t>
      </w:r>
    </w:p>
    <w:p w14:paraId="2987A074" w14:textId="77777777" w:rsidR="00E213C1" w:rsidRPr="00641584" w:rsidRDefault="008F2B83" w:rsidP="00E213C1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Исполнено  100</w:t>
      </w:r>
      <w:r w:rsidR="00E213C1" w:rsidRPr="00641584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53233949" w14:textId="77777777" w:rsidR="00892FAA" w:rsidRPr="00641584" w:rsidRDefault="00892FAA" w:rsidP="00A32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999BD" w14:textId="77777777" w:rsidR="00161890" w:rsidRPr="00D70F98" w:rsidRDefault="00161890" w:rsidP="0016189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70F98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Муниципальные  услуги</w:t>
      </w:r>
    </w:p>
    <w:p w14:paraId="4D6B9092" w14:textId="77777777" w:rsidR="00161890" w:rsidRPr="00D70F98" w:rsidRDefault="00161890" w:rsidP="004721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6119F" w14:textId="35D2B91E" w:rsidR="001F6522" w:rsidRPr="00D70F98" w:rsidRDefault="00472177" w:rsidP="003D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98">
        <w:rPr>
          <w:rFonts w:ascii="Times New Roman" w:hAnsi="Times New Roman" w:cs="Times New Roman"/>
          <w:sz w:val="28"/>
          <w:szCs w:val="28"/>
        </w:rPr>
        <w:t>В ходе реализации Федерального закона от 27.07.2010 № 210-ФЗ «Об о</w:t>
      </w:r>
      <w:r w:rsidRPr="00D70F98">
        <w:rPr>
          <w:rFonts w:ascii="Times New Roman" w:hAnsi="Times New Roman" w:cs="Times New Roman"/>
          <w:sz w:val="28"/>
          <w:szCs w:val="28"/>
        </w:rPr>
        <w:t>р</w:t>
      </w:r>
      <w:r w:rsidRPr="00D70F98"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 муниципальных услуг»</w:t>
      </w:r>
      <w:r w:rsidR="00D2209E" w:rsidRPr="00D70F98">
        <w:rPr>
          <w:rFonts w:ascii="Times New Roman" w:hAnsi="Times New Roman" w:cs="Times New Roman"/>
          <w:sz w:val="28"/>
          <w:szCs w:val="28"/>
        </w:rPr>
        <w:t>, согла</w:t>
      </w:r>
      <w:r w:rsidR="00D2209E" w:rsidRPr="00D70F98">
        <w:rPr>
          <w:rFonts w:ascii="Times New Roman" w:hAnsi="Times New Roman" w:cs="Times New Roman"/>
          <w:sz w:val="28"/>
          <w:szCs w:val="28"/>
        </w:rPr>
        <w:t>с</w:t>
      </w:r>
      <w:r w:rsidR="00D2209E" w:rsidRPr="00D70F98">
        <w:rPr>
          <w:rFonts w:ascii="Times New Roman" w:hAnsi="Times New Roman" w:cs="Times New Roman"/>
          <w:sz w:val="28"/>
          <w:szCs w:val="28"/>
        </w:rPr>
        <w:t xml:space="preserve">но, утвержденного реестра муниципальных услуг </w:t>
      </w:r>
      <w:r w:rsidRPr="00D70F98">
        <w:rPr>
          <w:rFonts w:ascii="Times New Roman" w:hAnsi="Times New Roman" w:cs="Times New Roman"/>
          <w:sz w:val="28"/>
          <w:szCs w:val="28"/>
        </w:rPr>
        <w:t xml:space="preserve"> специалистами администр</w:t>
      </w:r>
      <w:r w:rsidRPr="00D70F98">
        <w:rPr>
          <w:rFonts w:ascii="Times New Roman" w:hAnsi="Times New Roman" w:cs="Times New Roman"/>
          <w:sz w:val="28"/>
          <w:szCs w:val="28"/>
        </w:rPr>
        <w:t>а</w:t>
      </w:r>
      <w:r w:rsidRPr="00D70F98">
        <w:rPr>
          <w:rFonts w:ascii="Times New Roman" w:hAnsi="Times New Roman" w:cs="Times New Roman"/>
          <w:sz w:val="28"/>
          <w:szCs w:val="28"/>
        </w:rPr>
        <w:t>ции поселе</w:t>
      </w:r>
      <w:r w:rsidR="00E213C1" w:rsidRPr="00D70F98">
        <w:rPr>
          <w:rFonts w:ascii="Times New Roman" w:hAnsi="Times New Roman" w:cs="Times New Roman"/>
          <w:sz w:val="28"/>
          <w:szCs w:val="28"/>
        </w:rPr>
        <w:t>ния было</w:t>
      </w:r>
      <w:r w:rsidR="00D2209E" w:rsidRPr="00D70F98">
        <w:rPr>
          <w:rFonts w:ascii="Times New Roman" w:hAnsi="Times New Roman" w:cs="Times New Roman"/>
          <w:sz w:val="28"/>
          <w:szCs w:val="28"/>
        </w:rPr>
        <w:t xml:space="preserve"> предоставлено </w:t>
      </w:r>
      <w:r w:rsidR="00DC42C9" w:rsidRPr="00D70F98">
        <w:rPr>
          <w:rFonts w:ascii="Times New Roman" w:hAnsi="Times New Roman" w:cs="Times New Roman"/>
          <w:b/>
          <w:sz w:val="28"/>
          <w:szCs w:val="28"/>
        </w:rPr>
        <w:t>1</w:t>
      </w:r>
      <w:r w:rsidR="00E81280">
        <w:rPr>
          <w:rFonts w:ascii="Times New Roman" w:hAnsi="Times New Roman" w:cs="Times New Roman"/>
          <w:b/>
          <w:sz w:val="28"/>
          <w:szCs w:val="28"/>
        </w:rPr>
        <w:t>13</w:t>
      </w:r>
      <w:r w:rsidR="00774B39" w:rsidRPr="00D70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B39" w:rsidRPr="00D70F98">
        <w:rPr>
          <w:rFonts w:ascii="Times New Roman" w:hAnsi="Times New Roman" w:cs="Times New Roman"/>
          <w:sz w:val="28"/>
          <w:szCs w:val="28"/>
        </w:rPr>
        <w:t>муниципальных услуг.</w:t>
      </w:r>
      <w:r w:rsidR="00E213C1" w:rsidRPr="00D70F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EDFC5" w14:textId="77777777" w:rsidR="00472177" w:rsidRPr="00D70F98" w:rsidRDefault="00115901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98">
        <w:rPr>
          <w:rFonts w:ascii="Times New Roman" w:hAnsi="Times New Roman" w:cs="Times New Roman"/>
          <w:sz w:val="28"/>
          <w:szCs w:val="28"/>
        </w:rPr>
        <w:t>По вопро</w:t>
      </w:r>
      <w:r w:rsidR="00930A45" w:rsidRPr="00D70F98">
        <w:rPr>
          <w:rFonts w:ascii="Times New Roman" w:hAnsi="Times New Roman" w:cs="Times New Roman"/>
          <w:sz w:val="28"/>
          <w:szCs w:val="28"/>
        </w:rPr>
        <w:t>сам:</w:t>
      </w:r>
    </w:p>
    <w:p w14:paraId="1B4B6EB2" w14:textId="5837EFFF" w:rsidR="00930A45" w:rsidRPr="00B73BBC" w:rsidRDefault="00930A45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BBC">
        <w:rPr>
          <w:rFonts w:ascii="Times New Roman" w:hAnsi="Times New Roman" w:cs="Times New Roman"/>
          <w:sz w:val="28"/>
          <w:szCs w:val="28"/>
        </w:rPr>
        <w:t xml:space="preserve">- предоставление жилого помещения муниципального  жилищного фонда по </w:t>
      </w:r>
      <w:r w:rsidR="00DC42C9" w:rsidRPr="00B73BBC">
        <w:rPr>
          <w:rFonts w:ascii="Times New Roman" w:hAnsi="Times New Roman" w:cs="Times New Roman"/>
          <w:sz w:val="28"/>
          <w:szCs w:val="28"/>
        </w:rPr>
        <w:t xml:space="preserve">договорам социального найма – </w:t>
      </w:r>
      <w:r w:rsidR="00715294">
        <w:rPr>
          <w:rFonts w:ascii="Times New Roman" w:hAnsi="Times New Roman" w:cs="Times New Roman"/>
          <w:sz w:val="28"/>
          <w:szCs w:val="28"/>
        </w:rPr>
        <w:t>5</w:t>
      </w:r>
      <w:r w:rsidRPr="00B73BBC">
        <w:rPr>
          <w:rFonts w:ascii="Times New Roman" w:hAnsi="Times New Roman" w:cs="Times New Roman"/>
          <w:sz w:val="28"/>
          <w:szCs w:val="28"/>
        </w:rPr>
        <w:t>;</w:t>
      </w:r>
    </w:p>
    <w:p w14:paraId="37E26C3F" w14:textId="71F38AC8" w:rsidR="00930A45" w:rsidRPr="00715294" w:rsidRDefault="00930A45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294">
        <w:rPr>
          <w:rFonts w:ascii="Times New Roman" w:hAnsi="Times New Roman" w:cs="Times New Roman"/>
          <w:sz w:val="28"/>
          <w:szCs w:val="28"/>
        </w:rPr>
        <w:t>- предоставление архивных справок, архивных выписо</w:t>
      </w:r>
      <w:r w:rsidR="00DC42C9" w:rsidRPr="00715294">
        <w:rPr>
          <w:rFonts w:ascii="Times New Roman" w:hAnsi="Times New Roman" w:cs="Times New Roman"/>
          <w:sz w:val="28"/>
          <w:szCs w:val="28"/>
        </w:rPr>
        <w:t xml:space="preserve">к, копий архивных документов – </w:t>
      </w:r>
      <w:r w:rsidR="00715294" w:rsidRPr="00715294">
        <w:rPr>
          <w:rFonts w:ascii="Times New Roman" w:hAnsi="Times New Roman" w:cs="Times New Roman"/>
          <w:sz w:val="28"/>
          <w:szCs w:val="28"/>
        </w:rPr>
        <w:t>5</w:t>
      </w:r>
      <w:r w:rsidRPr="00715294">
        <w:rPr>
          <w:rFonts w:ascii="Times New Roman" w:hAnsi="Times New Roman" w:cs="Times New Roman"/>
          <w:sz w:val="28"/>
          <w:szCs w:val="28"/>
        </w:rPr>
        <w:t>;</w:t>
      </w:r>
    </w:p>
    <w:p w14:paraId="045F6E9A" w14:textId="14C1C689" w:rsidR="00930A45" w:rsidRPr="00715294" w:rsidRDefault="00930A45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294">
        <w:rPr>
          <w:rFonts w:ascii="Times New Roman" w:hAnsi="Times New Roman" w:cs="Times New Roman"/>
          <w:sz w:val="28"/>
          <w:szCs w:val="28"/>
        </w:rPr>
        <w:t>- прием заявлений и выдача документов о согласовании переустройства и (или) пер</w:t>
      </w:r>
      <w:r w:rsidR="00DC42C9" w:rsidRPr="00715294">
        <w:rPr>
          <w:rFonts w:ascii="Times New Roman" w:hAnsi="Times New Roman" w:cs="Times New Roman"/>
          <w:sz w:val="28"/>
          <w:szCs w:val="28"/>
        </w:rPr>
        <w:t xml:space="preserve">епланировки жилого помещения – </w:t>
      </w:r>
      <w:r w:rsidR="00715294" w:rsidRPr="00715294">
        <w:rPr>
          <w:rFonts w:ascii="Times New Roman" w:hAnsi="Times New Roman" w:cs="Times New Roman"/>
          <w:sz w:val="28"/>
          <w:szCs w:val="28"/>
        </w:rPr>
        <w:t>2</w:t>
      </w:r>
      <w:r w:rsidRPr="00715294">
        <w:rPr>
          <w:rFonts w:ascii="Times New Roman" w:hAnsi="Times New Roman" w:cs="Times New Roman"/>
          <w:sz w:val="28"/>
          <w:szCs w:val="28"/>
        </w:rPr>
        <w:t>;</w:t>
      </w:r>
    </w:p>
    <w:p w14:paraId="3D81761F" w14:textId="7B59BAC1" w:rsidR="00641584" w:rsidRPr="00B73BBC" w:rsidRDefault="00641584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BBC">
        <w:rPr>
          <w:rFonts w:ascii="Times New Roman" w:hAnsi="Times New Roman" w:cs="Times New Roman"/>
          <w:sz w:val="28"/>
          <w:szCs w:val="28"/>
        </w:rPr>
        <w:t xml:space="preserve">- предоставление  жилых помещений муниципального жилищного фонда </w:t>
      </w:r>
      <w:r w:rsidR="00F96CFF" w:rsidRPr="00B73BBC">
        <w:rPr>
          <w:rFonts w:ascii="Times New Roman" w:hAnsi="Times New Roman" w:cs="Times New Roman"/>
          <w:sz w:val="28"/>
          <w:szCs w:val="28"/>
        </w:rPr>
        <w:t>коммерческого использования –</w:t>
      </w:r>
      <w:r w:rsidR="00715294">
        <w:rPr>
          <w:rFonts w:ascii="Times New Roman" w:hAnsi="Times New Roman" w:cs="Times New Roman"/>
          <w:sz w:val="28"/>
          <w:szCs w:val="28"/>
        </w:rPr>
        <w:t>8</w:t>
      </w:r>
      <w:r w:rsidRPr="00B73BBC">
        <w:rPr>
          <w:rFonts w:ascii="Times New Roman" w:hAnsi="Times New Roman" w:cs="Times New Roman"/>
          <w:sz w:val="28"/>
          <w:szCs w:val="28"/>
        </w:rPr>
        <w:t>;</w:t>
      </w:r>
    </w:p>
    <w:p w14:paraId="2A9D4BF2" w14:textId="3DE1845E" w:rsidR="00641584" w:rsidRPr="00B73BBC" w:rsidRDefault="00641584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BBC">
        <w:rPr>
          <w:rFonts w:ascii="Times New Roman" w:hAnsi="Times New Roman" w:cs="Times New Roman"/>
          <w:sz w:val="28"/>
          <w:szCs w:val="28"/>
        </w:rPr>
        <w:t>- предоставление жилых помещений муниципального специализирова</w:t>
      </w:r>
      <w:r w:rsidRPr="00B73BBC">
        <w:rPr>
          <w:rFonts w:ascii="Times New Roman" w:hAnsi="Times New Roman" w:cs="Times New Roman"/>
          <w:sz w:val="28"/>
          <w:szCs w:val="28"/>
        </w:rPr>
        <w:t>н</w:t>
      </w:r>
      <w:r w:rsidRPr="00B73BBC">
        <w:rPr>
          <w:rFonts w:ascii="Times New Roman" w:hAnsi="Times New Roman" w:cs="Times New Roman"/>
          <w:sz w:val="28"/>
          <w:szCs w:val="28"/>
        </w:rPr>
        <w:t>ного жилищно</w:t>
      </w:r>
      <w:r w:rsidR="00F96CFF" w:rsidRPr="00B73BBC">
        <w:rPr>
          <w:rFonts w:ascii="Times New Roman" w:hAnsi="Times New Roman" w:cs="Times New Roman"/>
          <w:sz w:val="28"/>
          <w:szCs w:val="28"/>
        </w:rPr>
        <w:t xml:space="preserve">го фонда по договорам найма – </w:t>
      </w:r>
      <w:r w:rsidR="00B73BBC" w:rsidRPr="00B73BBC">
        <w:rPr>
          <w:rFonts w:ascii="Times New Roman" w:hAnsi="Times New Roman" w:cs="Times New Roman"/>
          <w:sz w:val="28"/>
          <w:szCs w:val="28"/>
        </w:rPr>
        <w:t>4</w:t>
      </w:r>
      <w:r w:rsidRPr="00B73BBC">
        <w:rPr>
          <w:rFonts w:ascii="Times New Roman" w:hAnsi="Times New Roman" w:cs="Times New Roman"/>
          <w:sz w:val="28"/>
          <w:szCs w:val="28"/>
        </w:rPr>
        <w:t>;</w:t>
      </w:r>
    </w:p>
    <w:p w14:paraId="6F773DBB" w14:textId="3DAB9DAA" w:rsidR="00641584" w:rsidRPr="00D70F98" w:rsidRDefault="00641584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98">
        <w:rPr>
          <w:rFonts w:ascii="Times New Roman" w:hAnsi="Times New Roman" w:cs="Times New Roman"/>
          <w:sz w:val="28"/>
          <w:szCs w:val="28"/>
        </w:rPr>
        <w:t>- выдача разрешения (согласия) нанимателю жилого помещения муниц</w:t>
      </w:r>
      <w:r w:rsidRPr="00D70F98">
        <w:rPr>
          <w:rFonts w:ascii="Times New Roman" w:hAnsi="Times New Roman" w:cs="Times New Roman"/>
          <w:sz w:val="28"/>
          <w:szCs w:val="28"/>
        </w:rPr>
        <w:t>и</w:t>
      </w:r>
      <w:r w:rsidRPr="00D70F98">
        <w:rPr>
          <w:rFonts w:ascii="Times New Roman" w:hAnsi="Times New Roman" w:cs="Times New Roman"/>
          <w:sz w:val="28"/>
          <w:szCs w:val="28"/>
        </w:rPr>
        <w:t>пального жилищного фонда на вселение других граждан в качестве членов с</w:t>
      </w:r>
      <w:r w:rsidRPr="00D70F98">
        <w:rPr>
          <w:rFonts w:ascii="Times New Roman" w:hAnsi="Times New Roman" w:cs="Times New Roman"/>
          <w:sz w:val="28"/>
          <w:szCs w:val="28"/>
        </w:rPr>
        <w:t>е</w:t>
      </w:r>
      <w:r w:rsidRPr="00D70F98">
        <w:rPr>
          <w:rFonts w:ascii="Times New Roman" w:hAnsi="Times New Roman" w:cs="Times New Roman"/>
          <w:sz w:val="28"/>
          <w:szCs w:val="28"/>
        </w:rPr>
        <w:t>мьи , прожива</w:t>
      </w:r>
      <w:r w:rsidR="00F96CFF" w:rsidRPr="00D70F98">
        <w:rPr>
          <w:rFonts w:ascii="Times New Roman" w:hAnsi="Times New Roman" w:cs="Times New Roman"/>
          <w:sz w:val="28"/>
          <w:szCs w:val="28"/>
        </w:rPr>
        <w:t>ющих совместно с нанимателем -</w:t>
      </w:r>
      <w:r w:rsidR="00715294" w:rsidRPr="00D70F98">
        <w:rPr>
          <w:rFonts w:ascii="Times New Roman" w:hAnsi="Times New Roman" w:cs="Times New Roman"/>
          <w:sz w:val="28"/>
          <w:szCs w:val="28"/>
        </w:rPr>
        <w:t>18</w:t>
      </w:r>
      <w:r w:rsidRPr="00D70F98">
        <w:rPr>
          <w:rFonts w:ascii="Times New Roman" w:hAnsi="Times New Roman" w:cs="Times New Roman"/>
          <w:sz w:val="28"/>
          <w:szCs w:val="28"/>
        </w:rPr>
        <w:t>;</w:t>
      </w:r>
    </w:p>
    <w:p w14:paraId="4C881F53" w14:textId="66F58EB0" w:rsidR="00641584" w:rsidRPr="00D70F98" w:rsidRDefault="00641584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98">
        <w:rPr>
          <w:rFonts w:ascii="Times New Roman" w:hAnsi="Times New Roman" w:cs="Times New Roman"/>
          <w:sz w:val="28"/>
          <w:szCs w:val="28"/>
        </w:rPr>
        <w:t>- бесплатная передача в собственность граждан РФ занимаемых ими ж</w:t>
      </w:r>
      <w:r w:rsidRPr="00D70F98">
        <w:rPr>
          <w:rFonts w:ascii="Times New Roman" w:hAnsi="Times New Roman" w:cs="Times New Roman"/>
          <w:sz w:val="28"/>
          <w:szCs w:val="28"/>
        </w:rPr>
        <w:t>и</w:t>
      </w:r>
      <w:r w:rsidRPr="00D70F98">
        <w:rPr>
          <w:rFonts w:ascii="Times New Roman" w:hAnsi="Times New Roman" w:cs="Times New Roman"/>
          <w:sz w:val="28"/>
          <w:szCs w:val="28"/>
        </w:rPr>
        <w:t>лых помещений в муниципальном жилищном фонде (приватизация жилых п</w:t>
      </w:r>
      <w:r w:rsidRPr="00D70F98">
        <w:rPr>
          <w:rFonts w:ascii="Times New Roman" w:hAnsi="Times New Roman" w:cs="Times New Roman"/>
          <w:sz w:val="28"/>
          <w:szCs w:val="28"/>
        </w:rPr>
        <w:t>о</w:t>
      </w:r>
      <w:r w:rsidR="00F96CFF" w:rsidRPr="00D70F98">
        <w:rPr>
          <w:rFonts w:ascii="Times New Roman" w:hAnsi="Times New Roman" w:cs="Times New Roman"/>
          <w:sz w:val="28"/>
          <w:szCs w:val="28"/>
        </w:rPr>
        <w:t>мещений) –1</w:t>
      </w:r>
      <w:r w:rsidR="00715294" w:rsidRPr="00D70F98">
        <w:rPr>
          <w:rFonts w:ascii="Times New Roman" w:hAnsi="Times New Roman" w:cs="Times New Roman"/>
          <w:sz w:val="28"/>
          <w:szCs w:val="28"/>
        </w:rPr>
        <w:t>6</w:t>
      </w:r>
      <w:r w:rsidRPr="00D70F98">
        <w:rPr>
          <w:rFonts w:ascii="Times New Roman" w:hAnsi="Times New Roman" w:cs="Times New Roman"/>
          <w:sz w:val="28"/>
          <w:szCs w:val="28"/>
        </w:rPr>
        <w:t>;</w:t>
      </w:r>
    </w:p>
    <w:p w14:paraId="1D269EAD" w14:textId="5FEFBB07" w:rsidR="00641584" w:rsidRPr="00D70F98" w:rsidRDefault="00641584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98">
        <w:rPr>
          <w:rFonts w:ascii="Times New Roman" w:hAnsi="Times New Roman" w:cs="Times New Roman"/>
          <w:sz w:val="28"/>
          <w:szCs w:val="28"/>
        </w:rPr>
        <w:t>- предоставление сведений из реес</w:t>
      </w:r>
      <w:r w:rsidR="00F96CFF" w:rsidRPr="00D70F98">
        <w:rPr>
          <w:rFonts w:ascii="Times New Roman" w:hAnsi="Times New Roman" w:cs="Times New Roman"/>
          <w:sz w:val="28"/>
          <w:szCs w:val="28"/>
        </w:rPr>
        <w:t xml:space="preserve">тра муниципального имущества – </w:t>
      </w:r>
      <w:r w:rsidR="00715294" w:rsidRPr="00D70F98">
        <w:rPr>
          <w:rFonts w:ascii="Times New Roman" w:hAnsi="Times New Roman" w:cs="Times New Roman"/>
          <w:sz w:val="28"/>
          <w:szCs w:val="28"/>
        </w:rPr>
        <w:t>3</w:t>
      </w:r>
      <w:r w:rsidRPr="00D70F98">
        <w:rPr>
          <w:rFonts w:ascii="Times New Roman" w:hAnsi="Times New Roman" w:cs="Times New Roman"/>
          <w:sz w:val="28"/>
          <w:szCs w:val="28"/>
        </w:rPr>
        <w:t>;</w:t>
      </w:r>
    </w:p>
    <w:p w14:paraId="6DA21F6C" w14:textId="69B6D2C7" w:rsidR="00641584" w:rsidRDefault="00641584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98">
        <w:rPr>
          <w:rFonts w:ascii="Times New Roman" w:hAnsi="Times New Roman" w:cs="Times New Roman"/>
          <w:sz w:val="28"/>
          <w:szCs w:val="28"/>
        </w:rPr>
        <w:t>- присвоение объекту адресации адреса, аннулирование его адреса – 2;</w:t>
      </w:r>
      <w:r w:rsidRPr="006415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10EEF" w14:textId="6DF9593F" w:rsidR="00D70F98" w:rsidRDefault="00D70F98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70F98">
        <w:rPr>
          <w:rFonts w:ascii="Times New Roman" w:hAnsi="Times New Roman" w:cs="Times New Roman"/>
          <w:sz w:val="28"/>
          <w:szCs w:val="28"/>
        </w:rPr>
        <w:t>ередача в аренду, безвозмездное пользование имущества, находящег</w:t>
      </w:r>
      <w:r w:rsidRPr="00D70F98">
        <w:rPr>
          <w:rFonts w:ascii="Times New Roman" w:hAnsi="Times New Roman" w:cs="Times New Roman"/>
          <w:sz w:val="28"/>
          <w:szCs w:val="28"/>
        </w:rPr>
        <w:t>о</w:t>
      </w:r>
      <w:r w:rsidRPr="00D70F98">
        <w:rPr>
          <w:rFonts w:ascii="Times New Roman" w:hAnsi="Times New Roman" w:cs="Times New Roman"/>
          <w:sz w:val="28"/>
          <w:szCs w:val="28"/>
        </w:rPr>
        <w:t>ся в собственности муниципального образования, за исключением земельных участков и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– 2;</w:t>
      </w:r>
    </w:p>
    <w:p w14:paraId="11E1CA4A" w14:textId="0BDE62D0" w:rsidR="00D70F98" w:rsidRDefault="00D70F98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442D" w:rsidRPr="00B9442D">
        <w:t xml:space="preserve"> </w:t>
      </w:r>
      <w:r w:rsidR="00B9442D" w:rsidRPr="00B9442D">
        <w:rPr>
          <w:rFonts w:ascii="Times New Roman" w:hAnsi="Times New Roman" w:cs="Times New Roman"/>
          <w:sz w:val="28"/>
          <w:szCs w:val="28"/>
        </w:rPr>
        <w:t>выдача специального разрешения на движение тяжеловесного и (или) крупногабаритного транспортного средства по автомобильным дорогам мес</w:t>
      </w:r>
      <w:r w:rsidR="00B9442D" w:rsidRPr="00B9442D">
        <w:rPr>
          <w:rFonts w:ascii="Times New Roman" w:hAnsi="Times New Roman" w:cs="Times New Roman"/>
          <w:sz w:val="28"/>
          <w:szCs w:val="28"/>
        </w:rPr>
        <w:t>т</w:t>
      </w:r>
      <w:r w:rsidR="00B9442D" w:rsidRPr="00B9442D">
        <w:rPr>
          <w:rFonts w:ascii="Times New Roman" w:hAnsi="Times New Roman" w:cs="Times New Roman"/>
          <w:sz w:val="28"/>
          <w:szCs w:val="28"/>
        </w:rPr>
        <w:t>ного значения</w:t>
      </w:r>
      <w:r w:rsidR="00B9442D">
        <w:rPr>
          <w:rFonts w:ascii="Times New Roman" w:hAnsi="Times New Roman" w:cs="Times New Roman"/>
          <w:sz w:val="28"/>
          <w:szCs w:val="28"/>
        </w:rPr>
        <w:t xml:space="preserve"> – 45;</w:t>
      </w:r>
    </w:p>
    <w:p w14:paraId="6D81785D" w14:textId="1DEF46DE" w:rsidR="00B9442D" w:rsidRDefault="00B9442D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9442D">
        <w:rPr>
          <w:rFonts w:ascii="Times New Roman" w:hAnsi="Times New Roman" w:cs="Times New Roman"/>
          <w:sz w:val="28"/>
          <w:szCs w:val="28"/>
        </w:rPr>
        <w:t>редоставление информации об очередности предоставления жилых помещений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– 5.</w:t>
      </w:r>
    </w:p>
    <w:p w14:paraId="2ED6F7BF" w14:textId="0EA8D441" w:rsidR="00B9442D" w:rsidRPr="00641584" w:rsidRDefault="00B9442D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9442D">
        <w:rPr>
          <w:rFonts w:ascii="Times New Roman" w:hAnsi="Times New Roman" w:cs="Times New Roman"/>
          <w:sz w:val="28"/>
          <w:szCs w:val="28"/>
        </w:rPr>
        <w:t>ризнание помещения жилым помещением, жилого помещения непр</w:t>
      </w:r>
      <w:r w:rsidRPr="00B9442D">
        <w:rPr>
          <w:rFonts w:ascii="Times New Roman" w:hAnsi="Times New Roman" w:cs="Times New Roman"/>
          <w:sz w:val="28"/>
          <w:szCs w:val="28"/>
        </w:rPr>
        <w:t>и</w:t>
      </w:r>
      <w:r w:rsidRPr="00B9442D">
        <w:rPr>
          <w:rFonts w:ascii="Times New Roman" w:hAnsi="Times New Roman" w:cs="Times New Roman"/>
          <w:sz w:val="28"/>
          <w:szCs w:val="28"/>
        </w:rPr>
        <w:t>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C85C7E" w14:textId="7F2810E7" w:rsidR="00D64CA5" w:rsidRPr="0001299A" w:rsidRDefault="00307F93" w:rsidP="00D64CA5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01299A">
        <w:rPr>
          <w:rFonts w:ascii="Times New Roman" w:hAnsi="Times New Roman" w:cs="Times New Roman"/>
          <w:sz w:val="28"/>
          <w:szCs w:val="28"/>
        </w:rPr>
        <w:t xml:space="preserve">  </w:t>
      </w:r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 отчетный период специалистами, ответственными за работу с обращ</w:t>
      </w:r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ниями граждан (далее – специалист)  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проводилась работа по  обеспечению  ра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смотре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softHyphen/>
        <w:t xml:space="preserve">ния, </w:t>
      </w:r>
      <w:r w:rsidR="00D64CA5" w:rsidRPr="0001299A">
        <w:rPr>
          <w:rFonts w:ascii="Times New Roman" w:hAnsi="Times New Roman" w:cs="Times New Roman"/>
          <w:sz w:val="28"/>
          <w:szCs w:val="28"/>
          <w:lang w:eastAsia="ru-RU"/>
        </w:rPr>
        <w:t xml:space="preserve">анализа, обобщению 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обращений </w:t>
      </w:r>
      <w:r w:rsidR="00D64CA5" w:rsidRPr="0001299A">
        <w:rPr>
          <w:rFonts w:ascii="Times New Roman" w:hAnsi="Times New Roman" w:cs="Times New Roman"/>
          <w:sz w:val="28"/>
          <w:szCs w:val="28"/>
          <w:lang w:eastAsia="ru-RU"/>
        </w:rPr>
        <w:t>российских и иностранных гра</w:t>
      </w:r>
      <w:r w:rsidR="00D64CA5" w:rsidRPr="0001299A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D64CA5" w:rsidRPr="000129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дан, лиц без гражданства, объединений граждан, в том числе юридических лиц в администрации сельского поселения Усть-Юган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(далее по тексту - обращ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ния),  обеспечению </w:t>
      </w:r>
      <w:r w:rsidR="00D64CA5" w:rsidRPr="0001299A">
        <w:rPr>
          <w:rFonts w:ascii="Times New Roman" w:hAnsi="Times New Roman" w:cs="Times New Roman"/>
          <w:sz w:val="28"/>
          <w:szCs w:val="28"/>
        </w:rPr>
        <w:t>анализа полноты принятых мер, своевременности,  всест</w:t>
      </w:r>
      <w:r w:rsidR="00D64CA5" w:rsidRPr="0001299A">
        <w:rPr>
          <w:rFonts w:ascii="Times New Roman" w:hAnsi="Times New Roman" w:cs="Times New Roman"/>
          <w:sz w:val="28"/>
          <w:szCs w:val="28"/>
        </w:rPr>
        <w:t>о</w:t>
      </w:r>
      <w:r w:rsidR="00D64CA5" w:rsidRPr="0001299A">
        <w:rPr>
          <w:rFonts w:ascii="Times New Roman" w:hAnsi="Times New Roman" w:cs="Times New Roman"/>
          <w:sz w:val="28"/>
          <w:szCs w:val="28"/>
        </w:rPr>
        <w:t xml:space="preserve">ронности,  объективности рассмотрения обращений </w:t>
      </w:r>
      <w:r w:rsidR="00D64CA5" w:rsidRPr="0001299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с:</w:t>
      </w:r>
    </w:p>
    <w:p w14:paraId="7A910717" w14:textId="77777777" w:rsidR="00D64CA5" w:rsidRPr="0001299A" w:rsidRDefault="00D64CA5" w:rsidP="00D64CA5">
      <w:pPr>
        <w:widowControl w:val="0"/>
        <w:tabs>
          <w:tab w:val="left" w:pos="900"/>
          <w:tab w:val="left" w:pos="49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-  Федеральным законом от 02.09.2006 № 59-ФЗ «О порядке рассмотрения обращений граждан Российской Федерации»;</w:t>
      </w:r>
    </w:p>
    <w:p w14:paraId="28C9FBD6" w14:textId="77777777" w:rsidR="00D64CA5" w:rsidRPr="0001299A" w:rsidRDefault="00D64CA5" w:rsidP="00D64CA5">
      <w:pPr>
        <w:widowControl w:val="0"/>
        <w:tabs>
          <w:tab w:val="left" w:pos="900"/>
          <w:tab w:val="left" w:pos="49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 </w:t>
      </w:r>
      <w:r w:rsidRPr="0001299A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02.09.2009 № 8-ФЗ «</w:t>
      </w:r>
      <w:r w:rsidRPr="000129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</w:t>
      </w:r>
      <w:r w:rsidRPr="000129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</w:t>
      </w:r>
      <w:r w:rsidRPr="000129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управления»;</w:t>
      </w:r>
    </w:p>
    <w:p w14:paraId="67CF0B98" w14:textId="77777777" w:rsidR="00D64CA5" w:rsidRPr="0001299A" w:rsidRDefault="0002289C" w:rsidP="00D64CA5">
      <w:pPr>
        <w:widowControl w:val="0"/>
        <w:tabs>
          <w:tab w:val="left" w:pos="900"/>
          <w:tab w:val="left" w:pos="49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 законом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Ханты-Мансийского авто</w:t>
      </w:r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номного округа – Югры от </w:t>
      </w:r>
      <w:r w:rsidR="00D64CA5" w:rsidRPr="0001299A">
        <w:rPr>
          <w:rFonts w:ascii="Times New Roman" w:hAnsi="Times New Roman" w:cs="Times New Roman"/>
          <w:spacing w:val="15"/>
          <w:sz w:val="28"/>
          <w:szCs w:val="28"/>
          <w:lang w:eastAsia="ru-RU"/>
        </w:rPr>
        <w:t>18.04.2007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№ </w:t>
      </w:r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36-оз «О рассмотрении обращений граждан в органах госуда</w:t>
      </w:r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р</w:t>
      </w:r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ствен</w:t>
      </w:r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  <w:t>ной власти Ханты-Мансийского авто</w:t>
      </w:r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номного округа – Югры»;</w:t>
      </w:r>
    </w:p>
    <w:p w14:paraId="5538B2BA" w14:textId="0B3107E9" w:rsidR="00E54AFC" w:rsidRPr="0001299A" w:rsidRDefault="0002289C" w:rsidP="00D64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F168C">
        <w:rPr>
          <w:rFonts w:ascii="Times New Roman" w:hAnsi="Times New Roman" w:cs="Times New Roman"/>
          <w:sz w:val="28"/>
          <w:szCs w:val="28"/>
        </w:rPr>
        <w:t>1</w:t>
      </w:r>
      <w:r w:rsidR="00E54AFC" w:rsidRPr="0001299A">
        <w:rPr>
          <w:rFonts w:ascii="Times New Roman" w:hAnsi="Times New Roman" w:cs="Times New Roman"/>
          <w:sz w:val="28"/>
          <w:szCs w:val="28"/>
        </w:rPr>
        <w:t xml:space="preserve"> году в администрацию поселения поступило </w:t>
      </w:r>
      <w:r w:rsidR="001F6522" w:rsidRPr="0001299A">
        <w:rPr>
          <w:rFonts w:ascii="Times New Roman" w:hAnsi="Times New Roman" w:cs="Times New Roman"/>
          <w:sz w:val="28"/>
          <w:szCs w:val="28"/>
        </w:rPr>
        <w:t>1</w:t>
      </w:r>
      <w:r w:rsidR="006F168C">
        <w:rPr>
          <w:rFonts w:ascii="Times New Roman" w:hAnsi="Times New Roman" w:cs="Times New Roman"/>
          <w:sz w:val="28"/>
          <w:szCs w:val="28"/>
        </w:rPr>
        <w:t>0</w:t>
      </w:r>
      <w:r w:rsidR="00E54AFC" w:rsidRPr="0001299A">
        <w:rPr>
          <w:rFonts w:ascii="Times New Roman" w:hAnsi="Times New Roman" w:cs="Times New Roman"/>
          <w:sz w:val="28"/>
          <w:szCs w:val="28"/>
        </w:rPr>
        <w:t xml:space="preserve"> письменных о</w:t>
      </w:r>
      <w:r w:rsidR="00E54AFC" w:rsidRPr="0001299A">
        <w:rPr>
          <w:rFonts w:ascii="Times New Roman" w:hAnsi="Times New Roman" w:cs="Times New Roman"/>
          <w:sz w:val="28"/>
          <w:szCs w:val="28"/>
        </w:rPr>
        <w:t>б</w:t>
      </w:r>
      <w:r w:rsidR="00E54AFC" w:rsidRPr="0001299A">
        <w:rPr>
          <w:rFonts w:ascii="Times New Roman" w:hAnsi="Times New Roman" w:cs="Times New Roman"/>
          <w:sz w:val="28"/>
          <w:szCs w:val="28"/>
        </w:rPr>
        <w:t>ра</w:t>
      </w:r>
      <w:r w:rsidR="001F6522" w:rsidRPr="0001299A">
        <w:rPr>
          <w:rFonts w:ascii="Times New Roman" w:hAnsi="Times New Roman" w:cs="Times New Roman"/>
          <w:sz w:val="28"/>
          <w:szCs w:val="28"/>
        </w:rPr>
        <w:t>щения граждан</w:t>
      </w:r>
      <w:r w:rsidR="00D64CA5" w:rsidRPr="0001299A">
        <w:rPr>
          <w:rFonts w:ascii="Times New Roman" w:hAnsi="Times New Roman" w:cs="Times New Roman"/>
          <w:sz w:val="28"/>
          <w:szCs w:val="28"/>
        </w:rPr>
        <w:t xml:space="preserve">, </w:t>
      </w:r>
      <w:r w:rsidR="006F168C">
        <w:rPr>
          <w:rFonts w:ascii="Times New Roman" w:hAnsi="Times New Roman" w:cs="Times New Roman"/>
          <w:sz w:val="28"/>
          <w:szCs w:val="28"/>
        </w:rPr>
        <w:t>5</w:t>
      </w:r>
      <w:r w:rsidR="00D64CA5" w:rsidRPr="0001299A">
        <w:rPr>
          <w:rFonts w:ascii="Times New Roman" w:hAnsi="Times New Roman" w:cs="Times New Roman"/>
          <w:sz w:val="28"/>
          <w:szCs w:val="28"/>
        </w:rPr>
        <w:t xml:space="preserve"> из которых, коллективные.</w:t>
      </w:r>
    </w:p>
    <w:p w14:paraId="4398AAEA" w14:textId="78E3872C" w:rsidR="00E54AFC" w:rsidRPr="0001299A" w:rsidRDefault="00D64CA5" w:rsidP="0047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9A">
        <w:rPr>
          <w:rFonts w:ascii="Times New Roman" w:hAnsi="Times New Roman" w:cs="Times New Roman"/>
          <w:sz w:val="28"/>
          <w:szCs w:val="28"/>
        </w:rPr>
        <w:tab/>
      </w:r>
      <w:r w:rsidR="00E54AFC" w:rsidRPr="0001299A">
        <w:rPr>
          <w:rFonts w:ascii="Times New Roman" w:hAnsi="Times New Roman" w:cs="Times New Roman"/>
          <w:sz w:val="28"/>
          <w:szCs w:val="28"/>
        </w:rPr>
        <w:t>При приеме граждан даются консультации, разъяснения, оказывается п</w:t>
      </w:r>
      <w:r w:rsidR="00E54AFC" w:rsidRPr="0001299A">
        <w:rPr>
          <w:rFonts w:ascii="Times New Roman" w:hAnsi="Times New Roman" w:cs="Times New Roman"/>
          <w:sz w:val="28"/>
          <w:szCs w:val="28"/>
        </w:rPr>
        <w:t>о</w:t>
      </w:r>
      <w:r w:rsidR="00E54AFC" w:rsidRPr="0001299A">
        <w:rPr>
          <w:rFonts w:ascii="Times New Roman" w:hAnsi="Times New Roman" w:cs="Times New Roman"/>
          <w:sz w:val="28"/>
          <w:szCs w:val="28"/>
        </w:rPr>
        <w:t xml:space="preserve">мощь и содействие в решении проблем граждан. </w:t>
      </w:r>
    </w:p>
    <w:p w14:paraId="52E1AE7F" w14:textId="613B0468" w:rsidR="00115EB8" w:rsidRPr="0001299A" w:rsidRDefault="00BF5B0A" w:rsidP="0047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9A">
        <w:rPr>
          <w:rFonts w:ascii="Times New Roman" w:hAnsi="Times New Roman" w:cs="Times New Roman"/>
          <w:sz w:val="28"/>
          <w:szCs w:val="28"/>
        </w:rPr>
        <w:t xml:space="preserve">       </w:t>
      </w:r>
      <w:r w:rsidR="00A32F02" w:rsidRPr="0001299A">
        <w:rPr>
          <w:rFonts w:ascii="Times New Roman" w:hAnsi="Times New Roman" w:cs="Times New Roman"/>
          <w:sz w:val="28"/>
          <w:szCs w:val="28"/>
        </w:rPr>
        <w:t xml:space="preserve">  </w:t>
      </w:r>
      <w:r w:rsidRPr="0001299A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566F86" w:rsidRPr="0001299A">
        <w:rPr>
          <w:rFonts w:ascii="Times New Roman" w:hAnsi="Times New Roman" w:cs="Times New Roman"/>
          <w:sz w:val="28"/>
          <w:szCs w:val="28"/>
        </w:rPr>
        <w:t>вопросы касались</w:t>
      </w:r>
      <w:r w:rsidRPr="0001299A">
        <w:rPr>
          <w:rFonts w:ascii="Times New Roman" w:hAnsi="Times New Roman" w:cs="Times New Roman"/>
          <w:sz w:val="28"/>
          <w:szCs w:val="28"/>
        </w:rPr>
        <w:t xml:space="preserve"> жилищно-коммунально</w:t>
      </w:r>
      <w:r w:rsidR="0058790C" w:rsidRPr="0001299A">
        <w:rPr>
          <w:rFonts w:ascii="Times New Roman" w:hAnsi="Times New Roman" w:cs="Times New Roman"/>
          <w:sz w:val="28"/>
          <w:szCs w:val="28"/>
        </w:rPr>
        <w:t xml:space="preserve">го обслуживания, </w:t>
      </w:r>
      <w:r w:rsidRPr="0001299A">
        <w:rPr>
          <w:rFonts w:ascii="Times New Roman" w:hAnsi="Times New Roman" w:cs="Times New Roman"/>
          <w:sz w:val="28"/>
          <w:szCs w:val="28"/>
        </w:rPr>
        <w:t xml:space="preserve"> жилищные воп</w:t>
      </w:r>
      <w:r w:rsidR="00566F86" w:rsidRPr="0001299A">
        <w:rPr>
          <w:rFonts w:ascii="Times New Roman" w:hAnsi="Times New Roman" w:cs="Times New Roman"/>
          <w:sz w:val="28"/>
          <w:szCs w:val="28"/>
        </w:rPr>
        <w:t>росы</w:t>
      </w:r>
      <w:r w:rsidR="0058790C" w:rsidRPr="0001299A">
        <w:rPr>
          <w:rFonts w:ascii="Times New Roman" w:hAnsi="Times New Roman" w:cs="Times New Roman"/>
          <w:sz w:val="28"/>
          <w:szCs w:val="28"/>
        </w:rPr>
        <w:t>, содержание до</w:t>
      </w:r>
      <w:r w:rsidR="00EC021D" w:rsidRPr="0001299A">
        <w:rPr>
          <w:rFonts w:ascii="Times New Roman" w:hAnsi="Times New Roman" w:cs="Times New Roman"/>
          <w:sz w:val="28"/>
          <w:szCs w:val="28"/>
        </w:rPr>
        <w:t>машних животных и отлов бе</w:t>
      </w:r>
      <w:r w:rsidR="002F4DAA">
        <w:rPr>
          <w:rFonts w:ascii="Times New Roman" w:hAnsi="Times New Roman" w:cs="Times New Roman"/>
          <w:sz w:val="28"/>
          <w:szCs w:val="28"/>
        </w:rPr>
        <w:t>с</w:t>
      </w:r>
      <w:r w:rsidR="00EC021D" w:rsidRPr="0001299A">
        <w:rPr>
          <w:rFonts w:ascii="Times New Roman" w:hAnsi="Times New Roman" w:cs="Times New Roman"/>
          <w:sz w:val="28"/>
          <w:szCs w:val="28"/>
        </w:rPr>
        <w:t>хозяйных</w:t>
      </w:r>
      <w:r w:rsidR="0058790C" w:rsidRPr="0001299A">
        <w:rPr>
          <w:rFonts w:ascii="Times New Roman" w:hAnsi="Times New Roman" w:cs="Times New Roman"/>
          <w:sz w:val="28"/>
          <w:szCs w:val="28"/>
        </w:rPr>
        <w:t xml:space="preserve"> с</w:t>
      </w:r>
      <w:r w:rsidR="0058790C" w:rsidRPr="0001299A">
        <w:rPr>
          <w:rFonts w:ascii="Times New Roman" w:hAnsi="Times New Roman" w:cs="Times New Roman"/>
          <w:sz w:val="28"/>
          <w:szCs w:val="28"/>
        </w:rPr>
        <w:t>о</w:t>
      </w:r>
      <w:r w:rsidR="0058790C" w:rsidRPr="0001299A">
        <w:rPr>
          <w:rFonts w:ascii="Times New Roman" w:hAnsi="Times New Roman" w:cs="Times New Roman"/>
          <w:sz w:val="28"/>
          <w:szCs w:val="28"/>
        </w:rPr>
        <w:t>бак, а так же</w:t>
      </w:r>
      <w:r w:rsidR="00566F86" w:rsidRPr="0001299A">
        <w:rPr>
          <w:rFonts w:ascii="Times New Roman" w:hAnsi="Times New Roman" w:cs="Times New Roman"/>
          <w:sz w:val="28"/>
          <w:szCs w:val="28"/>
        </w:rPr>
        <w:t xml:space="preserve"> вопросы строительства и благоустройства.</w:t>
      </w:r>
    </w:p>
    <w:p w14:paraId="36F00FA9" w14:textId="3B3ADD76" w:rsidR="004327A2" w:rsidRPr="0001299A" w:rsidRDefault="00670418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9A">
        <w:rPr>
          <w:rFonts w:ascii="Times New Roman" w:hAnsi="Times New Roman" w:cs="Times New Roman"/>
          <w:sz w:val="28"/>
          <w:szCs w:val="28"/>
        </w:rPr>
        <w:t xml:space="preserve">      </w:t>
      </w:r>
      <w:r w:rsidR="00A32F02" w:rsidRPr="0001299A">
        <w:rPr>
          <w:rFonts w:ascii="Times New Roman" w:hAnsi="Times New Roman" w:cs="Times New Roman"/>
          <w:sz w:val="28"/>
          <w:szCs w:val="28"/>
        </w:rPr>
        <w:t xml:space="preserve">   </w:t>
      </w:r>
      <w:r w:rsidRPr="0001299A">
        <w:rPr>
          <w:rFonts w:ascii="Times New Roman" w:hAnsi="Times New Roman" w:cs="Times New Roman"/>
          <w:sz w:val="28"/>
          <w:szCs w:val="28"/>
        </w:rPr>
        <w:t>В рамках исполнения государственных полномочий уполномоченным л</w:t>
      </w:r>
      <w:r w:rsidRPr="0001299A">
        <w:rPr>
          <w:rFonts w:ascii="Times New Roman" w:hAnsi="Times New Roman" w:cs="Times New Roman"/>
          <w:sz w:val="28"/>
          <w:szCs w:val="28"/>
        </w:rPr>
        <w:t>и</w:t>
      </w:r>
      <w:r w:rsidRPr="0001299A">
        <w:rPr>
          <w:rFonts w:ascii="Times New Roman" w:hAnsi="Times New Roman" w:cs="Times New Roman"/>
          <w:sz w:val="28"/>
          <w:szCs w:val="28"/>
        </w:rPr>
        <w:t xml:space="preserve">цом совершено </w:t>
      </w:r>
      <w:r w:rsidR="000B021F">
        <w:rPr>
          <w:rFonts w:ascii="Times New Roman" w:hAnsi="Times New Roman" w:cs="Times New Roman"/>
          <w:sz w:val="28"/>
          <w:szCs w:val="28"/>
        </w:rPr>
        <w:t>39</w:t>
      </w:r>
      <w:r w:rsidRPr="0001299A">
        <w:rPr>
          <w:rFonts w:ascii="Times New Roman" w:hAnsi="Times New Roman" w:cs="Times New Roman"/>
          <w:sz w:val="28"/>
          <w:szCs w:val="28"/>
        </w:rPr>
        <w:t xml:space="preserve"> </w:t>
      </w:r>
      <w:r w:rsidR="00EC021D" w:rsidRPr="0001299A">
        <w:rPr>
          <w:rFonts w:ascii="Times New Roman" w:hAnsi="Times New Roman" w:cs="Times New Roman"/>
          <w:sz w:val="28"/>
          <w:szCs w:val="28"/>
        </w:rPr>
        <w:t>нотариальных услуг</w:t>
      </w:r>
      <w:r w:rsidRPr="0001299A">
        <w:rPr>
          <w:rFonts w:ascii="Times New Roman" w:hAnsi="Times New Roman" w:cs="Times New Roman"/>
          <w:sz w:val="28"/>
          <w:szCs w:val="28"/>
        </w:rPr>
        <w:t>,</w:t>
      </w:r>
      <w:r w:rsidR="00F96CFF">
        <w:rPr>
          <w:rFonts w:ascii="Times New Roman" w:hAnsi="Times New Roman" w:cs="Times New Roman"/>
          <w:sz w:val="28"/>
          <w:szCs w:val="28"/>
        </w:rPr>
        <w:t xml:space="preserve"> из них доверенностей – 2</w:t>
      </w:r>
      <w:r w:rsidR="000B021F">
        <w:rPr>
          <w:rFonts w:ascii="Times New Roman" w:hAnsi="Times New Roman" w:cs="Times New Roman"/>
          <w:sz w:val="28"/>
          <w:szCs w:val="28"/>
        </w:rPr>
        <w:t>2</w:t>
      </w:r>
      <w:r w:rsidR="00EC021D" w:rsidRPr="0001299A">
        <w:rPr>
          <w:rFonts w:ascii="Times New Roman" w:hAnsi="Times New Roman" w:cs="Times New Roman"/>
          <w:sz w:val="28"/>
          <w:szCs w:val="28"/>
        </w:rPr>
        <w:t>. З</w:t>
      </w:r>
      <w:r w:rsidRPr="0001299A">
        <w:rPr>
          <w:rFonts w:ascii="Times New Roman" w:hAnsi="Times New Roman" w:cs="Times New Roman"/>
          <w:sz w:val="28"/>
          <w:szCs w:val="28"/>
        </w:rPr>
        <w:t>арегистр</w:t>
      </w:r>
      <w:r w:rsidRPr="0001299A">
        <w:rPr>
          <w:rFonts w:ascii="Times New Roman" w:hAnsi="Times New Roman" w:cs="Times New Roman"/>
          <w:sz w:val="28"/>
          <w:szCs w:val="28"/>
        </w:rPr>
        <w:t>и</w:t>
      </w:r>
      <w:r w:rsidRPr="0001299A">
        <w:rPr>
          <w:rFonts w:ascii="Times New Roman" w:hAnsi="Times New Roman" w:cs="Times New Roman"/>
          <w:sz w:val="28"/>
          <w:szCs w:val="28"/>
        </w:rPr>
        <w:t xml:space="preserve">ровано </w:t>
      </w:r>
      <w:r w:rsidR="000B021F">
        <w:rPr>
          <w:rFonts w:ascii="Times New Roman" w:hAnsi="Times New Roman" w:cs="Times New Roman"/>
          <w:sz w:val="28"/>
          <w:szCs w:val="28"/>
        </w:rPr>
        <w:t>3</w:t>
      </w:r>
      <w:r w:rsidRPr="0001299A">
        <w:rPr>
          <w:rFonts w:ascii="Times New Roman" w:hAnsi="Times New Roman" w:cs="Times New Roman"/>
          <w:sz w:val="28"/>
          <w:szCs w:val="28"/>
        </w:rPr>
        <w:t xml:space="preserve"> акт</w:t>
      </w:r>
      <w:r w:rsidR="000B021F">
        <w:rPr>
          <w:rFonts w:ascii="Times New Roman" w:hAnsi="Times New Roman" w:cs="Times New Roman"/>
          <w:sz w:val="28"/>
          <w:szCs w:val="28"/>
        </w:rPr>
        <w:t>а</w:t>
      </w:r>
      <w:r w:rsidRPr="0001299A">
        <w:rPr>
          <w:rFonts w:ascii="Times New Roman" w:hAnsi="Times New Roman" w:cs="Times New Roman"/>
          <w:sz w:val="28"/>
          <w:szCs w:val="28"/>
        </w:rPr>
        <w:t xml:space="preserve"> гражданского состояния.</w:t>
      </w:r>
    </w:p>
    <w:p w14:paraId="61547E11" w14:textId="747605D9" w:rsidR="000B021F" w:rsidRDefault="004327A2" w:rsidP="000B021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01299A">
        <w:rPr>
          <w:rFonts w:ascii="Times New Roman" w:hAnsi="Times New Roman"/>
          <w:sz w:val="28"/>
          <w:szCs w:val="28"/>
        </w:rPr>
        <w:t xml:space="preserve">   В целях  обсуждения жителями  сельского поселения Усть-Юган прое</w:t>
      </w:r>
      <w:r w:rsidRPr="0001299A">
        <w:rPr>
          <w:rFonts w:ascii="Times New Roman" w:hAnsi="Times New Roman"/>
          <w:sz w:val="28"/>
          <w:szCs w:val="28"/>
        </w:rPr>
        <w:t>к</w:t>
      </w:r>
      <w:r w:rsidRPr="0001299A">
        <w:rPr>
          <w:rFonts w:ascii="Times New Roman" w:hAnsi="Times New Roman"/>
          <w:sz w:val="28"/>
          <w:szCs w:val="28"/>
        </w:rPr>
        <w:t>тов муниципальных правовых актов по вопросам  местного значения было пр</w:t>
      </w:r>
      <w:r w:rsidRPr="0001299A">
        <w:rPr>
          <w:rFonts w:ascii="Times New Roman" w:hAnsi="Times New Roman"/>
          <w:sz w:val="28"/>
          <w:szCs w:val="28"/>
        </w:rPr>
        <w:t>о</w:t>
      </w:r>
      <w:r w:rsidRPr="0001299A">
        <w:rPr>
          <w:rFonts w:ascii="Times New Roman" w:hAnsi="Times New Roman"/>
          <w:sz w:val="28"/>
          <w:szCs w:val="28"/>
        </w:rPr>
        <w:t xml:space="preserve">ведено </w:t>
      </w:r>
      <w:r w:rsidR="0002289C">
        <w:rPr>
          <w:rFonts w:ascii="Times New Roman" w:hAnsi="Times New Roman"/>
          <w:sz w:val="28"/>
          <w:szCs w:val="28"/>
        </w:rPr>
        <w:t>8</w:t>
      </w:r>
      <w:r w:rsidRPr="0001299A">
        <w:rPr>
          <w:rFonts w:ascii="Times New Roman" w:hAnsi="Times New Roman"/>
          <w:sz w:val="28"/>
          <w:szCs w:val="28"/>
        </w:rPr>
        <w:t xml:space="preserve"> публичных слушани</w:t>
      </w:r>
      <w:r w:rsidR="000B021F">
        <w:rPr>
          <w:rFonts w:ascii="Times New Roman" w:hAnsi="Times New Roman"/>
          <w:sz w:val="28"/>
          <w:szCs w:val="28"/>
        </w:rPr>
        <w:t>й:</w:t>
      </w:r>
    </w:p>
    <w:p w14:paraId="352F1DAA" w14:textId="25023914" w:rsidR="000B021F" w:rsidRPr="000B021F" w:rsidRDefault="004327A2" w:rsidP="000B021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01299A">
        <w:rPr>
          <w:rFonts w:ascii="Times New Roman" w:hAnsi="Times New Roman"/>
          <w:sz w:val="28"/>
          <w:szCs w:val="28"/>
        </w:rPr>
        <w:t xml:space="preserve"> </w:t>
      </w:r>
      <w:r w:rsidR="000B021F" w:rsidRPr="000B021F">
        <w:rPr>
          <w:rFonts w:ascii="Times New Roman" w:hAnsi="Times New Roman"/>
          <w:sz w:val="28"/>
          <w:szCs w:val="28"/>
        </w:rPr>
        <w:t>- об утверждении отчета об исполнении бюджета муниципального обр</w:t>
      </w:r>
      <w:r w:rsidR="000B021F" w:rsidRPr="000B021F">
        <w:rPr>
          <w:rFonts w:ascii="Times New Roman" w:hAnsi="Times New Roman"/>
          <w:sz w:val="28"/>
          <w:szCs w:val="28"/>
        </w:rPr>
        <w:t>а</w:t>
      </w:r>
      <w:r w:rsidR="000B021F" w:rsidRPr="000B021F">
        <w:rPr>
          <w:rFonts w:ascii="Times New Roman" w:hAnsi="Times New Roman"/>
          <w:sz w:val="28"/>
          <w:szCs w:val="28"/>
        </w:rPr>
        <w:t xml:space="preserve">зования сельское поселение Усть-Юган за 2021 год; </w:t>
      </w:r>
    </w:p>
    <w:p w14:paraId="6B91E4E9" w14:textId="77777777" w:rsidR="000B021F" w:rsidRPr="000B021F" w:rsidRDefault="000B021F" w:rsidP="000B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1F">
        <w:rPr>
          <w:rFonts w:ascii="Times New Roman" w:hAnsi="Times New Roman" w:cs="Times New Roman"/>
          <w:sz w:val="28"/>
          <w:szCs w:val="28"/>
        </w:rPr>
        <w:t>-  обсуждение проекта решения Совета депутатов сельского поселения Усть-Юган «О внесении изменений и дополнений в Устав муниципального о</w:t>
      </w:r>
      <w:r w:rsidRPr="000B021F">
        <w:rPr>
          <w:rFonts w:ascii="Times New Roman" w:hAnsi="Times New Roman" w:cs="Times New Roman"/>
          <w:sz w:val="28"/>
          <w:szCs w:val="28"/>
        </w:rPr>
        <w:t>б</w:t>
      </w:r>
      <w:r w:rsidRPr="000B021F">
        <w:rPr>
          <w:rFonts w:ascii="Times New Roman" w:hAnsi="Times New Roman" w:cs="Times New Roman"/>
          <w:sz w:val="28"/>
          <w:szCs w:val="28"/>
        </w:rPr>
        <w:t>разования сельское поселение Усть-Юган »;</w:t>
      </w:r>
    </w:p>
    <w:p w14:paraId="5707BCE6" w14:textId="77777777" w:rsidR="000B021F" w:rsidRPr="000B021F" w:rsidRDefault="000B021F" w:rsidP="000B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1F">
        <w:rPr>
          <w:rFonts w:ascii="Times New Roman" w:hAnsi="Times New Roman" w:cs="Times New Roman"/>
          <w:sz w:val="28"/>
          <w:szCs w:val="28"/>
        </w:rPr>
        <w:t>-  по проекту решения Совета депутатов сельского поселения Усть-Юган об утверждении бюджета муниципального образования сельское поселение Усть-Юган на 2021 год и плановый период 2022 и 2023 годов;</w:t>
      </w:r>
    </w:p>
    <w:p w14:paraId="5EE69FF1" w14:textId="77777777" w:rsidR="000B021F" w:rsidRPr="000B021F" w:rsidRDefault="000B021F" w:rsidP="000B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1F">
        <w:rPr>
          <w:rFonts w:ascii="Times New Roman" w:hAnsi="Times New Roman" w:cs="Times New Roman"/>
          <w:sz w:val="28"/>
          <w:szCs w:val="28"/>
        </w:rPr>
        <w:t>- по проекту планировки и проекту межевания территории в границах планировочного микрорайона 01:05(1) поселка Юганская Обь муниципального образования сельское поселение Усть-Юган Нефтеюганского района ХМАО-Югры».</w:t>
      </w:r>
    </w:p>
    <w:p w14:paraId="2F09084D" w14:textId="77777777" w:rsidR="000E6726" w:rsidRPr="0001299A" w:rsidRDefault="004327A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9A">
        <w:rPr>
          <w:rFonts w:ascii="Times New Roman" w:hAnsi="Times New Roman" w:cs="Times New Roman"/>
          <w:sz w:val="28"/>
          <w:szCs w:val="28"/>
        </w:rPr>
        <w:t xml:space="preserve">   </w:t>
      </w:r>
      <w:r w:rsidR="000E6726" w:rsidRPr="0001299A">
        <w:rPr>
          <w:rFonts w:ascii="Times New Roman" w:hAnsi="Times New Roman" w:cs="Times New Roman"/>
          <w:sz w:val="28"/>
          <w:szCs w:val="28"/>
        </w:rPr>
        <w:t xml:space="preserve">   </w:t>
      </w:r>
      <w:r w:rsidR="00A32F02" w:rsidRPr="0001299A">
        <w:rPr>
          <w:rFonts w:ascii="Times New Roman" w:hAnsi="Times New Roman" w:cs="Times New Roman"/>
          <w:sz w:val="28"/>
          <w:szCs w:val="28"/>
        </w:rPr>
        <w:t xml:space="preserve">  </w:t>
      </w:r>
      <w:r w:rsidR="000E6726" w:rsidRPr="0001299A">
        <w:rPr>
          <w:rFonts w:ascii="Times New Roman" w:hAnsi="Times New Roman" w:cs="Times New Roman"/>
          <w:sz w:val="28"/>
          <w:szCs w:val="28"/>
        </w:rPr>
        <w:t xml:space="preserve"> К</w:t>
      </w:r>
      <w:r w:rsidRPr="0001299A">
        <w:rPr>
          <w:rFonts w:ascii="Times New Roman" w:hAnsi="Times New Roman" w:cs="Times New Roman"/>
          <w:sz w:val="28"/>
          <w:szCs w:val="28"/>
        </w:rPr>
        <w:t xml:space="preserve"> участию в работе органов местного самоуправления актив</w:t>
      </w:r>
      <w:r w:rsidR="000E6726" w:rsidRPr="0001299A">
        <w:rPr>
          <w:rFonts w:ascii="Times New Roman" w:hAnsi="Times New Roman" w:cs="Times New Roman"/>
          <w:sz w:val="28"/>
          <w:szCs w:val="28"/>
        </w:rPr>
        <w:t>но привлек</w:t>
      </w:r>
      <w:r w:rsidR="000E6726" w:rsidRPr="0001299A">
        <w:rPr>
          <w:rFonts w:ascii="Times New Roman" w:hAnsi="Times New Roman" w:cs="Times New Roman"/>
          <w:sz w:val="28"/>
          <w:szCs w:val="28"/>
        </w:rPr>
        <w:t>а</w:t>
      </w:r>
      <w:r w:rsidR="000E6726" w:rsidRPr="0001299A">
        <w:rPr>
          <w:rFonts w:ascii="Times New Roman" w:hAnsi="Times New Roman" w:cs="Times New Roman"/>
          <w:sz w:val="28"/>
          <w:szCs w:val="28"/>
        </w:rPr>
        <w:t>ются общественные организаци</w:t>
      </w:r>
      <w:r w:rsidR="00671DDC" w:rsidRPr="0001299A">
        <w:rPr>
          <w:rFonts w:ascii="Times New Roman" w:hAnsi="Times New Roman" w:cs="Times New Roman"/>
          <w:sz w:val="28"/>
          <w:szCs w:val="28"/>
        </w:rPr>
        <w:t>и</w:t>
      </w:r>
      <w:r w:rsidR="000E6726" w:rsidRPr="0001299A">
        <w:rPr>
          <w:rFonts w:ascii="Times New Roman" w:hAnsi="Times New Roman" w:cs="Times New Roman"/>
          <w:sz w:val="28"/>
          <w:szCs w:val="28"/>
        </w:rPr>
        <w:t xml:space="preserve"> и объединения, руководители учреждений и предприятий. </w:t>
      </w:r>
    </w:p>
    <w:p w14:paraId="08903CFB" w14:textId="036D6D3B" w:rsidR="002E2BE2" w:rsidRDefault="002E2B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9A">
        <w:rPr>
          <w:rFonts w:ascii="Times New Roman" w:hAnsi="Times New Roman" w:cs="Times New Roman"/>
          <w:sz w:val="28"/>
          <w:szCs w:val="28"/>
        </w:rPr>
        <w:t xml:space="preserve">        </w:t>
      </w:r>
      <w:r w:rsidR="00A32F02" w:rsidRPr="0001299A">
        <w:rPr>
          <w:rFonts w:ascii="Times New Roman" w:hAnsi="Times New Roman" w:cs="Times New Roman"/>
          <w:sz w:val="28"/>
          <w:szCs w:val="28"/>
        </w:rPr>
        <w:t xml:space="preserve"> </w:t>
      </w:r>
      <w:r w:rsidRPr="0001299A">
        <w:rPr>
          <w:rFonts w:ascii="Times New Roman" w:hAnsi="Times New Roman" w:cs="Times New Roman"/>
          <w:sz w:val="28"/>
          <w:szCs w:val="28"/>
        </w:rPr>
        <w:t>На территории сельского поселения Усть-Юган со</w:t>
      </w:r>
      <w:r w:rsidR="00767555" w:rsidRPr="0001299A">
        <w:rPr>
          <w:rFonts w:ascii="Times New Roman" w:hAnsi="Times New Roman" w:cs="Times New Roman"/>
          <w:sz w:val="28"/>
          <w:szCs w:val="28"/>
        </w:rPr>
        <w:t>здано 4 общественных объединения</w:t>
      </w:r>
      <w:r w:rsidRPr="0001299A">
        <w:rPr>
          <w:rFonts w:ascii="Times New Roman" w:hAnsi="Times New Roman" w:cs="Times New Roman"/>
          <w:sz w:val="28"/>
          <w:szCs w:val="28"/>
        </w:rPr>
        <w:t xml:space="preserve"> в числе которых:</w:t>
      </w:r>
      <w:r w:rsidR="00585747">
        <w:rPr>
          <w:rFonts w:ascii="Times New Roman" w:hAnsi="Times New Roman" w:cs="Times New Roman"/>
          <w:sz w:val="28"/>
          <w:szCs w:val="28"/>
        </w:rPr>
        <w:t xml:space="preserve"> Общественный Совет, Совет ветеранов, Совет руководителей, Совет предпринимателей.</w:t>
      </w:r>
    </w:p>
    <w:p w14:paraId="180430CD" w14:textId="77777777" w:rsidR="00585747" w:rsidRPr="0001299A" w:rsidRDefault="00585747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015D8" w14:textId="66B0C6A8" w:rsidR="0096321E" w:rsidRPr="000B50E6" w:rsidRDefault="00D23698" w:rsidP="00585747">
      <w:pPr>
        <w:tabs>
          <w:tab w:val="num" w:pos="1418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B50E6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="00C079D2" w:rsidRPr="000B50E6">
        <w:rPr>
          <w:rFonts w:ascii="Times New Roman" w:hAnsi="Times New Roman" w:cs="Times New Roman"/>
          <w:b/>
          <w:i/>
          <w:iCs/>
          <w:sz w:val="28"/>
          <w:szCs w:val="28"/>
        </w:rPr>
        <w:t>бщественный совет</w:t>
      </w:r>
      <w:r w:rsidR="002E2BE2" w:rsidRPr="000B50E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сельского поселения Усть-Юган</w:t>
      </w:r>
    </w:p>
    <w:p w14:paraId="6CD2BCD5" w14:textId="77777777" w:rsidR="0096321E" w:rsidRPr="000B50E6" w:rsidRDefault="0096321E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A32E83" w14:textId="77777777"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lastRenderedPageBreak/>
        <w:t>Деятельность Общественного совета сельского поселения Усть-Юган призвана обеспечить выражение интересов населения в целях согласования р</w:t>
      </w:r>
      <w:r w:rsidRPr="0096321E">
        <w:rPr>
          <w:rFonts w:ascii="Times New Roman" w:hAnsi="Times New Roman" w:cs="Times New Roman"/>
          <w:sz w:val="28"/>
          <w:szCs w:val="28"/>
        </w:rPr>
        <w:t>е</w:t>
      </w:r>
      <w:r w:rsidRPr="0096321E">
        <w:rPr>
          <w:rFonts w:ascii="Times New Roman" w:hAnsi="Times New Roman" w:cs="Times New Roman"/>
          <w:sz w:val="28"/>
          <w:szCs w:val="28"/>
        </w:rPr>
        <w:t>шений по важным для населения вопросам экономического и социального ра</w:t>
      </w:r>
      <w:r w:rsidRPr="0096321E">
        <w:rPr>
          <w:rFonts w:ascii="Times New Roman" w:hAnsi="Times New Roman" w:cs="Times New Roman"/>
          <w:sz w:val="28"/>
          <w:szCs w:val="28"/>
        </w:rPr>
        <w:t>з</w:t>
      </w:r>
      <w:r w:rsidRPr="0096321E">
        <w:rPr>
          <w:rFonts w:ascii="Times New Roman" w:hAnsi="Times New Roman" w:cs="Times New Roman"/>
          <w:sz w:val="28"/>
          <w:szCs w:val="28"/>
        </w:rPr>
        <w:t>вития сельского поселения, в том числе посредством:</w:t>
      </w:r>
    </w:p>
    <w:p w14:paraId="6E3C5099" w14:textId="77777777"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- привлечения граждан, общественных объединений и объединений н</w:t>
      </w:r>
      <w:r w:rsidRPr="0096321E">
        <w:rPr>
          <w:rFonts w:ascii="Times New Roman" w:hAnsi="Times New Roman" w:cs="Times New Roman"/>
          <w:sz w:val="28"/>
          <w:szCs w:val="28"/>
        </w:rPr>
        <w:t>е</w:t>
      </w:r>
      <w:r w:rsidRPr="0096321E">
        <w:rPr>
          <w:rFonts w:ascii="Times New Roman" w:hAnsi="Times New Roman" w:cs="Times New Roman"/>
          <w:sz w:val="28"/>
          <w:szCs w:val="28"/>
        </w:rPr>
        <w:t>коммерческих организаций к обсуждению вопросов социального и экономич</w:t>
      </w:r>
      <w:r w:rsidRPr="0096321E">
        <w:rPr>
          <w:rFonts w:ascii="Times New Roman" w:hAnsi="Times New Roman" w:cs="Times New Roman"/>
          <w:sz w:val="28"/>
          <w:szCs w:val="28"/>
        </w:rPr>
        <w:t>е</w:t>
      </w:r>
      <w:r w:rsidRPr="0096321E">
        <w:rPr>
          <w:rFonts w:ascii="Times New Roman" w:hAnsi="Times New Roman" w:cs="Times New Roman"/>
          <w:sz w:val="28"/>
          <w:szCs w:val="28"/>
        </w:rPr>
        <w:t>ского развития поселка;</w:t>
      </w:r>
    </w:p>
    <w:p w14:paraId="1AECE4E9" w14:textId="77777777"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- выдвижения и поддержки гражданских инициатив в сфере социального и экономического развития поселка;</w:t>
      </w:r>
    </w:p>
    <w:p w14:paraId="0D1684B5" w14:textId="77777777"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- осуществления общественного контроля;</w:t>
      </w:r>
    </w:p>
    <w:p w14:paraId="33EDC0DD" w14:textId="77777777"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- осуществления взаимодействия с Общественной палатой Ханты-Мансийского автономного округа – Югры, общественным советом Нефтеюга</w:t>
      </w:r>
      <w:r w:rsidRPr="0096321E">
        <w:rPr>
          <w:rFonts w:ascii="Times New Roman" w:hAnsi="Times New Roman" w:cs="Times New Roman"/>
          <w:sz w:val="28"/>
          <w:szCs w:val="28"/>
        </w:rPr>
        <w:t>н</w:t>
      </w:r>
      <w:r w:rsidRPr="0096321E">
        <w:rPr>
          <w:rFonts w:ascii="Times New Roman" w:hAnsi="Times New Roman" w:cs="Times New Roman"/>
          <w:sz w:val="28"/>
          <w:szCs w:val="28"/>
        </w:rPr>
        <w:t>ского района.</w:t>
      </w:r>
    </w:p>
    <w:p w14:paraId="430C9F19" w14:textId="3E8A0BA4"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Общественный совет сельского поселения Усть-Юган является субъектом общественного контроля, наделенным соответствующими правами и обязанн</w:t>
      </w:r>
      <w:r w:rsidRPr="0096321E">
        <w:rPr>
          <w:rFonts w:ascii="Times New Roman" w:hAnsi="Times New Roman" w:cs="Times New Roman"/>
          <w:sz w:val="28"/>
          <w:szCs w:val="28"/>
        </w:rPr>
        <w:t>о</w:t>
      </w:r>
      <w:r w:rsidRPr="0096321E">
        <w:rPr>
          <w:rFonts w:ascii="Times New Roman" w:hAnsi="Times New Roman" w:cs="Times New Roman"/>
          <w:sz w:val="28"/>
          <w:szCs w:val="28"/>
        </w:rPr>
        <w:t>стями. Общественный совет выполняет консультативно-совещательные фун</w:t>
      </w:r>
      <w:r w:rsidRPr="0096321E">
        <w:rPr>
          <w:rFonts w:ascii="Times New Roman" w:hAnsi="Times New Roman" w:cs="Times New Roman"/>
          <w:sz w:val="28"/>
          <w:szCs w:val="28"/>
        </w:rPr>
        <w:t>к</w:t>
      </w:r>
      <w:r w:rsidRPr="0096321E">
        <w:rPr>
          <w:rFonts w:ascii="Times New Roman" w:hAnsi="Times New Roman" w:cs="Times New Roman"/>
          <w:sz w:val="28"/>
          <w:szCs w:val="28"/>
        </w:rPr>
        <w:t xml:space="preserve">ции и участвует в осуществлении общественного контроля в порядке и формах, которые предусмотрены Федеральным законом от 21.07.2014 N 212-ФЗ </w:t>
      </w:r>
      <w:r w:rsidR="005852F0">
        <w:rPr>
          <w:rFonts w:ascii="Times New Roman" w:hAnsi="Times New Roman" w:cs="Times New Roman"/>
          <w:sz w:val="28"/>
          <w:szCs w:val="28"/>
        </w:rPr>
        <w:t>«</w:t>
      </w:r>
      <w:r w:rsidRPr="0096321E">
        <w:rPr>
          <w:rFonts w:ascii="Times New Roman" w:hAnsi="Times New Roman" w:cs="Times New Roman"/>
          <w:sz w:val="28"/>
          <w:szCs w:val="28"/>
        </w:rPr>
        <w:t>Об о</w:t>
      </w:r>
      <w:r w:rsidRPr="0096321E">
        <w:rPr>
          <w:rFonts w:ascii="Times New Roman" w:hAnsi="Times New Roman" w:cs="Times New Roman"/>
          <w:sz w:val="28"/>
          <w:szCs w:val="28"/>
        </w:rPr>
        <w:t>с</w:t>
      </w:r>
      <w:r w:rsidRPr="0096321E">
        <w:rPr>
          <w:rFonts w:ascii="Times New Roman" w:hAnsi="Times New Roman" w:cs="Times New Roman"/>
          <w:sz w:val="28"/>
          <w:szCs w:val="28"/>
        </w:rPr>
        <w:t>новах общественного контроля в Российской Федерации</w:t>
      </w:r>
      <w:r w:rsidR="005852F0">
        <w:rPr>
          <w:rFonts w:ascii="Times New Roman" w:hAnsi="Times New Roman" w:cs="Times New Roman"/>
          <w:sz w:val="28"/>
          <w:szCs w:val="28"/>
        </w:rPr>
        <w:t>»</w:t>
      </w:r>
      <w:r w:rsidRPr="009632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40607E" w14:textId="77777777"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Общественный совет сельского поселения Усть-Юган состоит из 11 чл</w:t>
      </w:r>
      <w:r w:rsidRPr="0096321E">
        <w:rPr>
          <w:rFonts w:ascii="Times New Roman" w:hAnsi="Times New Roman" w:cs="Times New Roman"/>
          <w:sz w:val="28"/>
          <w:szCs w:val="28"/>
        </w:rPr>
        <w:t>е</w:t>
      </w:r>
      <w:r w:rsidRPr="0096321E">
        <w:rPr>
          <w:rFonts w:ascii="Times New Roman" w:hAnsi="Times New Roman" w:cs="Times New Roman"/>
          <w:sz w:val="28"/>
          <w:szCs w:val="28"/>
        </w:rPr>
        <w:t>нов,  1 из которых является  членом общественного совета Нефтеюганского района, остальные являются жителями поселения  с активной жизненной поз</w:t>
      </w:r>
      <w:r w:rsidRPr="0096321E">
        <w:rPr>
          <w:rFonts w:ascii="Times New Roman" w:hAnsi="Times New Roman" w:cs="Times New Roman"/>
          <w:sz w:val="28"/>
          <w:szCs w:val="28"/>
        </w:rPr>
        <w:t>и</w:t>
      </w:r>
      <w:r w:rsidRPr="0096321E">
        <w:rPr>
          <w:rFonts w:ascii="Times New Roman" w:hAnsi="Times New Roman" w:cs="Times New Roman"/>
          <w:sz w:val="28"/>
          <w:szCs w:val="28"/>
        </w:rPr>
        <w:t xml:space="preserve">цией. </w:t>
      </w:r>
    </w:p>
    <w:p w14:paraId="7EC29684" w14:textId="0D4A4513" w:rsidR="0096321E" w:rsidRPr="005852F0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В 202</w:t>
      </w:r>
      <w:r w:rsidR="005852F0">
        <w:rPr>
          <w:rFonts w:ascii="Times New Roman" w:hAnsi="Times New Roman" w:cs="Times New Roman"/>
          <w:sz w:val="28"/>
          <w:szCs w:val="28"/>
        </w:rPr>
        <w:t>1</w:t>
      </w:r>
      <w:r w:rsidRPr="0096321E">
        <w:rPr>
          <w:rFonts w:ascii="Times New Roman" w:hAnsi="Times New Roman" w:cs="Times New Roman"/>
          <w:sz w:val="28"/>
          <w:szCs w:val="28"/>
        </w:rPr>
        <w:t xml:space="preserve"> году деятельность Общественного совета сельского поселения Усть-Юган проводилась в соответствии с утвержденным Планом работы Общ</w:t>
      </w:r>
      <w:r w:rsidRPr="0096321E">
        <w:rPr>
          <w:rFonts w:ascii="Times New Roman" w:hAnsi="Times New Roman" w:cs="Times New Roman"/>
          <w:sz w:val="28"/>
          <w:szCs w:val="28"/>
        </w:rPr>
        <w:t>е</w:t>
      </w:r>
      <w:r w:rsidRPr="0096321E">
        <w:rPr>
          <w:rFonts w:ascii="Times New Roman" w:hAnsi="Times New Roman" w:cs="Times New Roman"/>
          <w:sz w:val="28"/>
          <w:szCs w:val="28"/>
        </w:rPr>
        <w:t>ственного Совета на 202</w:t>
      </w:r>
      <w:r w:rsidR="005852F0">
        <w:rPr>
          <w:rFonts w:ascii="Times New Roman" w:hAnsi="Times New Roman" w:cs="Times New Roman"/>
          <w:sz w:val="28"/>
          <w:szCs w:val="28"/>
        </w:rPr>
        <w:t>1</w:t>
      </w:r>
      <w:r w:rsidRPr="0096321E">
        <w:rPr>
          <w:rFonts w:ascii="Times New Roman" w:hAnsi="Times New Roman" w:cs="Times New Roman"/>
          <w:sz w:val="28"/>
          <w:szCs w:val="28"/>
        </w:rPr>
        <w:t xml:space="preserve"> </w:t>
      </w:r>
      <w:r w:rsidRPr="005852F0">
        <w:rPr>
          <w:rFonts w:ascii="Times New Roman" w:hAnsi="Times New Roman" w:cs="Times New Roman"/>
          <w:sz w:val="28"/>
          <w:szCs w:val="28"/>
        </w:rPr>
        <w:t>год. Состоялось  четыре заседани</w:t>
      </w:r>
      <w:r w:rsidR="005852F0" w:rsidRPr="005852F0">
        <w:rPr>
          <w:rFonts w:ascii="Times New Roman" w:hAnsi="Times New Roman" w:cs="Times New Roman"/>
          <w:sz w:val="28"/>
          <w:szCs w:val="28"/>
        </w:rPr>
        <w:t>я</w:t>
      </w:r>
      <w:r w:rsidRPr="005852F0">
        <w:rPr>
          <w:rFonts w:ascii="Times New Roman" w:hAnsi="Times New Roman" w:cs="Times New Roman"/>
          <w:sz w:val="28"/>
          <w:szCs w:val="28"/>
        </w:rPr>
        <w:t xml:space="preserve">  Общественного совета, в том числе совместные заседания с Советом ветеранов и Советом р</w:t>
      </w:r>
      <w:r w:rsidRPr="005852F0">
        <w:rPr>
          <w:rFonts w:ascii="Times New Roman" w:hAnsi="Times New Roman" w:cs="Times New Roman"/>
          <w:sz w:val="28"/>
          <w:szCs w:val="28"/>
        </w:rPr>
        <w:t>у</w:t>
      </w:r>
      <w:r w:rsidRPr="005852F0">
        <w:rPr>
          <w:rFonts w:ascii="Times New Roman" w:hAnsi="Times New Roman" w:cs="Times New Roman"/>
          <w:sz w:val="28"/>
          <w:szCs w:val="28"/>
        </w:rPr>
        <w:t>ководителей, на которые выносились следующие вопросы:</w:t>
      </w:r>
    </w:p>
    <w:p w14:paraId="76A4035F" w14:textId="3A442D75" w:rsidR="005852F0" w:rsidRPr="005852F0" w:rsidRDefault="0096321E" w:rsidP="005852F0">
      <w:pPr>
        <w:pStyle w:val="af5"/>
        <w:ind w:left="0" w:firstLine="42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52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 </w:t>
      </w:r>
      <w:r w:rsidR="005852F0" w:rsidRPr="005852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соблюдение налоговой дисциплины, в части полноты, своевременности уплаты налогов, сборов, иных обязательных платежей налогоплательщиками </w:t>
      </w:r>
    </w:p>
    <w:p w14:paraId="0D223C44" w14:textId="40A6DC3A" w:rsidR="005852F0" w:rsidRPr="005852F0" w:rsidRDefault="005852F0" w:rsidP="005852F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52F0">
        <w:rPr>
          <w:rFonts w:ascii="Times New Roman" w:hAnsi="Times New Roman" w:cs="Times New Roman"/>
          <w:sz w:val="28"/>
          <w:szCs w:val="28"/>
        </w:rPr>
        <w:t>в бюджет Нефтеюганского района по сведениям, предоставленным МРИ ФНС России № 7 по ХМАО-Югре;</w:t>
      </w:r>
    </w:p>
    <w:p w14:paraId="51539AA4" w14:textId="663291DB" w:rsidR="005852F0" w:rsidRPr="005852F0" w:rsidRDefault="005852F0" w:rsidP="005852F0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2F0">
        <w:rPr>
          <w:rFonts w:ascii="Times New Roman" w:hAnsi="Times New Roman" w:cs="Times New Roman"/>
          <w:sz w:val="28"/>
          <w:szCs w:val="28"/>
        </w:rPr>
        <w:t>- о результатах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</w:t>
      </w:r>
      <w:r w:rsidRPr="005852F0">
        <w:rPr>
          <w:rFonts w:ascii="Times New Roman" w:hAnsi="Times New Roman" w:cs="Times New Roman"/>
          <w:sz w:val="28"/>
          <w:szCs w:val="28"/>
        </w:rPr>
        <w:t>и</w:t>
      </w:r>
      <w:r w:rsidRPr="005852F0">
        <w:rPr>
          <w:rFonts w:ascii="Times New Roman" w:hAnsi="Times New Roman" w:cs="Times New Roman"/>
          <w:sz w:val="28"/>
          <w:szCs w:val="28"/>
        </w:rPr>
        <w:t>пального образования сельское поселение Усть-Юган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4B1AFD" w14:textId="5024B8C6" w:rsidR="005852F0" w:rsidRDefault="005852F0" w:rsidP="005852F0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2F0">
        <w:rPr>
          <w:rFonts w:ascii="Times New Roman" w:hAnsi="Times New Roman" w:cs="Times New Roman"/>
          <w:sz w:val="28"/>
          <w:szCs w:val="28"/>
        </w:rPr>
        <w:t>- о работе органов местного самоуправления в сельском поселении Усть-Юган в сфере профилактики экстремизма</w:t>
      </w:r>
      <w:r w:rsidR="0071493F">
        <w:rPr>
          <w:rFonts w:ascii="Times New Roman" w:hAnsi="Times New Roman" w:cs="Times New Roman"/>
          <w:sz w:val="28"/>
          <w:szCs w:val="28"/>
        </w:rPr>
        <w:t>, терроризма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D15FF1" w14:textId="3B5AEA28" w:rsidR="0071493F" w:rsidRDefault="0071493F" w:rsidP="005852F0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9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493F">
        <w:rPr>
          <w:rFonts w:ascii="Times New Roman" w:hAnsi="Times New Roman" w:cs="Times New Roman"/>
          <w:sz w:val="28"/>
          <w:szCs w:val="28"/>
        </w:rPr>
        <w:t>ассмотрение карты коррупционных рисков и мер по их минимизации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D5C9BD" w14:textId="3E5557C7" w:rsidR="0071493F" w:rsidRPr="005852F0" w:rsidRDefault="0071493F" w:rsidP="005852F0">
      <w:pPr>
        <w:spacing w:after="0"/>
        <w:ind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493F">
        <w:rPr>
          <w:rFonts w:ascii="Times New Roman" w:hAnsi="Times New Roman" w:cs="Times New Roman"/>
          <w:bCs/>
          <w:sz w:val="28"/>
          <w:szCs w:val="28"/>
        </w:rPr>
        <w:t>о проблемах, возникающих в муниципальных образованиях при исполн</w:t>
      </w:r>
      <w:r w:rsidRPr="0071493F">
        <w:rPr>
          <w:rFonts w:ascii="Times New Roman" w:hAnsi="Times New Roman" w:cs="Times New Roman"/>
          <w:bCs/>
          <w:sz w:val="28"/>
          <w:szCs w:val="28"/>
        </w:rPr>
        <w:t>е</w:t>
      </w:r>
      <w:r w:rsidRPr="0071493F">
        <w:rPr>
          <w:rFonts w:ascii="Times New Roman" w:hAnsi="Times New Roman" w:cs="Times New Roman"/>
          <w:bCs/>
          <w:sz w:val="28"/>
          <w:szCs w:val="28"/>
        </w:rPr>
        <w:t>нии отдельного государственного полномочия по организации мероприятий при осуществлении деятельности по обращению с животными без владельцев, переданного органам местного самоуправления ХМАО-Югры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B24E334" w14:textId="28314AE2" w:rsidR="005852F0" w:rsidRPr="005852F0" w:rsidRDefault="005852F0" w:rsidP="005852F0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2F0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Pr="005852F0">
        <w:rPr>
          <w:rFonts w:ascii="Times New Roman" w:hAnsi="Times New Roman" w:cs="Times New Roman"/>
          <w:sz w:val="28"/>
          <w:szCs w:val="28"/>
        </w:rPr>
        <w:t xml:space="preserve"> о реализации муниципальных программ на территории сельского посел</w:t>
      </w:r>
      <w:r w:rsidRPr="005852F0">
        <w:rPr>
          <w:rFonts w:ascii="Times New Roman" w:hAnsi="Times New Roman" w:cs="Times New Roman"/>
          <w:sz w:val="28"/>
          <w:szCs w:val="28"/>
        </w:rPr>
        <w:t>е</w:t>
      </w:r>
      <w:r w:rsidRPr="005852F0">
        <w:rPr>
          <w:rFonts w:ascii="Times New Roman" w:hAnsi="Times New Roman" w:cs="Times New Roman"/>
          <w:sz w:val="28"/>
          <w:szCs w:val="28"/>
        </w:rPr>
        <w:t>ния Усть-Юган.</w:t>
      </w:r>
    </w:p>
    <w:p w14:paraId="4E4496F9" w14:textId="4DDFEC8D" w:rsidR="0096321E" w:rsidRPr="005852F0" w:rsidRDefault="0096321E" w:rsidP="00140FE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2F0">
        <w:rPr>
          <w:rFonts w:ascii="Times New Roman" w:hAnsi="Times New Roman" w:cs="Times New Roman"/>
          <w:sz w:val="28"/>
          <w:szCs w:val="28"/>
        </w:rPr>
        <w:t xml:space="preserve">Неоднократно на заседаниях Общественного совета поселения обсуждались вопросы реализации проектов инициативного бюджетирования «Народный бюджет». </w:t>
      </w:r>
    </w:p>
    <w:p w14:paraId="3860AB72" w14:textId="77777777" w:rsidR="0096321E" w:rsidRPr="005852F0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2F0">
        <w:rPr>
          <w:rFonts w:ascii="Times New Roman" w:hAnsi="Times New Roman" w:cs="Times New Roman"/>
          <w:sz w:val="28"/>
          <w:szCs w:val="28"/>
        </w:rPr>
        <w:t xml:space="preserve"> Для информирования населения в Общественный совет поселения направлялись все материалы заседаний Общественного совета района.</w:t>
      </w:r>
    </w:p>
    <w:p w14:paraId="4B7F73D3" w14:textId="77777777" w:rsidR="00974289" w:rsidRDefault="0096321E" w:rsidP="00974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2F0">
        <w:rPr>
          <w:rFonts w:ascii="Times New Roman" w:hAnsi="Times New Roman" w:cs="Times New Roman"/>
          <w:sz w:val="28"/>
          <w:szCs w:val="28"/>
        </w:rPr>
        <w:t>Протоколы заседаний</w:t>
      </w:r>
      <w:r w:rsidRPr="0096321E">
        <w:rPr>
          <w:rFonts w:ascii="Times New Roman" w:hAnsi="Times New Roman" w:cs="Times New Roman"/>
          <w:sz w:val="28"/>
          <w:szCs w:val="28"/>
        </w:rPr>
        <w:t xml:space="preserve"> Общественного совета сельского поселения Усть-Юган размещаются на официальном сайте органа местного самоуправления сельского поселения Усть-Юган.</w:t>
      </w:r>
    </w:p>
    <w:p w14:paraId="4191697B" w14:textId="454B4D8F" w:rsidR="00197B9E" w:rsidRDefault="00197B9E" w:rsidP="002D78EE">
      <w:pPr>
        <w:tabs>
          <w:tab w:val="num" w:pos="709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EB4A60" w14:textId="0E93DF3F" w:rsidR="00585747" w:rsidRPr="000B50E6" w:rsidRDefault="00585747" w:rsidP="00585747">
      <w:pPr>
        <w:tabs>
          <w:tab w:val="num" w:pos="709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B50E6">
        <w:rPr>
          <w:rFonts w:ascii="Times New Roman" w:hAnsi="Times New Roman" w:cs="Times New Roman"/>
          <w:b/>
          <w:i/>
          <w:iCs/>
          <w:sz w:val="28"/>
          <w:szCs w:val="28"/>
        </w:rPr>
        <w:t>Общество</w:t>
      </w:r>
      <w:r w:rsidRPr="000B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0E6">
        <w:rPr>
          <w:rFonts w:ascii="Times New Roman" w:hAnsi="Times New Roman" w:cs="Times New Roman"/>
          <w:b/>
          <w:i/>
          <w:iCs/>
          <w:sz w:val="28"/>
          <w:szCs w:val="28"/>
        </w:rPr>
        <w:t>инвалидов</w:t>
      </w:r>
    </w:p>
    <w:p w14:paraId="59E826B0" w14:textId="77777777" w:rsidR="00585747" w:rsidRDefault="00585747" w:rsidP="00585747">
      <w:pPr>
        <w:tabs>
          <w:tab w:val="num" w:pos="709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4B50DAD" w14:textId="2E95909C" w:rsidR="003D361D" w:rsidRPr="00197B9E" w:rsidRDefault="002D78EE" w:rsidP="002D78EE">
      <w:pPr>
        <w:tabs>
          <w:tab w:val="num" w:pos="709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197B9E">
        <w:rPr>
          <w:rFonts w:ascii="Times New Roman" w:hAnsi="Times New Roman" w:cs="Times New Roman"/>
          <w:bCs/>
          <w:sz w:val="28"/>
          <w:szCs w:val="28"/>
        </w:rPr>
        <w:t>Н</w:t>
      </w:r>
      <w:r w:rsidR="00542AEF" w:rsidRPr="00081048">
        <w:rPr>
          <w:rFonts w:ascii="Times New Roman" w:hAnsi="Times New Roman" w:cs="Times New Roman"/>
          <w:sz w:val="28"/>
          <w:szCs w:val="28"/>
        </w:rPr>
        <w:t xml:space="preserve">а территории поселения </w:t>
      </w:r>
      <w:r w:rsidR="00542AEF" w:rsidRPr="00096089">
        <w:rPr>
          <w:rFonts w:ascii="Times New Roman" w:hAnsi="Times New Roman" w:cs="Times New Roman"/>
          <w:sz w:val="28"/>
          <w:szCs w:val="28"/>
        </w:rPr>
        <w:t xml:space="preserve">также активно работает </w:t>
      </w:r>
      <w:r w:rsidR="00542AEF" w:rsidRPr="00096089">
        <w:rPr>
          <w:rFonts w:ascii="Times New Roman" w:hAnsi="Times New Roman" w:cs="Times New Roman"/>
          <w:b/>
          <w:sz w:val="28"/>
          <w:szCs w:val="28"/>
        </w:rPr>
        <w:t>отделение Нефтеюганского районного общества инвалидов</w:t>
      </w:r>
      <w:r w:rsidR="00D316EA" w:rsidRPr="00096089">
        <w:rPr>
          <w:rFonts w:ascii="Times New Roman" w:hAnsi="Times New Roman" w:cs="Times New Roman"/>
          <w:sz w:val="28"/>
          <w:szCs w:val="28"/>
        </w:rPr>
        <w:t xml:space="preserve">. </w:t>
      </w:r>
      <w:r w:rsidR="003D361D" w:rsidRPr="00096089">
        <w:rPr>
          <w:rFonts w:ascii="Times New Roman" w:hAnsi="Times New Roman" w:cs="Times New Roman"/>
          <w:sz w:val="28"/>
          <w:szCs w:val="28"/>
        </w:rPr>
        <w:t>Основные направления работы: содействие формированию позитивного отношения общества к инвалидам, информиров</w:t>
      </w:r>
      <w:r w:rsidR="003D361D" w:rsidRPr="00096089">
        <w:rPr>
          <w:rFonts w:ascii="Times New Roman" w:hAnsi="Times New Roman" w:cs="Times New Roman"/>
          <w:sz w:val="28"/>
          <w:szCs w:val="28"/>
        </w:rPr>
        <w:t>а</w:t>
      </w:r>
      <w:r w:rsidR="003D361D" w:rsidRPr="00096089">
        <w:rPr>
          <w:rFonts w:ascii="Times New Roman" w:hAnsi="Times New Roman" w:cs="Times New Roman"/>
          <w:sz w:val="28"/>
          <w:szCs w:val="28"/>
        </w:rPr>
        <w:t>ние общества о положении инвалидов; содействие инвалидам в развитии тво</w:t>
      </w:r>
      <w:r w:rsidR="003D361D" w:rsidRPr="00096089">
        <w:rPr>
          <w:rFonts w:ascii="Times New Roman" w:hAnsi="Times New Roman" w:cs="Times New Roman"/>
          <w:sz w:val="28"/>
          <w:szCs w:val="28"/>
        </w:rPr>
        <w:t>р</w:t>
      </w:r>
      <w:r w:rsidR="003D361D" w:rsidRPr="00096089">
        <w:rPr>
          <w:rFonts w:ascii="Times New Roman" w:hAnsi="Times New Roman" w:cs="Times New Roman"/>
          <w:sz w:val="28"/>
          <w:szCs w:val="28"/>
        </w:rPr>
        <w:t>ческих способностей, занятиях физической культурой и спортом; организация досуга, проведение культурно-массовых, спортивных мероприятий для людей с инвалидностью. В состав первичной организации входит 24 человека.</w:t>
      </w:r>
      <w:r w:rsidR="003D361D" w:rsidRPr="00096089">
        <w:rPr>
          <w:rFonts w:ascii="Times New Roman" w:hAnsi="Times New Roman" w:cs="Times New Roman"/>
          <w:sz w:val="24"/>
          <w:szCs w:val="24"/>
        </w:rPr>
        <w:t xml:space="preserve"> </w:t>
      </w:r>
      <w:r w:rsidR="003D361D" w:rsidRPr="00096089">
        <w:rPr>
          <w:rFonts w:ascii="Times New Roman" w:hAnsi="Times New Roman" w:cs="Times New Roman"/>
          <w:sz w:val="28"/>
          <w:szCs w:val="28"/>
        </w:rPr>
        <w:t>Члены первичной организации</w:t>
      </w:r>
      <w:r w:rsidR="003D361D" w:rsidRPr="00096089">
        <w:rPr>
          <w:rFonts w:ascii="Times New Roman" w:hAnsi="Times New Roman" w:cs="Times New Roman"/>
          <w:sz w:val="24"/>
          <w:szCs w:val="24"/>
        </w:rPr>
        <w:t xml:space="preserve"> ВОИ </w:t>
      </w:r>
      <w:r w:rsidR="003D361D" w:rsidRPr="00096089">
        <w:rPr>
          <w:rFonts w:ascii="Times New Roman" w:hAnsi="Times New Roman" w:cs="Times New Roman"/>
          <w:sz w:val="28"/>
          <w:szCs w:val="28"/>
        </w:rPr>
        <w:t>п.Усть-Юган</w:t>
      </w:r>
      <w:r w:rsidR="003D361D" w:rsidRPr="00096089">
        <w:rPr>
          <w:rFonts w:ascii="Times New Roman" w:hAnsi="Times New Roman" w:cs="Times New Roman"/>
          <w:sz w:val="24"/>
          <w:szCs w:val="24"/>
        </w:rPr>
        <w:t xml:space="preserve">  </w:t>
      </w:r>
      <w:r w:rsidR="003D361D" w:rsidRPr="00096089">
        <w:rPr>
          <w:rFonts w:ascii="Times New Roman" w:hAnsi="Times New Roman" w:cs="Times New Roman"/>
          <w:sz w:val="28"/>
          <w:szCs w:val="28"/>
        </w:rPr>
        <w:t>активно принимали участие в ко</w:t>
      </w:r>
      <w:r w:rsidR="003D361D" w:rsidRPr="00096089">
        <w:rPr>
          <w:rFonts w:ascii="Times New Roman" w:hAnsi="Times New Roman" w:cs="Times New Roman"/>
          <w:sz w:val="28"/>
          <w:szCs w:val="28"/>
        </w:rPr>
        <w:t>н</w:t>
      </w:r>
      <w:r w:rsidR="003D361D" w:rsidRPr="00096089">
        <w:rPr>
          <w:rFonts w:ascii="Times New Roman" w:hAnsi="Times New Roman" w:cs="Times New Roman"/>
          <w:sz w:val="28"/>
          <w:szCs w:val="28"/>
        </w:rPr>
        <w:t>курсах и соревнованиях, интеллектуально-познавательных и спортивных играх, различных акциях</w:t>
      </w:r>
      <w:r w:rsidR="00096089">
        <w:rPr>
          <w:rFonts w:ascii="Times New Roman" w:hAnsi="Times New Roman" w:cs="Times New Roman"/>
          <w:sz w:val="28"/>
          <w:szCs w:val="28"/>
        </w:rPr>
        <w:t>.</w:t>
      </w:r>
    </w:p>
    <w:p w14:paraId="47E9AD83" w14:textId="77777777" w:rsidR="00585747" w:rsidRPr="003722D7" w:rsidRDefault="00585747" w:rsidP="00372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4CD91" w14:textId="6AB244C4" w:rsidR="0049341D" w:rsidRPr="000B50E6" w:rsidRDefault="00D23698" w:rsidP="0058574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50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</w:t>
      </w:r>
      <w:r w:rsidR="000C33FD" w:rsidRPr="000B50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руководителей</w:t>
      </w:r>
    </w:p>
    <w:p w14:paraId="54050CA9" w14:textId="77777777" w:rsidR="00585747" w:rsidRPr="00585747" w:rsidRDefault="00585747" w:rsidP="0058574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7B4D8A0" w14:textId="55182141" w:rsidR="00DF37AD" w:rsidRDefault="0049341D" w:rsidP="00585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B0443" w:rsidRPr="009B0443">
        <w:rPr>
          <w:rFonts w:ascii="Times New Roman" w:hAnsi="Times New Roman" w:cs="Times New Roman"/>
          <w:sz w:val="28"/>
          <w:szCs w:val="28"/>
        </w:rPr>
        <w:t>а заседани</w:t>
      </w:r>
      <w:r>
        <w:rPr>
          <w:rFonts w:ascii="Times New Roman" w:hAnsi="Times New Roman" w:cs="Times New Roman"/>
          <w:sz w:val="28"/>
          <w:szCs w:val="28"/>
        </w:rPr>
        <w:t>и Совета руководителей</w:t>
      </w:r>
      <w:r w:rsidR="009B0443" w:rsidRPr="009B0443">
        <w:rPr>
          <w:rFonts w:ascii="Times New Roman" w:hAnsi="Times New Roman" w:cs="Times New Roman"/>
          <w:sz w:val="28"/>
          <w:szCs w:val="28"/>
        </w:rPr>
        <w:t xml:space="preserve"> рассматривались вопросы</w:t>
      </w:r>
      <w:r w:rsidR="00A37D86" w:rsidRPr="009B0443">
        <w:rPr>
          <w:rFonts w:ascii="Times New Roman" w:hAnsi="Times New Roman" w:cs="Times New Roman"/>
          <w:sz w:val="28"/>
          <w:szCs w:val="28"/>
        </w:rPr>
        <w:t xml:space="preserve"> </w:t>
      </w:r>
      <w:r w:rsidR="009B0443" w:rsidRPr="009B0443">
        <w:rPr>
          <w:rFonts w:ascii="Times New Roman" w:hAnsi="Times New Roman" w:cs="Times New Roman"/>
          <w:sz w:val="28"/>
          <w:szCs w:val="28"/>
        </w:rPr>
        <w:t>о</w:t>
      </w:r>
      <w:r w:rsidR="009B0443" w:rsidRPr="009B0443">
        <w:rPr>
          <w:rFonts w:ascii="Times New Roman" w:hAnsi="Times New Roman" w:cs="Times New Roman"/>
          <w:color w:val="000000"/>
          <w:sz w:val="28"/>
          <w:szCs w:val="28"/>
        </w:rPr>
        <w:t xml:space="preserve"> предв</w:t>
      </w:r>
      <w:r w:rsidR="009B0443" w:rsidRPr="009B04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B0443" w:rsidRPr="009B0443">
        <w:rPr>
          <w:rFonts w:ascii="Times New Roman" w:hAnsi="Times New Roman" w:cs="Times New Roman"/>
          <w:color w:val="000000"/>
          <w:sz w:val="28"/>
          <w:szCs w:val="28"/>
        </w:rPr>
        <w:t>рительном голосовании на территории сельского поселения Усть-Юган,</w:t>
      </w:r>
      <w:r w:rsidR="009B0443" w:rsidRPr="009B0443">
        <w:rPr>
          <w:rFonts w:ascii="Times New Roman" w:hAnsi="Times New Roman" w:cs="Times New Roman"/>
          <w:iCs/>
          <w:sz w:val="28"/>
          <w:szCs w:val="28"/>
        </w:rPr>
        <w:t xml:space="preserve"> о предлагаемых мероприятиях, посвященных празднованию 1 Мая и Дня Победы в 2021 году,</w:t>
      </w:r>
      <w:r w:rsidR="009B0443" w:rsidRPr="009B044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B0443" w:rsidRPr="009B0443">
        <w:rPr>
          <w:rFonts w:ascii="Times New Roman" w:hAnsi="Times New Roman" w:cs="Times New Roman"/>
          <w:iCs/>
          <w:sz w:val="28"/>
          <w:szCs w:val="28"/>
        </w:rPr>
        <w:t>о проведении Всероссийского экологического субботника «Зел</w:t>
      </w:r>
      <w:r w:rsidR="009B0443" w:rsidRPr="009B0443">
        <w:rPr>
          <w:rFonts w:ascii="Times New Roman" w:hAnsi="Times New Roman" w:cs="Times New Roman"/>
          <w:iCs/>
          <w:sz w:val="28"/>
          <w:szCs w:val="28"/>
        </w:rPr>
        <w:t>е</w:t>
      </w:r>
      <w:r w:rsidR="009B0443" w:rsidRPr="009B0443">
        <w:rPr>
          <w:rFonts w:ascii="Times New Roman" w:hAnsi="Times New Roman" w:cs="Times New Roman"/>
          <w:iCs/>
          <w:sz w:val="28"/>
          <w:szCs w:val="28"/>
        </w:rPr>
        <w:t>ная Весна», о готовности сил и средств муниципального образования сельское поселение Усть-Юган к действиям по предупреждению и ликвидации чрезв</w:t>
      </w:r>
      <w:r w:rsidR="009B0443" w:rsidRPr="009B0443">
        <w:rPr>
          <w:rFonts w:ascii="Times New Roman" w:hAnsi="Times New Roman" w:cs="Times New Roman"/>
          <w:iCs/>
          <w:sz w:val="28"/>
          <w:szCs w:val="28"/>
        </w:rPr>
        <w:t>ы</w:t>
      </w:r>
      <w:r w:rsidR="009B0443" w:rsidRPr="009B0443">
        <w:rPr>
          <w:rFonts w:ascii="Times New Roman" w:hAnsi="Times New Roman" w:cs="Times New Roman"/>
          <w:iCs/>
          <w:sz w:val="28"/>
          <w:szCs w:val="28"/>
        </w:rPr>
        <w:t>чайных ситуаций в период весенне-летнего половодья, о</w:t>
      </w:r>
      <w:r w:rsidR="009B0443" w:rsidRPr="009B0443">
        <w:rPr>
          <w:rFonts w:ascii="Times New Roman" w:hAnsi="Times New Roman" w:cs="Times New Roman"/>
          <w:sz w:val="28"/>
          <w:szCs w:val="28"/>
        </w:rPr>
        <w:t xml:space="preserve"> ходе подготовки Нефтеюганского районного звена территориальной подсистемы РЧС ХМАО-Югры к действиям по предупреждению и ликвидации чрезвычайных ситуаций, в связи с возникновением лесных пожаров на территории сельского поселения Усть-Юган.</w:t>
      </w:r>
    </w:p>
    <w:p w14:paraId="19C098BA" w14:textId="0CAFD072" w:rsidR="00585747" w:rsidRDefault="00585747" w:rsidP="00585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DC53B8" w14:textId="4236A456" w:rsidR="00585747" w:rsidRPr="000B50E6" w:rsidRDefault="00585747" w:rsidP="005857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50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 предпринимателей</w:t>
      </w:r>
    </w:p>
    <w:p w14:paraId="4498216F" w14:textId="77777777" w:rsidR="00585747" w:rsidRPr="009B0443" w:rsidRDefault="00585747" w:rsidP="00585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7569A" w14:textId="3D6837D3" w:rsidR="001B2365" w:rsidRPr="00911AD0" w:rsidRDefault="002F7F89" w:rsidP="002F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36">
        <w:rPr>
          <w:rFonts w:ascii="Times New Roman" w:hAnsi="Times New Roman" w:cs="Times New Roman"/>
          <w:sz w:val="28"/>
          <w:szCs w:val="28"/>
        </w:rPr>
        <w:t xml:space="preserve">    </w:t>
      </w:r>
      <w:r w:rsidR="006F6D03" w:rsidRPr="00E56836">
        <w:rPr>
          <w:rFonts w:ascii="Times New Roman" w:hAnsi="Times New Roman" w:cs="Times New Roman"/>
          <w:sz w:val="28"/>
          <w:szCs w:val="28"/>
        </w:rPr>
        <w:t xml:space="preserve">   </w:t>
      </w:r>
      <w:r w:rsidR="00A32F02" w:rsidRPr="00E56836">
        <w:rPr>
          <w:rFonts w:ascii="Times New Roman" w:hAnsi="Times New Roman" w:cs="Times New Roman"/>
          <w:sz w:val="28"/>
          <w:szCs w:val="28"/>
        </w:rPr>
        <w:t xml:space="preserve"> </w:t>
      </w:r>
      <w:r w:rsidR="00862371" w:rsidRPr="000B50E6">
        <w:rPr>
          <w:rFonts w:ascii="Times New Roman" w:hAnsi="Times New Roman" w:cs="Times New Roman"/>
          <w:bCs/>
          <w:sz w:val="28"/>
          <w:szCs w:val="28"/>
        </w:rPr>
        <w:t>Совет предпринимателей</w:t>
      </w:r>
      <w:r w:rsidR="00237172">
        <w:rPr>
          <w:rFonts w:ascii="Times New Roman" w:hAnsi="Times New Roman" w:cs="Times New Roman"/>
          <w:sz w:val="28"/>
          <w:szCs w:val="28"/>
        </w:rPr>
        <w:t xml:space="preserve"> </w:t>
      </w:r>
      <w:r w:rsidRPr="00E56836">
        <w:rPr>
          <w:rFonts w:ascii="Times New Roman" w:hAnsi="Times New Roman" w:cs="Times New Roman"/>
          <w:sz w:val="28"/>
          <w:szCs w:val="28"/>
        </w:rPr>
        <w:t>оказывает администрации поселения</w:t>
      </w:r>
      <w:r w:rsidR="00862371" w:rsidRPr="00E56836">
        <w:rPr>
          <w:rFonts w:ascii="Times New Roman" w:hAnsi="Times New Roman" w:cs="Times New Roman"/>
          <w:sz w:val="28"/>
          <w:szCs w:val="28"/>
        </w:rPr>
        <w:t xml:space="preserve"> активную</w:t>
      </w:r>
      <w:r w:rsidRPr="00E56836">
        <w:rPr>
          <w:rFonts w:ascii="Times New Roman" w:hAnsi="Times New Roman" w:cs="Times New Roman"/>
          <w:sz w:val="28"/>
          <w:szCs w:val="28"/>
        </w:rPr>
        <w:t xml:space="preserve"> помощь в проведении </w:t>
      </w:r>
      <w:r w:rsidR="00911AD0">
        <w:rPr>
          <w:rFonts w:ascii="Times New Roman" w:hAnsi="Times New Roman" w:cs="Times New Roman"/>
          <w:sz w:val="28"/>
          <w:szCs w:val="28"/>
        </w:rPr>
        <w:t>общегосударственных мероприятий</w:t>
      </w:r>
      <w:r w:rsidR="006F6D03" w:rsidRPr="00E56836">
        <w:rPr>
          <w:rFonts w:ascii="Times New Roman" w:hAnsi="Times New Roman" w:cs="Times New Roman"/>
          <w:sz w:val="28"/>
          <w:szCs w:val="28"/>
        </w:rPr>
        <w:t xml:space="preserve">: </w:t>
      </w:r>
      <w:r w:rsidRPr="00E56836">
        <w:rPr>
          <w:rFonts w:ascii="Times New Roman" w:hAnsi="Times New Roman" w:cs="Times New Roman"/>
          <w:sz w:val="28"/>
          <w:szCs w:val="28"/>
        </w:rPr>
        <w:t>День Победы, День памяти и скорби, Международный день инвалидов, День посёлка.</w:t>
      </w:r>
      <w:r w:rsidR="006F6D03" w:rsidRPr="00E56836">
        <w:rPr>
          <w:rFonts w:ascii="Times New Roman" w:hAnsi="Times New Roman" w:cs="Times New Roman"/>
          <w:sz w:val="28"/>
          <w:szCs w:val="28"/>
        </w:rPr>
        <w:t xml:space="preserve"> </w:t>
      </w:r>
      <w:r w:rsidR="008F3DB5">
        <w:rPr>
          <w:rFonts w:ascii="Times New Roman" w:hAnsi="Times New Roman" w:cs="Times New Roman"/>
          <w:sz w:val="28"/>
          <w:szCs w:val="28"/>
        </w:rPr>
        <w:t>Администр</w:t>
      </w:r>
      <w:r w:rsidR="008F3DB5">
        <w:rPr>
          <w:rFonts w:ascii="Times New Roman" w:hAnsi="Times New Roman" w:cs="Times New Roman"/>
          <w:sz w:val="28"/>
          <w:szCs w:val="28"/>
        </w:rPr>
        <w:t>а</w:t>
      </w:r>
      <w:r w:rsidR="008F3DB5">
        <w:rPr>
          <w:rFonts w:ascii="Times New Roman" w:hAnsi="Times New Roman" w:cs="Times New Roman"/>
          <w:sz w:val="28"/>
          <w:szCs w:val="28"/>
        </w:rPr>
        <w:t>ция сельского поселения Усть-Юган своевременно информирует предприним</w:t>
      </w:r>
      <w:r w:rsidR="008F3DB5">
        <w:rPr>
          <w:rFonts w:ascii="Times New Roman" w:hAnsi="Times New Roman" w:cs="Times New Roman"/>
          <w:sz w:val="28"/>
          <w:szCs w:val="28"/>
        </w:rPr>
        <w:t>а</w:t>
      </w:r>
      <w:r w:rsidR="008F3DB5">
        <w:rPr>
          <w:rFonts w:ascii="Times New Roman" w:hAnsi="Times New Roman" w:cs="Times New Roman"/>
          <w:sz w:val="28"/>
          <w:szCs w:val="28"/>
        </w:rPr>
        <w:t>телей об изменениях действующего законодательства в области предприним</w:t>
      </w:r>
      <w:r w:rsidR="008F3DB5">
        <w:rPr>
          <w:rFonts w:ascii="Times New Roman" w:hAnsi="Times New Roman" w:cs="Times New Roman"/>
          <w:sz w:val="28"/>
          <w:szCs w:val="28"/>
        </w:rPr>
        <w:t>а</w:t>
      </w:r>
      <w:r w:rsidR="008F3DB5">
        <w:rPr>
          <w:rFonts w:ascii="Times New Roman" w:hAnsi="Times New Roman" w:cs="Times New Roman"/>
          <w:sz w:val="28"/>
          <w:szCs w:val="28"/>
        </w:rPr>
        <w:t>тельской деятельности посредством информационно-коммуникационных средств.</w:t>
      </w:r>
    </w:p>
    <w:p w14:paraId="0DF42C38" w14:textId="77777777" w:rsidR="007C38AE" w:rsidRPr="00E56836" w:rsidRDefault="00862371" w:rsidP="00FB6F27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56836">
        <w:rPr>
          <w:rFonts w:ascii="Times New Roman" w:hAnsi="Times New Roman"/>
          <w:sz w:val="28"/>
          <w:szCs w:val="28"/>
        </w:rPr>
        <w:lastRenderedPageBreak/>
        <w:t xml:space="preserve">        </w:t>
      </w:r>
    </w:p>
    <w:p w14:paraId="6B512ABF" w14:textId="77777777" w:rsidR="00E56836" w:rsidRPr="000B50E6" w:rsidRDefault="00E56836" w:rsidP="00E56836">
      <w:pPr>
        <w:pStyle w:val="afe"/>
        <w:jc w:val="center"/>
        <w:rPr>
          <w:rFonts w:ascii="Times New Roman" w:hAnsi="Times New Roman"/>
          <w:b/>
          <w:i/>
          <w:sz w:val="28"/>
          <w:szCs w:val="28"/>
        </w:rPr>
      </w:pPr>
      <w:r w:rsidRPr="000B50E6">
        <w:rPr>
          <w:rFonts w:ascii="Times New Roman" w:hAnsi="Times New Roman"/>
          <w:b/>
          <w:i/>
          <w:sz w:val="28"/>
          <w:szCs w:val="28"/>
        </w:rPr>
        <w:t>Муниципальный контроль</w:t>
      </w:r>
    </w:p>
    <w:p w14:paraId="23E1C964" w14:textId="77777777" w:rsidR="00E56836" w:rsidRDefault="00E56836" w:rsidP="00FB6F27">
      <w:pPr>
        <w:pStyle w:val="afe"/>
        <w:jc w:val="both"/>
        <w:rPr>
          <w:rFonts w:ascii="Arial" w:hAnsi="Arial" w:cs="Arial"/>
          <w:b/>
          <w:color w:val="FF0000"/>
          <w:sz w:val="26"/>
          <w:szCs w:val="26"/>
        </w:rPr>
      </w:pPr>
    </w:p>
    <w:p w14:paraId="27F7B94D" w14:textId="77777777" w:rsidR="00E56836" w:rsidRPr="00293C86" w:rsidRDefault="00E56836" w:rsidP="00E56836">
      <w:pPr>
        <w:spacing w:after="0" w:line="240" w:lineRule="auto"/>
        <w:ind w:firstLine="708"/>
        <w:jc w:val="both"/>
        <w:rPr>
          <w:sz w:val="28"/>
          <w:szCs w:val="28"/>
        </w:rPr>
      </w:pPr>
      <w:r w:rsidRPr="00E56836">
        <w:rPr>
          <w:rFonts w:ascii="Times New Roman" w:hAnsi="Times New Roman" w:cs="Times New Roman"/>
          <w:sz w:val="28"/>
          <w:szCs w:val="28"/>
        </w:rPr>
        <w:t>Муниципальный контроль на территории сельского поселения Усть-Юган осуществляется в соответствии с Федеральными законами от 06.10.2003  № 131-ФЗ «Об общих принципах организации местного самоуправления в Ро</w:t>
      </w:r>
      <w:r w:rsidRPr="00E56836">
        <w:rPr>
          <w:rFonts w:ascii="Times New Roman" w:hAnsi="Times New Roman" w:cs="Times New Roman"/>
          <w:sz w:val="28"/>
          <w:szCs w:val="28"/>
        </w:rPr>
        <w:t>с</w:t>
      </w:r>
      <w:r w:rsidRPr="00E56836">
        <w:rPr>
          <w:rFonts w:ascii="Times New Roman" w:hAnsi="Times New Roman" w:cs="Times New Roman"/>
          <w:sz w:val="28"/>
          <w:szCs w:val="28"/>
        </w:rPr>
        <w:t>сийской Федерации», от 26.12.2008 № 294-ФЗ «О защите прав юридических лиц и индивидуальных предпринимателей при осуществлении государственн</w:t>
      </w:r>
      <w:r w:rsidRPr="00E56836">
        <w:rPr>
          <w:rFonts w:ascii="Times New Roman" w:hAnsi="Times New Roman" w:cs="Times New Roman"/>
          <w:sz w:val="28"/>
          <w:szCs w:val="28"/>
        </w:rPr>
        <w:t>о</w:t>
      </w:r>
      <w:r w:rsidRPr="00E56836">
        <w:rPr>
          <w:rFonts w:ascii="Times New Roman" w:hAnsi="Times New Roman" w:cs="Times New Roman"/>
          <w:sz w:val="28"/>
          <w:szCs w:val="28"/>
        </w:rPr>
        <w:t>го контроля (надзора) и муниципального контроля», Уставом муниципального образования сельского поселения Усть-Юган и муниципальным правовыми а</w:t>
      </w:r>
      <w:r w:rsidRPr="00E56836">
        <w:rPr>
          <w:rFonts w:ascii="Times New Roman" w:hAnsi="Times New Roman" w:cs="Times New Roman"/>
          <w:sz w:val="28"/>
          <w:szCs w:val="28"/>
        </w:rPr>
        <w:t>к</w:t>
      </w:r>
      <w:r w:rsidRPr="00E56836">
        <w:rPr>
          <w:rFonts w:ascii="Times New Roman" w:hAnsi="Times New Roman" w:cs="Times New Roman"/>
          <w:sz w:val="28"/>
          <w:szCs w:val="28"/>
        </w:rPr>
        <w:t>там, регламентирующими деятельность органа муниципального контроля а</w:t>
      </w:r>
      <w:r w:rsidRPr="00E56836">
        <w:rPr>
          <w:rFonts w:ascii="Times New Roman" w:hAnsi="Times New Roman" w:cs="Times New Roman"/>
          <w:sz w:val="28"/>
          <w:szCs w:val="28"/>
        </w:rPr>
        <w:t>д</w:t>
      </w:r>
      <w:r w:rsidRPr="00E56836">
        <w:rPr>
          <w:rFonts w:ascii="Times New Roman" w:hAnsi="Times New Roman" w:cs="Times New Roman"/>
          <w:sz w:val="28"/>
          <w:szCs w:val="28"/>
        </w:rPr>
        <w:t>министрации сельского поселения Усть-Юган</w:t>
      </w:r>
      <w:r w:rsidRPr="00293C86">
        <w:rPr>
          <w:sz w:val="28"/>
          <w:szCs w:val="28"/>
        </w:rPr>
        <w:t xml:space="preserve">. </w:t>
      </w:r>
    </w:p>
    <w:p w14:paraId="658C8CBF" w14:textId="28D50D62" w:rsidR="00F318BC" w:rsidRDefault="00E56836" w:rsidP="00F318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C86">
        <w:rPr>
          <w:rFonts w:ascii="Times New Roman" w:hAnsi="Times New Roman" w:cs="Times New Roman"/>
          <w:sz w:val="28"/>
          <w:szCs w:val="28"/>
        </w:rPr>
        <w:t>Органом местного самоуправления, уполномоченным на осуществление муниципального контроля, определение порядка организации и осуществления муниципального контроля в соответствующей сфере деятельности является а</w:t>
      </w:r>
      <w:r w:rsidRPr="00293C86">
        <w:rPr>
          <w:rFonts w:ascii="Times New Roman" w:hAnsi="Times New Roman" w:cs="Times New Roman"/>
          <w:sz w:val="28"/>
          <w:szCs w:val="28"/>
        </w:rPr>
        <w:t>д</w:t>
      </w:r>
      <w:r w:rsidRPr="00293C86">
        <w:rPr>
          <w:rFonts w:ascii="Times New Roman" w:hAnsi="Times New Roman" w:cs="Times New Roman"/>
          <w:sz w:val="28"/>
          <w:szCs w:val="28"/>
        </w:rPr>
        <w:t>министрация сельского поселения Усть-Юган.</w:t>
      </w:r>
      <w:r w:rsidR="00F318B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поселения от 20.10.2020 № 166-па </w:t>
      </w:r>
      <w:r w:rsidR="00F318BC" w:rsidRPr="008F7866">
        <w:rPr>
          <w:rFonts w:ascii="Times New Roman" w:hAnsi="Times New Roman"/>
          <w:bCs/>
          <w:sz w:val="28"/>
          <w:szCs w:val="28"/>
        </w:rPr>
        <w:t>«</w:t>
      </w:r>
      <w:r w:rsidR="00F318BC" w:rsidRPr="005A111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</w:t>
      </w:r>
      <w:r w:rsidR="00F318BC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видов муниц</w:t>
      </w:r>
      <w:r w:rsidR="00F318B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318BC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контроля </w:t>
      </w:r>
      <w:r w:rsidR="00F318BC" w:rsidRPr="005A1110">
        <w:rPr>
          <w:rFonts w:ascii="Times New Roman" w:eastAsia="Times New Roman" w:hAnsi="Times New Roman"/>
          <w:sz w:val="28"/>
          <w:szCs w:val="28"/>
          <w:lang w:eastAsia="ru-RU"/>
        </w:rPr>
        <w:t>и органов местного самоуправления, уполномоченных на их осуществление</w:t>
      </w:r>
      <w:r w:rsidR="00F318B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F461E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от 29.12.2021 № 163-па-нпа) </w:t>
      </w:r>
      <w:r w:rsidR="00F318BC">
        <w:rPr>
          <w:rFonts w:ascii="Times New Roman" w:eastAsia="Times New Roman" w:hAnsi="Times New Roman"/>
          <w:sz w:val="28"/>
          <w:szCs w:val="28"/>
          <w:lang w:eastAsia="ru-RU"/>
        </w:rPr>
        <w:t>утвержден перечень видов муниципального контроля</w:t>
      </w:r>
      <w:r w:rsidR="00FB3E8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сельского поселения Усть-Юган в который входят:</w:t>
      </w:r>
    </w:p>
    <w:p w14:paraId="5C006A0E" w14:textId="77777777" w:rsidR="00FB3E87" w:rsidRPr="00293C86" w:rsidRDefault="00FB3E87" w:rsidP="00FB3E8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86">
        <w:rPr>
          <w:rFonts w:ascii="Times New Roman" w:hAnsi="Times New Roman" w:cs="Times New Roman"/>
          <w:sz w:val="28"/>
          <w:szCs w:val="28"/>
        </w:rPr>
        <w:t>- муниципальный контроль за сохранностью автомобильных дорог мес</w:t>
      </w:r>
      <w:r w:rsidRPr="00293C86">
        <w:rPr>
          <w:rFonts w:ascii="Times New Roman" w:hAnsi="Times New Roman" w:cs="Times New Roman"/>
          <w:sz w:val="28"/>
          <w:szCs w:val="28"/>
        </w:rPr>
        <w:t>т</w:t>
      </w:r>
      <w:r w:rsidRPr="00293C86">
        <w:rPr>
          <w:rFonts w:ascii="Times New Roman" w:hAnsi="Times New Roman" w:cs="Times New Roman"/>
          <w:sz w:val="28"/>
          <w:szCs w:val="28"/>
        </w:rPr>
        <w:t>ного значения муниципального образования сельское поселение Усть-Юган;</w:t>
      </w:r>
    </w:p>
    <w:p w14:paraId="16F17FCB" w14:textId="77777777" w:rsidR="00FB3E87" w:rsidRPr="00293C86" w:rsidRDefault="00FB3E87" w:rsidP="00FB3E8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C86">
        <w:rPr>
          <w:rFonts w:ascii="Times New Roman" w:hAnsi="Times New Roman" w:cs="Times New Roman"/>
          <w:sz w:val="28"/>
          <w:szCs w:val="28"/>
        </w:rPr>
        <w:t>- муниципальный контроль за соблюдением правил благоустройства те</w:t>
      </w:r>
      <w:r w:rsidRPr="00293C86">
        <w:rPr>
          <w:rFonts w:ascii="Times New Roman" w:hAnsi="Times New Roman" w:cs="Times New Roman"/>
          <w:sz w:val="28"/>
          <w:szCs w:val="28"/>
        </w:rPr>
        <w:t>р</w:t>
      </w:r>
      <w:r w:rsidRPr="00293C86">
        <w:rPr>
          <w:rFonts w:ascii="Times New Roman" w:hAnsi="Times New Roman" w:cs="Times New Roman"/>
          <w:sz w:val="28"/>
          <w:szCs w:val="28"/>
        </w:rPr>
        <w:t>ритории муниципального образования сельское поселение Усть-Юган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C04704" w14:textId="50A43273" w:rsidR="00FB3E87" w:rsidRPr="005A1110" w:rsidRDefault="00FB3E87" w:rsidP="00FB3E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F461E">
        <w:rPr>
          <w:rFonts w:ascii="Times New Roman" w:eastAsia="SimSun" w:hAnsi="Times New Roman"/>
          <w:sz w:val="28"/>
          <w:szCs w:val="28"/>
          <w:lang w:eastAsia="zh-CN"/>
        </w:rPr>
        <w:t>муниципальный жилищный контроль.</w:t>
      </w:r>
    </w:p>
    <w:p w14:paraId="70714E19" w14:textId="47736D4A" w:rsidR="00555616" w:rsidRPr="00130D88" w:rsidRDefault="00555616" w:rsidP="00555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0D88">
        <w:rPr>
          <w:rFonts w:ascii="Times New Roman" w:hAnsi="Times New Roman" w:cs="Times New Roman"/>
          <w:sz w:val="28"/>
          <w:szCs w:val="28"/>
        </w:rPr>
        <w:t>По каждому виду муниципального контроля, на официальном сайте о</w:t>
      </w:r>
      <w:r w:rsidRPr="00130D88">
        <w:rPr>
          <w:rFonts w:ascii="Times New Roman" w:hAnsi="Times New Roman" w:cs="Times New Roman"/>
          <w:sz w:val="28"/>
          <w:szCs w:val="28"/>
        </w:rPr>
        <w:t>р</w:t>
      </w:r>
      <w:r w:rsidRPr="00130D88">
        <w:rPr>
          <w:rFonts w:ascii="Times New Roman" w:hAnsi="Times New Roman" w:cs="Times New Roman"/>
          <w:sz w:val="28"/>
          <w:szCs w:val="28"/>
        </w:rPr>
        <w:t>гана местного самоуправления в сети Интернет (http://ust-ugan.ru) размещены перечни нормативных правовых актов, содержащих обязательные требования, установленные муниципальными правовыми актами, оценка соблюдения кот</w:t>
      </w:r>
      <w:r w:rsidRPr="00130D88">
        <w:rPr>
          <w:rFonts w:ascii="Times New Roman" w:hAnsi="Times New Roman" w:cs="Times New Roman"/>
          <w:sz w:val="28"/>
          <w:szCs w:val="28"/>
        </w:rPr>
        <w:t>о</w:t>
      </w:r>
      <w:r w:rsidRPr="00130D88">
        <w:rPr>
          <w:rFonts w:ascii="Times New Roman" w:hAnsi="Times New Roman" w:cs="Times New Roman"/>
          <w:sz w:val="28"/>
          <w:szCs w:val="28"/>
        </w:rPr>
        <w:t>рых является предметом муниципального контроля, а также текстов соотве</w:t>
      </w:r>
      <w:r w:rsidRPr="00130D88">
        <w:rPr>
          <w:rFonts w:ascii="Times New Roman" w:hAnsi="Times New Roman" w:cs="Times New Roman"/>
          <w:sz w:val="28"/>
          <w:szCs w:val="28"/>
        </w:rPr>
        <w:t>т</w:t>
      </w:r>
      <w:r w:rsidRPr="00130D88">
        <w:rPr>
          <w:rFonts w:ascii="Times New Roman" w:hAnsi="Times New Roman" w:cs="Times New Roman"/>
          <w:sz w:val="28"/>
          <w:szCs w:val="28"/>
        </w:rPr>
        <w:t>ствующих нормативных правовых актов.</w:t>
      </w:r>
    </w:p>
    <w:p w14:paraId="45CE19A1" w14:textId="578FEC91" w:rsidR="00555616" w:rsidRPr="00555616" w:rsidRDefault="00555616" w:rsidP="00555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0D88">
        <w:rPr>
          <w:rFonts w:ascii="Times New Roman" w:hAnsi="Times New Roman" w:cs="Times New Roman"/>
          <w:sz w:val="28"/>
          <w:szCs w:val="28"/>
        </w:rPr>
        <w:t>В целях информирования юридических лиц и индивидуальных предпр</w:t>
      </w:r>
      <w:r w:rsidRPr="00130D88">
        <w:rPr>
          <w:rFonts w:ascii="Times New Roman" w:hAnsi="Times New Roman" w:cs="Times New Roman"/>
          <w:sz w:val="28"/>
          <w:szCs w:val="28"/>
        </w:rPr>
        <w:t>и</w:t>
      </w:r>
      <w:r w:rsidRPr="00130D88">
        <w:rPr>
          <w:rFonts w:ascii="Times New Roman" w:hAnsi="Times New Roman" w:cs="Times New Roman"/>
          <w:sz w:val="28"/>
          <w:szCs w:val="28"/>
        </w:rPr>
        <w:t>нимателей по вопросам соблюдения обязательных требований, установленных муниципальными правовыми актами, разработаны и размещены в сети «Инте</w:t>
      </w:r>
      <w:r w:rsidRPr="00130D88">
        <w:rPr>
          <w:rFonts w:ascii="Times New Roman" w:hAnsi="Times New Roman" w:cs="Times New Roman"/>
          <w:sz w:val="28"/>
          <w:szCs w:val="28"/>
        </w:rPr>
        <w:t>р</w:t>
      </w:r>
      <w:r w:rsidRPr="00130D88">
        <w:rPr>
          <w:rFonts w:ascii="Times New Roman" w:hAnsi="Times New Roman" w:cs="Times New Roman"/>
          <w:sz w:val="28"/>
          <w:szCs w:val="28"/>
        </w:rPr>
        <w:t>нет», Руководства по соблюдению обязательных требований, требований, уст</w:t>
      </w:r>
      <w:r w:rsidRPr="00130D88">
        <w:rPr>
          <w:rFonts w:ascii="Times New Roman" w:hAnsi="Times New Roman" w:cs="Times New Roman"/>
          <w:sz w:val="28"/>
          <w:szCs w:val="28"/>
        </w:rPr>
        <w:t>а</w:t>
      </w:r>
      <w:r w:rsidRPr="00130D88">
        <w:rPr>
          <w:rFonts w:ascii="Times New Roman" w:hAnsi="Times New Roman" w:cs="Times New Roman"/>
          <w:sz w:val="28"/>
          <w:szCs w:val="28"/>
        </w:rPr>
        <w:t>новленных 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актами. </w:t>
      </w:r>
    </w:p>
    <w:p w14:paraId="0EBA1BC5" w14:textId="77A42726" w:rsidR="00FB3E87" w:rsidRPr="00B66039" w:rsidRDefault="00FB3E87" w:rsidP="00FB3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87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AE4D49" w:rsidRPr="00AE4D4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B3E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основании постановления Правительства Российской Ф</w:t>
      </w:r>
      <w:r w:rsidRPr="00FB3E8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B3E87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дерации от </w:t>
      </w:r>
      <w:r w:rsidR="00AE4D49" w:rsidRPr="00AE4D49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AE4D49">
        <w:rPr>
          <w:rFonts w:ascii="Times New Roman" w:eastAsia="Times New Roman" w:hAnsi="Times New Roman"/>
          <w:sz w:val="28"/>
          <w:szCs w:val="28"/>
          <w:lang w:eastAsia="ru-RU"/>
        </w:rPr>
        <w:t>.11.2020</w:t>
      </w:r>
      <w:r w:rsidRPr="00FB3E8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E4D49">
        <w:rPr>
          <w:rFonts w:ascii="Times New Roman" w:eastAsia="Times New Roman" w:hAnsi="Times New Roman"/>
          <w:sz w:val="28"/>
          <w:szCs w:val="28"/>
          <w:lang w:eastAsia="ru-RU"/>
        </w:rPr>
        <w:t>1969</w:t>
      </w:r>
      <w:r w:rsidRPr="00FB3E8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FB3E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осуществления в 202</w:t>
      </w:r>
      <w:r w:rsidR="00AE4D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плановый муниципальный контроль в отношении индивидуальных предприн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мателей не проводился.</w:t>
      </w:r>
    </w:p>
    <w:p w14:paraId="14C805B9" w14:textId="77777777" w:rsidR="00130D88" w:rsidRDefault="00130D88" w:rsidP="00A13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670C78" w14:textId="77777777" w:rsidR="00096089" w:rsidRDefault="00096089" w:rsidP="007C38A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89043AD" w14:textId="3AD98F9B" w:rsidR="007C38AE" w:rsidRPr="00161890" w:rsidRDefault="007C38AE" w:rsidP="007C38A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6189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Исполнение бюджета</w:t>
      </w:r>
    </w:p>
    <w:p w14:paraId="318129E7" w14:textId="77777777" w:rsidR="007C38AE" w:rsidRPr="00751657" w:rsidRDefault="007C38AE" w:rsidP="007C38AE">
      <w:pPr>
        <w:spacing w:after="0" w:line="240" w:lineRule="auto"/>
        <w:ind w:left="180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353408E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 муниципального образования сельское поселение Усть-Юган о</w:t>
      </w:r>
      <w:r w:rsidRPr="00D04A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4A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нован на поступлениях собственных налоговых и неналоговых доходов, кот</w:t>
      </w:r>
      <w:r w:rsidRPr="00D04A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4A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рые зачисляются по установленным нормативам в соответствии с законод</w:t>
      </w:r>
      <w:r w:rsidRPr="00D04A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04A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тельством Российской Федерации решениями Совета депутатов сельского п</w:t>
      </w:r>
      <w:r w:rsidRPr="00D04A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4A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селения Усть-Юган, а также на безвозмездных поступлениях.</w:t>
      </w:r>
    </w:p>
    <w:p w14:paraId="0BE066C0" w14:textId="77777777" w:rsidR="00D04A7E" w:rsidRPr="00D04A7E" w:rsidRDefault="00D04A7E" w:rsidP="00D04A7E">
      <w:pPr>
        <w:tabs>
          <w:tab w:val="left" w:pos="1080"/>
        </w:tabs>
        <w:spacing w:after="0" w:line="24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муниципального образования сельское поселение Усть-Юган      на 2021 год сформирован и утвержден решением Совета депутатов сельского поселения Усть-Юган от 03.12.2020 № 174</w:t>
      </w:r>
      <w:r w:rsidRPr="00D04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Первоначальный бюджет посел</w:t>
      </w:r>
      <w:r w:rsidRPr="00D04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ния на 2021 год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доходной части составляет </w:t>
      </w:r>
      <w:r w:rsidRPr="00D04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62 569 331,92 руб. 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исполнения бюджета доходная часть </w:t>
      </w:r>
      <w:r w:rsidRPr="00D04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уточнена 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решениями Совета депутатов и </w:t>
      </w:r>
      <w:r w:rsidRPr="00D04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составляет на 01.01.2022 года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84 785 706,27 руб. 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них:</w:t>
      </w:r>
    </w:p>
    <w:p w14:paraId="3AD27B17" w14:textId="77777777" w:rsidR="00D04A7E" w:rsidRPr="00D04A7E" w:rsidRDefault="00D04A7E" w:rsidP="00D04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собственные доходы </w:t>
      </w:r>
      <w:r w:rsidRPr="00D04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6 334 600,00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руб.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7C8E2B2" w14:textId="77777777" w:rsidR="00D04A7E" w:rsidRPr="00D04A7E" w:rsidRDefault="00D04A7E" w:rsidP="00D04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безвозмездные поступления </w:t>
      </w:r>
      <w:r w:rsidRPr="00D04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78 451 106,27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руб.</w:t>
      </w:r>
    </w:p>
    <w:p w14:paraId="30AD8920" w14:textId="77777777" w:rsidR="00D04A7E" w:rsidRPr="00D04A7E" w:rsidRDefault="00D04A7E" w:rsidP="000B5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Фактически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бюджет муниципального образования сельское поселение Усть-Юган </w:t>
      </w:r>
      <w:r w:rsidRPr="00D04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2021 год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поступило </w:t>
      </w:r>
      <w:r w:rsidRPr="00D04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84 089 637,68 руб.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04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(99,2 %), 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них:</w:t>
      </w:r>
    </w:p>
    <w:p w14:paraId="0C726EE3" w14:textId="77777777" w:rsidR="00D04A7E" w:rsidRPr="00D04A7E" w:rsidRDefault="00D04A7E" w:rsidP="00D04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собственные доходы </w:t>
      </w:r>
      <w:r w:rsidRPr="00D04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5 648 152,10 руб., 89,2 %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D14C146" w14:textId="77777777" w:rsidR="00D04A7E" w:rsidRPr="00D04A7E" w:rsidRDefault="00D04A7E" w:rsidP="00D04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безвозмездные поступления </w:t>
      </w:r>
      <w:r w:rsidRPr="00D04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78 441 485,58 руб., 99,9 %.</w:t>
      </w:r>
    </w:p>
    <w:p w14:paraId="404766DB" w14:textId="77777777" w:rsidR="00D04A7E" w:rsidRPr="00D04A7E" w:rsidRDefault="00D04A7E" w:rsidP="00D04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 доходам основан на поступлениях собственных налоговых и неналоговых доходов, большая часть которых приходится на налог с доходов физических лиц. На отчетную дату планировалось поступление </w:t>
      </w:r>
      <w:r w:rsidRPr="00D04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НДФЛ                    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3 580 015,62 руб., фактическое поступление текущих платежей с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 3 062 012,00 руб., т.е. 85,5 %. На территории поселения осуществляют деятельность в основном учреждения бюджетной сферы. </w:t>
      </w:r>
    </w:p>
    <w:p w14:paraId="0E41C3E4" w14:textId="77777777" w:rsidR="00D04A7E" w:rsidRPr="00D04A7E" w:rsidRDefault="00D04A7E" w:rsidP="00D04A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Потенциальным налогоплательщиком территории поселения является ООО Транспортно-логистическая компания «Север», ориентированная на сф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 услуг по железнодорожной логистике, складского ответственного хранения, сортировке  и обработки грузов любой сложности. Согласно сведениям о п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ступивших платежах от юридических лиц, предоставляемой УФК по ХМАО-Югре, от указанного налогоплательщика поступает небольшой объем фактич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налоговых платежей. </w:t>
      </w:r>
    </w:p>
    <w:p w14:paraId="0C04BDA0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декларационной кампании 2020 года от физических лиц поступило 1 585,87 руб., которые являются разовыми заявительными платеж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ми. </w:t>
      </w:r>
    </w:p>
    <w:p w14:paraId="2CEB54A7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предприятия, организации, учреждения, а также обособленные стру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турные подразделения юридических лиц, расположенные на территории пос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поставлены на учет в налоговом органе по месту нахождения и ос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ществления своей деятельности. </w:t>
      </w:r>
    </w:p>
    <w:p w14:paraId="5B1B66FA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принципах организации местного самоуправления в Российской Федер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Налоговым кодексом Российской Федерации (с изменениями), Земел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кодексом Российской Федерации от 25.10.2001 № 136 ФЗ (с изменениями), Уставом сельского поселения Усть-Юган (с изменениями), Решениями Совета депутатов (с изменениями) утверждены местные налоги на территории сельск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Усть-Юган, в том числе:</w:t>
      </w:r>
    </w:p>
    <w:p w14:paraId="454A7CA1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Решение Совета депутатов сельского поселения Усть-Юган                              от 29.10.2019 № 88 «О земельном налоге на территории муниципального обр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сельское поселение Усть-Юган» (в редакции от 27.12.2019 № 108, от 20.03.2020 № 128, от 22.05.2020 № 143, от 19.08.2020 № 153);</w:t>
      </w:r>
    </w:p>
    <w:p w14:paraId="559C1756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депутатов сельского поселения Усть-Юган                              от 14.11.2018 № 17 «Об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(в редакции от 25.12.2018 № 23, от 07.02.2019 № 36, от 16.07.2019 № 73, от 05.12.2019 № 102, от 20.03.2020 № 129, от 19.12.2020 № 183).</w:t>
      </w:r>
    </w:p>
    <w:p w14:paraId="603818D4" w14:textId="63646CD7" w:rsidR="00D04A7E" w:rsidRPr="00D04A7E" w:rsidRDefault="00D04A7E" w:rsidP="00D04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Ставки (0,2%, 0,5% и 2,0%) и льготы по налогу на имущество </w:t>
      </w:r>
      <w:r w:rsidR="000B50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в соответствии со статьями 406, 407 Налогового кодекса Р</w:t>
      </w:r>
      <w:r w:rsidR="000B50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50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B50E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Ставка в размере 0,2%  определена в установленном пр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 от 0 до 0,3%. </w:t>
      </w:r>
    </w:p>
    <w:p w14:paraId="631D6E01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сотрудничество с налоговыми органами по ликвидации з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долженности по уплате имущественных налогов.</w:t>
      </w:r>
    </w:p>
    <w:p w14:paraId="7B121944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налогоплательщиков, имеющих задолженность по налогам</w:t>
      </w:r>
    </w:p>
    <w:p w14:paraId="00603E0B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09.02.2021, предоставленные администрацией НР информационным письмом от 15.02.2021 № 10/03-исх-9 «О задолженности по налогам, зачисля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мым в региональные и местные бюджеты», </w:t>
      </w:r>
    </w:p>
    <w:p w14:paraId="0738D4B0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17.06.2021, предоставленные администрацией НР информационным письмом от 23.06.2021 № 10/03-исх-82 «О задолженности по налогам, зачисл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емым в региональные и местные бюджеты», </w:t>
      </w:r>
    </w:p>
    <w:p w14:paraId="2A440941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15.09.2021, предоставленные администрацией НР информационным письмом от 24.09.2021 № 10/02-исх-677 «О задолженности по налогам, зачи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ляемым в региональные и местные бюджеты», </w:t>
      </w:r>
    </w:p>
    <w:p w14:paraId="0F23D601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15.11.2021, предоставленные администрацией НР информационным письмом от 24.11.2021 № 10/03-исх-160 «О задолженности по налогам, зачи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ляемым в региональные и местные бюджеты», </w:t>
      </w:r>
    </w:p>
    <w:p w14:paraId="6CD58EF5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отработаны.</w:t>
      </w:r>
    </w:p>
    <w:p w14:paraId="57DA441A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● задолженность в размере более 50 тыс.руб. имеют  2 налогоплательщ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ка. </w:t>
      </w:r>
    </w:p>
    <w:p w14:paraId="6B737BAD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4 информационных письма об уведомлении образовавшейся задолженности с убедительной просьбой о необходимости исполнения ими долга по уплате налогов.</w:t>
      </w:r>
    </w:p>
    <w:p w14:paraId="485C7AB5" w14:textId="77777777" w:rsidR="00D04A7E" w:rsidRPr="00D04A7E" w:rsidRDefault="00D04A7E" w:rsidP="00D04A7E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от налогоплательщиков о погашенной задолженности не п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ступала.</w:t>
      </w:r>
    </w:p>
    <w:p w14:paraId="1EDC4A19" w14:textId="77777777" w:rsidR="00D04A7E" w:rsidRPr="00D04A7E" w:rsidRDefault="00D04A7E" w:rsidP="00D04A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● задолженность в размере более 10 тыс.руб. имеют 5 жителей поселения</w:t>
      </w:r>
      <w:r w:rsidRPr="00D04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имущественным налогам, а именно 4 чел. по транспортному налогу с ФЛ, 1 чел. по земельному налогу</w:t>
      </w:r>
    </w:p>
    <w:p w14:paraId="04135A7B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26 информационных писем об уведомлении образовавшейся задолженности с убедительной просьбой о необходимости исполнения ими долга по уплате налогов.</w:t>
      </w:r>
    </w:p>
    <w:p w14:paraId="7582D967" w14:textId="77777777" w:rsidR="00D04A7E" w:rsidRPr="00D04A7E" w:rsidRDefault="00D04A7E" w:rsidP="00D04A7E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от налогоплательщиков о погашенной задолженности не п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ступала.</w:t>
      </w:r>
    </w:p>
    <w:p w14:paraId="37DB3184" w14:textId="77777777" w:rsidR="00D04A7E" w:rsidRPr="00D04A7E" w:rsidRDefault="00D04A7E" w:rsidP="00D04A7E">
      <w:pPr>
        <w:tabs>
          <w:tab w:val="left" w:pos="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Проведена аналитическая работа с адресами налогоплательщиков-должников, фактически сменивших место жительства, но по данным налогов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органа проживающих в поселении. Имеются расхождения.</w:t>
      </w:r>
    </w:p>
    <w:p w14:paraId="6F075A69" w14:textId="77777777" w:rsidR="00D04A7E" w:rsidRPr="00D04A7E" w:rsidRDefault="00D04A7E" w:rsidP="00D04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МРИ ФНС России № 7 по ХМАО-Югре направлена информация (№45-исх-1302 от 23.06.2021, №45-исх-2398 от 25.11.2021) о гражданах, являющихся должниками по имущественным налогам на территории сельского поселения Усть-Юган согласно предоставленным реестрам соответственно по состоянию на 17.06.2021 и на 15.11.2021. </w:t>
      </w:r>
    </w:p>
    <w:p w14:paraId="08245699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5 граждан по списку на 15.11.2021:</w:t>
      </w:r>
    </w:p>
    <w:p w14:paraId="751AE726" w14:textId="77777777" w:rsidR="00D04A7E" w:rsidRPr="00D04A7E" w:rsidRDefault="00D04A7E" w:rsidP="00D04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чел. снят с регистрационного учета по месту жительства в связи со смертью с 30.10.2018г.,</w:t>
      </w:r>
    </w:p>
    <w:p w14:paraId="24228628" w14:textId="77777777" w:rsidR="00D04A7E" w:rsidRPr="00D04A7E" w:rsidRDefault="00D04A7E" w:rsidP="00D04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2 чел. зарегистрированы, фактическое проживание не установлено,</w:t>
      </w:r>
    </w:p>
    <w:p w14:paraId="5B816EFE" w14:textId="77777777" w:rsidR="00D04A7E" w:rsidRPr="00D04A7E" w:rsidRDefault="00D04A7E" w:rsidP="00D04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чел. зарегистрирован в другом поселении Нефтеюганского района, </w:t>
      </w:r>
    </w:p>
    <w:p w14:paraId="0F8BE489" w14:textId="77777777" w:rsidR="00D04A7E" w:rsidRPr="00D04A7E" w:rsidRDefault="00D04A7E" w:rsidP="00D04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чел. – фактическое проживание не установлено, адрес отсутствует.</w:t>
      </w:r>
    </w:p>
    <w:p w14:paraId="04CB2295" w14:textId="77777777" w:rsidR="00D04A7E" w:rsidRPr="00D04A7E" w:rsidRDefault="00D04A7E" w:rsidP="00D04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проведенному анализу в предоставленных выше названных списках должников отсутствуют сотрудники МО сельское поселение Усть-Юган (задолженность отсутствует).</w:t>
      </w:r>
    </w:p>
    <w:p w14:paraId="7FFA5430" w14:textId="77777777" w:rsidR="00D04A7E" w:rsidRPr="00D04A7E" w:rsidRDefault="00D04A7E" w:rsidP="00D04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проведено 4 совещания, в рамках которых освещалась тема «Оплата задолженности по налогам». Доведение до населения сведений о необходимости погашения имеющейся задолженности по налогам и сборам, а также о своевременной уплате не только долгов, но и о своевременной уплате текущих налоговых платежей. </w:t>
      </w:r>
    </w:p>
    <w:p w14:paraId="417CC021" w14:textId="77777777" w:rsidR="00D04A7E" w:rsidRPr="00D04A7E" w:rsidRDefault="00D04A7E" w:rsidP="00D04A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(3шт.), на досках объявлений предприятий и организаций (8шт.), в т.ч. МУ «Администрация поселения Усть-Юган», в и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формационном бюллетене «Усть-Юганский вестник», на официальном сайте органов местного самоуправления </w:t>
      </w:r>
      <w:hyperlink r:id="rId17" w:history="1">
        <w:r w:rsidRPr="00D04A7E">
          <w:rPr>
            <w:rFonts w:ascii="Times New Roman" w:eastAsia="Times New Roman" w:hAnsi="Times New Roman" w:cs="Times New Roman"/>
            <w:color w:val="144C87"/>
            <w:sz w:val="28"/>
            <w:szCs w:val="28"/>
            <w:lang w:eastAsia="ru-RU"/>
          </w:rPr>
          <w:t>http://www.ust-ugan.ru/</w:t>
        </w:r>
      </w:hyperlink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по мере предоставления размещается актуальная информация МРИ ФНС России № 7 по ХМАО-Югре для налогоплательщиков. </w:t>
      </w:r>
    </w:p>
    <w:p w14:paraId="69E39438" w14:textId="77777777" w:rsidR="00D04A7E" w:rsidRPr="00D04A7E" w:rsidRDefault="00D04A7E" w:rsidP="00D04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организации и размещения информации в финансовой сфере для поддержания и повышения уровня осведомленности и освещённости местного населения в финансовом 2021 году реализована форма организации меропри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по финансовой грамотности населения в рамках оформления информац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онного блока «Уголок финансовой грамотности», представленного: </w:t>
      </w:r>
    </w:p>
    <w:p w14:paraId="5ABA0734" w14:textId="77777777" w:rsidR="00D04A7E" w:rsidRPr="00D04A7E" w:rsidRDefault="00D04A7E" w:rsidP="00D04A7E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информационной доске МУ «Администрация поселения Усть-Юган»</w:t>
      </w:r>
    </w:p>
    <w:p w14:paraId="2DB32E15" w14:textId="77777777" w:rsidR="00D04A7E" w:rsidRPr="00D04A7E" w:rsidRDefault="00D04A7E" w:rsidP="00D04A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(1 шт.);</w:t>
      </w:r>
    </w:p>
    <w:p w14:paraId="4DFBAD73" w14:textId="77777777" w:rsidR="00D04A7E" w:rsidRPr="00D04A7E" w:rsidRDefault="00D04A7E" w:rsidP="00D04A7E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информационных досках на территории поселения (3 шт.); </w:t>
      </w:r>
    </w:p>
    <w:p w14:paraId="4B39FC1A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сайте ОМСУ </w:t>
      </w:r>
      <w:hyperlink r:id="rId18" w:history="1">
        <w:r w:rsidRPr="00D04A7E">
          <w:rPr>
            <w:rFonts w:ascii="Times New Roman" w:eastAsia="Times New Roman" w:hAnsi="Times New Roman" w:cs="Times New Roman"/>
            <w:color w:val="144C87"/>
            <w:sz w:val="28"/>
            <w:szCs w:val="28"/>
            <w:lang w:eastAsia="ru-RU"/>
          </w:rPr>
          <w:t>http://ust-ugan.ru/documents/ugolok-finansovoy-gramotnosti/</w:t>
        </w:r>
      </w:hyperlink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895DCC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вниманию населения предложена информация:</w:t>
      </w:r>
    </w:p>
    <w:p w14:paraId="52E0013F" w14:textId="77777777" w:rsidR="00D04A7E" w:rsidRPr="00D04A7E" w:rsidRDefault="00D04A7E" w:rsidP="00D04A7E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 финансово грамотного человека.</w:t>
      </w:r>
    </w:p>
    <w:p w14:paraId="769CB92E" w14:textId="77777777" w:rsidR="00D04A7E" w:rsidRPr="00D04A7E" w:rsidRDefault="00D04A7E" w:rsidP="00D04A7E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Приумножай возможности.</w:t>
      </w:r>
    </w:p>
    <w:p w14:paraId="75791E1B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Приумножай возможности.</w:t>
      </w:r>
    </w:p>
    <w:p w14:paraId="4284F083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отличает финансово грамотного человека.</w:t>
      </w:r>
    </w:p>
    <w:p w14:paraId="010BB16D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Всероссийский онлайн-зачет.</w:t>
      </w:r>
    </w:p>
    <w:p w14:paraId="38A2624A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финансовой грамотности.</w:t>
      </w:r>
    </w:p>
    <w:p w14:paraId="48A1737F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по имуществу проведены мероприятия по выявлению и постановке на налоговый учет недвижимого имущества, принятия в муниц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пальную собственность бесхозяйного имущества и установлению направления его эффективного использования.  </w:t>
      </w:r>
    </w:p>
    <w:p w14:paraId="74D8A06E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выявленное бесхозяйное имущество (наружные сети электросна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в количестве 70 объектов) оформлено в муниципальную собственность.</w:t>
      </w:r>
    </w:p>
    <w:p w14:paraId="358F9F3C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по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ведению реестра и учету  муниципальной  собственн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консультативная работа относительно оформления права со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 на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жилые помещения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оказанного содействия в час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собственность оформлено 16 жилых помещений (приватизированы). 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ведено 20 консультаций с гражданами по оформлению права собственности на жилые помещения.</w:t>
      </w:r>
    </w:p>
    <w:p w14:paraId="61DCA3A0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работа по выявлению собственников  и нанимателей жилых и нежилых помещений, сдающих их в аренду (поднайм). Нарушений не выявл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но.</w:t>
      </w:r>
    </w:p>
    <w:p w14:paraId="687E215E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общих собраниях гражданам регулярно выдавались памятки, напра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ленные на привлечение граждан к декларированию доходов от сдачи                 в аренду жилых и нежилых помещений и необходимости уплаты налога на дох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физических лиц.</w:t>
      </w:r>
    </w:p>
    <w:p w14:paraId="49D2F0BC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поступления </w:t>
      </w:r>
      <w:r w:rsidRPr="00D04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налога на имущество физических лиц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 90 000,00 руб., исполнение – 66 182,81 руб., т.е. 73,5 %.</w:t>
      </w:r>
    </w:p>
    <w:p w14:paraId="3C6A311E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указанному налогу зачислены фактические поступления текущих платежей с учетом проведенных перерасчетов в течение года. Кроме этого главным администратором планировалось поступление недоимки за прошлые периоды, размер которой уменьшился в сравнении с 2020 годом.</w:t>
      </w:r>
    </w:p>
    <w:p w14:paraId="50EB170D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мониторинг земельных участков в части их использов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по назначению. Нарушения не выявлены. </w:t>
      </w:r>
    </w:p>
    <w:p w14:paraId="65E02EAE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индивидуальная и консультативная работа с владельцами з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мельных участков. Напоминается о своевременной уплате имущественных налогов, в частности земельного налога, а также своевременной арендной плате арендаторами. Продажа земельных участков носит заявительный характер, п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добные заявления за 2021 году отсутствуют.</w:t>
      </w:r>
    </w:p>
    <w:p w14:paraId="646BA4B2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Проведена работа по информированию 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землепользователей и владельцев объектов недвижимости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необходимости регистрации права на об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екты недвижимости в соответствии с законодательством.</w:t>
      </w:r>
      <w:r w:rsidRPr="00D0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09A388D" w14:textId="77777777" w:rsidR="00D04A7E" w:rsidRPr="00D04A7E" w:rsidRDefault="00D04A7E" w:rsidP="00D04A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агитационная и разъяснительная работа среди населения о правилах:</w:t>
      </w:r>
    </w:p>
    <w:p w14:paraId="077844AE" w14:textId="77777777" w:rsidR="00D04A7E" w:rsidRPr="00D04A7E" w:rsidRDefault="00D04A7E" w:rsidP="00D04A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уплаты имущественных налогов;</w:t>
      </w:r>
    </w:p>
    <w:p w14:paraId="2BEF7751" w14:textId="77777777" w:rsidR="00D04A7E" w:rsidRPr="00D04A7E" w:rsidRDefault="00D04A7E" w:rsidP="00D04A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оформления правоустанавливающих документов на земельные участки, находящиеся в собственности муниципального образования под индивидуальным жилым домом при наличии правоустанавливающих документов на объект недвижимости; </w:t>
      </w:r>
    </w:p>
    <w:p w14:paraId="1CC1296E" w14:textId="77777777" w:rsidR="00D04A7E" w:rsidRPr="00D04A7E" w:rsidRDefault="00D04A7E" w:rsidP="00D04A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оформления правоустанавливающих документов на земельные участки, находящиеся в собственности муниципального образования, предоставленные на праве аренды при наличии правоустанавливающих документов на объект недвижимости; </w:t>
      </w:r>
    </w:p>
    <w:p w14:paraId="395F33FB" w14:textId="77777777" w:rsidR="00D04A7E" w:rsidRPr="00D04A7E" w:rsidRDefault="00D04A7E" w:rsidP="00D04A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оформления правоустанавливающих документов на земельные участки, находящиеся в собственности муниципального образования под многоквартирным жилым домом;</w:t>
      </w:r>
    </w:p>
    <w:p w14:paraId="145A07EB" w14:textId="77777777" w:rsidR="00D04A7E" w:rsidRPr="00D04A7E" w:rsidRDefault="00D04A7E" w:rsidP="00D04A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оформление правоустанавливающих документов на земельные участки, находящиеся в собственности муниципального образования под гаражами, банями (при наличии правоустанавливающих документов на объект недвижимости при отсутствии правоустанавливающих документов на объект недвижимости); </w:t>
      </w:r>
    </w:p>
    <w:p w14:paraId="5CEE6CC7" w14:textId="77777777" w:rsidR="00D04A7E" w:rsidRPr="00D04A7E" w:rsidRDefault="00D04A7E" w:rsidP="00D04A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особенностях формирования земельного участка под индивидуальным жилым домом при наличии правоустанавливающих документов на объект недвижимости. </w:t>
      </w:r>
    </w:p>
    <w:p w14:paraId="41D00727" w14:textId="77777777" w:rsidR="00D04A7E" w:rsidRPr="00D04A7E" w:rsidRDefault="00D04A7E" w:rsidP="00D04A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сообщения размещаются на информационных досках поселения, на официальном сайте, в публичных группах и в социальных сетях.</w:t>
      </w:r>
    </w:p>
    <w:p w14:paraId="64AF3C7B" w14:textId="77777777" w:rsidR="00D04A7E" w:rsidRPr="00D04A7E" w:rsidRDefault="00D04A7E" w:rsidP="00D04A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поступлений в бюджет </w:t>
      </w:r>
      <w:r w:rsidRPr="00D04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земельному налогу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равен  80 200,00 руб., исполнение – 88 930,72 руб., т.е. 110,9 %. По данному налогу з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числены фактические поступления текущих платежей, недоимка за прошлые периоды, авансовые платежи. </w:t>
      </w:r>
    </w:p>
    <w:p w14:paraId="31B0284E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налоговых расходов (льгот), установленных орг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местного самоуправления по местным налогам, осуществляется согласно постановлению администрации сельского поселения Усть-Юган от 14.12.2020 № 191-па «О порядке оценки налоговых расходов муниципального образования сельское поселение Усть-Юган» (в редакции от 22.09.2021 № 106-па) и опред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по данным налоговой отчетности формы № 5-МН «О налоговой базе и структуре начислений по местным налогам».</w:t>
      </w:r>
    </w:p>
    <w:p w14:paraId="4E070835" w14:textId="77777777" w:rsidR="00D04A7E" w:rsidRPr="00D04A7E" w:rsidRDefault="00D04A7E" w:rsidP="00D04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указанному Порядку сформирована следующая информация и размещена на официальном сайте муниципального образования: </w:t>
      </w:r>
    </w:p>
    <w:p w14:paraId="7ED2CB37" w14:textId="77777777" w:rsidR="00D04A7E" w:rsidRPr="00D04A7E" w:rsidRDefault="00D04A7E" w:rsidP="00D04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налоговых расходов на 01.01.2021 года, </w:t>
      </w:r>
    </w:p>
    <w:p w14:paraId="77CB07BF" w14:textId="77777777" w:rsidR="00D04A7E" w:rsidRPr="00D04A7E" w:rsidRDefault="00D04A7E" w:rsidP="00D04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налоговых расходов на 01.01.2021 года.</w:t>
      </w:r>
    </w:p>
    <w:p w14:paraId="42F51383" w14:textId="77777777" w:rsidR="00D04A7E" w:rsidRPr="00D04A7E" w:rsidRDefault="00D04A7E" w:rsidP="00D04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расходы по местным налогам признаны эффективными:</w:t>
      </w:r>
    </w:p>
    <w:p w14:paraId="4EFA5C6F" w14:textId="77777777" w:rsidR="00D04A7E" w:rsidRPr="00D04A7E" w:rsidRDefault="00D04A7E" w:rsidP="00D04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предварительно по состоянию на 01.03.2021,</w:t>
      </w:r>
    </w:p>
    <w:p w14:paraId="75B8F1FA" w14:textId="77777777" w:rsidR="00D04A7E" w:rsidRPr="00D04A7E" w:rsidRDefault="00D04A7E" w:rsidP="00D04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действия льгот по местным налогам утверждены распоряж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администрации сельского поселения Усть-Юган от 23.09.2021                         № 119-ра «О результатах оценки эффективности налоговых расходов в мун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 образовании сельское поселение Усть-Юган за 2020 год».</w:t>
      </w:r>
    </w:p>
    <w:p w14:paraId="5327F3FD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поселения поступают зачисления от транспортного налога с организаций и физических лиц в размере 4%. Фактическое поступление тек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платежей за год составило 135 888,55 руб. при плановом показателе в су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189 000,00 руб. (71,9%). </w:t>
      </w:r>
    </w:p>
    <w:p w14:paraId="3EC8079A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по единому сельскохозяйственному налогу - оплата плат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жей по начисленному налогу по итогам 2020 года. Перерасчет по налогу повлек низкое исполнение фактических поступлений текущих платежей в сумме 5 962,59 руб. (29%)  при плановом показателе в размере 20 500,00 руб. </w:t>
      </w:r>
    </w:p>
    <w:p w14:paraId="1AD87EDB" w14:textId="5DE4346C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Зачислены суммы акцизов на нефтепродукты в бюджет поселения с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закону ХМАО-Югры от 31.03.2016 № 26-оз, которым внесены измен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закон ХМАО-Югры № 132-оз </w:t>
      </w:r>
      <w:r w:rsidR="000C78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межбюджетных отношениях в Ханты-Мансийском автономном округе </w:t>
      </w:r>
      <w:r w:rsidR="000C78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</w:t>
      </w:r>
      <w:r w:rsidR="000C78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при плане 941 800,00 руб. фа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поступления текущих платежей составляют 914 488,64 руб., или                    97,1 %.</w:t>
      </w:r>
    </w:p>
    <w:p w14:paraId="7E875E36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вид дохода, как государственная пошлина, носит заявительный х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рактер, и запланировать точное количество обращений и на какую сумму не 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представляется возможным. Так, при плане на год 6 000,00 руб. на отчетную дату поступило 6 040,00 руб., т.е. 100,7 %.</w:t>
      </w:r>
    </w:p>
    <w:p w14:paraId="2A3648D6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 доходов «Доходы от сдачи в аренду имущества» при плановом показателе на год 540 000,00 руб. поступило 535 863,70 руб., т.е. 99,2 %, арен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платежей по 7 договорам. Оплата производится за расчетный месяц в сл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дующем периоде. Задолженность отсутствует.    </w:t>
      </w:r>
    </w:p>
    <w:p w14:paraId="7F950019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 дохода «Прочие поступления от использования имущества, находящегося в собственности поселений» запланированы поступления плат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жей за наем жилых помещений муниципального жилого фонда поселения в размере 490 288,00 руб. по договору на оказание услуг расчетно-кассового о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служивания. В отчетном периоде поступления составляют 435 986,71 руб. С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 исполнение 88,9 %. Оплата производится за расчетный месяц в следующем периоде. Образована задолженность 2019-2020 годов у бывшего агента ООО «СК-Дом». В целях погашения задолженности проведена прете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зионно-исковая работа:</w:t>
      </w:r>
    </w:p>
    <w:p w14:paraId="1231AE6E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Проведена инвентаризация расчетов за 2020г.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FD6271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2.Подписан акт сверки взаимных расчетов за 2020г.                                                                                                                                                                                                                      </w:t>
      </w:r>
    </w:p>
    <w:p w14:paraId="11B65089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Ежемесячное проведение разъяснительных бесед по погашению задо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женности посредством телефонной связи. </w:t>
      </w:r>
    </w:p>
    <w:p w14:paraId="1A3C5630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Арбитражного суда г. Ханты-Мансийска от 20.08.2021 Дело № А75-5977/2021: </w:t>
      </w:r>
    </w:p>
    <w:p w14:paraId="17C32EAE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удовлетворении исковых требований МУ «Администрация сельского поселения Усть-Юган»,     </w:t>
      </w:r>
    </w:p>
    <w:p w14:paraId="35E28860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взыскании задолженности с ООО «СК-Дом» в пользу МУ «Админ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поселения Усть-Юган».        </w:t>
      </w:r>
    </w:p>
    <w:p w14:paraId="4E96A96F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ООО «СК-Дом», ПМУП «УТВС» проведено 3 заседания  жилищно-коммунальной комиссии по имеющейся задолженности у населения, в т.ч. относительно найма жилого помещения.</w:t>
      </w:r>
    </w:p>
    <w:p w14:paraId="04EEEA02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населением ведется разъяснительная работа об оплате ЖКУ, а именно о погашении образовавшейся задолженности, о своевременной уплате текущих платежей. Проведена</w:t>
      </w:r>
      <w:r w:rsidRPr="00D04A7E">
        <w:rPr>
          <w:rFonts w:ascii="Arial" w:eastAsia="Times New Roman" w:hAnsi="Arial" w:cs="Times New Roman"/>
          <w:lang w:eastAsia="ru-RU"/>
        </w:rPr>
        <w:t xml:space="preserve"> 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руководителями предприятий о содействии в р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шении вопроса погашения задолженности за коммунальные услуги. </w:t>
      </w:r>
    </w:p>
    <w:p w14:paraId="5C940AAB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и вручено 42 уведомления о погашении задолженности.</w:t>
      </w:r>
    </w:p>
    <w:p w14:paraId="366A27F3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в отчетном периоде сдан лом черных металлов (утилизир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 автомобильный прицеп) на сумму 9 712,00 руб. Исполнение 100%.</w:t>
      </w:r>
    </w:p>
    <w:p w14:paraId="218B6959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 дохода «Доходы, поступающие в порядке возмещения расходов, понесенных в связи с эксплуатацией имущества сельских поселений» возмещ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расходы ГУ ОПФ РФ по ХМАО-Югре в сумме 9 637,00 руб., понесенных в связи с эксплуатацией транспортного средства (ГСМ) в рамках оказания пом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 населению в погребении. Данный вид дохода носит заявительный характер. Исполнение 100 %.</w:t>
      </w:r>
    </w:p>
    <w:p w14:paraId="7C554D86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код дохода «Прочие доходы от компенсации затрат бюджетов посел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ний» осуществлен возврат дебиторской задолженности в размере 361 000,42 руб.:</w:t>
      </w:r>
    </w:p>
    <w:p w14:paraId="6F8C17D8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МРИ ФНС России № 7 по ХМАО-Югре по налогу на имущество;  </w:t>
      </w:r>
    </w:p>
    <w:p w14:paraId="6C7BB792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ГУ-РО ФСС РФ по ХМАО-Югре по расходам на временную нетруд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и в связи с материнством.  </w:t>
      </w:r>
    </w:p>
    <w:p w14:paraId="613E50DA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Данный вид дохода носит заявительный характер. Исполнение 100 %.</w:t>
      </w:r>
    </w:p>
    <w:p w14:paraId="2EB09BEE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дохода «Денежные взыскания (штрафы) за нарушение законодател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РФ» носит заявительный характер, а также зависит                                                               от параметров неисполнения обязательств по договору поставщиками.                                                                               За отчетный период поступила оплата пени 1м контрагентом по договору в св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зи с нарушением федерального закона от 05.04.2013 № 44-ФЗ «О контрактной системе в сфере закупок товаров, работ услуг для обеспечения государственных и муниципальных нужд» (нарушение срока исполнения обязательства) в разм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 446,96 руб.</w:t>
      </w:r>
    </w:p>
    <w:p w14:paraId="485AC00B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недопущения образования невыясненных поступлений, зачисл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в бюджет поселения, в течение отчетного периода уточнялся перечень главных  администраторов  доходов сельского поселения Усть-Юган, до нал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гоплательщиков доводились сведения о реквизитах по перечислению налогов. На конец отчетного периода отсутствуют  невыясненные поступления в бю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поселения. Проведена работа по обработке запросов на выяснение уточн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вида и принадлежности платежей по КБК «невыясненные поступления». По состоянию на 01.01.2022 года было 55 запросов, из них обработано 55 штук.</w:t>
      </w:r>
    </w:p>
    <w:p w14:paraId="5C8643E1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Нефтеюганского рай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 26.04.2017 № 676 «О конкурсном отборе проектов «Народный бюджет» в Нефтеюганском районе» (с изменениями и дополнениями), сельское поселение Усть-Юган ежегодно принимает участие в указанном конкурсе. Объем фина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сирования проектов «Народный бюджет» подразумевает не только безвозмез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поступления в виде межбюджетных трансфертов, передаваемых бюджетам сельским поселениям, из бюджета Нефтеюганского района, но и участие жит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поселения, индивидуальных предпринимателей в форме софинансирования от населения и ИП. Согласно результатам конкурса «Народный бюджет» в о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четном 2021 году сумма софинансирования 2 проектов («Травмобезопасные детские площадки», «Устройство скейт-парка «Адреналин»») составила 16 000,00 руб., поступившая в доходную часть бюджета поселения, как «Прочие безвозмездные поступления в бюджеты сельских поселений», и характеризуе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заявительностью участия в объявленном конкурсе. Финансовая сторона пр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за счет средств населения, индивидуальных предпринимателей обусловл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объемами работ. </w:t>
      </w:r>
    </w:p>
    <w:p w14:paraId="25E6FF6F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и утвержден план мероприятий по росту доходов бюджета п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на 2021 год постановлением администрации сельского поселения Усть-Юган от 01.02.2021 № 10-па «О мероприятиях по повышению бюджетной э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 и по исполнению решения Совета депутатов сельского поселения Усть-Юган от 03.12.2020 № 174 «Об утверждении бюджета муниципального образования сельское поселение Усть-Юган на 2021 год и плановый период 2022 и 2023 годов» (в редакции от 24.09.2021 № 108-па, от 13.12.2021 № 157-па).</w:t>
      </w:r>
    </w:p>
    <w:p w14:paraId="29E1FFFF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этому плану предусмотрены следующие мероприятия по росту доходов в бюджет:</w:t>
      </w:r>
    </w:p>
    <w:p w14:paraId="5E2695BA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дебиторской задолженностью;</w:t>
      </w:r>
    </w:p>
    <w:p w14:paraId="094AF457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условий по договорам аренды муниципального имущества;</w:t>
      </w:r>
    </w:p>
    <w:p w14:paraId="1B8C5312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и распоряжение муниципальным имуществом.</w:t>
      </w:r>
    </w:p>
    <w:p w14:paraId="715BAC7B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Бюджетный эффект от указанных мероприятий получен в размере 100 % при плане на год 380 796,38 руб. Это дополнительные средства, поступившие в бюджет.</w:t>
      </w:r>
    </w:p>
    <w:p w14:paraId="64F4EDCE" w14:textId="77777777" w:rsidR="00D04A7E" w:rsidRPr="00D04A7E" w:rsidRDefault="00D04A7E" w:rsidP="00D04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состав комиссии по расширению доходной базы постановл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от 14.12.2016 №177-па «О комиссии по расширению доходной базы, укреплению контроля за соблюдением налоговой дисциплины» (в редакции от 05.06.2017 № 80-па). Проведенные мероприятия по мобилизации доходов бю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поселения Усть-Юган, утверждённые постановлением администрации сельского поселения Усть-Юган от 04.12.2019 № 188-па «Об утверждении пл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мероприятий по расширению доходной базы, укреплению контроля за с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блюдениям налоговой дисциплины в муниципальном образовании сельское п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селение Усть-Юган на 2020 год», выше названной комиссией признаны удовл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творительными. За год прошло четыре заседания комиссии.</w:t>
      </w:r>
    </w:p>
    <w:p w14:paraId="383F7F42" w14:textId="77777777" w:rsidR="00816FCC" w:rsidRPr="00816FCC" w:rsidRDefault="00816FCC" w:rsidP="00816FCC">
      <w:pPr>
        <w:tabs>
          <w:tab w:val="left" w:pos="1080"/>
        </w:tabs>
        <w:spacing w:after="0" w:line="24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Первоначальный бюджет поселения на 2021 год</w:t>
      </w:r>
      <w:r w:rsidRPr="008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расходной части составляет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62 569 331,92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руб. </w:t>
      </w:r>
      <w:r w:rsidRPr="008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исполнения бюджета расходная часть </w:t>
      </w:r>
      <w:r w:rsidRPr="00816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уточнена </w:t>
      </w:r>
      <w:r w:rsidRPr="008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решениями Совета депутатов и </w:t>
      </w:r>
      <w:r w:rsidRPr="00816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составляет на 01.01.2022 года</w:t>
      </w:r>
      <w:r w:rsidRPr="008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89 076 392,89</w:t>
      </w:r>
      <w:r w:rsidRPr="008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руб. </w:t>
      </w:r>
    </w:p>
    <w:p w14:paraId="7701E712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Фактически</w:t>
      </w:r>
      <w:r w:rsidRPr="008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муниципального образования сельское поселение Усть-Юган за 2021 год исполнен на </w:t>
      </w:r>
      <w:r w:rsidRPr="00816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84 039 873,58</w:t>
      </w:r>
      <w:r w:rsidRPr="008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руб.,</w:t>
      </w:r>
      <w:r w:rsidRPr="008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94,3 %.</w:t>
      </w:r>
    </w:p>
    <w:p w14:paraId="723057C6" w14:textId="66B12282" w:rsidR="00816FCC" w:rsidRPr="00816FCC" w:rsidRDefault="00816FCC" w:rsidP="00816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том числе</w:t>
      </w:r>
    </w:p>
    <w:p w14:paraId="43A4458F" w14:textId="77777777" w:rsidR="00816FCC" w:rsidRPr="00816FCC" w:rsidRDefault="00816FCC" w:rsidP="00816FC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0100 ОБЩЕГОСУДАРСТВЕННЫЕ ВОПРОСЫ</w:t>
      </w:r>
    </w:p>
    <w:p w14:paraId="6AF1909B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29 613 173,65 руб.</w:t>
      </w:r>
    </w:p>
    <w:p w14:paraId="50456EC9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– 28 451 410,27 руб. (96,08%).</w:t>
      </w:r>
    </w:p>
    <w:p w14:paraId="33B2C707" w14:textId="342ABD69" w:rsidR="00816FCC" w:rsidRPr="00816FCC" w:rsidRDefault="00816FCC" w:rsidP="0081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01.02</w:t>
      </w:r>
      <w:r w:rsidR="000B5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Функционирование высшего должностного лица</w:t>
      </w:r>
    </w:p>
    <w:p w14:paraId="6C8A2252" w14:textId="77777777" w:rsidR="00816FCC" w:rsidRPr="00816FCC" w:rsidRDefault="00816FCC" w:rsidP="0081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субъекта Российской Федерации и муниципального образования</w:t>
      </w:r>
    </w:p>
    <w:p w14:paraId="0A538846" w14:textId="77777777" w:rsidR="00816FCC" w:rsidRPr="00816FCC" w:rsidRDefault="00816FCC" w:rsidP="0081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9F88DF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–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2 132 434,04 руб.</w:t>
      </w:r>
    </w:p>
    <w:p w14:paraId="2052A9A2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–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2 114 788,73 руб. </w:t>
      </w: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(99,17%).</w:t>
      </w:r>
    </w:p>
    <w:p w14:paraId="732D6CBD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50.1.00.02030</w:t>
      </w:r>
    </w:p>
    <w:p w14:paraId="30B17324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непрограммные средства, направленные на содержание главы муниципального образования (оплата труда, начисления на нее, иные выплаты персоналу - единовременная выплата на оздоровление), исполнены в объеме 2 082 854,69 руб. (99,16%) при плане равном 2 100 500,00 руб. в связи с начи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заработной платы за фактически отработанное время и начислениями на нее.</w:t>
      </w:r>
    </w:p>
    <w:p w14:paraId="2DD7B5B8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50.1.00.85150</w:t>
      </w:r>
    </w:p>
    <w:p w14:paraId="47632CC9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Нефтеюганского района за счет средств автономного округа выделены иные межбюджетные трансферты за счет резервного фонда Прав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Ханты-Мансийского автономного округа - Югры, за исключением иных межбюджетных трансфертов на реализацию наказов избирателей депут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Думы Ханты-Мансийского автономного округа – Югры на поощрение 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управленческих команд по подготовке и проведению Всеросси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переписи населения 2020 года.</w:t>
      </w:r>
    </w:p>
    <w:p w14:paraId="42B9E5CC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непрограммные средства, направленные на содержание главы муниципального образования (оплата труда, начисления на нее), исполнены в полном объеме 17 752,22 руб. (100%).</w:t>
      </w:r>
    </w:p>
    <w:p w14:paraId="6A77159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50.1.00.89015</w:t>
      </w:r>
    </w:p>
    <w:p w14:paraId="7583EB23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бюджета Нефтеюганского района в соответствии с постановлением администрации Нефтеюганского района от 09.07.2021 №1143-па «О распред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дотаций из бюджета Ханты-Мансийского автономного округа – Югры для поощрения достижения наилучших значений показателей деятельности 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местного самоуправления муниципальных районов и городских округов Ханты-Мансийского автономного округа – Югры, стимулирования роста нал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гового потенциала и качества планирования доходов в городских округах и 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районах Ханты-Мансийского автономного округа – Югры» выд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межбюджетные трансферты на поощрение управленческих команд.</w:t>
      </w:r>
    </w:p>
    <w:p w14:paraId="60E0A123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непрограммные средства, направленные на содержание главы муниципального образования (оплата труда, начисления на нее), исполнены в полном объеме 14 181,82 руб. (100%).</w:t>
      </w:r>
    </w:p>
    <w:p w14:paraId="4CFF35B1" w14:textId="5D99F93F" w:rsidR="00816FCC" w:rsidRPr="00816FCC" w:rsidRDefault="00816FCC" w:rsidP="000B50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01.04</w:t>
      </w:r>
      <w:r w:rsidR="000B5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Функционирование Правительства Российской Федерации, </w:t>
      </w:r>
    </w:p>
    <w:p w14:paraId="75BB95D3" w14:textId="77777777" w:rsidR="00816FCC" w:rsidRPr="00816FCC" w:rsidRDefault="00816FCC" w:rsidP="00816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высших исполнительных органов государственной власти</w:t>
      </w:r>
    </w:p>
    <w:p w14:paraId="386FA747" w14:textId="77777777" w:rsidR="00816FCC" w:rsidRPr="00816FCC" w:rsidRDefault="00816FCC" w:rsidP="00816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субъектов Российской Федерации, местных администраций</w:t>
      </w:r>
    </w:p>
    <w:p w14:paraId="4767128E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–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11 182 198,36 руб.</w:t>
      </w:r>
    </w:p>
    <w:p w14:paraId="583FBA42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–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11 138 700,34 руб. </w:t>
      </w: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(99,61%).</w:t>
      </w:r>
    </w:p>
    <w:p w14:paraId="732A84CE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06.0.01.02040</w:t>
      </w:r>
    </w:p>
    <w:p w14:paraId="4135C4E1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данной ЦСР запланированы средства на реализацию основного мер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«Обеспечение деятельности для эффективного и качественного испо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полномочий администрации сельского поселения Усть-Юган» в рамках МП «Совершенствование муниципального управления в сельском поселении Усть-Юган на 2019-2025 годы».</w:t>
      </w:r>
    </w:p>
    <w:p w14:paraId="46CEB0E6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исполнительной власти местного самоуправления представлен аппаратом управления администрации сельского поселения Усть-Юган, план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численность работников которого составляет 10,0 шт.ед. На конец отчетн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периода все ставки заняты, вакансии отсутствуют.</w:t>
      </w:r>
    </w:p>
    <w:p w14:paraId="02653423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программные расходы, связанные с обеспечением функций органов местного самоуправления, направлены на:</w:t>
      </w:r>
    </w:p>
    <w:p w14:paraId="7F8DC840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● оплату труда (заработная плата, начисления на нее, пособие за первые 3 дня листков нетрудоспособности за счет работодателя),</w:t>
      </w:r>
    </w:p>
    <w:p w14:paraId="7D483F87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прочие выплаты персоналу аппарата управления:</w:t>
      </w:r>
    </w:p>
    <w:p w14:paraId="57BA0DC3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единовременная выплата на оздоровление (10 чел.),</w:t>
      </w:r>
    </w:p>
    <w:p w14:paraId="17AEC517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компенсация льготного проезда к месту отдыха и обратно (7 чел.),</w:t>
      </w:r>
    </w:p>
    <w:p w14:paraId="26CBAF44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компенсация расходов по предварительному медицинскому осмотру при приеме на работу (2 чел.),</w:t>
      </w:r>
    </w:p>
    <w:p w14:paraId="6F0F881C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-диагностика коронавируса - ПЦР тест (2 чел.). </w:t>
      </w:r>
    </w:p>
    <w:p w14:paraId="41E59428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 органам исполнительной власти местного самоуправления составляет 10 891 063,98 руб. (99,60%), при плане равном 10 934 562,00 руб., в связи с начислением заработной платы за фактически отработанное время и начислениями на нее.</w:t>
      </w:r>
    </w:p>
    <w:p w14:paraId="62DF4D52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06.0.01.89015</w:t>
      </w:r>
    </w:p>
    <w:p w14:paraId="2BA63EA6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Нефтеюганского района в соответствии с постановлением администрации Нефтеюганского района от 09.07.2021 №1143-па «О распред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дотаций из бюджета Ханты-Мансийского автономного округа – Югры для поощрения достижения наилучших значений показателей деятельности 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ганов местного самоуправления муниципальных районов и городских округов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Ханты-Мансийского автономного округа – Югры, стимулирования роста нал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гового потенциала и качества планирования доходов в городских округах и 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районах Ханты-Мансийского автономного округа – Югры» выд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межбюджетные трансферты на поощрение управленческих команд.</w:t>
      </w:r>
    </w:p>
    <w:p w14:paraId="23BE2373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программные средства, направленные на поощрение упра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ленческих команд (оплата труда, начисления на нее), в рамках основного мер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«Обеспечение деятельности для эффективного и качественного испо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полномочий администрации сельского поселения Усть-Юган» МП «С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вершенствование муниципального управления в сельском поселении Усть-Юган на 2019-2025 годы» исполнены в полном объеме 127 636,36 руб. (100%).</w:t>
      </w:r>
    </w:p>
    <w:p w14:paraId="74D2CECC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06.0.01.89028</w:t>
      </w:r>
    </w:p>
    <w:p w14:paraId="565466AA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Нефтеюганского района выделены межбюджетные тран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ферты на повышение заработной платы низкооплачиваемой категории рабо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и дифференциацию заработной платы иных категорий работников в св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зи с увеличением минимального размера оплаты труда.</w:t>
      </w:r>
    </w:p>
    <w:p w14:paraId="7EF359A7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программные средства, направленные на выплату до МРОТ (оплата труда, начисления на нее), в рамках основного мероприятия «Обесп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деятельности для эффективного и качественного исполнения полномочий администрации сельского поселения Усть-Юган» МП «Совершенствование 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управления в сельском поселении Усть-Юган на 2019-2025 г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ды» исполнены в полном объеме 120 000,00 руб. (100%).</w:t>
      </w:r>
    </w:p>
    <w:p w14:paraId="34AF7619" w14:textId="7059E42A" w:rsidR="00816FCC" w:rsidRPr="00816FCC" w:rsidRDefault="00816FCC" w:rsidP="00816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01.11</w:t>
      </w:r>
      <w:r w:rsidR="000B5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Резервные фонды </w:t>
      </w:r>
    </w:p>
    <w:p w14:paraId="54FFF791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Первоначальный план –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50 000,00 руб. </w:t>
      </w:r>
    </w:p>
    <w:p w14:paraId="7AC94FD0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Израсходовано – 20 000,00 руб.</w:t>
      </w:r>
    </w:p>
    <w:p w14:paraId="1807CC1C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план – 30 000,00 руб.</w:t>
      </w:r>
    </w:p>
    <w:p w14:paraId="493DE9BB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50.0.00.20940</w:t>
      </w:r>
    </w:p>
    <w:p w14:paraId="673C86DE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данной ЦСР предусмотрены бюджетные непрограммные ассигнования на образование резервного фонда органов местного самоуправления на случаи возникновения чрезвычайных ситуаций, характеризующихся заявительностью характера. Первоначально запланировано 50 000,00 руб. </w:t>
      </w:r>
    </w:p>
    <w:p w14:paraId="180EEDFC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распоряжениям администрации сельского поселения Усть-Юган от 25.02.2021 № 26-ра, от 03.09.2021 № 104-ра «О выделении средств из резервного фонда муниципального образования сельское поселение Усть-Юган» средства резервного фонда поселения в общем размере 20 000,00 руб. использованы на выплату единовременной материальной помощи 2 семьям (по 10 000,00 руб. каждой), пострадавшим 22.01.2021 года и 07.08.2021 года от п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 жилых помещений.</w:t>
      </w:r>
    </w:p>
    <w:p w14:paraId="0FCC8F47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20 000,00 руб. запланированы на другие возможные непредвиденные сл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 чрезвычайных ситуации.</w:t>
      </w:r>
    </w:p>
    <w:p w14:paraId="51A799B0" w14:textId="7CC093E8" w:rsidR="00816FCC" w:rsidRPr="00816FCC" w:rsidRDefault="00816FCC" w:rsidP="00816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01.13</w:t>
      </w:r>
      <w:r w:rsidR="000B5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общегосударственные вопросы</w:t>
      </w:r>
    </w:p>
    <w:p w14:paraId="4D97157F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–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16 268 541,25 руб.</w:t>
      </w:r>
    </w:p>
    <w:p w14:paraId="3820774A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–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15 197 921,20 руб. </w:t>
      </w: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(93,42%).</w:t>
      </w:r>
    </w:p>
    <w:p w14:paraId="4FAB6E38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06.0.01.00600</w:t>
      </w:r>
    </w:p>
    <w:p w14:paraId="7EB03AD9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данной ЦСР предусмотрены  средства  на обеспечение деятельности 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казенного учреждения «Административно-хозяйственная служба сельского поселения Усть-Юган». </w:t>
      </w:r>
    </w:p>
    <w:p w14:paraId="49CE953C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Плановая численность работников МКУ составляет  18,75 шт.ед. На к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 отчетного периода имеется вакансия 0,5 ставки рабочего по благоустро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ству. </w:t>
      </w:r>
    </w:p>
    <w:p w14:paraId="15400920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составляет  11 133 853,62 руб. или 95,88%, при плане 11 611 703,89 руб. </w:t>
      </w:r>
    </w:p>
    <w:p w14:paraId="54AABA6F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программные средства направлены на реализацию основного мероприятия «Обеспечение деятельности для эффективного и качественного исполнения полномочий администрации сельского поселения Усть-Юган» в рамках МП «Совершенствование муниципального управления в сельском пос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Усть-Юган на 2019-2025 годы»:</w:t>
      </w:r>
    </w:p>
    <w:p w14:paraId="34BF1BCD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фонд оплаты труда (заработная плата, начисления на нее, пособие за первые 3 дня листков нетрудоспособности за счет работодателя),</w:t>
      </w:r>
    </w:p>
    <w:p w14:paraId="229A5B6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удержания по исполнительному листу (2 чел.),</w:t>
      </w:r>
    </w:p>
    <w:p w14:paraId="16B0F5F4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компенсация льготного проезда к месту отдыха и обратно (3 чел.),</w:t>
      </w:r>
    </w:p>
    <w:p w14:paraId="1DD85754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страхование от несчастных случаев и болезней сотрудников руковод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состава (4 чел.),</w:t>
      </w:r>
    </w:p>
    <w:p w14:paraId="0F9AE226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компенсация расходов по предварительному медицинскому осмотру при приеме на работу (1 чел.),</w:t>
      </w:r>
    </w:p>
    <w:p w14:paraId="43E27ADC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предрейсовые осмотры водителей (2 чел.),</w:t>
      </w:r>
    </w:p>
    <w:p w14:paraId="6290267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-диагностика коронавируса - ПЦР тест (1 чел.). </w:t>
      </w:r>
    </w:p>
    <w:p w14:paraId="4F203CDB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единовременная выплата к юбилейной дате (4 чел.). </w:t>
      </w:r>
    </w:p>
    <w:p w14:paraId="22CB7C0C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бюджетных средств образовалась в связи с начислением зар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ботной платы за фактически отработанное время, заявительностью характера выплаты пособий и компенсаций, а также по результатам проведения монит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ринга коммерческих предложений на приобретение услуг.</w:t>
      </w:r>
    </w:p>
    <w:p w14:paraId="73628DB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33F2F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06.0.01.89028</w:t>
      </w:r>
    </w:p>
    <w:p w14:paraId="76FBAD3C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Нефтеюганского района выделены межбюджетные тран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ферты на повышение заработной платы низкооплачиваемой категории рабо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и дифференциацию заработной платы иных категорий работников в св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зи с увеличением минимального размера оплаты труда.</w:t>
      </w:r>
    </w:p>
    <w:p w14:paraId="3031DBB9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программные средства, направленные на выплату до МРОТ (оплата труда, начисления на нее), в рамках основного мероприятия «Обесп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деятельности для эффективного и качественного исполнения полномочий администрации сельского поселения Усть-Юган» МП «Совершенствование 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управления в сельском поселении Усть-Юган на 2019-2025 г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ды» исполнены в полном объеме 107 548,00 руб. (100%).</w:t>
      </w:r>
    </w:p>
    <w:p w14:paraId="050B2ABB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06.0.01.99990</w:t>
      </w:r>
    </w:p>
    <w:p w14:paraId="1872FF29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данной ЦСР запланированы бюджетные программные ассигнования на реализацию основного мероприятия «Обеспечение деятельности для эффе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и качественного исполнения полномочий администрации сельского п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Усть-Юган» в рамках МП «Совершенствование муниципального управления в сельском поселении Усть-Юган на 2019-2025 годы»:</w:t>
      </w:r>
    </w:p>
    <w:p w14:paraId="0EB3765A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страхование от несчастных случаев и болезней муниц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служащих (9 чел.),</w:t>
      </w:r>
    </w:p>
    <w:p w14:paraId="15D025DA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представительские расходы,</w:t>
      </w:r>
    </w:p>
    <w:p w14:paraId="6D48D6C9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уплата членских взносов на содержание членов совета руководителей органов местного самоуправления ХМАО – Югры (1 взнос),</w:t>
      </w:r>
    </w:p>
    <w:p w14:paraId="1E64DEDF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уплата штрафа, пени,</w:t>
      </w:r>
    </w:p>
    <w:p w14:paraId="1EC6E29C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услуга по составлению сметной документации,</w:t>
      </w:r>
    </w:p>
    <w:p w14:paraId="4EF04D18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денежное вознаграждение к почетной грамоте Главы поселения в ра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организации празднования юбилейной даты «День поселка»  - 50 лет (14 чел.),</w:t>
      </w:r>
    </w:p>
    <w:p w14:paraId="73CA6410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сувенирной продукции в рамках организации празднов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юбилейной даты «День поселка»  - 50 лет Юганская Обь,</w:t>
      </w:r>
    </w:p>
    <w:p w14:paraId="366DAB8E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менее 16 ч. (2 чел.),</w:t>
      </w:r>
    </w:p>
    <w:p w14:paraId="285B363D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цветов в целях награждения, дарения.</w:t>
      </w:r>
    </w:p>
    <w:p w14:paraId="4E3C78DB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плане 503 675,00 руб., исполнено 314 532,51 руб., т.е. 62,45%. </w:t>
      </w:r>
    </w:p>
    <w:p w14:paraId="00F55A54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услуг производится «по факту» на основании актов их выполн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а также по результатам проведения мониторинга коммерческих предлож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на их приобретение. </w:t>
      </w:r>
    </w:p>
    <w:p w14:paraId="406D5881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08.0.01.00600</w:t>
      </w:r>
    </w:p>
    <w:p w14:paraId="3DE9261A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данной ЦСР предусмотрены  бюджетные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ассигнования  на обеспечение деятельности 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казенного учреждения «Адм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нистративно-хозяйственная служба сельского поселения Усть-Юган».</w:t>
      </w:r>
    </w:p>
    <w:p w14:paraId="34679A19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составляет 1 707 974,23 руб. или 81,37%, при плане                  2 098 981,00 руб. </w:t>
      </w:r>
    </w:p>
    <w:p w14:paraId="058F851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на реализацию основного мероприятия «Управл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распоряжение муниципальным имуществом» в рамках                   МП «Управление имуществом в сельском поселении Усть-Юган на 2019-2025 г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ды»:</w:t>
      </w:r>
    </w:p>
    <w:p w14:paraId="6DF11B7E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коммунальные услуги (отопление – 146,299 Гкал.,</w:t>
      </w:r>
    </w:p>
    <w:p w14:paraId="55B898B3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э/энергия – 40 892,0 кВт., </w:t>
      </w:r>
    </w:p>
    <w:p w14:paraId="25C6E278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водоснабжение – 127,1м3</w:t>
      </w:r>
    </w:p>
    <w:p w14:paraId="59EAEE7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стоки – 102,0 м3),</w:t>
      </w:r>
    </w:p>
    <w:p w14:paraId="24CAE8AE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плата за негативное воздействие на работу централизованной системы водоотведения (12,0 м3),</w:t>
      </w:r>
    </w:p>
    <w:p w14:paraId="174D1D73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 обслуживание узла учета тепловой энергии (1 ед.),</w:t>
      </w:r>
    </w:p>
    <w:p w14:paraId="046F8E23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вывоз ТКО (71,254 м3),</w:t>
      </w:r>
    </w:p>
    <w:p w14:paraId="46AC8186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 обслуживание автомобиля (2 ед.),</w:t>
      </w:r>
    </w:p>
    <w:p w14:paraId="62F1BCFB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работы, услуги по содержанию здания Администрации (гидропневм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промывка и опрессовка внутренней системы отопления),</w:t>
      </w:r>
    </w:p>
    <w:p w14:paraId="6EEBD813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сбор, утилизация ртутьсодержащих ламп (451 шт.),</w:t>
      </w:r>
    </w:p>
    <w:p w14:paraId="68CD4A82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материальных ценностей (ГСМ, автозапчастей, канцеля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и хозяйственных товаров, спецодежды, линолеума, тепловой завесы, ста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для подшивки документов и др.).</w:t>
      </w:r>
    </w:p>
    <w:p w14:paraId="26B055F0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бюджетных средств образовалась в связи с тем, что оплата коммунальных услуг производится по показаниям приборов учета за фактич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потребленные ресурсы, а также по результатам проведения мониторинга коммерческих предложений на приобретение товаров, работ и услуг.</w:t>
      </w:r>
    </w:p>
    <w:p w14:paraId="32D8C12D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08.0.01.99990</w:t>
      </w:r>
    </w:p>
    <w:p w14:paraId="4077AA79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данной ЦСР запланированы бюджетные программные ассигнования на реализацию основного мероприятия «Управление, распоряжение муниц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пальным имуществом» в рамках МП «Управление имуществом в сельском п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селении Усть-Юган на 2019-2025 годы» в размере 250 018,06 руб.:</w:t>
      </w:r>
    </w:p>
    <w:p w14:paraId="49D3B69A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страхование транспортных средств ОСАГО (4 ед.),</w:t>
      </w:r>
    </w:p>
    <w:p w14:paraId="5A111932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рыночной стоимости имущества (25 объектов),</w:t>
      </w:r>
    </w:p>
    <w:p w14:paraId="5D00788A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транспортного налога,</w:t>
      </w:r>
    </w:p>
    <w:p w14:paraId="761D3D1E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сборы на проведение инструментальной диагностики транспортных средств (2 ед.),</w:t>
      </w:r>
    </w:p>
    <w:p w14:paraId="5ABE92D2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госпошлина на проведение ТО транспортных средств (2 ед.),</w:t>
      </w:r>
    </w:p>
    <w:p w14:paraId="5C1363EB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уничтожение архива с истекшим сроком хранения (1 услуга),</w:t>
      </w:r>
    </w:p>
    <w:p w14:paraId="6EED223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технического плана (5 шт.),</w:t>
      </w:r>
    </w:p>
    <w:p w14:paraId="1A46446A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гидропневмопромывка и опрессовка внутренней системы отопления 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здания (1 объект).</w:t>
      </w:r>
    </w:p>
    <w:p w14:paraId="14BB6569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237 397,54 или 94,95%.</w:t>
      </w:r>
    </w:p>
    <w:p w14:paraId="742E2AE2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работ, услуг производится «по факту» на основании актов их в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полнения, а также по результатам проведения мониторинга коммерческих предложений на их приобретение.</w:t>
      </w:r>
    </w:p>
    <w:p w14:paraId="117137D0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10.0.01.99990</w:t>
      </w:r>
    </w:p>
    <w:p w14:paraId="3F76E25B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данной ЦСР запланированы бюджетные программные ассигнования на реализацию основного мероприятия «Утепление фасада» в рамках МП «Энергосбережение и повышение энергетической эффективности МУ "Адм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нистрация сельского поселения Усть-Юган" на 2021-2025 годы» в размере 1 696 615,30 руб. Исполнение 100%.</w:t>
      </w:r>
    </w:p>
    <w:p w14:paraId="4ED694F3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Отремонтировано 1 здание (МУ «Администрация поселения Усть-Юган») в части обустройства фасада объекта металлосайдингом с теплоизоляционным слоем (</w:t>
      </w:r>
      <w:r w:rsidRPr="00816F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=289,4 м2). </w:t>
      </w:r>
    </w:p>
    <w:p w14:paraId="0A2C144E" w14:textId="77777777" w:rsidR="00816FCC" w:rsidRPr="00816FCC" w:rsidRDefault="00816FCC" w:rsidP="00816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0200 НАЦИОНАЛЬНАЯ ОБОРОНА</w:t>
      </w:r>
    </w:p>
    <w:p w14:paraId="5813B8D2" w14:textId="77777777" w:rsidR="00816FCC" w:rsidRPr="00816FCC" w:rsidRDefault="00816FCC" w:rsidP="0081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A62AE2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578 856,82 руб.</w:t>
      </w:r>
    </w:p>
    <w:p w14:paraId="0CC7C45F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– 575 442,32 руб. (99,41%).</w:t>
      </w:r>
    </w:p>
    <w:p w14:paraId="68D86454" w14:textId="25454979" w:rsidR="00816FCC" w:rsidRPr="00816FCC" w:rsidRDefault="00816FCC" w:rsidP="0081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02.03</w:t>
      </w:r>
      <w:r w:rsidR="000B5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Мобилизационная и вневойсковая подготовка </w:t>
      </w:r>
    </w:p>
    <w:p w14:paraId="6B3C7703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578 856,82 руб.</w:t>
      </w:r>
    </w:p>
    <w:p w14:paraId="09AE9259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– 575 442,32 руб. (99,41%).</w:t>
      </w:r>
    </w:p>
    <w:p w14:paraId="3B0B3B49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50.0.00.51180 </w:t>
      </w:r>
    </w:p>
    <w:p w14:paraId="38EE3337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данной ЦСР отражены бюджетные непрограммные ассигнования на осуществление первичного воинского учета на территориях, где отсутствуют военные комиссариаты. </w:t>
      </w:r>
    </w:p>
    <w:p w14:paraId="252F9AB3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граждан, состоящих на воинском учете на конец отчетного периода, составляет 367 чел. </w:t>
      </w:r>
    </w:p>
    <w:p w14:paraId="2E4E9713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РФ </w:t>
      </w:r>
      <w:r w:rsidRPr="008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27.11.2006               № 719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воинском учете» число работников по воинскому учету в органах МСУ, осуществляющих ведение первичного вои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учета граждан, определяется из норм наличия на воинском учете граждан – 1 освобожденный работник. В связи, с чем в администрации сельского пос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Усть-Юган на штатной основе замещена 1 ставка сотрудником военно-учетного стола.</w:t>
      </w:r>
    </w:p>
    <w:p w14:paraId="180689C6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бюджета Нефтеюганского района за счет средств федерального бю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выделены субвенции в сумме 478 675,00 руб., исполнено в полном объеме 100%. </w:t>
      </w:r>
    </w:p>
    <w:p w14:paraId="4DE02A8D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непрограммные ассигнования направлены на фонд оплаты труда (начисление заработной платы за фактически отработанное время и начисления на нее, пособие за </w:t>
      </w: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первые 3 дня листков нетрудоспособности за счет работодателя,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расходов по предварительному медицинскому осмотру при приеме на работу</w:t>
      </w: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D7D590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50.0.00.89015</w:t>
      </w:r>
    </w:p>
    <w:p w14:paraId="6828E242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Нефтеюганского района в соответствии с постановлением администрации Нефтеюганского района от 09.07.2021 №1143-па «О распред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дотаций из бюджета Ханты-Мансийского автономного округа – Югры для поощрения достижения наилучших значений показателей деятельности 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местного самоуправления муниципальных районов и городских округов Ханты-Мансийского автономного округа – Югры, стимулирования роста нал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гового потенциала и качества планирования доходов в городских округах и 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районах Ханты-Мансийского автономного округа – Югры» выд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межбюджетные трансферты на поощрение управленческих команд.</w:t>
      </w:r>
    </w:p>
    <w:p w14:paraId="037CDC04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непрограммные средства, направленные на поощрение управленческих команд (оплата труда, начисления на нее), в рамках основного мероприятия «Обеспечение деятельности для эффективного и качественного исполнения полномочий администрации сельского поселения Усть-Юган» МП «Совершенствование муниципального управления в сельском поселении Усть-Юган на 2019-2025 годы» исполнены в полном объеме 14 181,82 руб. (100%).</w:t>
      </w:r>
    </w:p>
    <w:p w14:paraId="778576D8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50.0.00.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1180 </w:t>
      </w:r>
    </w:p>
    <w:p w14:paraId="562D4609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данной ЦСР отражены бюджетные непрограммные ассигнования на осуществление первичного воинского учета на территориях, где отсутствуют военные комиссариаты, за счет средств поселения, в связи с недостаточным выделением средств из федерального бюджета, в сумме 86 000,00 руб. Испо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нено в объеме 82 585,50 руб. или 96,03%. </w:t>
      </w:r>
    </w:p>
    <w:p w14:paraId="21E4B3FE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на фонд оплаты труда сотруднику (начисление з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работной платы за фактически отработанное время и начисления на нее).</w:t>
      </w:r>
    </w:p>
    <w:p w14:paraId="0A7CF44F" w14:textId="77777777" w:rsidR="00816FCC" w:rsidRPr="00816FCC" w:rsidRDefault="00816FCC" w:rsidP="0081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0300 НАЦИОНАЛЬНАЯ БЕЗОПАСНОСТЬ И </w:t>
      </w:r>
    </w:p>
    <w:p w14:paraId="76B5343E" w14:textId="77777777" w:rsidR="00816FCC" w:rsidRPr="00816FCC" w:rsidRDefault="00816FCC" w:rsidP="0081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ПРАВООХРАНИТЕЛЬНАЯ ДЕЯТЕЛЬНОСТЬ</w:t>
      </w:r>
    </w:p>
    <w:p w14:paraId="0607886E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258 454,78 руб.</w:t>
      </w:r>
    </w:p>
    <w:p w14:paraId="6A098AC6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– 249 679,93 руб. (96,60%).</w:t>
      </w:r>
    </w:p>
    <w:p w14:paraId="4A9BBE85" w14:textId="6D3103DA" w:rsidR="00816FCC" w:rsidRPr="00816FCC" w:rsidRDefault="00816FCC" w:rsidP="0081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03.04</w:t>
      </w:r>
      <w:r w:rsidR="000B5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Органы юстиции (ЗАГС) </w:t>
      </w:r>
    </w:p>
    <w:p w14:paraId="26113C81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–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24 490,00 руб.</w:t>
      </w:r>
    </w:p>
    <w:p w14:paraId="7E4AF814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–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24 490,00 руб.</w:t>
      </w: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(100%).</w:t>
      </w:r>
    </w:p>
    <w:p w14:paraId="5675CE1A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06.0.0459300</w:t>
      </w:r>
    </w:p>
    <w:p w14:paraId="0070A9E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06.0.04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9300</w:t>
      </w:r>
    </w:p>
    <w:p w14:paraId="7D325FA0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Нефтеюганского района в рамках МП «Совершенствование муниципального управления в Нефтеюганском районе на 2019-2024 годы и на период до 2030 года» на осуществление полномочий по государственной рег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актов гражданского состояния выделены субвенции в размере 24 490,00 руб., в т.ч.:</w:t>
      </w:r>
    </w:p>
    <w:p w14:paraId="108B6821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федерального бюджета – 18 790,00 руб. (06.0.0459300),</w:t>
      </w:r>
    </w:p>
    <w:p w14:paraId="4F266153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 счет средств автономного округа – 5 700,00 руб. (06.0.04</w:t>
      </w:r>
      <w:r w:rsidRPr="00816F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9300).</w:t>
      </w:r>
    </w:p>
    <w:p w14:paraId="0E7094DB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Исполнено в полном объеме 100%. </w:t>
      </w:r>
    </w:p>
    <w:p w14:paraId="100B5806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программные ассигнования в рамках реализации основного мероприятия «Осуществление полномочий в сфере государственной регистр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актов гражданского состояния» в рамках МП «Совершенствование мун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управления в сельском поселении Усть-Юган на 2019-2025 годы» направлены на фонд оплаты труда сотруднику муниципальной службы, на к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возложены соответствующие обязанности.</w:t>
      </w:r>
    </w:p>
    <w:p w14:paraId="1E3C9614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зарегистрировано 3 акта гражданского состояния:</w:t>
      </w:r>
    </w:p>
    <w:p w14:paraId="15564413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заключение брака – 0,</w:t>
      </w:r>
    </w:p>
    <w:p w14:paraId="297E595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расторжение брака – 1, </w:t>
      </w:r>
    </w:p>
    <w:p w14:paraId="6F35CFD8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рождение детей – 2, </w:t>
      </w:r>
    </w:p>
    <w:p w14:paraId="7E73739F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отцовства – 0,</w:t>
      </w:r>
    </w:p>
    <w:p w14:paraId="2E27992B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смертность – 0. </w:t>
      </w:r>
    </w:p>
    <w:p w14:paraId="1AB81F74" w14:textId="67AB2D1D" w:rsidR="00816FCC" w:rsidRPr="00816FCC" w:rsidRDefault="00816FCC" w:rsidP="0081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03.10</w:t>
      </w:r>
      <w:r w:rsidR="000B5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Защита населения и территории </w:t>
      </w:r>
    </w:p>
    <w:p w14:paraId="587F3B5D" w14:textId="77777777" w:rsidR="000B50E6" w:rsidRDefault="00816FCC" w:rsidP="0081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чрезвычайных ситуаций природного и техногенного характера, </w:t>
      </w:r>
    </w:p>
    <w:p w14:paraId="249B52C6" w14:textId="2CEE9963" w:rsidR="00816FCC" w:rsidRPr="00816FCC" w:rsidRDefault="00816FCC" w:rsidP="0081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пожарная безопасность</w:t>
      </w:r>
    </w:p>
    <w:p w14:paraId="5EA78375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–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223 307,00 руб.</w:t>
      </w:r>
    </w:p>
    <w:p w14:paraId="5B6AF6F2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–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215 932,15 руб.</w:t>
      </w: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(96,70%).</w:t>
      </w:r>
    </w:p>
    <w:p w14:paraId="0EC30E78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09.0.02.00600</w:t>
      </w:r>
    </w:p>
    <w:p w14:paraId="6C0ED3D4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данной ЦСР предусмотрены бюджетные программные ассигнования  на обеспечение деятельности 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казенного учреждения «Адм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нистративно-хозяйственная служба сельского поселения Усть-Юган».</w:t>
      </w:r>
    </w:p>
    <w:p w14:paraId="0FE15BBD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на реализацию основного мероприятия «Обеспеч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первичных мер пожарной безопасности в границах поселения» в рамках МП «Защита населения и территорий от чрезвычайных ситуаций, обеспечение пожарной безопасности в сельском поселении Усть-Юган на 2019-2025 годы», целью которой является обеспечение защиты населения и территории муниц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сельское поселение Усть-Юган от угроз природного и техногенного характера.</w:t>
      </w:r>
    </w:p>
    <w:p w14:paraId="53890E8B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указанного мероприятия выделено 27 349,00 руб.:</w:t>
      </w:r>
    </w:p>
    <w:p w14:paraId="4BFFBCC4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обслуживание охранно-пожарной сигнализации (1 ед.),</w:t>
      </w:r>
    </w:p>
    <w:p w14:paraId="2CF995FA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замена, зарядка и поверка огнетушителей (7 шт.).</w:t>
      </w:r>
    </w:p>
    <w:p w14:paraId="7DFB6B70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в размере 25 699,00 руб. или 93,97% в связи с оплатой работ "по факту" на основании актов выполненных работ. Экономия образовалась 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результатам мониторинга коммерческих предложений.</w:t>
      </w:r>
    </w:p>
    <w:p w14:paraId="3C6D3AB7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09.0.02.99990</w:t>
      </w:r>
    </w:p>
    <w:p w14:paraId="45725AF1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данной ЦСР запланированы бюджетные программные ассигнования на реализацию основного мероприятия «Обеспечение первичных мер пожарной безопасности в границах поселения» в рамках МП «Защита населения и терр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торий от чрезвычайных ситуаций, обеспечение пожарной безопасности в сел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поселении Усть-Юган на 2019-2025 годы», целью которой является обе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печение защиты населения и территории муниципального образования сельское поселение Усть-Юган от угроз природного и техногенного характера. </w:t>
      </w:r>
    </w:p>
    <w:p w14:paraId="4F17AEEF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Выделенные средства в размере 12 940,00 руб. на заполнение пожарных водоемов холодной водой (факт = 98,688 м3) освоены в сумме 7 221,60 руб., т.е. 55,81%. Данная услуга характеризуется заявительностью характера (заполнение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пожарных водоемов по мере необходимости). Оплата работ, услуг производи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«по факту» на основании актов их выполнения, а также по результатам пр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мониторинга коммерческих предложений на их приобретение.</w:t>
      </w:r>
    </w:p>
    <w:p w14:paraId="1D6DFC4D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09.0.03.00600</w:t>
      </w:r>
    </w:p>
    <w:p w14:paraId="1F74D98F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данной ЦСР запланированы бюджетные программные ассигнования на реализацию основного мероприятия «Проведение санитарно-противоэпидемиологических мероприятий, связанных с профилактикой и устранением последствий распространения новой коронавирусной инфекции (COVID-19)» в рамках МП «Защита населения и территорий от чрезвычайных ситуаций, обеспечение пожарной безопасности в сельском поселении Усть-Юган на 2019-2025 годы», целью которой является обеспечение защиты нас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и территории муниципального образования сельское поселение Усть-Юган от угроз природного и техногенного характера. </w:t>
      </w:r>
    </w:p>
    <w:p w14:paraId="60CB16A4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 размере 108,00 руб., выделенные из бюджета поселения, направлены на проведение мероприятия по профилактике и устранению п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следствий распространения новой коронавирусной инфекции (приобретены д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затор, перчатки, маски, моющие средства, мыло, антисептики) и исполнены в полном объеме. Оплата работ «по факту» на основании актов выполненных 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бот. </w:t>
      </w:r>
    </w:p>
    <w:p w14:paraId="63B75E70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09.0.03.89003</w:t>
      </w:r>
    </w:p>
    <w:p w14:paraId="0CAEEAEC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данной ЦСР запланированы бюджетные программные ассигнования на реализацию основного мероприятия «Проведение санитарно-противоэпидемиологических мероприятий, связанных с профилактикой и устранением последствий распространения новой коронавирусной инфекции (COVID-19)» в рамках МП «Защита населения и территорий от чрезвычайных ситуаций, обеспечение пожарной безопасности в сельском поселении Усть-Юган на 2019-2025 годы», целью которой является обеспечение защиты нас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и территории муниципального образования сельское поселение Усть-Юган от угроз природного и техногенного характера. </w:t>
      </w:r>
    </w:p>
    <w:p w14:paraId="2D77195B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выделенные из бюджета Нефтеюганского района в рамках МП «Защита населения и территорий от чрезвычайных ситуаций, обеспечение п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жарной безопасности в Нефтеюганском районе на 2019-2024 годы и на период до 2030 года», направлены на проведение заключительной дезинфекционной обработки мест общего пользования в многоквартирных домах, жилых пом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 и групповых очагов коронавирусной инфекции (</w:t>
      </w:r>
      <w:r w:rsidRPr="00816F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1 613,0 м2) и испо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нены в полном размере 112 850,00 руб. Оплата работ «по факту» на основании актов выполненных работ. </w:t>
      </w:r>
    </w:p>
    <w:p w14:paraId="27596B4F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09.0.03.89032</w:t>
      </w:r>
    </w:p>
    <w:p w14:paraId="2C767C48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данной ЦСР запланированы бюджетные программные ассигнования на реализацию основного мероприятия «Проведение санитарно-противоэпидемиологических мероприятий, связанных с профилактикой и устранением последствий распространения новой коронавирусной инфекции (COVID-19)» в рамках МП «Защита населения и территорий от чрезвычайных ситуаций, обеспечение пожарной безопасности в сельском поселении Усть-Юган на 2019-2025 годы», целью которой является обеспечение защиты нас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и территории муниципального образования сельское поселение Усть-Юган от угроз природного и техногенного характера. </w:t>
      </w:r>
    </w:p>
    <w:p w14:paraId="588AB40A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Средства, выделенные из бюджета Нефтеюганского района в рамках МП «Защита населения и территорий от чрезвычайных ситуаций, обеспечение п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жарной безопасности в Нефтеюганском районе на 2019-2024 годы и на период до 2030 года», направлены на мероприятия по профилактике и устранению п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следствий распространения новой коронавирусной инфекции (приобретены д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затор, перчатки, маски, моющие средства, мыло, антисептики) и исполнены в полном размере 50 000,00 руб. Оплата работ «по факту» на основании актов выполненных работ. </w:t>
      </w:r>
    </w:p>
    <w:p w14:paraId="4BC3552F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09.0.03.99990</w:t>
      </w:r>
    </w:p>
    <w:p w14:paraId="1FA7CE88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данной ЦСР запланированы бюджетные программные ассигнования на реализацию основного мероприятия «Проведение санитарно-противоэпидемиологических мероприятий, связанных с профилактикой и устранением последствий распространения новой коронавирусной инфекции (COVID-19)» в рамках МП «Защита населения и территорий от чрезвычайных ситуаций, обеспечение пожарной безопасности в сельском поселении Усть-Юган на 2019-2025 годы», целью которой является обеспечение защиты нас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и территории муниципального образования сельское поселение Усть-Юган от угроз природного и техногенного характера. </w:t>
      </w:r>
    </w:p>
    <w:p w14:paraId="03AB04D0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Недостающие средства в размере 60,00 руб., выделенные из бюджета п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селения, направлены на проведение того же самого мероприятия по дезинфе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общественных пространств и мест общего пользования (</w:t>
      </w:r>
      <w:r w:rsidRPr="00816F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1 613,0 м2) и исполнены в сумме 53,55 руб. (89,25%). Оплата работ «по факту» на основании актов выполненных работ. </w:t>
      </w:r>
    </w:p>
    <w:p w14:paraId="1A38F07E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50.0.00.99990</w:t>
      </w:r>
    </w:p>
    <w:p w14:paraId="156EC82D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данной ЦСР предусмотрены бюджетные непрограммные расходы из резервного фонда поселения на ликвидацию последствий чрезвычайных ситу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ций, а именно пожаров 22.01.2021 года и 07.08.2021 года жилых помещений по адресам соответственно: </w:t>
      </w:r>
    </w:p>
    <w:p w14:paraId="560214E1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п.Юганская Обь, ул.Тобольская, дом 3, квартира 1,</w:t>
      </w:r>
    </w:p>
    <w:p w14:paraId="28E7CDDD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п.Усть-Юган, квартал 2-2, дом 28. </w:t>
      </w:r>
    </w:p>
    <w:p w14:paraId="5FD14DC2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– 20 000,00 руб., исполнение 100%. </w:t>
      </w:r>
    </w:p>
    <w:p w14:paraId="7BA0E756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направлены на выплату единовременной материал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помощи гражданам, пострадавшим от пожаров жилых помещений (2 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мьи).</w:t>
      </w:r>
    </w:p>
    <w:p w14:paraId="1A4B5388" w14:textId="5C978A64" w:rsidR="00816FCC" w:rsidRPr="00816FCC" w:rsidRDefault="00816FCC" w:rsidP="000B50E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03.14</w:t>
      </w:r>
      <w:r w:rsidR="000B5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вопросы в области национальной безопасности</w:t>
      </w:r>
    </w:p>
    <w:p w14:paraId="56D03DAE" w14:textId="77777777" w:rsidR="00816FCC" w:rsidRPr="00816FCC" w:rsidRDefault="00816FCC" w:rsidP="00816FC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правоохранительной деятельности</w:t>
      </w:r>
    </w:p>
    <w:p w14:paraId="29C158B2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–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10 657,78 руб.</w:t>
      </w:r>
    </w:p>
    <w:p w14:paraId="79747BE1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–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9 257,78 руб.</w:t>
      </w: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(86,86%).</w:t>
      </w:r>
    </w:p>
    <w:p w14:paraId="074FA311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03.0.01.82300 </w:t>
      </w:r>
    </w:p>
    <w:p w14:paraId="152F64E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03.0.01.S2300</w:t>
      </w:r>
    </w:p>
    <w:p w14:paraId="563E74FD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Нефтеюганского района за счет средств автономного округа в рамках МП «Обеспечение прав и законных интересов населения Нефтеюга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в отдельных сферах жизнедеятельности в 2019-2024 годах и на период до 2030 года» для реализации мероприятия, направленного на создание условий для деятельности народных дружин, материальное стимулирование народных дружин на территории поселения выделено 3 328,89 руб. (03.0.01.82300). Исполнено 100%.</w:t>
      </w:r>
    </w:p>
    <w:p w14:paraId="351AF8E9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счет средств местного бюджета (софинансирование 50%) на тоже 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роприятие выделено 3 328,89  руб. (03.0.01.S2300), исполнено 100%.</w:t>
      </w:r>
    </w:p>
    <w:p w14:paraId="66CBC4CE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программные средства МП «Профилактика правонарушений на территории сельского поселения Усть-Юган на 2019-2020 годы», целью к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является совершенствование системы социальной профилактики прав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нарушений, снижение уровня преступности в сельском поселении Усть-Юган, направлены на выплату единовременного материального поощрения 4 участн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 добровольной народной дружины, участвующих в мероприятиях по охране общественного порядка на территории поселения.</w:t>
      </w:r>
    </w:p>
    <w:p w14:paraId="5B4580C8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03.0.01.99990</w:t>
      </w:r>
    </w:p>
    <w:p w14:paraId="146A69F3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мероприятий МП «Профилактика правонарушений на территории сельского поселения Усть-Юган на 2019-2020 годы», целью кот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 является совершенствование системы социальной профилактики правон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рушений, снижение уровня преступности в сельском поселении Усть-Юган, за счет средств местного бюджета выделено 4 000,00 руб. на коллективное стр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хование 4 участников добровольной народной дружины. </w:t>
      </w:r>
    </w:p>
    <w:p w14:paraId="516F5B54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в размере 65,00% (2 600,00 руб.) связано с оплатой услуги «по факту» на основании акта ее выполнения, а также в результате проведения мониторинга коммерческих предложений на ее приобретение.</w:t>
      </w:r>
    </w:p>
    <w:p w14:paraId="47AF1F8C" w14:textId="12A08FCB" w:rsidR="00816FCC" w:rsidRPr="00816FCC" w:rsidRDefault="00816FCC" w:rsidP="0054259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0400 НАЦИОНАЛЬНАЯ ЭКОНОМИКА</w:t>
      </w:r>
    </w:p>
    <w:p w14:paraId="2EB9664C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7 447 742,98 руб.</w:t>
      </w:r>
    </w:p>
    <w:p w14:paraId="199636FF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– 5 303 684,90 руб. (71,21%).</w:t>
      </w:r>
    </w:p>
    <w:p w14:paraId="5076057E" w14:textId="030930C4" w:rsidR="00816FCC" w:rsidRPr="00816FCC" w:rsidRDefault="00816FCC" w:rsidP="00816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04.01</w:t>
      </w:r>
      <w:r w:rsidR="00542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Общеэкономические вопросы</w:t>
      </w:r>
    </w:p>
    <w:p w14:paraId="3304E903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86 537,93 руб.</w:t>
      </w:r>
    </w:p>
    <w:p w14:paraId="5E6BEC4F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– 86 537,93 руб. (100%).</w:t>
      </w:r>
    </w:p>
    <w:p w14:paraId="1B196632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07.0.01.85060</w:t>
      </w:r>
    </w:p>
    <w:p w14:paraId="38723B13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Нефтеюганского района за счет средств автономного бюдж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 рамках МП «Улучшение условий и охраны труда в муниципальном образ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Нефтеюганский район на 2019-2024 годы и на период до 2030 года»» на реализацию мероприятия по содействию трудоустройству граждан выделены иные межбюджетные трансферты в размере 86 537,93 руб. Исполнение 100%.</w:t>
      </w:r>
    </w:p>
    <w:p w14:paraId="1151072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программные средства направлены на фонд оплаты труда  (начисление заработной платы за фактически отработанное время и начисления на нее) 20 подросткам в возрасте от 14 до 16 лет, выполнявшим работы по уборке территории поселения от мусора, посадке деревьев и цветов в рамках основного мероприятия «Трудоустройство несовершеннолетних граждан» МП «Реализация государственной молодежной политики в сельском поселении Усть-Юган на 2019 – 2025 годы». Цель молодежной политики, заключающаяся в создании условий для включения молодежи как активного субъекта в проце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сы социально-экономического, общественно-политического, социально-культурного развития общества, достигается через решение такой задачи, как организация временной занятости несовершеннолетних граждан.</w:t>
      </w:r>
    </w:p>
    <w:p w14:paraId="6C8BD59B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Временная трудовая занятость несовершеннолетних граждан была орг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низована в МКУ «АХС сп Усть-Юган» с 11.05.2021 года по 31.08.2021 года. Соответственно, в штатное расписание подведомственного учреждения были внесены необходимые изменения, а именно приказом административно-хозяйственной службы сельского поселения Усть-Юган от 29.04.2021 № 5 с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11.05.2021 введено 2,5 шт.ед. подсобного рабочего и далее приказом от 30.08.2021 № 16 с 01.09.2021 эти ставки упразднены.</w:t>
      </w:r>
    </w:p>
    <w:p w14:paraId="1DDF6491" w14:textId="3283B192" w:rsidR="00816FCC" w:rsidRPr="00816FCC" w:rsidRDefault="00816FCC" w:rsidP="00816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04.05</w:t>
      </w:r>
      <w:r w:rsidR="00542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хозяйство и рыболовство</w:t>
      </w:r>
    </w:p>
    <w:p w14:paraId="10B1DD60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43 152,10 руб.</w:t>
      </w:r>
    </w:p>
    <w:p w14:paraId="12867708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– 34 800,00 руб. (80,64%).</w:t>
      </w:r>
    </w:p>
    <w:p w14:paraId="1ACB91FD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05.0.03.84200</w:t>
      </w:r>
    </w:p>
    <w:p w14:paraId="0EAC686F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Нефтеюганского района за счет средств бюджета автономн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в рамках МП «Развитие агропромышленного комплекса и рынков сельскохозяйственной продукции, сырья и продовольствия в Нефтеюганском районе в 2019-2024 годы и на период до 2030 года» выделены иные межбю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жетные трансферты на организацию мероприятий при осуществлении деятел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по обращению с животными без владельцев в размере 43 152,10 руб. </w:t>
      </w:r>
    </w:p>
    <w:p w14:paraId="072F35C8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программные средства направлены на реализацию основного мероприятия «Поддержание и улучшение санитарного и эстетического состо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территории» в рамках МП «Формирование современной городской среды в муниципальном образовании сельское поселение Усть-Юган на 2021-2025 г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ды» на отлов и транспортировку безнадзорных собак (3 головы) на территории поселения.</w:t>
      </w:r>
    </w:p>
    <w:p w14:paraId="392EE9C3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составило 80,64% (34 800,00 руб.) согласно актам выполне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работ. Экономия, сложившаяся по результатам мониторинга коммерческих предложений поставщиков, возвращена в бюджет Нефтеюганского района з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явкой на возврат № 2 от 14.10.2021г.</w:t>
      </w:r>
    </w:p>
    <w:p w14:paraId="13F65425" w14:textId="0D8156AF" w:rsidR="00816FCC" w:rsidRPr="00816FCC" w:rsidRDefault="00816FCC" w:rsidP="00816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04.09</w:t>
      </w:r>
      <w:r w:rsidR="00542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Дорожное хозяйство (дорожные фонды) </w:t>
      </w:r>
    </w:p>
    <w:p w14:paraId="5914B2B1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5 724 205,95 руб.</w:t>
      </w:r>
    </w:p>
    <w:p w14:paraId="0A1809B2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– 3 749 666,29 руб. (65,51%).</w:t>
      </w:r>
    </w:p>
    <w:p w14:paraId="31669BCC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01.0.02.20902</w:t>
      </w:r>
    </w:p>
    <w:p w14:paraId="4873AD16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мероприятий, направленных на содержание автомобил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дорог, в рамках МП «Развитие транспортной системы в сельском посел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Усть-Юган на период 2019-2025 годы», целью которой является развитие, обеспечение сохранности автомобильных дорог поселения и поддержание бе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перебойного и безопасного движения транспортных средств по автомобильным дорогам общего пользования, за счет средств поселения выделено 5 724 205,95 руб. </w:t>
      </w:r>
    </w:p>
    <w:p w14:paraId="18C405E1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осуществлены по следующим направлениям:</w:t>
      </w:r>
    </w:p>
    <w:p w14:paraId="332236E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зимнее содержание дорог (очистка </w:t>
      </w:r>
      <w:r w:rsidRPr="00816F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=108 549,3 м2),</w:t>
      </w:r>
    </w:p>
    <w:p w14:paraId="42A0C4D6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нанесение дорожной разметки в границах образовательных учреждений поселения (48,0 м2),</w:t>
      </w:r>
    </w:p>
    <w:p w14:paraId="2CAC10D2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дорожных знаков (12 шт.),</w:t>
      </w:r>
    </w:p>
    <w:p w14:paraId="600E2247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запасные части к светодиодному светофору (3 шт.),</w:t>
      </w:r>
    </w:p>
    <w:p w14:paraId="1945DD67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административный штраф.</w:t>
      </w:r>
    </w:p>
    <w:p w14:paraId="284B8991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3 749 666,29 руб., т.е. 65,51%.</w:t>
      </w:r>
    </w:p>
    <w:p w14:paraId="74E94EA6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Образована экономия по результатам проведения конкурсных процедур, а также за счет сезонности осуществления расходов (т.е. по мере выпадения снежных осадков), оплата за фактически выполненные работы.</w:t>
      </w:r>
    </w:p>
    <w:p w14:paraId="06408DA7" w14:textId="61E9A753" w:rsidR="00816FCC" w:rsidRPr="00816FCC" w:rsidRDefault="00816FCC" w:rsidP="00816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04.10</w:t>
      </w:r>
      <w:r w:rsidR="00542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Связь и информатика </w:t>
      </w:r>
    </w:p>
    <w:p w14:paraId="54392EFA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1 593 847,00 руб.</w:t>
      </w:r>
    </w:p>
    <w:p w14:paraId="30CC0743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– 1 432 680,68 руб. (89,89%).</w:t>
      </w:r>
    </w:p>
    <w:p w14:paraId="7E3ADBB0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04.0.01.00600</w:t>
      </w:r>
    </w:p>
    <w:p w14:paraId="330AE686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данной ЦСР предусмотрены  бюджетные программные ассигнования  на обеспечение деятельности 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казенного учреждения «Адм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нистративно-хозяйственная служба сельского поселения Усть-Юган».</w:t>
      </w:r>
    </w:p>
    <w:p w14:paraId="443A789F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на реализацию основного мероприятия «Обеспеч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доступом в сеть Интернет, предоставление услуг связи» в рамках МП «Ра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информационной среды и поддержание в рабочем состоянии средств в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числительной техники муниципальных учреждений сельского поселения Усть-Юган на 2019-2025 годы», целью которой является обеспечение бесперебойной работы средств связи, вычислительной техники, компьютерных сетей. </w:t>
      </w:r>
    </w:p>
    <w:p w14:paraId="123252B7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309 892,68 руб. (93,39%) при плане 331 840,00 руб.</w:t>
      </w:r>
    </w:p>
    <w:p w14:paraId="2F9BFFFD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осуществлялись по следующим направлениям:</w:t>
      </w:r>
    </w:p>
    <w:p w14:paraId="0EB847A8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связи (телефонных номеров – 9),</w:t>
      </w:r>
    </w:p>
    <w:p w14:paraId="4EA1BB17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почтовые расходы (отправка корреспонденции).</w:t>
      </w:r>
    </w:p>
    <w:p w14:paraId="2D935100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бюджетных средств в связи с заявительностью характера ок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зываемой почтовой услуги и междугородней, зоновой связей.  </w:t>
      </w:r>
    </w:p>
    <w:p w14:paraId="4F7A4F50" w14:textId="77777777" w:rsidR="00816FCC" w:rsidRPr="00816FCC" w:rsidRDefault="00816FCC" w:rsidP="00816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04.0.01.20904</w:t>
      </w:r>
    </w:p>
    <w:p w14:paraId="22419E9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программные средства предусмотрены на реализацию осно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мероприятия «Обеспечение доступом в сеть Интернет, предоставление услуг связи» в рамках МП «Развитие информационной среды и поддержание в рабочем состоянии средств вычислительной техники муниципальных учрежд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сельского поселения Усть-Юган на 2019-2025 годы», целью которой явл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обеспечение бесперебойной работы средств связи, вычислительной техн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компьютерных сетей. </w:t>
      </w:r>
    </w:p>
    <w:p w14:paraId="4A6D90E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направлены на информационное освещение деятельности орг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местного самоуправления и поддержку средств массовой информации (с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провождение информационного ресурса - сайт поселения) в размере 46 800,00 руб. Исполнение 100%.</w:t>
      </w:r>
    </w:p>
    <w:p w14:paraId="40DCDD13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04.0.01.99990</w:t>
      </w:r>
    </w:p>
    <w:p w14:paraId="741A0721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программные средства предусмотрены на реализацию осно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мероприятия «Обеспечение доступом в сеть Интернет, предоставление услуг связи» в рамках МП «Развитие информационной среды и поддержание в рабочем состоянии средств вычислительной техники муниципальных учрежд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сельского поселения Усть-Юган на 2019-2025 годы», целью которой явл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обеспечение бесперебойной работы средств связи, вычислительной техн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компьютерных сетей. </w:t>
      </w:r>
    </w:p>
    <w:p w14:paraId="2590660A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100% при плане 13 505,00 руб.</w:t>
      </w:r>
    </w:p>
    <w:p w14:paraId="2FA75A96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осуществлялись по следующим направлениям:</w:t>
      </w:r>
    </w:p>
    <w:p w14:paraId="424AF4E0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продление лицензии на сайт «1С-Битрикс» (1 год),</w:t>
      </w:r>
    </w:p>
    <w:p w14:paraId="50A0FAAF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пополнение баланса хостинга по тарифу для размещения в сети инте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14:paraId="7230C403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04.0.02.00600</w:t>
      </w:r>
    </w:p>
    <w:p w14:paraId="53DCA81E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данной ЦСР предусмотрены  бюджетные программные ассигнования  на обеспечение деятельности 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казенного учреждения «Адм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нистративно-хозяйственная служба сельского поселения Усть-Юган».</w:t>
      </w:r>
    </w:p>
    <w:p w14:paraId="532A58A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средства предусмотрены на реализацию основного меропр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«Оснащение современным программным обеспечением и его обслужив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ние» в рамках МП «Развитие информационной среды и поддержание в рабочем состоянии средств вычислительной техники муниципальных учреждений сел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Усть-Юган на 2019-2025 годы», целью которой является обе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печение бесперебойной работы средств связи, вычислительной техники, ко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пьютерных сетей. </w:t>
      </w:r>
    </w:p>
    <w:p w14:paraId="1A97924D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301 340,00 руб. (99,98%) при плане 301 400,00 руб.</w:t>
      </w:r>
    </w:p>
    <w:p w14:paraId="43D45E14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осуществлялись по следующим направлениям:</w:t>
      </w:r>
    </w:p>
    <w:p w14:paraId="4529F16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системное сопровождение компьютеров, офисной техники,</w:t>
      </w:r>
    </w:p>
    <w:p w14:paraId="751E782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приобретение, заправка и ремонт картриджей,</w:t>
      </w:r>
    </w:p>
    <w:p w14:paraId="2CF4161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материальных ценностей (МФУ – 1 шт, источник бесп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ребойного питания – 6 шт., телефонный аппарат – 2 шт.),</w:t>
      </w:r>
    </w:p>
    <w:p w14:paraId="2AFFFA2C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утилизация оргтехники (7 шт.)</w:t>
      </w:r>
    </w:p>
    <w:p w14:paraId="392D3BF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в сфере информационно-коммуникационных технологий (лице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зия на право использования программного продукта Астрал-Отчетность).</w:t>
      </w:r>
    </w:p>
    <w:p w14:paraId="1761F4E8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бюджетных средств обусловлена мониторингом коммерческих предложений на приобретение товаров, работ и услуг в сфере информационно-коммуникационных технологий, а также оплатой работ «по факту» на основ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актов выполненных работ.</w:t>
      </w:r>
    </w:p>
    <w:p w14:paraId="41A8816E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04.0.02.99990</w:t>
      </w:r>
    </w:p>
    <w:p w14:paraId="787A3D36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программные средства предусмотрены на реализацию осно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мероприятия «Оснащение современным программным обеспечением и его обслуживание» МП «Развитие информационной среды и поддержание в раб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состоянии средств вычислительной техники муниципальных учреждений сельского поселения Усть-Юган на 2019-2025 годы», целью которой является обеспечение бесперебойной работы средств связи, вычислительной техники, компьютерных сетей. </w:t>
      </w:r>
    </w:p>
    <w:p w14:paraId="048B422C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761 143,00 руб. (84,54%) при плане 900 302,00 руб.</w:t>
      </w:r>
    </w:p>
    <w:p w14:paraId="6D7647B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осуществлялись по следующим направлениям:</w:t>
      </w:r>
    </w:p>
    <w:p w14:paraId="6DA9CDA8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обслуживание  ПО 1С Предприятие (1 комплект, 6 р.м.), </w:t>
      </w:r>
    </w:p>
    <w:p w14:paraId="26439D3E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ПО Бюджет поселения (1 комплект, 1 р.м.),</w:t>
      </w:r>
    </w:p>
    <w:p w14:paraId="0AF42D11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ПО АС УРМ (5 р.м.),</w:t>
      </w:r>
    </w:p>
    <w:p w14:paraId="54719AF9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антивирусной программы (на 23 р.м.),</w:t>
      </w:r>
    </w:p>
    <w:p w14:paraId="25532C5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информационные услуги Консультант+ (1 комплект, 2 р.м.),</w:t>
      </w:r>
    </w:p>
    <w:p w14:paraId="02D8859C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информационные услуги СоветникПРОФ (многопользовательская ве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сия),</w:t>
      </w:r>
    </w:p>
    <w:p w14:paraId="478A6526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услуга ИТС Бюджет Проф,</w:t>
      </w:r>
    </w:p>
    <w:p w14:paraId="2357347B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сертификата ключа ЭЦП (4 шт.),</w:t>
      </w:r>
    </w:p>
    <w:p w14:paraId="63851CB6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защита информации и аттестации автоматизированных рабочих мест (3 АРМ). </w:t>
      </w:r>
    </w:p>
    <w:p w14:paraId="04AB5DA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бюджетных средств произошла из-за оплаты расходов по 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провождению прикладных программных продуктов по факту, т.е. по мере в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 обновлений. Также экономия обусловлена мониторингом коммерческих предложений на приобретение товаров, работ и услуг в сфере информационно-коммуникационных технологий.</w:t>
      </w:r>
    </w:p>
    <w:p w14:paraId="3D342928" w14:textId="77777777" w:rsidR="00816FCC" w:rsidRPr="00816FCC" w:rsidRDefault="00816FCC" w:rsidP="00816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0500 ЖИЛИЩНО-КОММУНАЛЬНОЕ ХОЗЯЙСТВО</w:t>
      </w:r>
    </w:p>
    <w:p w14:paraId="62260F3D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10 355 046,43 руб.</w:t>
      </w:r>
    </w:p>
    <w:p w14:paraId="69236FCC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– 9 554 767,21 руб. (92,18%).</w:t>
      </w:r>
    </w:p>
    <w:p w14:paraId="0F84E0BF" w14:textId="77777777" w:rsidR="00816FCC" w:rsidRPr="00816FCC" w:rsidRDefault="00816FCC" w:rsidP="00816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616D5C" w14:textId="75A5060F" w:rsidR="00816FCC" w:rsidRPr="00816FCC" w:rsidRDefault="00816FCC" w:rsidP="00816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05.01</w:t>
      </w:r>
      <w:r w:rsidR="00542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Жилищное хозяйство</w:t>
      </w:r>
    </w:p>
    <w:p w14:paraId="01C36382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5 192 040,11 руб.</w:t>
      </w:r>
    </w:p>
    <w:p w14:paraId="3FCD25DA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– 5 171 115,86 руб. (99,60%).</w:t>
      </w:r>
    </w:p>
    <w:p w14:paraId="6495F5FC" w14:textId="0ABD484E" w:rsidR="00816FCC" w:rsidRPr="00816FCC" w:rsidRDefault="00816FCC" w:rsidP="005425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08.0.01.89007</w:t>
      </w:r>
    </w:p>
    <w:p w14:paraId="680AB0D1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Нефтеюганского района в соответствии с распоряжением 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Нефтеюганского района от 23.04.2021 № 232-ра «О выделении денежных средств из резервного фонда администрации Нефтеюганского рай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на» выделены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в размере 1 590 743,00 на ремонт 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имущества за счет средств резервного фонда администрации Нефтеюганского района.</w:t>
      </w:r>
    </w:p>
    <w:p w14:paraId="7D2E2DD2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программные средства направлены на реализацию основного мероприятия «Управление, распоряжение муниципальным имуществом» в ра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 МП «Управление имуществом в сельском поселении Усть-Юган на 2019-2025 годы» на ремонт муниципального многоквартирного дома, пострадавшего от пожара, по адресу п.Юганская Обь, ул.Тобольская, д.3.                                                   </w:t>
      </w:r>
    </w:p>
    <w:p w14:paraId="6FA0C0B4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Экономия, сложившаяся по результатам электронного аукциона, возвр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щена в бюджет Нефтеюганского района заявкой на возврат № 1 от 17.09.2021г.</w:t>
      </w:r>
    </w:p>
    <w:p w14:paraId="050DBD7E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при уточненном плане 1 272 594,20 руб. составило 100% 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гласно актам выполненных работ. </w:t>
      </w:r>
    </w:p>
    <w:p w14:paraId="4658DF67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08.0.01.99990</w:t>
      </w:r>
    </w:p>
    <w:p w14:paraId="5A7F5027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основного мероприятия «Управление, распоряжение 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ниципальным имуществом» МП «Управление имуществом в сельском посел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Усть-Юган на 2019-2025 годы», целью которой является формирование эффективной системы управления имуществом муниципального образования, выделено 2 023 945,91 руб., исполнено 2 003 021,66 руб., или 98,97%.</w:t>
      </w:r>
    </w:p>
    <w:p w14:paraId="6132CAEC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программные средства направлены на следующие меропри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тия: </w:t>
      </w:r>
    </w:p>
    <w:p w14:paraId="749FA901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возмещение расходов ЖКУ за незаселенный жилой фонд (4 289,904 м2),</w:t>
      </w:r>
    </w:p>
    <w:p w14:paraId="2C23936F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взносы на капитальный ремонт многоквартирных домов (1 970,3 м2),</w:t>
      </w:r>
    </w:p>
    <w:p w14:paraId="6BDBDDC4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кровли муниципального жилого фонда (3 МКД),</w:t>
      </w:r>
    </w:p>
    <w:p w14:paraId="6CD79D3D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обследование технического состояния жилых домов на предмет авари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(4 МКД),</w:t>
      </w:r>
    </w:p>
    <w:p w14:paraId="26B822E0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услуги расчетно-кассового обслуживания (начисление и сбор платы за наем жилых помещений муниципального жилого фонда) – 3% от су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принятых платежей от потребителей.</w:t>
      </w:r>
    </w:p>
    <w:p w14:paraId="011EACA4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образовалась в результате проведения мониторинга цен, изуч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коммерческих предложений, а также оплата осуществлена согласно актам фактически оказанных услуг и выполненных работ.</w:t>
      </w:r>
    </w:p>
    <w:p w14:paraId="5B6853EB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08.0.02.99990</w:t>
      </w:r>
    </w:p>
    <w:p w14:paraId="4C6856AB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основного мероприятия «Снос расселенных многоква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тирных домов» в рамках МП «Управление имуществом в сельском поселении Усть-Юган на 2019-2025 годы», целью которой является формирование эффе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системы управления имуществом муниципального образования, выд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 90 500,00 руб. Исполнение 100%.</w:t>
      </w:r>
    </w:p>
    <w:p w14:paraId="59D1BCAE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мероприятия:</w:t>
      </w:r>
    </w:p>
    <w:p w14:paraId="5E4041E4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акт обследования многоквартирного дома для снятия с кадастрового учета (3 МКД),</w:t>
      </w:r>
    </w:p>
    <w:p w14:paraId="622CAA22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обследования сетей тепловодоснабжения для снятия с кадастрового учета (3 объекта),</w:t>
      </w:r>
    </w:p>
    <w:p w14:paraId="6687C02D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рыночной стоимости жилого помещения (1 помещение).</w:t>
      </w:r>
    </w:p>
    <w:p w14:paraId="57FA62DA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08.0.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3.67483</w:t>
      </w:r>
    </w:p>
    <w:p w14:paraId="3BAF2900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08.0.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3.67484</w:t>
      </w:r>
    </w:p>
    <w:p w14:paraId="49C4C834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08.0.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3.6748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</w:p>
    <w:p w14:paraId="1D415F9D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Нефтеюганского района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выделены средства на мероприятие по обеспечению устойчивого сокращения непригодного для проживания ж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лищного фонда в рамках МП Нефтеюганского района «Обеспечение досту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 комфортным жильем жителей Нефтеюганского района в 2019-2024 годах на период до 2030 года» в размере 1 805 000,00 руб., в т.ч.:</w:t>
      </w:r>
    </w:p>
    <w:p w14:paraId="6FFDD303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субсидия за счет средств, поступивших от государственной корпорации – Фонда содействия реформированию жилищно-коммунального хозяйства- 626 515,50 руб.,</w:t>
      </w:r>
    </w:p>
    <w:p w14:paraId="77951724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субсидия за счет средств бюджета Ханты-Мансийского автономного округа – Югры – 979 934,50 руб.,</w:t>
      </w:r>
    </w:p>
    <w:p w14:paraId="2DA5C66D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межбюджетные трансферты за счет средств бюджета Нефтеюганского района – 198 550,00 руб. </w:t>
      </w:r>
    </w:p>
    <w:p w14:paraId="4BBA114C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средства направлены на реализацию основного мероприятия «Обеспечение устойчивого сокращения непригодного для проживания жили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фонда» в рамках МП «Управление имуществом в сельском поселении Усть-Юган на 2019-2025 годы», целью которой является формирование эффе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системы управления имуществом муниципального образования.</w:t>
      </w:r>
    </w:p>
    <w:p w14:paraId="3C367850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выплачены 1 собственнику жилого помещения в доме, в отн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которого принято решение о сносе.</w:t>
      </w:r>
    </w:p>
    <w:p w14:paraId="10B25787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100%.</w:t>
      </w:r>
    </w:p>
    <w:p w14:paraId="47B11ED9" w14:textId="7029B2CD" w:rsidR="00816FCC" w:rsidRPr="00816FCC" w:rsidRDefault="00816FCC" w:rsidP="00816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05.03</w:t>
      </w:r>
      <w:r w:rsidR="00542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Благоустройство </w:t>
      </w:r>
    </w:p>
    <w:p w14:paraId="275EBA0D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5 163 006,32 руб.</w:t>
      </w:r>
    </w:p>
    <w:p w14:paraId="78145CC3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– 4 383 651,35 руб. (84,91%).</w:t>
      </w:r>
    </w:p>
    <w:p w14:paraId="2E792EB6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05.0.02.99990</w:t>
      </w:r>
    </w:p>
    <w:p w14:paraId="7A01CF49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основного мероприятия «Комплексное благоустройство территории сельского поселения» в рамках МП «Формирование современной городской среды в муниципальном образовании сельское поселение Усть-Юган на 2021-2025 годы», целью которой является повышения уровня внешнего бл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гоустройства и санитарного состояния территории поселения, активизация 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 по благоустройству территории, за счет средств поселения выделено 1 196 000,00 руб., исполнено 808 531,92 руб. (67,60%), в т.ч.:</w:t>
      </w:r>
    </w:p>
    <w:p w14:paraId="327A1530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оплата электроэнергии по уличному освещению (62 269,0 кВт.), </w:t>
      </w:r>
    </w:p>
    <w:p w14:paraId="108B9B0C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 обслуживание уличного освещения (замена светильников в количестве 43 шт.),</w:t>
      </w:r>
    </w:p>
    <w:p w14:paraId="56C7CF3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дизайн-проекта по благоустройству общественной террит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(1 шт.).</w:t>
      </w:r>
    </w:p>
    <w:p w14:paraId="4A6518C4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образована в связи с мониторингом коммерческих предлож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на приобретение товаров, работ и услуг, с оплатой коммунальной услуги за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фактически потребленную электроэнергию на основании актов по приборам учета – счетчикам.</w:t>
      </w:r>
    </w:p>
    <w:p w14:paraId="348B06CB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05.0.03.99990</w:t>
      </w:r>
    </w:p>
    <w:p w14:paraId="54907A41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основного мероприятия «Поддержание и улучшение 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нитарного и эстетического состояния территории» в рамках МП «Формиров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современной городской среды в муниципальном образовании сельское п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селение Усть-Юган на 2021-2025 годы», целью которой является повышения уровня внешнего благоустройства и санитарного состояния территории посел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активизация работ по благоустройству территории, за счет средств посел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выделено 1 228 668,55 руб., исполнено 853 559,44 руб. (69,47%), в т.ч.:</w:t>
      </w:r>
    </w:p>
    <w:p w14:paraId="45AEE7A7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сбор, транспортирование и размещение отходов 4 и 5 классов опасности                        (КГО = 452,0 м3),</w:t>
      </w:r>
    </w:p>
    <w:p w14:paraId="61F9DBEA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сбор, транспортирование, обезвреживание, утилизация отработанных ртутьсодержащих энергосберегающих ламп (1 специализированный контейнер в районе дома № 5 п.Усть-Юган),</w:t>
      </w:r>
    </w:p>
    <w:p w14:paraId="49768F93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металлических бункеров под КГО (3 шт.),</w:t>
      </w:r>
    </w:p>
    <w:p w14:paraId="646EE5FF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заливной горки «Снежинка» (2 шт.).</w:t>
      </w:r>
    </w:p>
    <w:p w14:paraId="0D7A618C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образовалась в результате проведения мониторинга цен, изуч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коммерческих предложений, а также оплата осуществлена согласно актам фактически оказанных услуг и выполненных работ.</w:t>
      </w:r>
    </w:p>
    <w:p w14:paraId="4FDBE9C4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05.0.04.20641</w:t>
      </w:r>
    </w:p>
    <w:p w14:paraId="42A3EB3B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05.0.04.89641</w:t>
      </w:r>
    </w:p>
    <w:p w14:paraId="258406E9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программные средства основного мероприятия «Реализация проекта "Народный бюджет"» МП «Формирование современной городской среды в муниципальном образовании сельское поселение Усть-Юган на 2021-2025 годы» в размере 1 677 777,77 руб. направлены на проект «Травмобезопа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детские площадки», в т.ч.:</w:t>
      </w:r>
    </w:p>
    <w:p w14:paraId="5509CF44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бюджета Нефтеюганского района в рамках МП «Разв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жилищно-коммунального комплекса и повышение энергетической эффе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в муниципальном образовании Нефтеюганский район на 2019-2024 годах и на период до 2030 года» на реализацию проекта «Народный бюджет» выделено 1 500 000,00 руб. (05.0.04.89641). Исполнение 100%.</w:t>
      </w:r>
    </w:p>
    <w:p w14:paraId="74614D80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бюджета поселения - 167 777,77 руб. (05.0.04.20641)</w:t>
      </w:r>
    </w:p>
    <w:p w14:paraId="53E7139F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90% или 150 999,99 руб. по результатам проведения эле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тронного аукциона.</w:t>
      </w:r>
    </w:p>
    <w:p w14:paraId="62E898CB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юридических лиц – 10 000,00 руб. (05.0.04.20641) 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100%.</w:t>
      </w:r>
    </w:p>
    <w:p w14:paraId="103AA261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на обустройство 2 детских площадок травмобе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опасным резиновым покрытием по адресам:</w:t>
      </w:r>
    </w:p>
    <w:p w14:paraId="347415AB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п.Усть-Юган, ул. Березовая, дом 33 (размер покрытия 17х32),</w:t>
      </w:r>
    </w:p>
    <w:p w14:paraId="646FFDF6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п.Усть-Юган между домами 6 и 7 (размер покрытия 15х12,5).</w:t>
      </w:r>
    </w:p>
    <w:p w14:paraId="2CD94256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05.0.04.20642</w:t>
      </w:r>
    </w:p>
    <w:p w14:paraId="25D2B3F0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05.0.04.89642</w:t>
      </w:r>
    </w:p>
    <w:p w14:paraId="1F4DB7BC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программные средства основного мероприятия «Реализация проекта "Народный бюджет"» МП «Формирование современной городской среды в муниципальном образовании сельское поселение Усть-Юган на 2021-2025 годы» в размере 1 042 570,00 руб. направлены на проект «Устройство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скейт-парка «Адреналин»» по адресу п.Юганская Обь, ул. Криворожская, в районе дома 20, в т.ч.:</w:t>
      </w:r>
    </w:p>
    <w:p w14:paraId="038E6DF5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рамках реализации народного бюджета – 1 036 783,00 руб.</w:t>
      </w:r>
    </w:p>
    <w:p w14:paraId="0A1D0E7F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бюджета Нефтеюганского района в рамках МП «Разв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жилищно-коммунального комплекса и повышение энергетической эффе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тивности в муниципальном образовании Нефтеюганский район на 2019-2024 годах и на период до 2030 года» на реализацию проекта «Народный бюджет» выделено 927 104,70 руб. (05.0.04.89642). </w:t>
      </w:r>
    </w:p>
    <w:p w14:paraId="17C1E459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бюджета поселения – 103 678,30 руб. (05.0.04.20642).</w:t>
      </w:r>
    </w:p>
    <w:p w14:paraId="0461E561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населения – 3 000,00 руб. (05.0.04.20642).</w:t>
      </w:r>
    </w:p>
    <w:p w14:paraId="3AA972CF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юридических лиц – 3 000,00 руб. (05.0.04.20642).</w:t>
      </w:r>
    </w:p>
    <w:p w14:paraId="11A64E5C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вне реализации народного бюджета – 5 787,00 руб. (05.0.04.20642) за счет средств бюджета поселения. </w:t>
      </w:r>
    </w:p>
    <w:p w14:paraId="3418ED20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мероприятия со 100 % исполнением:</w:t>
      </w:r>
    </w:p>
    <w:p w14:paraId="3B4DA5F7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оборудования для скейт-парка (17 шт.),</w:t>
      </w:r>
    </w:p>
    <w:p w14:paraId="2CE4B731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и сборка оборудования (17 шт.),</w:t>
      </w:r>
    </w:p>
    <w:p w14:paraId="5D54B10F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изготовление информационного стенда (1 шт.). </w:t>
      </w:r>
    </w:p>
    <w:p w14:paraId="1519799F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08.0.01.00600</w:t>
      </w:r>
    </w:p>
    <w:p w14:paraId="0D5B9531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данной ЦСР предусмотрены бюджетные программные ассигнования  на обеспечение деятельности 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казенного учреждения «Адм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нистративно-хозяйственная служба сельского поселения Усть-Юган». Средства направлены на реализацию основного мероприятия «Управление, распоряж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муниципальным имуществом» в рамках МП «Управление имуществом в сельском поселении Усть-Юган на 2019-2025 годы», целью которой является формирование эффективной системы управления имуществом муниципального образования.</w:t>
      </w:r>
    </w:p>
    <w:p w14:paraId="0D7736C5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бюджетные программные средства в сумме 17 990,00 руб. приобрет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материальные ценности (бензокоса – 1 шт.). Исполнение 100 %.</w:t>
      </w:r>
    </w:p>
    <w:p w14:paraId="1E91A451" w14:textId="77777777" w:rsidR="00816FCC" w:rsidRPr="00816FCC" w:rsidRDefault="00816FCC" w:rsidP="00816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0600 ОХРАНА ОКРУЖАЮЩЕЙ СРЕДЫ</w:t>
      </w:r>
    </w:p>
    <w:p w14:paraId="05C5CD53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23 414 071,23 руб.</w:t>
      </w:r>
    </w:p>
    <w:p w14:paraId="1062ADA4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– 22 553 802,64 руб. (96,33%).</w:t>
      </w:r>
    </w:p>
    <w:p w14:paraId="43D630C6" w14:textId="08C67982" w:rsidR="00816FCC" w:rsidRPr="00816FCC" w:rsidRDefault="00816FCC" w:rsidP="00816FC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06.05</w:t>
      </w:r>
      <w:r w:rsidR="00542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вопросы в области охраны окружающей среды</w:t>
      </w:r>
    </w:p>
    <w:p w14:paraId="7CC885D0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23 414 071,23 руб.</w:t>
      </w:r>
    </w:p>
    <w:p w14:paraId="33C28708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– 22 553 802,64 руб. (96,33%).</w:t>
      </w:r>
    </w:p>
    <w:p w14:paraId="7D8FE1C8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05.0.03.84290</w:t>
      </w:r>
    </w:p>
    <w:p w14:paraId="13D5B736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Нефтеюганского района за счет средств бюджета автономн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в рамках МП «Обеспечение экологической безопасности Нефтеюга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на 2019-2024 годах и на период до 2030 года» выделены субве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на осуществление отдельных государственных полномочий Ханты-Мансийского автономного округа - Югры в сфере обращения с твердыми ко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мунальными отходами в размере 971,23 руб. </w:t>
      </w:r>
    </w:p>
    <w:p w14:paraId="08E24858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программные средства основного мероприятия «Поддерж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улучшение санитарного и эстетического состояния территории» МП «Формирование современной городской среды в муниципальном образовании сельское поселение Усть-Юган на 2021-2025 годы» направлены на фонд оплаты труда  специалисту по благоустройству территории поселения  с исполнением в размере 971,23 руб. (100%).</w:t>
      </w:r>
    </w:p>
    <w:p w14:paraId="0D65B671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05.0.03.89002</w:t>
      </w:r>
    </w:p>
    <w:p w14:paraId="1214C03B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Нефтеюганского района в рамках МП «Обеспечение экол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гической безопасности Нефтеюганского района на 2019-2024 годах и на период до 2030 года» на повышение экологически безопасного уровня обращения с 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ходами и качества жизни населения на территории сельского поселения Усть-Юган выделено 22 554 100,00 руб., исполнено 22 552 831,41 руб. (99,99%) в пределах сумм, необходимых для оплаты денежных обязательств.</w:t>
      </w:r>
    </w:p>
    <w:p w14:paraId="411F4D3B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программные средства основного мероприятия «Поддерж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улучшение санитарного и эстетического состояния территории» МП «Формирование современной городской среды в муниципальном образовании сельское поселение Усть-Юган на 2021-2025 годы» направлены на вывоз ЖБО (16 498,83 м3) от муниципального жилого фонда. Оплата услуги осуществлена «по факту» на основании актов выполненных работ. Оказание услуги носит з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явительный характер (сбор ЖБО по запросу населения). Кроме этого экономия сложилась по результатам проведения электронного аукциона.</w:t>
      </w:r>
    </w:p>
    <w:p w14:paraId="5D12356D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05.0.03.99990</w:t>
      </w:r>
    </w:p>
    <w:p w14:paraId="1E987070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программные средства поселения основного мероприятия «Поддержание и улучшение санитарного и эстетического состояния террит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рии» МП «Формирование современной городской среды в муниципальном 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разовании сельское поселение Усть-Юган на 2021-2025 годы», запланирова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на вывоз ЖБО от муниципального жилого фонда в сумме 859 000,00 руб., не исполнены. </w:t>
      </w:r>
    </w:p>
    <w:p w14:paraId="591E4A5C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образована в связи с финансовой поддержкой из бюджета Нефтеюганского района на повышение экологически безопасного уровня 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ращения с отходами и качества жизни населения на территории сельского п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Усть-Юган.</w:t>
      </w:r>
    </w:p>
    <w:p w14:paraId="734EEDC9" w14:textId="77777777" w:rsidR="00816FCC" w:rsidRPr="00816FCC" w:rsidRDefault="00816FCC" w:rsidP="0081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0700 ОБРАЗОВАНИЕ</w:t>
      </w:r>
    </w:p>
    <w:p w14:paraId="7F2E4CC3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367 710,00 руб.</w:t>
      </w:r>
    </w:p>
    <w:p w14:paraId="2E43E30E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– 327 683,03 руб. (89,11%).</w:t>
      </w:r>
    </w:p>
    <w:p w14:paraId="1D4D66AA" w14:textId="4C011F2F" w:rsidR="00816FCC" w:rsidRPr="00816FCC" w:rsidRDefault="00816FCC" w:rsidP="00816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07.05</w:t>
      </w:r>
      <w:r w:rsidR="00542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Профессиональная подготовка,</w:t>
      </w:r>
    </w:p>
    <w:p w14:paraId="3D685BE7" w14:textId="77777777" w:rsidR="00816FCC" w:rsidRPr="00816FCC" w:rsidRDefault="00816FCC" w:rsidP="00816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переподготовка и повышение квалификации</w:t>
      </w:r>
    </w:p>
    <w:p w14:paraId="2E16B350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52 010,00 руб.</w:t>
      </w:r>
    </w:p>
    <w:p w14:paraId="37E9DC2E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– 31 660,00 руб. (60,87%).</w:t>
      </w:r>
    </w:p>
    <w:p w14:paraId="0F4CCEC3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06.0.03.00600</w:t>
      </w:r>
    </w:p>
    <w:p w14:paraId="10A4D474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Запланированные бюджетные ассигнования на реализацию основного 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роприятия «Повышение квалификации, формирование резервов управленч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кадров муниципального образования» в рамках МП «Совершенствование муниципального управления в сельском поселении Усть-Юган на 2019-2025 годы» на повышение профессиональной квалификации сотрудников подведо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учреждения МКУ «АХС сп Усть-Юган» в размере 20 000,00 руб. освоены в сумме 10 300,00 руб. (51,50%) согласно актам оказанных услуг, 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ниторингу коммерческих предложений. Кроме этого экономия обусловлена з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явительностью характера образовательной услуги (предложение зависит от спроса).</w:t>
      </w:r>
    </w:p>
    <w:p w14:paraId="1E770FCE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Повысили профессиональную квалификацию 3 человека.</w:t>
      </w:r>
    </w:p>
    <w:p w14:paraId="741B2040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06.0.03.02400</w:t>
      </w:r>
    </w:p>
    <w:p w14:paraId="4FB12120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данной ЦСР запланированы бюджетные ассигнования на обеспечение функций органов местного самоуправления основного мероприятия «Повыш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квалификации, формирование резервов управленческих кадров муниц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образования» в рамках МП «Совершенствование муниципального управления в сельском поселении Усть-Юган на 2019-2025 годы». Расходы на повышение профессиональной квалификации муниципальных служащих 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 в форме образовательных услуг 2 сотрудникам составили  21 360,00 руб. (66,73%) при плане 32 010,00 руб. согласно актам выполненных услуг, монит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рингу коммерческих предложений. Кроме этого экономия обусловлена заяв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тельностью характера образовательной услуги (предложение зависит от спр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са).</w:t>
      </w:r>
    </w:p>
    <w:p w14:paraId="1402FE56" w14:textId="6F0166B7" w:rsidR="00816FCC" w:rsidRPr="00816FCC" w:rsidRDefault="00816FCC" w:rsidP="00816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07.07</w:t>
      </w:r>
      <w:r w:rsidR="00542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Молодежная политика</w:t>
      </w:r>
    </w:p>
    <w:p w14:paraId="51E3DCA4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315 700,00 руб.</w:t>
      </w:r>
    </w:p>
    <w:p w14:paraId="2D9470A5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– 296 023,03 руб. (93,77%).</w:t>
      </w:r>
    </w:p>
    <w:p w14:paraId="7C6BFAFD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07.0.01.99990</w:t>
      </w:r>
    </w:p>
    <w:p w14:paraId="5588B18C" w14:textId="77777777" w:rsidR="00816FCC" w:rsidRPr="00816FCC" w:rsidRDefault="00816FCC" w:rsidP="00816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данной ЦСР запланированы бюджетные ассигнования основного 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роприятия «Трудоустройство несовершеннолетних граждан» МП «Реализация государственной молодежной политики в сельском поселении Усть-Юган на 2019 – 2025 годы» в размере </w:t>
      </w: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308 700,00 руб.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освоены в ра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289 023,03 руб. (93,63%) по следующим направлениям:</w:t>
      </w:r>
    </w:p>
    <w:p w14:paraId="78102897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трудоустройства 20 несовершеннолетних граждан (оплата труда за фактически отработанное время и начисления на нее), занимающихся уборкой территории поселения от мусора, посадкой деревьев и цветов,</w:t>
      </w:r>
    </w:p>
    <w:p w14:paraId="1EF215CE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страхование несовершеннолетних граждан,</w:t>
      </w:r>
    </w:p>
    <w:p w14:paraId="483B3782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спецодежды, средств защиты от насекомых, мешки для мусора.</w:t>
      </w:r>
    </w:p>
    <w:p w14:paraId="22CD4E7F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образована в связи с финансовой поддержкой из бюджета Нефтеюганского района за счет средств автономного бюджета в рамках МП «Улучшение условий и охраны труда в муниципальном образовании Нефт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юганский район на 2019-2024 годы и на период до 2030 года»» на реализацию мероприятия по содействию трудоустройству граждан. Выделенные иные ме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трансферты исполнены в полном объеме. </w:t>
      </w:r>
    </w:p>
    <w:p w14:paraId="39491090" w14:textId="77777777" w:rsidR="00816FCC" w:rsidRPr="00816FCC" w:rsidRDefault="00816FCC" w:rsidP="00816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Цель молодежной политики, заключающаяся в создании условий для включения молодежи как активного субъекта в процессы социально-экономического, общественно-политического, социально-культурного развития общества, достигается через решение такой задачи, как организация временной занятости несовершеннолетних граждан.</w:t>
      </w:r>
    </w:p>
    <w:p w14:paraId="430D4785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Временная трудовая занятость несовершеннолетних граждан была орг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низована в МКУ «АХС сп Усть-Юган» с 11.05.2021 года по 31.08.2021 года. Соответственно, в штатное расписание подведомственного учреждения были внесены необходимые изменения, а именно приказом административно-хозяйственной службы сельского поселения Усть-Юган от 29.04.2021 № 5 с 11.05.2021 введено 2,5 шт.ед. подсобного рабочего и далее приказом от 30.08.2021 № 16 с 01.09.2021 эти ставки упразднены.</w:t>
      </w:r>
    </w:p>
    <w:p w14:paraId="286613DC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07.0.02.99990</w:t>
      </w:r>
    </w:p>
    <w:p w14:paraId="6F14A667" w14:textId="77777777" w:rsidR="00816FCC" w:rsidRPr="00816FCC" w:rsidRDefault="00816FCC" w:rsidP="00816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данной ЦСР отражены бюджетные программные расходы основного мероприятия «Вовлечение молодежи в социальную деятельность» МП «Реал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зация государственной молодежной политики в сельском поселении Усть-Юган на 2019 – 2025 годы» в размере </w:t>
      </w: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7 000,00 руб.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освоены в полном объ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на изготовление специальной продукции  в связи с организацией и провед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молодежного образовательного форума на территории поселения (разд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точный материал 50 участникам мероприятия: ручка бумажная с нанесением 101</w:t>
      </w:r>
      <w:r w:rsidRPr="00816F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UV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, шоколад молочный, блокнот А6).</w:t>
      </w:r>
    </w:p>
    <w:p w14:paraId="0640A233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молодежной политики заключается в создании условий для включ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молодежи как активного субъекта в процессы социально-экономического, общественно-политического, социально-культурного развития общества.</w:t>
      </w:r>
    </w:p>
    <w:p w14:paraId="76A04D99" w14:textId="77777777" w:rsidR="00816FCC" w:rsidRPr="00816FCC" w:rsidRDefault="00816FCC" w:rsidP="0081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1000 СОЦИАЛЬНАЯ ПОЛИТИКА</w:t>
      </w:r>
    </w:p>
    <w:p w14:paraId="3C327DBB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240 000,00 руб.</w:t>
      </w:r>
    </w:p>
    <w:p w14:paraId="780E54C2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– 240 000,00 руб. (100%).</w:t>
      </w:r>
    </w:p>
    <w:p w14:paraId="2A3937A7" w14:textId="395A2D6C" w:rsidR="00816FCC" w:rsidRPr="00816FCC" w:rsidRDefault="00816FCC" w:rsidP="00816FC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10.01</w:t>
      </w:r>
      <w:r w:rsidR="00542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Пенсионное обеспечение </w:t>
      </w:r>
    </w:p>
    <w:p w14:paraId="031D2DC0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240 000,00 руб.</w:t>
      </w:r>
    </w:p>
    <w:p w14:paraId="1170CB09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– 240 000,00 руб. (100%).</w:t>
      </w:r>
    </w:p>
    <w:p w14:paraId="737CCFE9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06.0.02.20903</w:t>
      </w:r>
    </w:p>
    <w:p w14:paraId="16410B91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данной ЦСР отражены бюджетные средства основного мероприятия «Дополнительное пенсионное обеспечение за выслугу лет» МП «Соверше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ствование муниципального управления в сельском поселении Усть-Юган на 2019-2025 годы», предусмотренные нормативными правовыми актами Росси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и связанные с выплатой пенсии за выслугу лет 3 муниципал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служащим, в сумме 240 000,00 руб. </w:t>
      </w:r>
    </w:p>
    <w:p w14:paraId="58657F22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100%.</w:t>
      </w:r>
    </w:p>
    <w:p w14:paraId="34295141" w14:textId="77777777" w:rsidR="00816FCC" w:rsidRPr="00816FCC" w:rsidRDefault="00816FCC" w:rsidP="00816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1400 МЕЖБЮДЖЕТНЫЕ ТРАНСФЕРТЫ ОБЩЕГО ХАРАКТЕРА БЮДЖЕТАМ СУБЪЕКТОВ РОССИЙСКОЙ ФЕДЕРАЦИИ И МУНИЦ</w:t>
      </w:r>
      <w:r w:rsidRPr="00816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ПАЛЬНЫХ ОБРАЗОВАНИЙ</w:t>
      </w:r>
    </w:p>
    <w:p w14:paraId="31370519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16 801 337,00 руб.</w:t>
      </w:r>
    </w:p>
    <w:p w14:paraId="26CB5FA8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– 16 783 403,28 руб. (99,89%).</w:t>
      </w:r>
    </w:p>
    <w:p w14:paraId="1C93C16F" w14:textId="49379BE7" w:rsidR="00816FCC" w:rsidRPr="00816FCC" w:rsidRDefault="00816FCC" w:rsidP="00816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14.03</w:t>
      </w:r>
      <w:r w:rsidR="00542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Прочие межбюджетные трансферты общего характера </w:t>
      </w:r>
    </w:p>
    <w:p w14:paraId="5524864E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16 781 837,00 руб.</w:t>
      </w:r>
    </w:p>
    <w:p w14:paraId="75414B34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– 16 783 403,28 руб. (99,89%).</w:t>
      </w:r>
    </w:p>
    <w:p w14:paraId="40F2F16F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06.0.05.89020</w:t>
      </w:r>
    </w:p>
    <w:p w14:paraId="43250FFB" w14:textId="77777777" w:rsidR="00816FCC" w:rsidRPr="00816FCC" w:rsidRDefault="00816FCC" w:rsidP="00816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Исполнение полномочий по решению вопросов местного значения ос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в соответствии с Федеральным законом от 06.10.2003 года         № 131-ФЗ «Об общих принципах организации местного самоуправления в Ро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Федерации». Часть полномочий передана администрации Нефтеюга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согласно соглашениям «О передаче осуществления части полн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мочий муниципального учреждения «Администрации сельского поселения Усть-Юган» по решению вопросов местного значения Администрации  Нефт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юганского района на 2021 год» (6шт.).  В связи с чем, в бюджете поселения предусмотрены межбюджетные трансферты бюджету Нефтеюганского района в сумме 16 781 837,00 руб. на реализацию основного мероприятия «Межбюдже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 в рамках МП «Совершенствов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муниципального управления в сельском поселении Усть-Юган на 2019-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2025 годы», и направлены на финансирование определенных полномочий сл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дующим уполномоченным органам:</w:t>
      </w:r>
    </w:p>
    <w:p w14:paraId="7FE2F628" w14:textId="77777777" w:rsidR="00816FCC" w:rsidRPr="00816FCC" w:rsidRDefault="00816FCC" w:rsidP="00816F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10A64E7" w14:textId="77777777" w:rsidR="00816FCC" w:rsidRPr="00816FCC" w:rsidRDefault="00816FCC" w:rsidP="00816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Департамент строительства и жилищно-коммунального комплекса Нефтеюганского района: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CDBBDF" w14:textId="77777777" w:rsidR="00816FCC" w:rsidRPr="00816FCC" w:rsidRDefault="00816FCC" w:rsidP="00816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поселения электро-, тепло-, газо- и водоснабж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населения, водоотведения,</w:t>
      </w:r>
      <w:r w:rsidRPr="00816FCC">
        <w:rPr>
          <w:rFonts w:ascii="Times New Roman" w:hAnsi="Times New Roman" w:cs="Times New Roman"/>
          <w:sz w:val="28"/>
          <w:szCs w:val="28"/>
          <w:lang w:eastAsia="ru-RU"/>
        </w:rPr>
        <w:t xml:space="preserve"> снабжения населения топливом в пределах по</w:t>
      </w:r>
      <w:r w:rsidRPr="00816FCC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816FCC">
        <w:rPr>
          <w:rFonts w:ascii="Times New Roman" w:hAnsi="Times New Roman" w:cs="Times New Roman"/>
          <w:sz w:val="28"/>
          <w:szCs w:val="28"/>
          <w:lang w:eastAsia="ru-RU"/>
        </w:rPr>
        <w:t>номочий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законодательством Российской Федерации, в соотве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подписанным регламентом с уполномоченным органом администрации Нефтеюганского района 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188 576,00 руб.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AD3E90" w14:textId="77777777" w:rsidR="00816FCC" w:rsidRPr="00816FCC" w:rsidRDefault="00816FCC" w:rsidP="00816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муниципального жилищного фонда, создания условий для жилищного строительства в соответствии с подписанным регл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ментом с уполномоченным органом администрации Нефтеюганского района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418 292,00 руб.</w:t>
      </w:r>
    </w:p>
    <w:p w14:paraId="5A46115F" w14:textId="77777777" w:rsidR="00816FCC" w:rsidRPr="00816FCC" w:rsidRDefault="00816FCC" w:rsidP="00816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Отдел муниципального контроля администрации Нефтеюганского ра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она:</w:t>
      </w:r>
    </w:p>
    <w:p w14:paraId="4D155B67" w14:textId="77777777" w:rsidR="00816FCC" w:rsidRPr="00816FCC" w:rsidRDefault="00816FCC" w:rsidP="00816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муниципального жилищного контроля, в соответствии с подписанным регламентом с уполномоченным органом администрации Нефт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юганского района, осуществление муниципального земельного контроля в гр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ницах поселения 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82 020,00 руб.</w:t>
      </w:r>
    </w:p>
    <w:p w14:paraId="47605BDA" w14:textId="77777777" w:rsidR="00816FCC" w:rsidRPr="00816FCC" w:rsidRDefault="00816FCC" w:rsidP="00816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Департамент культуры и спорта Нефтеюганского района:</w:t>
      </w:r>
    </w:p>
    <w:p w14:paraId="56B0A771" w14:textId="77777777" w:rsidR="00816FCC" w:rsidRPr="00816FCC" w:rsidRDefault="00816FCC" w:rsidP="00816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библиотечного обслуживания населения, комплектование и обеспечение сохранности библиотечных фондов библиотек поселения, в соо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ветствии с подписанным регламентом с уполномоченным органом администр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ции Нефтеюганского района 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2 134 640,00 руб.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146D72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условий для организации досуга и обеспечения жителей пос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ления услугами организации культуры, в соответствии с подписанным регл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ментом с уполномоченным органом администрации Нефтеюганского района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6 402 492,00 руб.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B78E9E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беспечение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поселении, в соответствии с подп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санным регламентом с уполномоченным органом администрации Нефтеюга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ского района 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874 084,00 руб.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E74C4B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условий для развития на территории поселения физической культуры, школьного спорта и массового спорта, организация проведения оф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циальных физкультурно-оздоровительных и спортивных мероприятий посел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ния, в соответствии с подписанным регламентом с уполномоченным органом администрации Нефтеюганского района 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6 443 064,00 руб.</w:t>
      </w:r>
    </w:p>
    <w:p w14:paraId="0466ADB2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Комитет по градостроительству администрации Нефтеюганского рай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на:</w:t>
      </w:r>
    </w:p>
    <w:p w14:paraId="72222DF9" w14:textId="77777777" w:rsidR="00816FCC" w:rsidRPr="00816FCC" w:rsidRDefault="00816FCC" w:rsidP="00816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тверждение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генеральных планов поселения, правил землепользования и застройки, утверждение подготовленной на основе генеральных планов пос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документации по планировке территории, выдача градостроительного </w:t>
      </w:r>
      <w:hyperlink r:id="rId19" w:history="1">
        <w:r w:rsidRPr="00816FCC">
          <w:rPr>
            <w:rFonts w:ascii="Times New Roman" w:eastAsia="Times New Roman" w:hAnsi="Times New Roman" w:cs="Times New Roman"/>
            <w:color w:val="144C87"/>
            <w:sz w:val="28"/>
            <w:szCs w:val="28"/>
            <w:lang w:eastAsia="ru-RU"/>
          </w:rPr>
          <w:t>плана</w:t>
        </w:r>
      </w:hyperlink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участка, расположенного в границах поселения, выдача ра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на строительство (за исключением случаев, предусмотренных Град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строительным </w:t>
      </w:r>
      <w:hyperlink r:id="rId20" w:history="1">
        <w:r w:rsidRPr="00816FCC">
          <w:rPr>
            <w:rFonts w:ascii="Times New Roman" w:eastAsia="Times New Roman" w:hAnsi="Times New Roman" w:cs="Times New Roman"/>
            <w:color w:val="144C87"/>
            <w:sz w:val="28"/>
            <w:szCs w:val="28"/>
            <w:lang w:eastAsia="ru-RU"/>
          </w:rPr>
          <w:t>кодексом</w:t>
        </w:r>
      </w:hyperlink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иными федеральными закон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ми), разрешений на ввод объектов в эксплуатацию при осуществлении стро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тельства, реконструкции объектов капитального строительства, расположенных на территории поселения, утверждение местных нормативов градостроительн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проектирования поселений, резервирование земель и изъятие земельных участков в границах поселения для муниципальных нужд, направление уведо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 соответствии указанных в </w:t>
      </w:r>
      <w:hyperlink r:id="rId21" w:history="1">
        <w:r w:rsidRPr="00816FCC">
          <w:rPr>
            <w:rFonts w:ascii="Times New Roman" w:eastAsia="Times New Roman" w:hAnsi="Times New Roman" w:cs="Times New Roman"/>
            <w:color w:val="144C87"/>
            <w:sz w:val="28"/>
            <w:szCs w:val="28"/>
            <w:lang w:eastAsia="ru-RU"/>
          </w:rPr>
          <w:t>уведомлении</w:t>
        </w:r>
      </w:hyperlink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 параметрам и допустимости размещения объекта индивидуального жилищного строительства или садового дома на земельном участке, уведомл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 несоответствии указанных в </w:t>
      </w:r>
      <w:hyperlink r:id="rId22" w:history="1">
        <w:r w:rsidRPr="00816FCC">
          <w:rPr>
            <w:rFonts w:ascii="Times New Roman" w:eastAsia="Times New Roman" w:hAnsi="Times New Roman" w:cs="Times New Roman"/>
            <w:color w:val="144C87"/>
            <w:sz w:val="28"/>
            <w:szCs w:val="28"/>
            <w:lang w:eastAsia="ru-RU"/>
          </w:rPr>
          <w:t>уведомлении</w:t>
        </w:r>
      </w:hyperlink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конструированных объекта индивидуального жилищного строительства или 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23" w:history="1">
        <w:r w:rsidRPr="00816FCC">
          <w:rPr>
            <w:rFonts w:ascii="Times New Roman" w:eastAsia="Times New Roman" w:hAnsi="Times New Roman" w:cs="Times New Roman"/>
            <w:color w:val="144C87"/>
            <w:sz w:val="28"/>
            <w:szCs w:val="28"/>
            <w:lang w:eastAsia="ru-RU"/>
          </w:rPr>
          <w:t>законодател</w:t>
        </w:r>
        <w:r w:rsidRPr="00816FCC">
          <w:rPr>
            <w:rFonts w:ascii="Times New Roman" w:eastAsia="Times New Roman" w:hAnsi="Times New Roman" w:cs="Times New Roman"/>
            <w:color w:val="144C87"/>
            <w:sz w:val="28"/>
            <w:szCs w:val="28"/>
            <w:lang w:eastAsia="ru-RU"/>
          </w:rPr>
          <w:t>ь</w:t>
        </w:r>
        <w:r w:rsidRPr="00816FCC">
          <w:rPr>
            <w:rFonts w:ascii="Times New Roman" w:eastAsia="Times New Roman" w:hAnsi="Times New Roman" w:cs="Times New Roman"/>
            <w:color w:val="144C87"/>
            <w:sz w:val="28"/>
            <w:szCs w:val="28"/>
            <w:lang w:eastAsia="ru-RU"/>
          </w:rPr>
          <w:t>ством</w:t>
        </w:r>
      </w:hyperlink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решения о сносе самовольной постройки, реш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сносе самовольной постройки или ее приведении в соответствие с пр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дельными параметрами разрешенного строительства, реконструкции объектов капитального строительства, установленными </w:t>
      </w:r>
      <w:hyperlink r:id="rId24" w:history="1">
        <w:r w:rsidRPr="00816FCC">
          <w:rPr>
            <w:rFonts w:ascii="Times New Roman" w:eastAsia="Times New Roman" w:hAnsi="Times New Roman" w:cs="Times New Roman"/>
            <w:color w:val="144C87"/>
            <w:sz w:val="28"/>
            <w:szCs w:val="28"/>
            <w:lang w:eastAsia="ru-RU"/>
          </w:rPr>
          <w:t>правилами</w:t>
        </w:r>
      </w:hyperlink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застройки, </w:t>
      </w:r>
      <w:hyperlink r:id="rId25" w:history="1">
        <w:r w:rsidRPr="00816FCC">
          <w:rPr>
            <w:rFonts w:ascii="Times New Roman" w:eastAsia="Times New Roman" w:hAnsi="Times New Roman" w:cs="Times New Roman"/>
            <w:color w:val="144C87"/>
            <w:sz w:val="28"/>
            <w:szCs w:val="28"/>
            <w:lang w:eastAsia="ru-RU"/>
          </w:rPr>
          <w:t>документацией</w:t>
        </w:r>
      </w:hyperlink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территории, или обязательными тр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бованиями к параметрам объектов капитального строительства, установленн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федеральными законами (далее также - приведение в соответствие с уст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новленными требованиями), решения об изъятии земельного участка, не и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пользуемого по целевому назначению или используемого с нарушением зак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нодательства Российской Федерации, в соответствии с подписанным регламе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с уполномоченным органом администрации Нефтеюганского района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- 164 183,00 руб.</w:t>
      </w:r>
    </w:p>
    <w:p w14:paraId="244A9F06" w14:textId="77777777" w:rsidR="00816FCC" w:rsidRPr="00816FCC" w:rsidRDefault="00816FCC" w:rsidP="00816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Департамент финансов Нефтеюганского района:</w:t>
      </w:r>
    </w:p>
    <w:p w14:paraId="5DC35C81" w14:textId="77777777" w:rsidR="00816FCC" w:rsidRPr="00816FCC" w:rsidRDefault="00816FCC" w:rsidP="00816FCC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отдельного полномочия по осуществлению контроля за исполнением бюджета поселения, в соответствии с подписанным регламентом</w:t>
      </w:r>
      <w:r w:rsidRPr="00816FCC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29 002,00 руб.</w:t>
      </w:r>
    </w:p>
    <w:p w14:paraId="2AC0AAF7" w14:textId="77777777" w:rsidR="00816FCC" w:rsidRPr="00816FCC" w:rsidRDefault="00816FCC" w:rsidP="00816FCC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е) Департамент имущественных отношений Нефтеюганского района:</w:t>
      </w:r>
    </w:p>
    <w:p w14:paraId="3C6B8100" w14:textId="77777777" w:rsidR="00816FCC" w:rsidRPr="00816FCC" w:rsidRDefault="00816FCC" w:rsidP="00816FCC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в поселении и нуждающихся в жилых помещениях мал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имущих граждан жилыми помещениями, 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условий для жилищного строительства, в соответствии с подписанным регламентом с уполномоченным органом администрации Нефтеюганского района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45 484,00 руб.</w:t>
      </w:r>
    </w:p>
    <w:p w14:paraId="0340AA7B" w14:textId="77777777" w:rsidR="00816FCC" w:rsidRPr="00816FCC" w:rsidRDefault="00816FCC" w:rsidP="00816FCC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Исполнено в размере 16 763 903,28 руб. или 99,89%. </w:t>
      </w:r>
    </w:p>
    <w:p w14:paraId="62D8DD1D" w14:textId="77777777" w:rsidR="00816FCC" w:rsidRPr="00816FCC" w:rsidRDefault="00816FCC" w:rsidP="00816FC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актам сверки расчетов по межбюджетным трансфертам от 26.11.2021 № 3, от 17.12.2021 № 6, от 21.12.2021 № 9, от 24.12.2021 № 9/1 Д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партаментом культуры и спорта Нефтеюганского района возвращены неосв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енные денежные средства в сумме 7 733,00 руб. по переданному полномочию 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условий для организации досуга и обеспечения жителей поселения услугами организации культуры, в соответствии с подписанным регламентом с уполномоченным органом администрации Нефтеюганского района». 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по по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номочию «обеспечение 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условий для развития на территории поселения физич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ской культуры, школьного спорта и массового спорта, организация проведения официальных физкультурно-оздоровительных и спортивных мероприятий п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селения, в соответствии с подписанным регламентом с уполномоченным орг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ном администрации Нефтеюганского района» фактическое исполнение сост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816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вило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сумме 6 432 863,28 руб., что на 10 200,72 руб. меньше от планового п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казателя.</w:t>
      </w:r>
    </w:p>
    <w:p w14:paraId="1C4E2B59" w14:textId="77777777" w:rsidR="00816FCC" w:rsidRPr="00816FCC" w:rsidRDefault="00816FCC" w:rsidP="008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50.0.00.89020</w:t>
      </w:r>
    </w:p>
    <w:p w14:paraId="7DE1BDA2" w14:textId="77777777" w:rsidR="00816FCC" w:rsidRPr="00816FCC" w:rsidRDefault="00816FCC" w:rsidP="00816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Запланированные непрограммные бюджетные ассигнования в виде ме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трансфертов бюджету Нефтеюганского района в сумме 19 500,00 руб. перечислены Контрольно-счетной палате Нефтеюганского района на ос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 внешнего муниципального финансового контроля (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внешняя пр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верка годового отчета об исполнении бюджета поселения, экспертиза проекта бюджета поселения, иные контрольные и экспертно-аналитические меропри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16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тия)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Соглашению о передаче полномочий по осуществлению внешн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муниципального финансового контроля.  </w:t>
      </w:r>
    </w:p>
    <w:p w14:paraId="5834FAEB" w14:textId="77777777" w:rsidR="00816FCC" w:rsidRPr="00816FCC" w:rsidRDefault="00816FCC" w:rsidP="00816F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100%.</w:t>
      </w:r>
    </w:p>
    <w:p w14:paraId="2ED7A50E" w14:textId="77777777" w:rsidR="00AF7933" w:rsidRPr="0086648D" w:rsidRDefault="00AF7933" w:rsidP="00AF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3E1D4" w14:textId="77777777" w:rsidR="006E54B8" w:rsidRPr="00685BBD" w:rsidRDefault="006E54B8" w:rsidP="006E54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5BBD">
        <w:rPr>
          <w:rFonts w:ascii="Times New Roman" w:hAnsi="Times New Roman" w:cs="Times New Roman"/>
          <w:b/>
          <w:i/>
          <w:sz w:val="28"/>
          <w:szCs w:val="28"/>
        </w:rPr>
        <w:t>Градостроительство и землепользование</w:t>
      </w:r>
    </w:p>
    <w:p w14:paraId="3E5B5064" w14:textId="77777777" w:rsidR="006E54B8" w:rsidRPr="00685BBD" w:rsidRDefault="006E54B8" w:rsidP="006E54B8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</w:p>
    <w:p w14:paraId="5027E604" w14:textId="1458279B" w:rsidR="0086648D" w:rsidRPr="00685BBD" w:rsidRDefault="0086648D" w:rsidP="0086648D">
      <w:pPr>
        <w:autoSpaceDE w:val="0"/>
        <w:autoSpaceDN w:val="0"/>
        <w:adjustRightInd w:val="0"/>
        <w:spacing w:after="0" w:line="240" w:lineRule="auto"/>
        <w:ind w:right="98" w:firstLine="708"/>
        <w:jc w:val="both"/>
        <w:rPr>
          <w:rFonts w:ascii="Times New Roman" w:hAnsi="Times New Roman"/>
          <w:sz w:val="28"/>
          <w:szCs w:val="28"/>
        </w:rPr>
      </w:pPr>
      <w:r w:rsidRPr="00685BBD">
        <w:rPr>
          <w:rFonts w:ascii="Times New Roman" w:hAnsi="Times New Roman"/>
          <w:sz w:val="28"/>
          <w:szCs w:val="28"/>
        </w:rPr>
        <w:t>В 202</w:t>
      </w:r>
      <w:r w:rsidR="001C4F49" w:rsidRPr="00685BBD">
        <w:rPr>
          <w:rFonts w:ascii="Times New Roman" w:hAnsi="Times New Roman"/>
          <w:sz w:val="28"/>
          <w:szCs w:val="28"/>
        </w:rPr>
        <w:t>1</w:t>
      </w:r>
      <w:r w:rsidRPr="00685BBD">
        <w:rPr>
          <w:rFonts w:ascii="Times New Roman" w:hAnsi="Times New Roman"/>
          <w:sz w:val="28"/>
          <w:szCs w:val="28"/>
        </w:rPr>
        <w:t xml:space="preserve"> году на территории поселения по вопросам градостроительства и землепользования:</w:t>
      </w:r>
    </w:p>
    <w:p w14:paraId="6E9E2FDA" w14:textId="5E93BBE4" w:rsidR="0086648D" w:rsidRPr="00685BBD" w:rsidRDefault="0086648D" w:rsidP="0086648D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/>
          <w:bCs/>
          <w:sz w:val="28"/>
          <w:szCs w:val="28"/>
        </w:rPr>
      </w:pPr>
      <w:r w:rsidRPr="00685BBD">
        <w:rPr>
          <w:rFonts w:ascii="Times New Roman" w:hAnsi="Times New Roman"/>
          <w:sz w:val="28"/>
          <w:szCs w:val="28"/>
        </w:rPr>
        <w:tab/>
      </w:r>
      <w:r w:rsidRPr="00685BBD">
        <w:rPr>
          <w:rFonts w:ascii="Times New Roman" w:hAnsi="Times New Roman"/>
          <w:bCs/>
          <w:sz w:val="28"/>
          <w:szCs w:val="28"/>
        </w:rPr>
        <w:t xml:space="preserve">Прошли </w:t>
      </w:r>
      <w:r w:rsidR="000C7839" w:rsidRPr="00685BBD">
        <w:rPr>
          <w:rFonts w:ascii="Times New Roman" w:hAnsi="Times New Roman"/>
          <w:bCs/>
          <w:sz w:val="28"/>
          <w:szCs w:val="28"/>
        </w:rPr>
        <w:t>4</w:t>
      </w:r>
      <w:r w:rsidRPr="00685BBD">
        <w:rPr>
          <w:rFonts w:ascii="Times New Roman" w:hAnsi="Times New Roman"/>
          <w:bCs/>
          <w:sz w:val="28"/>
          <w:szCs w:val="28"/>
        </w:rPr>
        <w:t xml:space="preserve"> заседания градостроительных комиссий по следующим вопр</w:t>
      </w:r>
      <w:r w:rsidRPr="00685BBD">
        <w:rPr>
          <w:rFonts w:ascii="Times New Roman" w:hAnsi="Times New Roman"/>
          <w:bCs/>
          <w:sz w:val="28"/>
          <w:szCs w:val="28"/>
        </w:rPr>
        <w:t>о</w:t>
      </w:r>
      <w:r w:rsidRPr="00685BBD">
        <w:rPr>
          <w:rFonts w:ascii="Times New Roman" w:hAnsi="Times New Roman"/>
          <w:bCs/>
          <w:sz w:val="28"/>
          <w:szCs w:val="28"/>
        </w:rPr>
        <w:t>сам:</w:t>
      </w:r>
    </w:p>
    <w:p w14:paraId="7420D636" w14:textId="4F7226B0" w:rsidR="0086648D" w:rsidRPr="00685BBD" w:rsidRDefault="0086648D" w:rsidP="00685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BBD">
        <w:rPr>
          <w:rFonts w:ascii="Times New Roman" w:hAnsi="Times New Roman"/>
          <w:sz w:val="28"/>
          <w:szCs w:val="28"/>
        </w:rPr>
        <w:tab/>
        <w:t xml:space="preserve">1. </w:t>
      </w:r>
      <w:r w:rsidR="00685BBD" w:rsidRPr="00685BBD">
        <w:rPr>
          <w:rFonts w:ascii="Times New Roman" w:hAnsi="Times New Roman"/>
          <w:sz w:val="28"/>
          <w:szCs w:val="28"/>
        </w:rPr>
        <w:t>В</w:t>
      </w:r>
      <w:r w:rsidRPr="00685BBD">
        <w:rPr>
          <w:rFonts w:ascii="Times New Roman" w:hAnsi="Times New Roman"/>
          <w:sz w:val="28"/>
          <w:szCs w:val="28"/>
        </w:rPr>
        <w:t>несени</w:t>
      </w:r>
      <w:r w:rsidR="00685BBD" w:rsidRPr="00685BBD">
        <w:rPr>
          <w:rFonts w:ascii="Times New Roman" w:hAnsi="Times New Roman"/>
          <w:sz w:val="28"/>
          <w:szCs w:val="28"/>
        </w:rPr>
        <w:t>е</w:t>
      </w:r>
      <w:r w:rsidRPr="00685BBD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террит</w:t>
      </w:r>
      <w:r w:rsidRPr="00685BBD">
        <w:rPr>
          <w:rFonts w:ascii="Times New Roman" w:hAnsi="Times New Roman"/>
          <w:sz w:val="28"/>
          <w:szCs w:val="28"/>
        </w:rPr>
        <w:t>о</w:t>
      </w:r>
      <w:r w:rsidRPr="00685BBD">
        <w:rPr>
          <w:rFonts w:ascii="Times New Roman" w:hAnsi="Times New Roman"/>
          <w:sz w:val="28"/>
          <w:szCs w:val="28"/>
        </w:rPr>
        <w:t xml:space="preserve">рии муниципального образования сельское поселение Усть-Юган </w:t>
      </w:r>
      <w:r w:rsidR="00685BBD" w:rsidRPr="00685BBD">
        <w:rPr>
          <w:rFonts w:ascii="Times New Roman" w:hAnsi="Times New Roman"/>
          <w:sz w:val="28"/>
          <w:szCs w:val="28"/>
        </w:rPr>
        <w:t>.</w:t>
      </w:r>
    </w:p>
    <w:p w14:paraId="3ED0D4AD" w14:textId="0005406A" w:rsidR="000C7839" w:rsidRPr="00685BBD" w:rsidRDefault="000C7839" w:rsidP="0086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BBD">
        <w:rPr>
          <w:rFonts w:ascii="Times New Roman" w:hAnsi="Times New Roman"/>
          <w:sz w:val="28"/>
          <w:szCs w:val="28"/>
        </w:rPr>
        <w:t xml:space="preserve">2. </w:t>
      </w:r>
      <w:r w:rsidR="00685BBD">
        <w:rPr>
          <w:rFonts w:ascii="Times New Roman" w:hAnsi="Times New Roman"/>
          <w:sz w:val="28"/>
          <w:szCs w:val="28"/>
        </w:rPr>
        <w:t>П</w:t>
      </w:r>
      <w:r w:rsidRPr="00685BBD">
        <w:rPr>
          <w:rFonts w:ascii="Times New Roman" w:hAnsi="Times New Roman"/>
          <w:sz w:val="28"/>
          <w:szCs w:val="28"/>
        </w:rPr>
        <w:t>ланирование мероприятий по градостроительной деятельности на территории муниципального образования сел</w:t>
      </w:r>
      <w:r w:rsidR="00685BBD">
        <w:rPr>
          <w:rFonts w:ascii="Times New Roman" w:hAnsi="Times New Roman"/>
          <w:sz w:val="28"/>
          <w:szCs w:val="28"/>
        </w:rPr>
        <w:t>ь</w:t>
      </w:r>
      <w:r w:rsidRPr="00685BBD">
        <w:rPr>
          <w:rFonts w:ascii="Times New Roman" w:hAnsi="Times New Roman"/>
          <w:sz w:val="28"/>
          <w:szCs w:val="28"/>
        </w:rPr>
        <w:t>ское пос</w:t>
      </w:r>
      <w:r w:rsidR="00685BBD">
        <w:rPr>
          <w:rFonts w:ascii="Times New Roman" w:hAnsi="Times New Roman"/>
          <w:sz w:val="28"/>
          <w:szCs w:val="28"/>
        </w:rPr>
        <w:t>е</w:t>
      </w:r>
      <w:r w:rsidRPr="00685BBD">
        <w:rPr>
          <w:rFonts w:ascii="Times New Roman" w:hAnsi="Times New Roman"/>
          <w:sz w:val="28"/>
          <w:szCs w:val="28"/>
        </w:rPr>
        <w:t>ление Усть-Юган на 2022 год и на плановый 2023-2024 года.</w:t>
      </w:r>
    </w:p>
    <w:p w14:paraId="12248BDB" w14:textId="55574A23" w:rsidR="000C7839" w:rsidRPr="00685BBD" w:rsidRDefault="000C7839" w:rsidP="0086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BBD">
        <w:rPr>
          <w:rFonts w:ascii="Times New Roman" w:hAnsi="Times New Roman"/>
          <w:sz w:val="28"/>
          <w:szCs w:val="28"/>
        </w:rPr>
        <w:t>3. Корректировка документов территориального планирования, град</w:t>
      </w:r>
      <w:r w:rsidRPr="00685BBD">
        <w:rPr>
          <w:rFonts w:ascii="Times New Roman" w:hAnsi="Times New Roman"/>
          <w:sz w:val="28"/>
          <w:szCs w:val="28"/>
        </w:rPr>
        <w:t>о</w:t>
      </w:r>
      <w:r w:rsidRPr="00685BBD">
        <w:rPr>
          <w:rFonts w:ascii="Times New Roman" w:hAnsi="Times New Roman"/>
          <w:sz w:val="28"/>
          <w:szCs w:val="28"/>
        </w:rPr>
        <w:t>строительного зонирования в связи с изменением градостроительного закон</w:t>
      </w:r>
      <w:r w:rsidRPr="00685BBD">
        <w:rPr>
          <w:rFonts w:ascii="Times New Roman" w:hAnsi="Times New Roman"/>
          <w:sz w:val="28"/>
          <w:szCs w:val="28"/>
        </w:rPr>
        <w:t>о</w:t>
      </w:r>
      <w:r w:rsidRPr="00685BBD">
        <w:rPr>
          <w:rFonts w:ascii="Times New Roman" w:hAnsi="Times New Roman"/>
          <w:sz w:val="28"/>
          <w:szCs w:val="28"/>
        </w:rPr>
        <w:t>дательства.</w:t>
      </w:r>
    </w:p>
    <w:p w14:paraId="36CC3646" w14:textId="48D1D25F" w:rsidR="000C7839" w:rsidRPr="00685BBD" w:rsidRDefault="000C7839" w:rsidP="0086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BBD">
        <w:rPr>
          <w:rFonts w:ascii="Times New Roman" w:hAnsi="Times New Roman"/>
          <w:sz w:val="28"/>
          <w:szCs w:val="28"/>
        </w:rPr>
        <w:t>4. Принятие решения о подготовке проекта планировки и проекта меж</w:t>
      </w:r>
      <w:r w:rsidRPr="00685BBD">
        <w:rPr>
          <w:rFonts w:ascii="Times New Roman" w:hAnsi="Times New Roman"/>
          <w:sz w:val="28"/>
          <w:szCs w:val="28"/>
        </w:rPr>
        <w:t>е</w:t>
      </w:r>
      <w:r w:rsidRPr="00685BBD">
        <w:rPr>
          <w:rFonts w:ascii="Times New Roman" w:hAnsi="Times New Roman"/>
          <w:sz w:val="28"/>
          <w:szCs w:val="28"/>
        </w:rPr>
        <w:t>вания территории в границах планировочного микрорайона 01:05</w:t>
      </w:r>
      <w:r w:rsidR="00685BBD" w:rsidRPr="00685BBD">
        <w:rPr>
          <w:rFonts w:ascii="Times New Roman" w:hAnsi="Times New Roman"/>
          <w:sz w:val="28"/>
          <w:szCs w:val="28"/>
        </w:rPr>
        <w:t xml:space="preserve"> (1) муниц</w:t>
      </w:r>
      <w:r w:rsidR="00685BBD" w:rsidRPr="00685BBD">
        <w:rPr>
          <w:rFonts w:ascii="Times New Roman" w:hAnsi="Times New Roman"/>
          <w:sz w:val="28"/>
          <w:szCs w:val="28"/>
        </w:rPr>
        <w:t>и</w:t>
      </w:r>
      <w:r w:rsidR="00685BBD" w:rsidRPr="00685BBD">
        <w:rPr>
          <w:rFonts w:ascii="Times New Roman" w:hAnsi="Times New Roman"/>
          <w:sz w:val="28"/>
          <w:szCs w:val="28"/>
        </w:rPr>
        <w:t>пального образования сельское поселение Усть-Юган.</w:t>
      </w:r>
    </w:p>
    <w:p w14:paraId="2AC6D8BE" w14:textId="1B56D29D" w:rsidR="0086648D" w:rsidRPr="0066152C" w:rsidRDefault="00685BBD" w:rsidP="0086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648D" w:rsidRPr="00685BBD">
        <w:rPr>
          <w:rFonts w:ascii="Times New Roman" w:hAnsi="Times New Roman"/>
          <w:sz w:val="28"/>
          <w:szCs w:val="28"/>
        </w:rPr>
        <w:t xml:space="preserve">. </w:t>
      </w:r>
      <w:r w:rsidRPr="00685BBD">
        <w:rPr>
          <w:rFonts w:ascii="Times New Roman" w:hAnsi="Times New Roman"/>
          <w:sz w:val="28"/>
          <w:szCs w:val="28"/>
        </w:rPr>
        <w:t>Внесение изменений</w:t>
      </w:r>
      <w:r>
        <w:rPr>
          <w:rFonts w:ascii="Times New Roman" w:hAnsi="Times New Roman"/>
          <w:sz w:val="28"/>
          <w:szCs w:val="28"/>
        </w:rPr>
        <w:t xml:space="preserve"> в проект планировки и проект межевания</w:t>
      </w:r>
      <w:r w:rsidR="0086648D" w:rsidRPr="0066152C">
        <w:rPr>
          <w:rFonts w:ascii="Times New Roman" w:hAnsi="Times New Roman"/>
          <w:sz w:val="28"/>
          <w:szCs w:val="28"/>
        </w:rPr>
        <w:t xml:space="preserve">.  </w:t>
      </w:r>
    </w:p>
    <w:p w14:paraId="2975C612" w14:textId="77777777" w:rsidR="006E54B8" w:rsidRPr="0066152C" w:rsidRDefault="006E54B8" w:rsidP="00866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59740" w14:textId="77777777" w:rsidR="003C14DC" w:rsidRPr="003C14DC" w:rsidRDefault="007C38AE" w:rsidP="003C14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51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="003C14DC" w:rsidRPr="003C14D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Дорожное хозяйство (дорожные фонды) </w:t>
      </w:r>
    </w:p>
    <w:p w14:paraId="2F983D8E" w14:textId="77777777" w:rsidR="003C14DC" w:rsidRPr="003C14DC" w:rsidRDefault="003C14DC" w:rsidP="003C14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B620725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протяженность автомобильных дорог на территории с.п. Усть-Юган 7,6 км.</w:t>
      </w:r>
    </w:p>
    <w:p w14:paraId="0AB8E8CB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участков, подлежащих очистке в зимний период составл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ет 112817 м2, в. т.ч.:</w:t>
      </w:r>
    </w:p>
    <w:p w14:paraId="72C758C2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97 973,6 м2 – дороги;</w:t>
      </w:r>
    </w:p>
    <w:p w14:paraId="64A50056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7 450 м2- внутриквартальные проезды;</w:t>
      </w:r>
    </w:p>
    <w:p w14:paraId="290AD8CE" w14:textId="6D29E892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9 262,7 м2 -места общего пользования и придомовые территории (у 6 МКД: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30, 33,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обольская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 24, Юганская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17, Мост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15).</w:t>
      </w:r>
    </w:p>
    <w:p w14:paraId="202C3074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был утвержден актуализированный проект организации д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рожного движения улично-дорожной сети с.п. Усть-Юган (ПОДД), согласова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 ОМВД России по Нефтеюганскому району, в связи с чем возникла нео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ходимость в планировании финансовых ресурсов на проведение мероприятий по обустройству улично-дорожной сети с.п. Усть-Юган техническими сре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 организации дорожного движения в соответствии с ПОДД (установке дорожных знаков, нанесению дорожной разметки, устройству пешеходного п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реходов районе Усть-Юганской СОШ по ул.Березовая и др.).</w:t>
      </w:r>
    </w:p>
    <w:p w14:paraId="5A4B8EE8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содержанию, развитию, обеспечению с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хранности автомобильных дорог поселения и поддержанию бесперебойного и безопасного движения транспортных средств по автомобильным дорогам пос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осуществляется в рамках муниципальной программы «Развитие тран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портной системы в сельском поселении Усть-Юган на 2019-2025 годы».</w:t>
      </w:r>
    </w:p>
    <w:p w14:paraId="1FB64009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«Развитие транспортной системы в сельском поселении Усть-Юган на 2019-2025 годы» предусмотрена реализация 2 осно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мероприятий:</w:t>
      </w:r>
    </w:p>
    <w:p w14:paraId="2DC3665F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Ремонт автомобильных дорог сельского поселения Усть-Юган- включ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себя регулярное обследование и ремонт элементов обустройства автом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бильных дорог и искусственных сооружений.</w:t>
      </w:r>
    </w:p>
    <w:p w14:paraId="3C3B20D4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Содержание автомобильных дорог - включает в себя очистку проезжей части дорог, скашивание травы на обочинах, очистку дорожных знаков, огра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дений, сигнальных столбиков, отверстий труб, установку и содержание доро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знаков, обустройство пешеходных переходов.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3674872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муниципальной программы на 2021 год состав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3 749 666,29 руб. (МБ). </w:t>
      </w:r>
    </w:p>
    <w:p w14:paraId="6C5318AD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 размере 3 480 516,29 тыс. рублей были направлены на содерж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автомобильных дорог  – </w:t>
      </w:r>
      <w:r w:rsidRPr="003C1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улично-дорожной сети и придомовых территорий в зимний период (в 1-ом и 4-ом кварталах 2021 г.). </w:t>
      </w:r>
    </w:p>
    <w:p w14:paraId="4AE687D4" w14:textId="77777777" w:rsidR="003C14DC" w:rsidRPr="003C14DC" w:rsidRDefault="003C14DC" w:rsidP="003C14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4DC">
        <w:rPr>
          <w:rFonts w:ascii="Times New Roman" w:hAnsi="Times New Roman" w:cs="Times New Roman"/>
          <w:sz w:val="28"/>
          <w:szCs w:val="28"/>
        </w:rPr>
        <w:t>В целях обеспечения  безопасности дорожного движения и приведения в безопасное состояние участков дорог на маршрутах следования детей в образ</w:t>
      </w:r>
      <w:r w:rsidRPr="003C14DC">
        <w:rPr>
          <w:rFonts w:ascii="Times New Roman" w:hAnsi="Times New Roman" w:cs="Times New Roman"/>
          <w:sz w:val="28"/>
          <w:szCs w:val="28"/>
        </w:rPr>
        <w:t>о</w:t>
      </w:r>
      <w:r w:rsidRPr="003C14DC">
        <w:rPr>
          <w:rFonts w:ascii="Times New Roman" w:hAnsi="Times New Roman" w:cs="Times New Roman"/>
          <w:sz w:val="28"/>
          <w:szCs w:val="28"/>
        </w:rPr>
        <w:t>вательные учреждения в 2021 году в муниципальном образовании с.п. Усть-Юган проведены следующие мероприятия:</w:t>
      </w:r>
    </w:p>
    <w:p w14:paraId="08F5A7E9" w14:textId="77777777" w:rsidR="003C14DC" w:rsidRPr="003C14DC" w:rsidRDefault="003C14DC" w:rsidP="003C14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4DC">
        <w:rPr>
          <w:rFonts w:ascii="Times New Roman" w:hAnsi="Times New Roman" w:cs="Times New Roman"/>
          <w:sz w:val="28"/>
          <w:szCs w:val="28"/>
        </w:rPr>
        <w:t>- нанесена на пешеходных переходах, расположенных вблизи образов</w:t>
      </w:r>
      <w:r w:rsidRPr="003C14DC">
        <w:rPr>
          <w:rFonts w:ascii="Times New Roman" w:hAnsi="Times New Roman" w:cs="Times New Roman"/>
          <w:sz w:val="28"/>
          <w:szCs w:val="28"/>
        </w:rPr>
        <w:t>а</w:t>
      </w:r>
      <w:r w:rsidRPr="003C14DC">
        <w:rPr>
          <w:rFonts w:ascii="Times New Roman" w:hAnsi="Times New Roman" w:cs="Times New Roman"/>
          <w:sz w:val="28"/>
          <w:szCs w:val="28"/>
        </w:rPr>
        <w:t>тельных учреждений, дорожная разметка 1.14.1 «Зебра» (затрачено финансир</w:t>
      </w:r>
      <w:r w:rsidRPr="003C14DC">
        <w:rPr>
          <w:rFonts w:ascii="Times New Roman" w:hAnsi="Times New Roman" w:cs="Times New Roman"/>
          <w:sz w:val="28"/>
          <w:szCs w:val="28"/>
        </w:rPr>
        <w:t>о</w:t>
      </w:r>
      <w:r w:rsidRPr="003C14DC">
        <w:rPr>
          <w:rFonts w:ascii="Times New Roman" w:hAnsi="Times New Roman" w:cs="Times New Roman"/>
          <w:sz w:val="28"/>
          <w:szCs w:val="28"/>
        </w:rPr>
        <w:t xml:space="preserve">вание в размере 45 000,00 руб.); </w:t>
      </w:r>
    </w:p>
    <w:p w14:paraId="53374B98" w14:textId="77777777" w:rsidR="003C14DC" w:rsidRPr="003C14DC" w:rsidRDefault="003C14DC" w:rsidP="003C14D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 w:rsidRPr="003C14DC">
        <w:rPr>
          <w:rFonts w:ascii="Times New Roman" w:hAnsi="Times New Roman" w:cs="Times New Roman"/>
          <w:sz w:val="28"/>
          <w:szCs w:val="28"/>
        </w:rPr>
        <w:t>- приобретены</w:t>
      </w:r>
      <w:r w:rsidRPr="003C14DC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светофоры Т7 на солнечной батарее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</w:t>
      </w:r>
      <w:r w:rsidRPr="003C14DC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замены в</w:t>
      </w:r>
      <w:r w:rsidRPr="003C14DC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ы</w:t>
      </w:r>
      <w:r w:rsidRPr="003C14DC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шедших из строя, установленных в районе общеобразовательных учреждений НРМОБУ «Обь-Юганская СОШ», НРМОБУ «Усть-Юганская СОШ»,  3 шт., затрачено финансирование в размере 24 150,00 руб.);</w:t>
      </w:r>
    </w:p>
    <w:p w14:paraId="0B5BD7AB" w14:textId="77777777" w:rsidR="003C14DC" w:rsidRPr="003C14DC" w:rsidRDefault="003C14DC" w:rsidP="003C14D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 w:rsidRPr="003C14DC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- установлены дорожные знаки в районе пешеходных переходов в с</w:t>
      </w:r>
      <w:r w:rsidRPr="003C14DC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о</w:t>
      </w:r>
      <w:r w:rsidRPr="003C14DC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отв. с проектом организации дорожного движения (12 шт., затрачено фина</w:t>
      </w:r>
      <w:r w:rsidRPr="003C14DC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н</w:t>
      </w:r>
      <w:r w:rsidRPr="003C14DC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сирование в размере 200 000,00 руб.).</w:t>
      </w:r>
    </w:p>
    <w:p w14:paraId="5D6D7F9B" w14:textId="77777777" w:rsidR="003C14DC" w:rsidRPr="003C14DC" w:rsidRDefault="003C14DC" w:rsidP="003C1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F0869" w14:textId="247B0E7D" w:rsidR="003C14DC" w:rsidRPr="003C14DC" w:rsidRDefault="002508B9" w:rsidP="003C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О</w:t>
      </w:r>
      <w:r w:rsidR="003C14DC" w:rsidRPr="003C14D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реализации муниципальной программы</w:t>
      </w:r>
    </w:p>
    <w:p w14:paraId="3A428840" w14:textId="77777777" w:rsidR="003C14DC" w:rsidRPr="003C14DC" w:rsidRDefault="003C14DC" w:rsidP="003C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«Энергосбережение и повышение энергетической эффективности МУ «Администрация сельского поселения Усть-Юган» на 2021-2025 годы»</w:t>
      </w:r>
    </w:p>
    <w:p w14:paraId="2571CC81" w14:textId="77777777" w:rsidR="003C14DC" w:rsidRPr="003C14DC" w:rsidRDefault="003C14DC" w:rsidP="003C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BF2EC2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4DC">
        <w:rPr>
          <w:rFonts w:ascii="Times New Roman" w:hAnsi="Times New Roman" w:cs="Times New Roman"/>
          <w:sz w:val="28"/>
          <w:szCs w:val="28"/>
        </w:rPr>
        <w:t>В 2021 году в рамках МП «Энергосбережение и повышение энергетич</w:t>
      </w:r>
      <w:r w:rsidRPr="003C14DC">
        <w:rPr>
          <w:rFonts w:ascii="Times New Roman" w:hAnsi="Times New Roman" w:cs="Times New Roman"/>
          <w:sz w:val="28"/>
          <w:szCs w:val="28"/>
        </w:rPr>
        <w:t>е</w:t>
      </w:r>
      <w:r w:rsidRPr="003C14DC">
        <w:rPr>
          <w:rFonts w:ascii="Times New Roman" w:hAnsi="Times New Roman" w:cs="Times New Roman"/>
          <w:sz w:val="28"/>
          <w:szCs w:val="28"/>
        </w:rPr>
        <w:t>ской эффективности МУ «Администрация сельского поселения Усть-Юган» на 2021-2025 годы» проведены работы по ремонту административного здания в части обустройства фасада объекта металлосайдингом с теплоизоляционным слоем (S=289,4 м</w:t>
      </w:r>
      <w:r w:rsidRPr="003C14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14DC">
        <w:rPr>
          <w:rFonts w:ascii="Times New Roman" w:hAnsi="Times New Roman" w:cs="Times New Roman"/>
          <w:sz w:val="28"/>
          <w:szCs w:val="28"/>
        </w:rPr>
        <w:t>) на общую сумму 1 696 615,30 руб.</w:t>
      </w:r>
    </w:p>
    <w:p w14:paraId="56717D4D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4DC">
        <w:rPr>
          <w:rFonts w:ascii="Times New Roman" w:hAnsi="Times New Roman" w:cs="Times New Roman"/>
          <w:sz w:val="28"/>
          <w:szCs w:val="28"/>
        </w:rPr>
        <w:t xml:space="preserve"> </w:t>
      </w:r>
      <w:r w:rsidRPr="003C14DC">
        <w:rPr>
          <w:rFonts w:ascii="Times New Roman" w:hAnsi="Times New Roman" w:cs="Times New Roman"/>
          <w:bCs/>
          <w:sz w:val="28"/>
          <w:szCs w:val="28"/>
        </w:rPr>
        <w:t>Программа разработана на основании отчета № 827-20 о проведении эне</w:t>
      </w:r>
      <w:r w:rsidRPr="003C14DC">
        <w:rPr>
          <w:rFonts w:ascii="Times New Roman" w:hAnsi="Times New Roman" w:cs="Times New Roman"/>
          <w:bCs/>
          <w:sz w:val="28"/>
          <w:szCs w:val="28"/>
        </w:rPr>
        <w:t>р</w:t>
      </w:r>
      <w:r w:rsidRPr="003C14DC">
        <w:rPr>
          <w:rFonts w:ascii="Times New Roman" w:hAnsi="Times New Roman" w:cs="Times New Roman"/>
          <w:bCs/>
          <w:sz w:val="28"/>
          <w:szCs w:val="28"/>
        </w:rPr>
        <w:t>гетического обследования и энергетического паспорта № 827-059/ЭП</w:t>
      </w:r>
      <w:r w:rsidRPr="003C14DC">
        <w:rPr>
          <w:rFonts w:ascii="Times New Roman" w:hAnsi="Times New Roman" w:cs="Times New Roman"/>
          <w:sz w:val="28"/>
          <w:szCs w:val="28"/>
        </w:rPr>
        <w:t xml:space="preserve"> </w:t>
      </w:r>
      <w:r w:rsidRPr="003C14DC">
        <w:rPr>
          <w:rFonts w:ascii="Times New Roman" w:hAnsi="Times New Roman" w:cs="Times New Roman"/>
          <w:bCs/>
          <w:sz w:val="28"/>
          <w:szCs w:val="28"/>
        </w:rPr>
        <w:t>соста</w:t>
      </w:r>
      <w:r w:rsidRPr="003C14DC">
        <w:rPr>
          <w:rFonts w:ascii="Times New Roman" w:hAnsi="Times New Roman" w:cs="Times New Roman"/>
          <w:bCs/>
          <w:sz w:val="28"/>
          <w:szCs w:val="28"/>
        </w:rPr>
        <w:t>в</w:t>
      </w:r>
      <w:r w:rsidRPr="003C14DC">
        <w:rPr>
          <w:rFonts w:ascii="Times New Roman" w:hAnsi="Times New Roman" w:cs="Times New Roman"/>
          <w:bCs/>
          <w:sz w:val="28"/>
          <w:szCs w:val="28"/>
        </w:rPr>
        <w:t>ленного по результатам добровольного энергетического обследования МУ «Администрация сельского поселения Усть-Юган».</w:t>
      </w:r>
    </w:p>
    <w:p w14:paraId="5AE0CEFC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4DC">
        <w:rPr>
          <w:rFonts w:ascii="Times New Roman" w:hAnsi="Times New Roman" w:cs="Times New Roman"/>
          <w:bCs/>
          <w:sz w:val="28"/>
          <w:szCs w:val="28"/>
        </w:rPr>
        <w:t>Цели программы:</w:t>
      </w:r>
    </w:p>
    <w:p w14:paraId="7D71757B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4DC">
        <w:rPr>
          <w:rFonts w:ascii="Times New Roman" w:hAnsi="Times New Roman" w:cs="Times New Roman"/>
          <w:bCs/>
          <w:sz w:val="28"/>
          <w:szCs w:val="28"/>
        </w:rPr>
        <w:t>- повышение энергетической эффективности использования энергоресу</w:t>
      </w:r>
      <w:r w:rsidRPr="003C14DC">
        <w:rPr>
          <w:rFonts w:ascii="Times New Roman" w:hAnsi="Times New Roman" w:cs="Times New Roman"/>
          <w:bCs/>
          <w:sz w:val="28"/>
          <w:szCs w:val="28"/>
        </w:rPr>
        <w:t>р</w:t>
      </w:r>
      <w:r w:rsidRPr="003C14DC">
        <w:rPr>
          <w:rFonts w:ascii="Times New Roman" w:hAnsi="Times New Roman" w:cs="Times New Roman"/>
          <w:bCs/>
          <w:sz w:val="28"/>
          <w:szCs w:val="28"/>
        </w:rPr>
        <w:t>сов в организации;</w:t>
      </w:r>
    </w:p>
    <w:p w14:paraId="04B4EB05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4DC">
        <w:rPr>
          <w:rFonts w:ascii="Times New Roman" w:hAnsi="Times New Roman" w:cs="Times New Roman"/>
          <w:bCs/>
          <w:sz w:val="28"/>
          <w:szCs w:val="28"/>
        </w:rPr>
        <w:t xml:space="preserve">- снижение затрат на энергоресурсы; </w:t>
      </w:r>
    </w:p>
    <w:p w14:paraId="2BA8D1B2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4DC">
        <w:rPr>
          <w:rFonts w:ascii="Times New Roman" w:hAnsi="Times New Roman" w:cs="Times New Roman"/>
          <w:bCs/>
          <w:sz w:val="28"/>
          <w:szCs w:val="28"/>
        </w:rPr>
        <w:t xml:space="preserve">- снижение затрат на оплату энергоресурсов; </w:t>
      </w:r>
    </w:p>
    <w:p w14:paraId="068159F5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4DC">
        <w:rPr>
          <w:rFonts w:ascii="Times New Roman" w:hAnsi="Times New Roman" w:cs="Times New Roman"/>
          <w:bCs/>
          <w:sz w:val="28"/>
          <w:szCs w:val="28"/>
        </w:rPr>
        <w:t>- снижение в сопоставимых условиях объема потребленных учреждениям,  электрической энергии не менее, чем на 30% по отношению к 2019 году; тепл</w:t>
      </w:r>
      <w:r w:rsidRPr="003C14DC">
        <w:rPr>
          <w:rFonts w:ascii="Times New Roman" w:hAnsi="Times New Roman" w:cs="Times New Roman"/>
          <w:bCs/>
          <w:sz w:val="28"/>
          <w:szCs w:val="28"/>
        </w:rPr>
        <w:t>о</w:t>
      </w:r>
      <w:r w:rsidRPr="003C14DC">
        <w:rPr>
          <w:rFonts w:ascii="Times New Roman" w:hAnsi="Times New Roman" w:cs="Times New Roman"/>
          <w:bCs/>
          <w:sz w:val="28"/>
          <w:szCs w:val="28"/>
        </w:rPr>
        <w:t>вой энергии не менее, чем на 21% по отношению к 2019 году</w:t>
      </w:r>
    </w:p>
    <w:p w14:paraId="2B64B9A3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4DC">
        <w:rPr>
          <w:rFonts w:ascii="Times New Roman" w:hAnsi="Times New Roman" w:cs="Times New Roman"/>
          <w:bCs/>
          <w:sz w:val="28"/>
          <w:szCs w:val="28"/>
        </w:rPr>
        <w:t>- повышение уровня компетентности работников учреждения и отве</w:t>
      </w:r>
      <w:r w:rsidRPr="003C14DC">
        <w:rPr>
          <w:rFonts w:ascii="Times New Roman" w:hAnsi="Times New Roman" w:cs="Times New Roman"/>
          <w:bCs/>
          <w:sz w:val="28"/>
          <w:szCs w:val="28"/>
        </w:rPr>
        <w:t>т</w:t>
      </w:r>
      <w:r w:rsidRPr="003C14DC">
        <w:rPr>
          <w:rFonts w:ascii="Times New Roman" w:hAnsi="Times New Roman" w:cs="Times New Roman"/>
          <w:bCs/>
          <w:sz w:val="28"/>
          <w:szCs w:val="28"/>
        </w:rPr>
        <w:t>ственных за энергосбережение в вопросах эффективного использования энерг</w:t>
      </w:r>
      <w:r w:rsidRPr="003C14DC">
        <w:rPr>
          <w:rFonts w:ascii="Times New Roman" w:hAnsi="Times New Roman" w:cs="Times New Roman"/>
          <w:bCs/>
          <w:sz w:val="28"/>
          <w:szCs w:val="28"/>
        </w:rPr>
        <w:t>е</w:t>
      </w:r>
      <w:r w:rsidRPr="003C14DC">
        <w:rPr>
          <w:rFonts w:ascii="Times New Roman" w:hAnsi="Times New Roman" w:cs="Times New Roman"/>
          <w:bCs/>
          <w:sz w:val="28"/>
          <w:szCs w:val="28"/>
        </w:rPr>
        <w:t>тических ресурсов.</w:t>
      </w:r>
      <w:r w:rsidRPr="003C14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26D71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4DC">
        <w:rPr>
          <w:rFonts w:ascii="Times New Roman" w:hAnsi="Times New Roman" w:cs="Times New Roman"/>
          <w:bCs/>
          <w:sz w:val="28"/>
          <w:szCs w:val="28"/>
        </w:rPr>
        <w:t>Основные программные мероприятия включают в себя:</w:t>
      </w:r>
    </w:p>
    <w:p w14:paraId="739D6FF9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4DC">
        <w:rPr>
          <w:rFonts w:ascii="Times New Roman" w:hAnsi="Times New Roman" w:cs="Times New Roman"/>
          <w:bCs/>
          <w:sz w:val="28"/>
          <w:szCs w:val="28"/>
        </w:rPr>
        <w:t>- Утепление фасада здания.</w:t>
      </w:r>
    </w:p>
    <w:p w14:paraId="79DDA12F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4DC">
        <w:rPr>
          <w:rFonts w:ascii="Times New Roman" w:hAnsi="Times New Roman" w:cs="Times New Roman"/>
          <w:bCs/>
          <w:sz w:val="28"/>
          <w:szCs w:val="28"/>
        </w:rPr>
        <w:t>- Замена окон.</w:t>
      </w:r>
    </w:p>
    <w:p w14:paraId="467D807C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4DC">
        <w:rPr>
          <w:rFonts w:ascii="Times New Roman" w:hAnsi="Times New Roman" w:cs="Times New Roman"/>
          <w:sz w:val="28"/>
          <w:szCs w:val="28"/>
        </w:rPr>
        <w:t>Муниципальная программа «Энергосбережение и повышение энергетич</w:t>
      </w:r>
      <w:r w:rsidRPr="003C14DC">
        <w:rPr>
          <w:rFonts w:ascii="Times New Roman" w:hAnsi="Times New Roman" w:cs="Times New Roman"/>
          <w:sz w:val="28"/>
          <w:szCs w:val="28"/>
        </w:rPr>
        <w:t>е</w:t>
      </w:r>
      <w:r w:rsidRPr="003C14DC">
        <w:rPr>
          <w:rFonts w:ascii="Times New Roman" w:hAnsi="Times New Roman" w:cs="Times New Roman"/>
          <w:sz w:val="28"/>
          <w:szCs w:val="28"/>
        </w:rPr>
        <w:t xml:space="preserve">ской эффективности МУ «Администрация сельского поселения Усть-Юган» на 2021-2025 годы» разработана </w:t>
      </w:r>
      <w:r w:rsidRPr="003C14DC">
        <w:rPr>
          <w:rFonts w:ascii="Times New Roman" w:hAnsi="Times New Roman" w:cs="Times New Roman"/>
          <w:bCs/>
          <w:sz w:val="28"/>
          <w:szCs w:val="28"/>
        </w:rPr>
        <w:t>в целях исполнения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пункта 3.5 комплексного плана мероприятий по п</w:t>
      </w:r>
      <w:r w:rsidRPr="003C14DC">
        <w:rPr>
          <w:rFonts w:ascii="Times New Roman" w:hAnsi="Times New Roman" w:cs="Times New Roman"/>
          <w:bCs/>
          <w:sz w:val="28"/>
          <w:szCs w:val="28"/>
        </w:rPr>
        <w:t>о</w:t>
      </w:r>
      <w:r w:rsidRPr="003C14DC">
        <w:rPr>
          <w:rFonts w:ascii="Times New Roman" w:hAnsi="Times New Roman" w:cs="Times New Roman"/>
          <w:bCs/>
          <w:sz w:val="28"/>
          <w:szCs w:val="28"/>
        </w:rPr>
        <w:t>вышению энергетической эффективности экономики в Российской Федерации, утвержденного распоряжением Правительства Российской Федерации от 19.04.2018 № 703-р «Об утверждении комплексного плана мероприятий по п</w:t>
      </w:r>
      <w:r w:rsidRPr="003C14DC">
        <w:rPr>
          <w:rFonts w:ascii="Times New Roman" w:hAnsi="Times New Roman" w:cs="Times New Roman"/>
          <w:bCs/>
          <w:sz w:val="28"/>
          <w:szCs w:val="28"/>
        </w:rPr>
        <w:t>о</w:t>
      </w:r>
      <w:r w:rsidRPr="003C14DC">
        <w:rPr>
          <w:rFonts w:ascii="Times New Roman" w:hAnsi="Times New Roman" w:cs="Times New Roman"/>
          <w:bCs/>
          <w:sz w:val="28"/>
          <w:szCs w:val="28"/>
        </w:rPr>
        <w:t>вышению энергетической эффективности экономики Российской Федерации», пункта п.2.5 протокола заседания Комиссии по энергосбережению при Прав</w:t>
      </w:r>
      <w:r w:rsidRPr="003C14DC">
        <w:rPr>
          <w:rFonts w:ascii="Times New Roman" w:hAnsi="Times New Roman" w:cs="Times New Roman"/>
          <w:bCs/>
          <w:sz w:val="28"/>
          <w:szCs w:val="28"/>
        </w:rPr>
        <w:t>и</w:t>
      </w:r>
      <w:r w:rsidRPr="003C14DC">
        <w:rPr>
          <w:rFonts w:ascii="Times New Roman" w:hAnsi="Times New Roman" w:cs="Times New Roman"/>
          <w:bCs/>
          <w:sz w:val="28"/>
          <w:szCs w:val="28"/>
        </w:rPr>
        <w:t>тельстве Ханты-Мансийского автономного округа-Югры от 27.03.2019, пункта 1 плана мероприятий по повышению энергетической эффективности в муниц</w:t>
      </w:r>
      <w:r w:rsidRPr="003C14DC">
        <w:rPr>
          <w:rFonts w:ascii="Times New Roman" w:hAnsi="Times New Roman" w:cs="Times New Roman"/>
          <w:bCs/>
          <w:sz w:val="28"/>
          <w:szCs w:val="28"/>
        </w:rPr>
        <w:t>и</w:t>
      </w:r>
      <w:r w:rsidRPr="003C14DC">
        <w:rPr>
          <w:rFonts w:ascii="Times New Roman" w:hAnsi="Times New Roman" w:cs="Times New Roman"/>
          <w:bCs/>
          <w:sz w:val="28"/>
          <w:szCs w:val="28"/>
        </w:rPr>
        <w:t>пальном образовании сельское поселение Усть-Юган, утвержденного пост</w:t>
      </w:r>
      <w:r w:rsidRPr="003C14DC">
        <w:rPr>
          <w:rFonts w:ascii="Times New Roman" w:hAnsi="Times New Roman" w:cs="Times New Roman"/>
          <w:bCs/>
          <w:sz w:val="28"/>
          <w:szCs w:val="28"/>
        </w:rPr>
        <w:t>а</w:t>
      </w:r>
      <w:r w:rsidRPr="003C14DC">
        <w:rPr>
          <w:rFonts w:ascii="Times New Roman" w:hAnsi="Times New Roman" w:cs="Times New Roman"/>
          <w:bCs/>
          <w:sz w:val="28"/>
          <w:szCs w:val="28"/>
        </w:rPr>
        <w:t>новлением администрации сельского поселения Усть-Юган от 22.01.2020 № 18-па «Об утверждении плана мероприятий («дорожная карта») по повышению энергетической эффективности в муниципальном образовании сельское пос</w:t>
      </w:r>
      <w:r w:rsidRPr="003C14DC">
        <w:rPr>
          <w:rFonts w:ascii="Times New Roman" w:hAnsi="Times New Roman" w:cs="Times New Roman"/>
          <w:bCs/>
          <w:sz w:val="28"/>
          <w:szCs w:val="28"/>
        </w:rPr>
        <w:t>е</w:t>
      </w:r>
      <w:r w:rsidRPr="003C14DC">
        <w:rPr>
          <w:rFonts w:ascii="Times New Roman" w:hAnsi="Times New Roman" w:cs="Times New Roman"/>
          <w:bCs/>
          <w:sz w:val="28"/>
          <w:szCs w:val="28"/>
        </w:rPr>
        <w:t>ление Усть-Юган», в соответствии с постановлением администрации сельского поселения Усть-Юган от 07.11.2016 № 160-па «О муниципальных и ведо</w:t>
      </w:r>
      <w:r w:rsidRPr="003C14DC">
        <w:rPr>
          <w:rFonts w:ascii="Times New Roman" w:hAnsi="Times New Roman" w:cs="Times New Roman"/>
          <w:bCs/>
          <w:sz w:val="28"/>
          <w:szCs w:val="28"/>
        </w:rPr>
        <w:t>м</w:t>
      </w:r>
      <w:r w:rsidRPr="003C14DC">
        <w:rPr>
          <w:rFonts w:ascii="Times New Roman" w:hAnsi="Times New Roman" w:cs="Times New Roman"/>
          <w:bCs/>
          <w:sz w:val="28"/>
          <w:szCs w:val="28"/>
        </w:rPr>
        <w:t>ственных целевых программах муниципального образования сельское посел</w:t>
      </w:r>
      <w:r w:rsidRPr="003C14DC">
        <w:rPr>
          <w:rFonts w:ascii="Times New Roman" w:hAnsi="Times New Roman" w:cs="Times New Roman"/>
          <w:bCs/>
          <w:sz w:val="28"/>
          <w:szCs w:val="28"/>
        </w:rPr>
        <w:t>е</w:t>
      </w:r>
      <w:r w:rsidRPr="003C14DC">
        <w:rPr>
          <w:rFonts w:ascii="Times New Roman" w:hAnsi="Times New Roman" w:cs="Times New Roman"/>
          <w:bCs/>
          <w:sz w:val="28"/>
          <w:szCs w:val="28"/>
        </w:rPr>
        <w:lastRenderedPageBreak/>
        <w:t>ние Усть-Юган», а также в целях обеспечения эффективного использования энергетических ресурсов в муниципальном образовании сельское поселение Усть-Юган.</w:t>
      </w:r>
    </w:p>
    <w:p w14:paraId="57B6EAFD" w14:textId="77777777" w:rsidR="003C14DC" w:rsidRPr="003C14DC" w:rsidRDefault="003C14DC" w:rsidP="003C14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E331CB" w14:textId="7BCC18AE" w:rsidR="003C14DC" w:rsidRPr="003C14DC" w:rsidRDefault="003C14DC" w:rsidP="003C14D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14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ходе подготовки к отопительному периоду 2021-2022 годов</w:t>
      </w:r>
    </w:p>
    <w:p w14:paraId="54F9F37D" w14:textId="77777777" w:rsidR="003C14DC" w:rsidRPr="003C14DC" w:rsidRDefault="003C14DC" w:rsidP="003C14D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EEBD6" w14:textId="77777777" w:rsidR="003C14DC" w:rsidRPr="003C14DC" w:rsidRDefault="003C14DC" w:rsidP="003C14DC">
      <w:pPr>
        <w:tabs>
          <w:tab w:val="left" w:pos="5103"/>
          <w:tab w:val="left" w:pos="623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сельского поселения Усть-Юган  от 05.05.2021 № 43-па «О проверке готовности теплоснабжающих организаций, теплосетевых организаций и потребителей тепловой энергии сельского посел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Усть-Юган к отопительному периоду 2021-2022 годов» утверждена пр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проведения проверки готовности теплоснабжающих организаций, те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лосетевых организаций и потребителей тепловой энергии сельского поселения Усть-Юган к отопительному периоду 2020-2021 годов и состав комиссии по проверке теплоснабжающих организаций, теплосетевых организаций и потр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бителей тепловой энергии.</w:t>
      </w:r>
    </w:p>
    <w:p w14:paraId="35AA3A06" w14:textId="77777777" w:rsidR="003C14DC" w:rsidRPr="003C14DC" w:rsidRDefault="003C14DC" w:rsidP="003C14DC">
      <w:pPr>
        <w:tabs>
          <w:tab w:val="left" w:pos="5103"/>
          <w:tab w:val="left" w:pos="623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проведения проверки готовности к отопительному периоду  включены 11 потребителей тепловой энергии, в т.ч. 14 объектов.</w:t>
      </w:r>
    </w:p>
    <w:p w14:paraId="5E80C461" w14:textId="77777777" w:rsidR="003C14DC" w:rsidRPr="003C14DC" w:rsidRDefault="003C14DC" w:rsidP="003C14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готовности к отопительному периоду 2021-2022 годов получ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ны 9 потребителями, не выданы паспорта готовности к отопительному периоду:</w:t>
      </w:r>
    </w:p>
    <w:p w14:paraId="0CFAB307" w14:textId="6DCCBD18" w:rsidR="003C14DC" w:rsidRPr="003C14DC" w:rsidRDefault="003C14DC" w:rsidP="003C14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обслуживаемому жилищному фонду, в связи с з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долженностью ООО «СК-Дом» перед ПМУП «УТВС» за предоставленные коммунальные услуги на 12.08.2021 г. в размере 2 467 441,14 руб. (срок устр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замечаний к выполнению требований по готовности был установлен до 01.12.2021 г.)</w:t>
      </w:r>
    </w:p>
    <w:p w14:paraId="08B2DBB4" w14:textId="724B3AC4" w:rsidR="003C14DC" w:rsidRPr="003C14DC" w:rsidRDefault="003C14DC" w:rsidP="003C14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ООО Ресурс по МКД Юганская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17 – не предоставлены документы необходимые для выдачи паспорта готовности.</w:t>
      </w:r>
    </w:p>
    <w:p w14:paraId="50A338CB" w14:textId="77777777" w:rsidR="003C14DC" w:rsidRPr="003C14DC" w:rsidRDefault="003C14DC" w:rsidP="003C14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6AAA0" w14:textId="77777777" w:rsidR="003C14DC" w:rsidRPr="003C14DC" w:rsidRDefault="003C14DC" w:rsidP="003C14D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Благоустройство дворовых территорий в поселениях, входящих  в состав Нефтеюганского муниципального района</w:t>
      </w:r>
    </w:p>
    <w:p w14:paraId="008C7EAA" w14:textId="77777777" w:rsidR="003C14DC" w:rsidRPr="003C14DC" w:rsidRDefault="003C14DC" w:rsidP="003C14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3FEA0" w14:textId="77777777" w:rsidR="003C14DC" w:rsidRPr="003C14DC" w:rsidRDefault="003C14DC" w:rsidP="003C14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г. на территории поселения реализованы 2 проекта по благ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устройству общественных и дворовых территории, прошедших конкурсный о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проектов «Народный бюджет-2021»:</w:t>
      </w:r>
    </w:p>
    <w:p w14:paraId="4DAC02D0" w14:textId="77777777" w:rsidR="003C14DC" w:rsidRPr="003C14DC" w:rsidRDefault="003C14DC" w:rsidP="003C14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«Травмобезопасные детские площадки» - обустройство детских площадок травмобезопасным резиновым покрытием в п.Усть-Юган (сумма р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проекта 1 660 999,99 руб.);</w:t>
      </w:r>
    </w:p>
    <w:p w14:paraId="5AF4BDDD" w14:textId="77777777" w:rsidR="003C14DC" w:rsidRPr="003C14DC" w:rsidRDefault="003C14DC" w:rsidP="003C14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«Устройство скейт-парка Адреналин» в п.Юганская Обь (сумма реализации проекта 782 100,00 руб.). </w:t>
      </w:r>
    </w:p>
    <w:p w14:paraId="7A24B6C6" w14:textId="77777777" w:rsidR="003C14DC" w:rsidRPr="003C14DC" w:rsidRDefault="003C14DC" w:rsidP="003C14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4D4EB" w14:textId="77777777" w:rsidR="003C14DC" w:rsidRPr="003C14DC" w:rsidRDefault="003C14DC" w:rsidP="003C14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 результатах работы должностных лиц, уполномоченных соста</w:t>
      </w:r>
      <w:r w:rsidRPr="003C14D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</w:t>
      </w:r>
      <w:r w:rsidRPr="003C14D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лять протоколы об административных правонарушениях, предусмотре</w:t>
      </w:r>
      <w:r w:rsidRPr="003C14D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</w:t>
      </w:r>
      <w:r w:rsidRPr="003C14D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ных Законом Ханты-Мансийского автономного округа – Югры от 11.06.2010 № 102-оз «Об административных правонарушениях» за 2021 год</w:t>
      </w:r>
    </w:p>
    <w:p w14:paraId="1BE9397A" w14:textId="77777777" w:rsidR="003C14DC" w:rsidRPr="003C14DC" w:rsidRDefault="003C14DC" w:rsidP="003C14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4ECBC5" w14:textId="77777777" w:rsidR="003C14DC" w:rsidRPr="003C14DC" w:rsidRDefault="003C14DC" w:rsidP="003C14D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2021 года должностными лицами сельского посел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Усть-Юган были составлены 6 материалов по административным правон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рушениям. Административной комиссией Нефтеюганского района приняты 4 протокола: </w:t>
      </w:r>
    </w:p>
    <w:p w14:paraId="32EC253A" w14:textId="77777777" w:rsidR="003C14DC" w:rsidRPr="003C14DC" w:rsidRDefault="003C14DC" w:rsidP="003C14D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Горячкину Л.В. п.1 по ст.27 в нарушении требований к содержанию территорий общего пользования муниципального образования сельское пос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Усть-Юган  в п.Юганская Обь;</w:t>
      </w:r>
    </w:p>
    <w:p w14:paraId="285CE1B0" w14:textId="77777777" w:rsidR="003C14DC" w:rsidRPr="003C14DC" w:rsidRDefault="003C14DC" w:rsidP="003C14D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Лапердину С.А. п.1 по ст.27 в нарушении требований к содержанию территорий общего пользования муниципального образования сельское пос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Усть-Юган  в п.Юганская Обь;</w:t>
      </w:r>
    </w:p>
    <w:p w14:paraId="0E4AD895" w14:textId="77777777" w:rsidR="003C14DC" w:rsidRPr="003C14DC" w:rsidRDefault="003C14DC" w:rsidP="003C14D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Гайк В.В. п.1 по ст.29 за хранение разукомплектованного транспор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средства на придомовой территории в п.Юганская  Обь ;</w:t>
      </w:r>
    </w:p>
    <w:p w14:paraId="68639615" w14:textId="77777777" w:rsidR="003C14DC" w:rsidRPr="003C14DC" w:rsidRDefault="003C14DC" w:rsidP="003C14D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Атаева А.А. п.1 по ст.29 за хранение разукомплектованного  тран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портного средства на придомовой территории в п.Юганская Обь ;</w:t>
      </w:r>
    </w:p>
    <w:p w14:paraId="4F81882F" w14:textId="77777777" w:rsidR="003C14DC" w:rsidRPr="003C14DC" w:rsidRDefault="003C14DC" w:rsidP="003C14D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на территории поселения выявлены два разукомлект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 транспортных средства. Протоколы об административных правонар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шениях по указанным фактам не составлены, в связи с невозможностью уст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владельцев транспортных средств. При направлении в адрес ОМВД межведомственных запросов получены отказы в предоставлении сведений в с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ст.7 Федерального закона от 25.07.2011 №261-ФЗ «О персонал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данных», операторы и иные лица, получившие доступ к персональным данным, обязаны не раскрывать третьим лицам и не распространять персонал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данные без согласия субъекта персональных данных, если иное не пред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1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смотрено федеральным законом.</w:t>
      </w:r>
    </w:p>
    <w:p w14:paraId="2D26C732" w14:textId="375243C6" w:rsidR="00020057" w:rsidRDefault="00020057" w:rsidP="003C1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3BF03" w14:textId="0EDE82E1" w:rsidR="00020057" w:rsidRPr="003C14DC" w:rsidRDefault="00020057" w:rsidP="00020057">
      <w:pPr>
        <w:tabs>
          <w:tab w:val="left" w:pos="1080"/>
        </w:tabs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Муниципальные закупки</w:t>
      </w:r>
    </w:p>
    <w:p w14:paraId="6647F78B" w14:textId="77777777" w:rsidR="00020057" w:rsidRDefault="00020057" w:rsidP="00020057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32B46" w14:textId="2DB3D039" w:rsidR="00020057" w:rsidRPr="00020057" w:rsidRDefault="00020057" w:rsidP="00020057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05.04.2013 № 44-ФЗ «О ко</w:t>
      </w:r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трактной системе  в сфере закупок товаров, работ, услуг для обеспечения гос</w:t>
      </w:r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и муниципальных нужд» за период 2021 года проведено 5 (пять) аукционов в электронной форме, из которых 3 (три) аукционов признаны с</w:t>
      </w:r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стоявшимися, 2 (два) аукционов не состоялись (подана 1 заявка).</w:t>
      </w:r>
    </w:p>
    <w:p w14:paraId="65F004A7" w14:textId="787A9EDF" w:rsidR="00020057" w:rsidRPr="00020057" w:rsidRDefault="00020057" w:rsidP="00020057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контрактов по состоявшимся 3 (трём) аукционам в электронной форме составляет 5 400 596,94 руб.</w:t>
      </w:r>
    </w:p>
    <w:p w14:paraId="43EF6DE8" w14:textId="507375CA" w:rsidR="00020057" w:rsidRPr="00020057" w:rsidRDefault="00020057" w:rsidP="00020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057">
        <w:rPr>
          <w:rFonts w:ascii="Times New Roman" w:hAnsi="Times New Roman" w:cs="Times New Roman"/>
          <w:sz w:val="28"/>
          <w:szCs w:val="28"/>
        </w:rPr>
        <w:t>Заключено 4 (четыре) контракта с единым поставщиком на общую сумму 11 489 005,98 руб., из них 2 (два) контракта по результатам несостоявшихся конкурентных процедур определения поставщика на сумму 10 889 661,00 руб., и 2 (два) контракта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20057">
        <w:rPr>
          <w:rFonts w:ascii="Times New Roman" w:hAnsi="Times New Roman" w:cs="Times New Roman"/>
          <w:sz w:val="28"/>
          <w:szCs w:val="28"/>
        </w:rPr>
        <w:t>вии со ст.93 (монополисты, коммуналка) на су</w:t>
      </w:r>
      <w:r w:rsidRPr="00020057">
        <w:rPr>
          <w:rFonts w:ascii="Times New Roman" w:hAnsi="Times New Roman" w:cs="Times New Roman"/>
          <w:sz w:val="28"/>
          <w:szCs w:val="28"/>
        </w:rPr>
        <w:t>м</w:t>
      </w:r>
      <w:r w:rsidRPr="00020057">
        <w:rPr>
          <w:rFonts w:ascii="Times New Roman" w:hAnsi="Times New Roman" w:cs="Times New Roman"/>
          <w:sz w:val="28"/>
          <w:szCs w:val="28"/>
        </w:rPr>
        <w:t>му 599 344,98 руб.</w:t>
      </w:r>
    </w:p>
    <w:p w14:paraId="5358450E" w14:textId="77777777" w:rsidR="00020057" w:rsidRPr="00020057" w:rsidRDefault="00020057" w:rsidP="00020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057">
        <w:rPr>
          <w:rFonts w:ascii="Times New Roman" w:hAnsi="Times New Roman" w:cs="Times New Roman"/>
          <w:sz w:val="28"/>
          <w:szCs w:val="28"/>
        </w:rPr>
        <w:t>Доля муниципальных закупок, осуществленных в 2021 году у СМП, СО</w:t>
      </w:r>
      <w:r w:rsidRPr="00020057">
        <w:rPr>
          <w:rFonts w:ascii="Times New Roman" w:hAnsi="Times New Roman" w:cs="Times New Roman"/>
          <w:sz w:val="28"/>
          <w:szCs w:val="28"/>
        </w:rPr>
        <w:t>Н</w:t>
      </w:r>
      <w:r w:rsidRPr="00020057">
        <w:rPr>
          <w:rFonts w:ascii="Times New Roman" w:hAnsi="Times New Roman" w:cs="Times New Roman"/>
          <w:sz w:val="28"/>
          <w:szCs w:val="28"/>
        </w:rPr>
        <w:t>КО, от совокупного годового объема закупок на 2021 год составила 29,14 %. Общее количество заключенных контрактов у СМП, СОНКО, по результатам состоявшихся процедур за период 2021 г. составило 3 (три) штук, общей су</w:t>
      </w:r>
      <w:r w:rsidRPr="00020057">
        <w:rPr>
          <w:rFonts w:ascii="Times New Roman" w:hAnsi="Times New Roman" w:cs="Times New Roman"/>
          <w:sz w:val="28"/>
          <w:szCs w:val="28"/>
        </w:rPr>
        <w:t>м</w:t>
      </w:r>
      <w:r w:rsidRPr="00020057">
        <w:rPr>
          <w:rFonts w:ascii="Times New Roman" w:hAnsi="Times New Roman" w:cs="Times New Roman"/>
          <w:sz w:val="28"/>
          <w:szCs w:val="28"/>
        </w:rPr>
        <w:t>мой 5 400 596,94 руб.</w:t>
      </w:r>
    </w:p>
    <w:p w14:paraId="02C52735" w14:textId="7429DEB7" w:rsidR="00020057" w:rsidRDefault="00020057" w:rsidP="00020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057">
        <w:rPr>
          <w:rFonts w:ascii="Times New Roman" w:hAnsi="Times New Roman" w:cs="Times New Roman"/>
          <w:sz w:val="28"/>
          <w:szCs w:val="28"/>
        </w:rPr>
        <w:t>За 2021 год МУ «Администрация сельского поселения Усть-Юган» было заключено 74 (семьдесят четыре) договора в соответствии с п.4 ч.1 статьи 93 (до 600 тыс. руб) на общую сумму 7 735 090,71 руб.</w:t>
      </w:r>
    </w:p>
    <w:p w14:paraId="54385A62" w14:textId="77777777" w:rsidR="00020057" w:rsidRDefault="00020057" w:rsidP="005121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0CA97B2" w14:textId="78497CC7" w:rsidR="00A134F1" w:rsidRPr="003C14DC" w:rsidRDefault="005121C4" w:rsidP="00512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C14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Муниципальное имущество</w:t>
      </w:r>
    </w:p>
    <w:p w14:paraId="272A83E6" w14:textId="77777777" w:rsidR="00A134F1" w:rsidRDefault="00A134F1" w:rsidP="007C38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B7A6F7" w14:textId="77777777" w:rsidR="00B90856" w:rsidRPr="00B90856" w:rsidRDefault="00B90856" w:rsidP="00B90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2021года при выполнении полномочий связанных с решением вопроса местного значения в части владения, пользования и распоряжения ж</w:t>
      </w: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лищным фондом, находящимся в муниципальной собственности поселения б</w:t>
      </w: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выполнены следующие задачи:</w:t>
      </w:r>
    </w:p>
    <w:p w14:paraId="098D4ED4" w14:textId="5EDA34D6" w:rsidR="00B90856" w:rsidRPr="00B90856" w:rsidRDefault="00B90856" w:rsidP="00B90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31.12.2021г. в реестре значиться 40 домов признанных аварийными и подлежащими сносу, в которых проживает 376 человек. В р</w:t>
      </w: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зультате реализации программных мероприятий в течение 2021 года проделана следующая работа:</w:t>
      </w:r>
    </w:p>
    <w:p w14:paraId="0D15C4E7" w14:textId="77777777" w:rsidR="00B90856" w:rsidRPr="00B90856" w:rsidRDefault="00B90856" w:rsidP="00B90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-Одной семье выплачено возмещение за изымаемое жилое помещение в сумме 1 805 000руб.;</w:t>
      </w:r>
    </w:p>
    <w:p w14:paraId="172F9A00" w14:textId="77777777" w:rsidR="00B90856" w:rsidRPr="00B90856" w:rsidRDefault="00B90856" w:rsidP="00B90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-признано аварийными и подлежащими сносу 1 дом.</w:t>
      </w:r>
    </w:p>
    <w:p w14:paraId="1833C1CD" w14:textId="77777777" w:rsidR="00B90856" w:rsidRPr="00B90856" w:rsidRDefault="00B90856" w:rsidP="00B90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01.04.2021 на учете, в качестве нуждающихся в жилых помещениях, предоставляемых по договорам социального найма, состоит 72 семей.  В течении 2021г. снято с учета 15 семей, заявлений на постановку на учет не поступало.</w:t>
      </w:r>
    </w:p>
    <w:p w14:paraId="149E9A1C" w14:textId="53B01FB3" w:rsidR="00B90856" w:rsidRPr="00B90856" w:rsidRDefault="00B90856" w:rsidP="00B90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80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 проведено 3 заседания общественной комиссии по жили</w:t>
      </w: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вопросами, протоколы оформлены и подписаны её членами. </w:t>
      </w:r>
    </w:p>
    <w:p w14:paraId="238AE656" w14:textId="77777777" w:rsidR="00B90856" w:rsidRPr="00B90856" w:rsidRDefault="00B90856" w:rsidP="00B90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велась переписка с различными предприятиями, с админ</w:t>
      </w: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страцией Нефтеюганского района, составлялись отчёты, предоставлялась ра</w:t>
      </w: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информация в Департамент имущественных отношений, Комитет ж</w:t>
      </w: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лищно-коммунального комплекса, государственную статистику.</w:t>
      </w:r>
    </w:p>
    <w:p w14:paraId="22B333A1" w14:textId="77777777" w:rsidR="00B90856" w:rsidRPr="00B90856" w:rsidRDefault="00B90856" w:rsidP="00B90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устные обращения граждан по жилищным вопросам в рабочем поря</w:t>
      </w: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предоставлялась имеющаяся информация, консультации и практическая п</w:t>
      </w: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мощь в оформлении необходимых документов.</w:t>
      </w:r>
    </w:p>
    <w:p w14:paraId="04B337FC" w14:textId="00535806" w:rsidR="00B90856" w:rsidRPr="00B90856" w:rsidRDefault="00B90856" w:rsidP="00F0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56">
        <w:rPr>
          <w:rFonts w:ascii="Times New Roman" w:hAnsi="Times New Roman" w:cs="Times New Roman"/>
          <w:sz w:val="28"/>
          <w:szCs w:val="28"/>
        </w:rPr>
        <w:t>В целях снижения задолженности за жилищно-коммунальные услуги и проведения индивидуальной работы с населением, имеющим задолженность за жилищно-коммунальные услуги по сельскому поселению за 2021 проведено 3 рабочих заседания совместно с ПМУП «УТВС» и представителями Департ</w:t>
      </w:r>
      <w:r w:rsidRPr="00B90856">
        <w:rPr>
          <w:rFonts w:ascii="Times New Roman" w:hAnsi="Times New Roman" w:cs="Times New Roman"/>
          <w:sz w:val="28"/>
          <w:szCs w:val="28"/>
        </w:rPr>
        <w:t>а</w:t>
      </w:r>
      <w:r w:rsidRPr="00B90856">
        <w:rPr>
          <w:rFonts w:ascii="Times New Roman" w:hAnsi="Times New Roman" w:cs="Times New Roman"/>
          <w:sz w:val="28"/>
          <w:szCs w:val="28"/>
        </w:rPr>
        <w:t xml:space="preserve">мента строительства и ЖКК. Долг за ЖКУ по муниципальному жилому фонду на 01.01.2022 составил </w:t>
      </w:r>
      <w:r w:rsidRPr="00B90856">
        <w:rPr>
          <w:rFonts w:ascii="Times New Roman" w:hAnsi="Times New Roman" w:cs="Times New Roman"/>
          <w:b/>
          <w:sz w:val="28"/>
          <w:szCs w:val="28"/>
        </w:rPr>
        <w:t>18 878</w:t>
      </w:r>
      <w:r w:rsidRPr="00B90856">
        <w:rPr>
          <w:rFonts w:ascii="Times New Roman" w:hAnsi="Times New Roman" w:cs="Times New Roman"/>
          <w:sz w:val="28"/>
          <w:szCs w:val="28"/>
        </w:rPr>
        <w:t xml:space="preserve"> тыс. руб., в т.ч.  ПМУП «УТВС»- 18 052тыс.руб., за найм (адм.с.п. Усть-Юган)-147тыс.руб</w:t>
      </w:r>
    </w:p>
    <w:p w14:paraId="6A7769EE" w14:textId="77777777" w:rsidR="00B90856" w:rsidRPr="00B90856" w:rsidRDefault="00B90856" w:rsidP="00F0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56">
        <w:rPr>
          <w:rFonts w:ascii="Times New Roman" w:hAnsi="Times New Roman" w:cs="Times New Roman"/>
          <w:sz w:val="28"/>
          <w:szCs w:val="28"/>
        </w:rPr>
        <w:t>Отправлено 42 писем гражданам о погашении задолженности за ЖКУ. Так же были направлены письма об оказании содействия в погашении задо</w:t>
      </w:r>
      <w:r w:rsidRPr="00B90856">
        <w:rPr>
          <w:rFonts w:ascii="Times New Roman" w:hAnsi="Times New Roman" w:cs="Times New Roman"/>
          <w:sz w:val="28"/>
          <w:szCs w:val="28"/>
        </w:rPr>
        <w:t>л</w:t>
      </w:r>
      <w:r w:rsidRPr="00B90856">
        <w:rPr>
          <w:rFonts w:ascii="Times New Roman" w:hAnsi="Times New Roman" w:cs="Times New Roman"/>
          <w:sz w:val="28"/>
          <w:szCs w:val="28"/>
        </w:rPr>
        <w:t>женности за ЖКУ руководителям бюджетных организаций.</w:t>
      </w:r>
    </w:p>
    <w:p w14:paraId="0227AFD3" w14:textId="77777777" w:rsidR="00B90856" w:rsidRPr="00B90856" w:rsidRDefault="00B90856" w:rsidP="00611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90856">
        <w:rPr>
          <w:rFonts w:ascii="Times New Roman" w:hAnsi="Times New Roman" w:cs="Times New Roman"/>
          <w:sz w:val="28"/>
          <w:szCs w:val="28"/>
        </w:rPr>
        <w:t xml:space="preserve">   В Арбитражный суд ХМАО-Югры было подано заявление о взыскании задолженности по агентскому договору с ООО «СК-Дом» в сумме </w:t>
      </w:r>
      <w:r w:rsidRPr="00B90856">
        <w:rPr>
          <w:rFonts w:ascii="Times New Roman" w:hAnsi="Times New Roman"/>
          <w:sz w:val="28"/>
          <w:szCs w:val="28"/>
          <w:shd w:val="clear" w:color="auto" w:fill="FFFFFF"/>
        </w:rPr>
        <w:t>311 744,86 руб. Иск удовлетворили.</w:t>
      </w:r>
    </w:p>
    <w:p w14:paraId="4790D565" w14:textId="77777777" w:rsidR="00B90856" w:rsidRPr="00B90856" w:rsidRDefault="00B90856" w:rsidP="00611D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0856">
        <w:rPr>
          <w:rFonts w:ascii="Times New Roman" w:hAnsi="Times New Roman"/>
          <w:sz w:val="28"/>
          <w:szCs w:val="28"/>
          <w:shd w:val="clear" w:color="auto" w:fill="FFFFFF"/>
        </w:rPr>
        <w:t>Проведена работа с нанимателями которые освободили жилые помещ</w:t>
      </w:r>
      <w:r w:rsidRPr="00B90856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B90856">
        <w:rPr>
          <w:rFonts w:ascii="Times New Roman" w:hAnsi="Times New Roman"/>
          <w:sz w:val="28"/>
          <w:szCs w:val="28"/>
          <w:shd w:val="clear" w:color="auto" w:fill="FFFFFF"/>
        </w:rPr>
        <w:t>ния, выехав с территории поселения не снялись с регистрационного учета. Б</w:t>
      </w:r>
      <w:r w:rsidRPr="00B90856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B90856">
        <w:rPr>
          <w:rFonts w:ascii="Times New Roman" w:hAnsi="Times New Roman"/>
          <w:sz w:val="28"/>
          <w:szCs w:val="28"/>
          <w:shd w:val="clear" w:color="auto" w:fill="FFFFFF"/>
        </w:rPr>
        <w:t>ло подано два исковых заявления в Нефтеюганский суд, о снятии 7 человек с регистрационного учета. Иски удовлетворили.</w:t>
      </w:r>
    </w:p>
    <w:p w14:paraId="60349180" w14:textId="2FAE160D" w:rsidR="00B90856" w:rsidRPr="00B90856" w:rsidRDefault="00B90856" w:rsidP="00611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были подготовлены пакеты документов в Нефтеюганский ра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онный суд о признании права собственности на бесхозяйное недвижимое им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щество. Нефтеюганским районным судом по исковому заявлению администр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сельского поселения Усть-Юган принято решение о признании права со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 на бесхозяйное недвижимое имущество на 61 сеть наружного эле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троснабжения. Принято в собственность муниципального образования сельск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Усть-Юган 70 наружных сетей электроснабжения.</w:t>
      </w:r>
    </w:p>
    <w:p w14:paraId="5BBEB3EA" w14:textId="77777777" w:rsidR="00B90856" w:rsidRPr="00B90856" w:rsidRDefault="00B90856" w:rsidP="00B9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Ежемесячно по доходам бюджета проводится мониторинг поступления арендных платежей за аренду муниципального имущества. </w:t>
      </w:r>
    </w:p>
    <w:p w14:paraId="3E08FEBC" w14:textId="77777777" w:rsidR="00B90856" w:rsidRPr="00B90856" w:rsidRDefault="00B90856" w:rsidP="00B9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Ежеквартально проводится инвентаризация расчетов. </w:t>
      </w:r>
    </w:p>
    <w:p w14:paraId="7A214D42" w14:textId="77777777" w:rsidR="00B90856" w:rsidRPr="00B90856" w:rsidRDefault="00B90856" w:rsidP="00B9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90856">
        <w:rPr>
          <w:rFonts w:ascii="Times New Roman" w:hAnsi="Times New Roman" w:cs="Times New Roman"/>
          <w:sz w:val="28"/>
          <w:szCs w:val="28"/>
        </w:rPr>
        <w:t xml:space="preserve"> На текущий момент отсутствует задолженность по арендным платежам заключенными с ПАО Банк «ФК Открытие», ПАО «Сбербанк России», Филиал АО «Горэлектросеть» «ПЭС», ООО «ХолодСервис».</w:t>
      </w:r>
    </w:p>
    <w:p w14:paraId="6A9DCA72" w14:textId="5FE77396" w:rsidR="00B90856" w:rsidRPr="00B90856" w:rsidRDefault="00B90856" w:rsidP="00B908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90856">
        <w:rPr>
          <w:rFonts w:ascii="Times New Roman" w:hAnsi="Times New Roman" w:cs="Times New Roman"/>
          <w:sz w:val="28"/>
          <w:szCs w:val="28"/>
        </w:rPr>
        <w:t xml:space="preserve">          Задолженность за аренду муниципального имущества                                 ООО «СибТрансЭлектро» не погашена. В отношении ООО «СибТрансЭлектро» ведется процедура конкурсного производства. Информация опубликована в г</w:t>
      </w:r>
      <w:r w:rsidRPr="00B90856">
        <w:rPr>
          <w:rFonts w:ascii="Times New Roman" w:hAnsi="Times New Roman" w:cs="Times New Roman"/>
          <w:sz w:val="28"/>
          <w:szCs w:val="28"/>
        </w:rPr>
        <w:t>а</w:t>
      </w:r>
      <w:r w:rsidRPr="00B90856">
        <w:rPr>
          <w:rFonts w:ascii="Times New Roman" w:hAnsi="Times New Roman" w:cs="Times New Roman"/>
          <w:sz w:val="28"/>
          <w:szCs w:val="28"/>
        </w:rPr>
        <w:t>зете «Коммерсантъ»  № 227 от 08.12.2018 года. Определением арбитражного суда Республики Башкортостан от 07.08.2020 года признано требование мун</w:t>
      </w:r>
      <w:r w:rsidRPr="00B90856">
        <w:rPr>
          <w:rFonts w:ascii="Times New Roman" w:hAnsi="Times New Roman" w:cs="Times New Roman"/>
          <w:sz w:val="28"/>
          <w:szCs w:val="28"/>
        </w:rPr>
        <w:t>и</w:t>
      </w:r>
      <w:r w:rsidRPr="00B90856">
        <w:rPr>
          <w:rFonts w:ascii="Times New Roman" w:hAnsi="Times New Roman" w:cs="Times New Roman"/>
          <w:sz w:val="28"/>
          <w:szCs w:val="28"/>
        </w:rPr>
        <w:t>ципального учреждения «Администрации сельского поселения Усть-Юган» в размере 403 967 руб. 70 коп., задолженности за период с 01.01.2017 по 31.12.2017 и  50 896 руб. 31 коп. неустойки за период с 01.01.2017 по 31.12.2017 по договору аренды муниципального имущества от 06.07.2015 № 01-07/2015, обоснованными и подлежащими удовлетворению в порядке за счет оставшег</w:t>
      </w:r>
      <w:r w:rsidRPr="00B90856">
        <w:rPr>
          <w:rFonts w:ascii="Times New Roman" w:hAnsi="Times New Roman" w:cs="Times New Roman"/>
          <w:sz w:val="28"/>
          <w:szCs w:val="28"/>
        </w:rPr>
        <w:t>о</w:t>
      </w:r>
      <w:r w:rsidRPr="00B90856">
        <w:rPr>
          <w:rFonts w:ascii="Times New Roman" w:hAnsi="Times New Roman" w:cs="Times New Roman"/>
          <w:sz w:val="28"/>
          <w:szCs w:val="28"/>
        </w:rPr>
        <w:t xml:space="preserve">ся после удовлетворения требований. </w:t>
      </w:r>
    </w:p>
    <w:p w14:paraId="426C5FCA" w14:textId="4490C145" w:rsidR="00B90856" w:rsidRPr="00B90856" w:rsidRDefault="00B90856" w:rsidP="00B908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90856">
        <w:rPr>
          <w:rFonts w:ascii="Times New Roman" w:hAnsi="Times New Roman" w:cs="Times New Roman"/>
          <w:sz w:val="28"/>
          <w:szCs w:val="28"/>
        </w:rPr>
        <w:t xml:space="preserve">           На основании распоряжения Администрации сельского поселения Усть-Юган от 23.09.2021 № 118-ра из нежилого помещения расположенного в п. Юганская Обь ул. Криворожская, строение 6а, помещение 1б был произведен раздел помещения на четыре нежилых помещения.  Подготовлены технические планы для постановки на кадастровый учет и регистрации прав собственности помещений.</w:t>
      </w:r>
    </w:p>
    <w:p w14:paraId="52A3A332" w14:textId="77777777" w:rsidR="00B90856" w:rsidRPr="00B90856" w:rsidRDefault="00B90856" w:rsidP="00B9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Мероприятия по приватизации имущества муниципального образования сельского поселения Усть-Юган в 2021 году осуществлялись на основании Ф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деральных законов:</w:t>
      </w:r>
    </w:p>
    <w:p w14:paraId="6AB894B2" w14:textId="77777777" w:rsidR="00B90856" w:rsidRPr="00B90856" w:rsidRDefault="00B90856" w:rsidP="00B90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21.12.2001 № 178-ФЗ «О приватизации государственного и муниц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имущества»;</w:t>
      </w:r>
    </w:p>
    <w:p w14:paraId="462D6135" w14:textId="77777777" w:rsidR="00B90856" w:rsidRPr="00B90856" w:rsidRDefault="00B90856" w:rsidP="00B9085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90856">
        <w:rPr>
          <w:rFonts w:ascii="Times New Roman" w:eastAsia="Arial" w:hAnsi="Times New Roman" w:cs="Times New Roman"/>
          <w:sz w:val="28"/>
          <w:szCs w:val="28"/>
          <w:lang w:eastAsia="ar-SA"/>
        </w:rPr>
        <w:t>от 22.07.2008 № 159-ФЗ «Об особенностях отчуждения недвижимого имущества, находящегося в государственной собственности субъектов Росси</w:t>
      </w:r>
      <w:r w:rsidRPr="00B90856">
        <w:rPr>
          <w:rFonts w:ascii="Times New Roman" w:eastAsia="Arial" w:hAnsi="Times New Roman" w:cs="Times New Roman"/>
          <w:sz w:val="28"/>
          <w:szCs w:val="28"/>
          <w:lang w:eastAsia="ar-SA"/>
        </w:rPr>
        <w:t>й</w:t>
      </w:r>
      <w:r w:rsidRPr="00B90856">
        <w:rPr>
          <w:rFonts w:ascii="Times New Roman" w:eastAsia="Arial" w:hAnsi="Times New Roman" w:cs="Times New Roman"/>
          <w:sz w:val="28"/>
          <w:szCs w:val="28"/>
          <w:lang w:eastAsia="ar-SA"/>
        </w:rPr>
        <w:t>ской Федерации или в муниципальной собственности и арендуемого субъект</w:t>
      </w:r>
      <w:r w:rsidRPr="00B90856"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Pr="00B90856">
        <w:rPr>
          <w:rFonts w:ascii="Times New Roman" w:eastAsia="Arial" w:hAnsi="Times New Roman" w:cs="Times New Roman"/>
          <w:sz w:val="28"/>
          <w:szCs w:val="28"/>
          <w:lang w:eastAsia="ar-SA"/>
        </w:rPr>
        <w:t>ми малого и среднего предпринимательства, и о внесении изменений в отдел</w:t>
      </w:r>
      <w:r w:rsidRPr="00B90856">
        <w:rPr>
          <w:rFonts w:ascii="Times New Roman" w:eastAsia="Arial" w:hAnsi="Times New Roman" w:cs="Times New Roman"/>
          <w:sz w:val="28"/>
          <w:szCs w:val="28"/>
          <w:lang w:eastAsia="ar-SA"/>
        </w:rPr>
        <w:t>ь</w:t>
      </w:r>
      <w:r w:rsidRPr="00B90856">
        <w:rPr>
          <w:rFonts w:ascii="Times New Roman" w:eastAsia="Arial" w:hAnsi="Times New Roman" w:cs="Times New Roman"/>
          <w:sz w:val="28"/>
          <w:szCs w:val="28"/>
          <w:lang w:eastAsia="ar-SA"/>
        </w:rPr>
        <w:t>ные законодательные акты Российской федерации», в соответствии с решением Совета депутатов от 04.09.2013 № 321 «Об утверждении Положения о порядке управления и распоряжения муниципальной собственностью муниципального образования сельское поселение Усть-Юган» (</w:t>
      </w:r>
      <w:r w:rsidRPr="00B90856">
        <w:rPr>
          <w:rFonts w:ascii="Times New Roman" w:hAnsi="Times New Roman" w:cs="Times New Roman"/>
          <w:sz w:val="28"/>
          <w:szCs w:val="28"/>
          <w:lang w:eastAsia="ru-RU"/>
        </w:rPr>
        <w:t xml:space="preserve">в редакции от 20.01.2014 № 41, от 12.05.2014 № 62, от 02.08.2018 № 380, от 28.06.2019 № 63, от 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20.02.2020 № 124</w:t>
      </w:r>
      <w:r w:rsidRPr="00B9085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) 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исполнение прогнозного плана  приватизации имущества сельского поселения</w:t>
      </w:r>
      <w:r w:rsidRPr="00B9085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 на 2021 год, утвержденного РСД от 04.03.2021 № 202 «Об утверждении прогнозного плана приватизации имущества сельского пос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Pr="00B9085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 на 2021 год (в редакции от 17.06.2021 № 222, от 30.09.2021 № 235».</w:t>
      </w:r>
    </w:p>
    <w:p w14:paraId="7FFB9E07" w14:textId="77777777" w:rsidR="00B90856" w:rsidRPr="00B90856" w:rsidRDefault="00B90856" w:rsidP="00B9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прогнозный план приватизации на 2021 год были включены:</w:t>
      </w:r>
    </w:p>
    <w:p w14:paraId="72EA658E" w14:textId="77777777" w:rsidR="00B90856" w:rsidRPr="00B90856" w:rsidRDefault="00B90856" w:rsidP="00B9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692"/>
        <w:gridCol w:w="2269"/>
        <w:gridCol w:w="2268"/>
      </w:tblGrid>
      <w:tr w:rsidR="00B90856" w:rsidRPr="00B90856" w14:paraId="461F9A5B" w14:textId="77777777" w:rsidTr="00B90856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6F1E6" w14:textId="77777777" w:rsidR="00B90856" w:rsidRPr="00B90856" w:rsidRDefault="00B90856" w:rsidP="00B90856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9085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lastRenderedPageBreak/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ABB07" w14:textId="77777777" w:rsidR="00B90856" w:rsidRPr="00B90856" w:rsidRDefault="00B90856" w:rsidP="00B90856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9085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Наименование </w:t>
            </w:r>
          </w:p>
          <w:p w14:paraId="6FA5D767" w14:textId="77777777" w:rsidR="00B90856" w:rsidRPr="00B90856" w:rsidRDefault="00B90856" w:rsidP="00B90856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9085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имущества</w:t>
            </w:r>
          </w:p>
          <w:p w14:paraId="48457EC8" w14:textId="77777777" w:rsidR="00B90856" w:rsidRPr="00B90856" w:rsidRDefault="00B90856" w:rsidP="00B90856">
            <w:pPr>
              <w:widowControl w:val="0"/>
              <w:autoSpaceDE w:val="0"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D9BF2" w14:textId="77777777" w:rsidR="00B90856" w:rsidRPr="00B90856" w:rsidRDefault="00B90856" w:rsidP="00B90856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9085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Адрес </w:t>
            </w:r>
          </w:p>
          <w:p w14:paraId="63F44BDC" w14:textId="77777777" w:rsidR="00B90856" w:rsidRPr="00B90856" w:rsidRDefault="00B90856" w:rsidP="00B90856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9085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местонахождения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F1290" w14:textId="77777777" w:rsidR="00B90856" w:rsidRPr="00B90856" w:rsidRDefault="00B90856" w:rsidP="00B90856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9085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Предполагаемые сроки приват</w:t>
            </w:r>
            <w:r w:rsidRPr="00B9085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</w:t>
            </w:r>
            <w:r w:rsidRPr="00B9085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7D769" w14:textId="77777777" w:rsidR="00B90856" w:rsidRPr="00B90856" w:rsidRDefault="00B90856" w:rsidP="00B90856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9085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Примечание</w:t>
            </w:r>
          </w:p>
        </w:tc>
      </w:tr>
      <w:tr w:rsidR="00B90856" w:rsidRPr="00B90856" w14:paraId="7199C553" w14:textId="77777777" w:rsidTr="00B90856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716C46" w14:textId="77777777" w:rsidR="00B90856" w:rsidRPr="00B90856" w:rsidRDefault="00B90856" w:rsidP="00B90856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9085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53A3C1" w14:textId="77777777" w:rsidR="00B90856" w:rsidRPr="00B90856" w:rsidRDefault="00B90856" w:rsidP="00B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856">
              <w:rPr>
                <w:rFonts w:ascii="Times New Roman" w:eastAsia="Times New Roman" w:hAnsi="Times New Roman" w:cs="Times New Roman"/>
                <w:sz w:val="28"/>
                <w:szCs w:val="28"/>
              </w:rPr>
              <w:t>Снегоход «Буран»-СБ 640 МД (8-я компл)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BDF349" w14:textId="77777777" w:rsidR="00B90856" w:rsidRPr="00B90856" w:rsidRDefault="00B90856" w:rsidP="00B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856">
              <w:rPr>
                <w:rFonts w:ascii="Times New Roman" w:eastAsia="Times New Roman" w:hAnsi="Times New Roman" w:cs="Times New Roman"/>
                <w:sz w:val="28"/>
                <w:szCs w:val="28"/>
              </w:rPr>
              <w:t>628325, Нефтеюга</w:t>
            </w:r>
            <w:r w:rsidRPr="00B9085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90856">
              <w:rPr>
                <w:rFonts w:ascii="Times New Roman" w:eastAsia="Times New Roman" w:hAnsi="Times New Roman" w:cs="Times New Roman"/>
                <w:sz w:val="28"/>
                <w:szCs w:val="28"/>
              </w:rPr>
              <w:t>ский район,                          п. Усть-Юган, д.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1F00" w14:textId="77777777" w:rsidR="00B90856" w:rsidRPr="00B90856" w:rsidRDefault="00B90856" w:rsidP="00B908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50F08E" w14:textId="77777777" w:rsidR="00B90856" w:rsidRPr="00B90856" w:rsidRDefault="00B90856" w:rsidP="00B908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296235" w14:textId="77777777" w:rsidR="00B90856" w:rsidRPr="00B90856" w:rsidRDefault="00B90856" w:rsidP="00B908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856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 2021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97760" w14:textId="77777777" w:rsidR="00B90856" w:rsidRPr="00B90856" w:rsidRDefault="00B90856" w:rsidP="00B90856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9085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 соответствии с федеральным законом от 22.07.2008</w:t>
            </w:r>
          </w:p>
          <w:p w14:paraId="13557BD7" w14:textId="77777777" w:rsidR="00B90856" w:rsidRPr="00B90856" w:rsidRDefault="00B90856" w:rsidP="00B90856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9085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№ 159-ФЗ</w:t>
            </w:r>
          </w:p>
          <w:p w14:paraId="517C920A" w14:textId="77777777" w:rsidR="00B90856" w:rsidRPr="00B90856" w:rsidRDefault="00B90856" w:rsidP="00B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85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Продажа</w:t>
            </w:r>
          </w:p>
          <w:p w14:paraId="32FB668C" w14:textId="77777777" w:rsidR="00B90856" w:rsidRPr="00B90856" w:rsidRDefault="00B90856" w:rsidP="00B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856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 на аукционе</w:t>
            </w:r>
          </w:p>
        </w:tc>
      </w:tr>
      <w:tr w:rsidR="00B90856" w:rsidRPr="00B90856" w14:paraId="057A4D05" w14:textId="77777777" w:rsidTr="00B90856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33F165" w14:textId="77777777" w:rsidR="00B90856" w:rsidRPr="00B90856" w:rsidRDefault="00B90856" w:rsidP="00B90856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9085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08D6D" w14:textId="77777777" w:rsidR="00B90856" w:rsidRPr="00B90856" w:rsidRDefault="00B90856" w:rsidP="00B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856">
              <w:rPr>
                <w:rFonts w:ascii="Times New Roman" w:eastAsia="Times New Roman" w:hAnsi="Times New Roman" w:cs="Times New Roman"/>
                <w:sz w:val="28"/>
                <w:szCs w:val="28"/>
              </w:rPr>
              <w:t>Снегоход YAMAHA VK540E</w:t>
            </w:r>
          </w:p>
          <w:p w14:paraId="77FE715A" w14:textId="77777777" w:rsidR="00B90856" w:rsidRPr="00B90856" w:rsidRDefault="00B90856" w:rsidP="00B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ACD06F" w14:textId="77777777" w:rsidR="00800804" w:rsidRDefault="00B90856" w:rsidP="00B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628325, </w:t>
            </w:r>
          </w:p>
          <w:p w14:paraId="774F72F7" w14:textId="26BCEBBF" w:rsidR="00B90856" w:rsidRPr="00B90856" w:rsidRDefault="00B90856" w:rsidP="00B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856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Нефтеюганский район,                      п. Усть-Юган, д.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75E0" w14:textId="77777777" w:rsidR="00B90856" w:rsidRPr="00B90856" w:rsidRDefault="00B90856" w:rsidP="00B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88EDDD" w14:textId="77777777" w:rsidR="00B90856" w:rsidRPr="00B90856" w:rsidRDefault="00B90856" w:rsidP="00B908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1A08CF" w14:textId="77777777" w:rsidR="00B90856" w:rsidRPr="00B90856" w:rsidRDefault="00B90856" w:rsidP="00B908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856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 2021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0B8A7" w14:textId="77777777" w:rsidR="00B90856" w:rsidRPr="00B90856" w:rsidRDefault="00B90856" w:rsidP="00B90856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9085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 соответствии с федеральным законом от 22.07.2008</w:t>
            </w:r>
          </w:p>
          <w:p w14:paraId="5B48B522" w14:textId="77777777" w:rsidR="00B90856" w:rsidRPr="00B90856" w:rsidRDefault="00B90856" w:rsidP="00B90856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9085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№ 159-ФЗ</w:t>
            </w:r>
          </w:p>
          <w:p w14:paraId="0F59CAB9" w14:textId="77777777" w:rsidR="00B90856" w:rsidRPr="00B90856" w:rsidRDefault="00B90856" w:rsidP="00B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85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Продажа</w:t>
            </w:r>
          </w:p>
          <w:p w14:paraId="02C2C7DE" w14:textId="77777777" w:rsidR="00B90856" w:rsidRPr="00B90856" w:rsidRDefault="00B90856" w:rsidP="00B90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856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 на аукционе</w:t>
            </w:r>
          </w:p>
        </w:tc>
      </w:tr>
    </w:tbl>
    <w:p w14:paraId="3FE9633A" w14:textId="77777777" w:rsidR="00B90856" w:rsidRPr="00B90856" w:rsidRDefault="00B90856" w:rsidP="00B9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0918F" w14:textId="15E1BAF0" w:rsidR="00B90856" w:rsidRPr="00B90856" w:rsidRDefault="00B90856" w:rsidP="00850A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ходе реализации Прогнозного плана (программы) приватизации мун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имущества на 2021 год было размещено на официальном сайте м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1 информационное сообщение о продаже муниц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имущества.</w:t>
      </w:r>
    </w:p>
    <w:p w14:paraId="59BD23DA" w14:textId="77777777" w:rsidR="00B90856" w:rsidRPr="00B90856" w:rsidRDefault="00B90856" w:rsidP="00B9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Процесс приватизации сопровождается информационным обеспечением. Прогнозный план, решения об условиях приватизации, сообщения о продаже муниципального имущества разместили на официальном сайте в сети «Инте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нет» </w:t>
      </w:r>
      <w:hyperlink r:id="rId26" w:history="1">
        <w:r w:rsidRPr="00B9085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B908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B9085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ust</w:t>
        </w:r>
        <w:r w:rsidRPr="00B908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</w:t>
        </w:r>
        <w:r w:rsidRPr="00B9085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ugan</w:t>
        </w:r>
        <w:r w:rsidRPr="00B908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.ru</w:t>
        </w:r>
      </w:hyperlink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официальном сайте </w:t>
      </w:r>
      <w:hyperlink r:id="rId27" w:history="1">
        <w:r w:rsidRPr="00B908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</w:t>
        </w:r>
        <w:r w:rsidRPr="00B9085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torgi</w:t>
        </w:r>
        <w:r w:rsidRPr="00B908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B9085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gov</w:t>
        </w:r>
        <w:r w:rsidRPr="00B908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.ru</w:t>
        </w:r>
      </w:hyperlink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нет», </w:t>
      </w:r>
      <w:hyperlink r:id="rId28" w:history="1">
        <w:r w:rsidRPr="00B908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http://www.sberbank-ast.ru/</w:t>
        </w:r>
      </w:hyperlink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B8B051" w14:textId="77777777" w:rsidR="00B90856" w:rsidRPr="00B90856" w:rsidRDefault="00B90856" w:rsidP="00B9085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декабре 2021 года подали документы на проведение аукциона с откр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формой подачи предложений о цене муниципального имущества в эле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форме в ЗАО «Сбербанк-АСТ» в сети Интернет http://www.sberbank-ast.ru/ (торговая секция «приватизация, аренда и продажа прав»): </w:t>
      </w:r>
    </w:p>
    <w:p w14:paraId="78511366" w14:textId="77777777" w:rsidR="00B90856" w:rsidRPr="00B90856" w:rsidRDefault="00B90856" w:rsidP="00B9085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Снегоход YAMAHA VK540E, заводской № машины (рамы) </w:t>
      </w:r>
      <w:r w:rsidRPr="00B908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JYE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908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JD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009</w:t>
      </w:r>
      <w:r w:rsidRPr="00B908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>01467, двигатель № 8</w:t>
      </w:r>
      <w:r w:rsidRPr="00B908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JD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-013875, год выпуска 2012, ПСМ № ТТ 105648 от 16.11.2012 г., инвентарный № 108163696604378 </w:t>
      </w:r>
    </w:p>
    <w:p w14:paraId="5962398C" w14:textId="77777777" w:rsidR="00B90856" w:rsidRPr="00B90856" w:rsidRDefault="00B90856" w:rsidP="00B9085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2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Снегоход «Буран»-СБ 640 МД (8-я комп), заводской № машины (рамы) 2506110146, двигатель № Э06.4.7601, год выпуска 2006, инвентарный № 101153410162008, ПСМ № ВЕ 055025 от 04.12.2006г. </w:t>
      </w:r>
    </w:p>
    <w:p w14:paraId="284695B0" w14:textId="142C6DB2" w:rsidR="00B90856" w:rsidRPr="00B90856" w:rsidRDefault="00B90856" w:rsidP="00850A3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</w:t>
      </w:r>
      <w:r w:rsidR="00B23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состоялся</w:t>
      </w: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январе 2022 года.</w:t>
      </w:r>
    </w:p>
    <w:p w14:paraId="306EFFED" w14:textId="0CB270B4" w:rsidR="00B90856" w:rsidRPr="00850A35" w:rsidRDefault="00B90856" w:rsidP="00850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работа по продлению и заключени</w:t>
      </w:r>
      <w:r w:rsidR="00B2378B" w:rsidRPr="0085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85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договоров:</w:t>
      </w:r>
    </w:p>
    <w:p w14:paraId="5FB859DF" w14:textId="77777777" w:rsidR="00B90856" w:rsidRPr="00B90856" w:rsidRDefault="00B90856" w:rsidP="00B9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Доп. соглашение аренды имущества с ПАО «Сбербанк»                                  (до 10.06.2022года).</w:t>
      </w:r>
    </w:p>
    <w:p w14:paraId="3E5CB4C0" w14:textId="77777777" w:rsidR="00B90856" w:rsidRPr="00B90856" w:rsidRDefault="00B90856" w:rsidP="00B9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2.  Дополнительное соглашение к договору безвозмездного пользования (ссуды) с АО « Почта России» от 01.03.2021 № 03 (до 28.02.2022года).</w:t>
      </w:r>
    </w:p>
    <w:p w14:paraId="058F0371" w14:textId="77777777" w:rsidR="00B90856" w:rsidRPr="00B90856" w:rsidRDefault="00B90856" w:rsidP="00B9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Дополнительное соглашение к договору безвозмездного пользования (ссуды) от 01.11.2021 № 01  с КУ ХМАО-Югры «Центроспас-Югория» (до 31.10.2022г).</w:t>
      </w:r>
    </w:p>
    <w:p w14:paraId="5A83C9C9" w14:textId="77777777" w:rsidR="00B90856" w:rsidRPr="00B90856" w:rsidRDefault="00B90856" w:rsidP="00B9085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 Заключили договор аренды муниципального имущества АО «Городские электрические сети» «Пойковские электрические сети» № 01-04/2021 от 01.04.2021 (до 31.03.2031 г.).   </w:t>
      </w:r>
    </w:p>
    <w:p w14:paraId="0CE105A8" w14:textId="77777777" w:rsidR="00B90856" w:rsidRPr="00B90856" w:rsidRDefault="00B90856" w:rsidP="00B9085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Заключили договор аренды муниципального имущества АО «Городские электрические сети» «Пойковские электрические сети» № 02-04/2021 от 01.04.2021 (до 31.03.2031 г.). </w:t>
      </w:r>
    </w:p>
    <w:p w14:paraId="2FA2A525" w14:textId="77777777" w:rsidR="00B90856" w:rsidRPr="00B90856" w:rsidRDefault="00B90856" w:rsidP="00B9085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 Заключили договор аренды муниципального имущества АО «Городские электрические сети» «Пойковские электрические сети» № 03-10/2021 от 01.10.2021 (до 30.09.2031 г.).   </w:t>
      </w:r>
    </w:p>
    <w:p w14:paraId="0DA64F3E" w14:textId="77777777" w:rsidR="00B90856" w:rsidRPr="00B90856" w:rsidRDefault="00B90856" w:rsidP="00B9085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90856">
        <w:rPr>
          <w:rFonts w:ascii="Times New Roman" w:hAnsi="Times New Roman" w:cs="Times New Roman"/>
          <w:sz w:val="28"/>
          <w:szCs w:val="28"/>
        </w:rPr>
        <w:t>В связи с вводом в эксплуатацию локальных систем водоочистки воды, ра</w:t>
      </w:r>
      <w:r w:rsidRPr="00B90856">
        <w:rPr>
          <w:rFonts w:ascii="Times New Roman" w:hAnsi="Times New Roman" w:cs="Times New Roman"/>
          <w:sz w:val="28"/>
          <w:szCs w:val="28"/>
        </w:rPr>
        <w:t>с</w:t>
      </w:r>
      <w:r w:rsidRPr="00B90856">
        <w:rPr>
          <w:rFonts w:ascii="Times New Roman" w:hAnsi="Times New Roman" w:cs="Times New Roman"/>
          <w:sz w:val="28"/>
          <w:szCs w:val="28"/>
        </w:rPr>
        <w:t xml:space="preserve">положенных по адресам: </w:t>
      </w:r>
    </w:p>
    <w:p w14:paraId="403AA5FC" w14:textId="77777777" w:rsidR="00B90856" w:rsidRPr="00B90856" w:rsidRDefault="00B90856" w:rsidP="00B908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0856">
        <w:rPr>
          <w:rFonts w:ascii="Times New Roman" w:hAnsi="Times New Roman" w:cs="Times New Roman"/>
          <w:sz w:val="28"/>
          <w:szCs w:val="28"/>
        </w:rPr>
        <w:t>- п. Усть-Юган (возле продуктового магазина «Елена»)</w:t>
      </w:r>
    </w:p>
    <w:p w14:paraId="24FE91AF" w14:textId="77777777" w:rsidR="00B90856" w:rsidRPr="00B90856" w:rsidRDefault="00B90856" w:rsidP="00B908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0856">
        <w:rPr>
          <w:rFonts w:ascii="Times New Roman" w:hAnsi="Times New Roman" w:cs="Times New Roman"/>
          <w:sz w:val="28"/>
          <w:szCs w:val="28"/>
        </w:rPr>
        <w:t>- п. Юганская Обь (возле ДК «Гармония»)</w:t>
      </w:r>
    </w:p>
    <w:p w14:paraId="5527B7F2" w14:textId="77777777" w:rsidR="00B90856" w:rsidRPr="00B90856" w:rsidRDefault="00B90856" w:rsidP="00B90856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856">
        <w:rPr>
          <w:rFonts w:ascii="Times New Roman" w:hAnsi="Times New Roman" w:cs="Times New Roman"/>
          <w:sz w:val="28"/>
          <w:szCs w:val="28"/>
        </w:rPr>
        <w:t>производится выдача электронного ключа (аква-ключ) для безналичной поку</w:t>
      </w:r>
      <w:r w:rsidRPr="00B90856">
        <w:rPr>
          <w:rFonts w:ascii="Times New Roman" w:hAnsi="Times New Roman" w:cs="Times New Roman"/>
          <w:sz w:val="28"/>
          <w:szCs w:val="28"/>
        </w:rPr>
        <w:t>п</w:t>
      </w:r>
      <w:r w:rsidRPr="00B90856">
        <w:rPr>
          <w:rFonts w:ascii="Times New Roman" w:hAnsi="Times New Roman" w:cs="Times New Roman"/>
          <w:sz w:val="28"/>
          <w:szCs w:val="28"/>
        </w:rPr>
        <w:t>ки питьевой воды (с 01.01.2021г. по 31.12.2021 г. выдано 22 ключа).</w:t>
      </w:r>
    </w:p>
    <w:p w14:paraId="3DEAE675" w14:textId="77777777" w:rsidR="009E77CF" w:rsidRDefault="009E77CF" w:rsidP="00667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7B8D933" w14:textId="1A1F4D73" w:rsidR="00667A21" w:rsidRPr="00751657" w:rsidRDefault="00667A21" w:rsidP="00667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>Защита населения и территории</w:t>
      </w:r>
    </w:p>
    <w:p w14:paraId="6971620D" w14:textId="77777777" w:rsidR="00667A21" w:rsidRPr="00751657" w:rsidRDefault="00667A21" w:rsidP="00667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 xml:space="preserve"> от последствий чрезвычайных ситуаций </w:t>
      </w:r>
    </w:p>
    <w:p w14:paraId="3DCB7579" w14:textId="77777777" w:rsidR="00667A21" w:rsidRPr="00751657" w:rsidRDefault="00667A21" w:rsidP="00667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>природного и техногенного характера, гражданская оборона</w:t>
      </w:r>
    </w:p>
    <w:p w14:paraId="41667A40" w14:textId="77777777" w:rsidR="00667A21" w:rsidRPr="00751657" w:rsidRDefault="00667A21" w:rsidP="00667A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42BC36B" w14:textId="77777777" w:rsidR="003B33AA" w:rsidRPr="003B33AA" w:rsidRDefault="003B33AA" w:rsidP="003B33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>В целях обеспечения защиты населения и территории муниципального образования сельское поселение Усть-Юган от угроз природного и техногенн</w:t>
      </w:r>
      <w:r w:rsidRPr="003B33AA">
        <w:rPr>
          <w:rFonts w:ascii="Times New Roman" w:hAnsi="Times New Roman" w:cs="Times New Roman"/>
          <w:sz w:val="28"/>
          <w:szCs w:val="28"/>
        </w:rPr>
        <w:t>о</w:t>
      </w:r>
      <w:r w:rsidRPr="003B33AA">
        <w:rPr>
          <w:rFonts w:ascii="Times New Roman" w:hAnsi="Times New Roman" w:cs="Times New Roman"/>
          <w:sz w:val="28"/>
          <w:szCs w:val="28"/>
        </w:rPr>
        <w:t>го характера в рамках мероприятий МП «Защита населения и территорий от чрезвычайных ситуаций, обеспечение пожарной безопасности в сельском пос</w:t>
      </w:r>
      <w:r w:rsidRPr="003B33AA">
        <w:rPr>
          <w:rFonts w:ascii="Times New Roman" w:hAnsi="Times New Roman" w:cs="Times New Roman"/>
          <w:sz w:val="28"/>
          <w:szCs w:val="28"/>
        </w:rPr>
        <w:t>е</w:t>
      </w:r>
      <w:r w:rsidRPr="003B33AA">
        <w:rPr>
          <w:rFonts w:ascii="Times New Roman" w:hAnsi="Times New Roman" w:cs="Times New Roman"/>
          <w:sz w:val="28"/>
          <w:szCs w:val="28"/>
        </w:rPr>
        <w:t xml:space="preserve">лении Усть-Юган на 2019-2025 годы» в 2021г. году выделено всего </w:t>
      </w:r>
      <w:r w:rsidRPr="003B33AA">
        <w:rPr>
          <w:rFonts w:ascii="Times New Roman" w:hAnsi="Times New Roman" w:cs="Times New Roman"/>
          <w:b/>
          <w:sz w:val="28"/>
          <w:szCs w:val="28"/>
        </w:rPr>
        <w:t xml:space="preserve">203307руб. 00 коп. из них 40457 руб.00коп: </w:t>
      </w:r>
    </w:p>
    <w:p w14:paraId="7DF4C073" w14:textId="77777777" w:rsidR="003B33AA" w:rsidRPr="003B33AA" w:rsidRDefault="003B33AA" w:rsidP="003B3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>- содержание и обслуживание охранно-пожарной сигнализации (1 ед.),</w:t>
      </w:r>
    </w:p>
    <w:p w14:paraId="31880127" w14:textId="77777777" w:rsidR="003B33AA" w:rsidRPr="003B33AA" w:rsidRDefault="003B33AA" w:rsidP="003B3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>- замена, зарядка и поверка огнетушителей (7 шт.),</w:t>
      </w:r>
    </w:p>
    <w:p w14:paraId="49A0F4EF" w14:textId="77777777" w:rsidR="003B33AA" w:rsidRPr="003B33AA" w:rsidRDefault="003B33AA" w:rsidP="003B3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>- заполнение пожарных водоемов холодной водой (факт =100м3),</w:t>
      </w:r>
    </w:p>
    <w:p w14:paraId="6223DD7E" w14:textId="77777777" w:rsidR="003B33AA" w:rsidRPr="003B33AA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>Из средств бюджета Нефтеюганского района в рамках муниципальной программы выделены бюджетные программные средства на проведение сан</w:t>
      </w:r>
      <w:r w:rsidRPr="003B33AA">
        <w:rPr>
          <w:rFonts w:ascii="Times New Roman" w:hAnsi="Times New Roman" w:cs="Times New Roman"/>
          <w:sz w:val="28"/>
          <w:szCs w:val="28"/>
        </w:rPr>
        <w:t>и</w:t>
      </w:r>
      <w:r w:rsidRPr="003B33AA">
        <w:rPr>
          <w:rFonts w:ascii="Times New Roman" w:hAnsi="Times New Roman" w:cs="Times New Roman"/>
          <w:sz w:val="28"/>
          <w:szCs w:val="28"/>
        </w:rPr>
        <w:t>тарно-противоэпидемиологических мероприятий (обработка общественных мест, приобретение антисептиков, масок, перчаток), связанных с профилакт</w:t>
      </w:r>
      <w:r w:rsidRPr="003B33AA">
        <w:rPr>
          <w:rFonts w:ascii="Times New Roman" w:hAnsi="Times New Roman" w:cs="Times New Roman"/>
          <w:sz w:val="28"/>
          <w:szCs w:val="28"/>
        </w:rPr>
        <w:t>и</w:t>
      </w:r>
      <w:r w:rsidRPr="003B33AA">
        <w:rPr>
          <w:rFonts w:ascii="Times New Roman" w:hAnsi="Times New Roman" w:cs="Times New Roman"/>
          <w:sz w:val="28"/>
          <w:szCs w:val="28"/>
        </w:rPr>
        <w:t>кой и устранением последствий распространения новой коронавирусной и</w:t>
      </w:r>
      <w:r w:rsidRPr="003B33AA">
        <w:rPr>
          <w:rFonts w:ascii="Times New Roman" w:hAnsi="Times New Roman" w:cs="Times New Roman"/>
          <w:sz w:val="28"/>
          <w:szCs w:val="28"/>
        </w:rPr>
        <w:t>н</w:t>
      </w:r>
      <w:r w:rsidRPr="003B33AA">
        <w:rPr>
          <w:rFonts w:ascii="Times New Roman" w:hAnsi="Times New Roman" w:cs="Times New Roman"/>
          <w:sz w:val="28"/>
          <w:szCs w:val="28"/>
        </w:rPr>
        <w:t xml:space="preserve">фекции </w:t>
      </w:r>
      <w:r w:rsidRPr="003B33A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B33AA">
        <w:rPr>
          <w:rFonts w:ascii="Times New Roman" w:hAnsi="Times New Roman" w:cs="Times New Roman"/>
          <w:sz w:val="28"/>
          <w:szCs w:val="28"/>
        </w:rPr>
        <w:t xml:space="preserve">-19 на территории муниципального образования в размере </w:t>
      </w:r>
      <w:r w:rsidRPr="003B33AA">
        <w:rPr>
          <w:rFonts w:ascii="Times New Roman" w:hAnsi="Times New Roman" w:cs="Times New Roman"/>
          <w:b/>
          <w:sz w:val="28"/>
          <w:szCs w:val="28"/>
        </w:rPr>
        <w:t>162850 руб.00коп.</w:t>
      </w:r>
      <w:r w:rsidRPr="003B33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51014" w14:textId="77777777" w:rsidR="003B33AA" w:rsidRPr="003B33AA" w:rsidRDefault="003B33AA" w:rsidP="003B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 xml:space="preserve">        В целях обеспечения безопасности населения в период ледохода и весе</w:t>
      </w:r>
      <w:r w:rsidRPr="003B33AA">
        <w:rPr>
          <w:rFonts w:ascii="Times New Roman" w:hAnsi="Times New Roman" w:cs="Times New Roman"/>
          <w:sz w:val="28"/>
          <w:szCs w:val="28"/>
        </w:rPr>
        <w:t>н</w:t>
      </w:r>
      <w:r w:rsidRPr="003B33AA">
        <w:rPr>
          <w:rFonts w:ascii="Times New Roman" w:hAnsi="Times New Roman" w:cs="Times New Roman"/>
          <w:sz w:val="28"/>
          <w:szCs w:val="28"/>
        </w:rPr>
        <w:t>них паводков, ликвидации чрезвычайных ситуаций и предотвращения фактов материального ущерба в 2021г. на территории п.Юганская Обь, попадающей в зону подтопления разработаны и утверждены муниципальные правовые акты, в числе которых:</w:t>
      </w:r>
    </w:p>
    <w:p w14:paraId="187698EC" w14:textId="77777777" w:rsidR="003B33AA" w:rsidRPr="003B33AA" w:rsidRDefault="003B33AA" w:rsidP="003B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lastRenderedPageBreak/>
        <w:t xml:space="preserve">         1) Постановление администрации сельского поселения Усть-Юган от 29.11.2018 №245-па «Об утверждении муниципальной программы «Защита населения и территорий от чрезвычайных ситуаций, обеспечение пожарной безопасности в сельском поселении Усть-Юган на 2019-2025 годы».</w:t>
      </w:r>
    </w:p>
    <w:p w14:paraId="18D55E6B" w14:textId="77777777" w:rsidR="003B33AA" w:rsidRPr="003B33AA" w:rsidRDefault="003B33AA" w:rsidP="003B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 xml:space="preserve">         2) Утвержден состав комиссии органа местного самоуправления, межв</w:t>
      </w:r>
      <w:r w:rsidRPr="003B33AA">
        <w:rPr>
          <w:rFonts w:ascii="Times New Roman" w:hAnsi="Times New Roman" w:cs="Times New Roman"/>
          <w:sz w:val="28"/>
          <w:szCs w:val="28"/>
        </w:rPr>
        <w:t>е</w:t>
      </w:r>
      <w:r w:rsidRPr="003B33AA">
        <w:rPr>
          <w:rFonts w:ascii="Times New Roman" w:hAnsi="Times New Roman" w:cs="Times New Roman"/>
          <w:sz w:val="28"/>
          <w:szCs w:val="28"/>
        </w:rPr>
        <w:t>домственного штаба по контролю за обстановкой в период паводка:</w:t>
      </w:r>
    </w:p>
    <w:p w14:paraId="4C93E9B0" w14:textId="77777777" w:rsidR="003B33AA" w:rsidRPr="003B33AA" w:rsidRDefault="003B33AA" w:rsidP="003B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 xml:space="preserve">        2.1) - постановление администрации сельского поселения Усть-Юган от 24.09.2018 №185-па «О создании комиссии по предупреждению и ликвидации чрезвычайных ситуаций и обеспечению пожарной безопасности в сельском п</w:t>
      </w:r>
      <w:r w:rsidRPr="003B33AA">
        <w:rPr>
          <w:rFonts w:ascii="Times New Roman" w:hAnsi="Times New Roman" w:cs="Times New Roman"/>
          <w:sz w:val="28"/>
          <w:szCs w:val="28"/>
        </w:rPr>
        <w:t>о</w:t>
      </w:r>
      <w:r w:rsidRPr="003B33AA">
        <w:rPr>
          <w:rFonts w:ascii="Times New Roman" w:hAnsi="Times New Roman" w:cs="Times New Roman"/>
          <w:sz w:val="28"/>
          <w:szCs w:val="28"/>
        </w:rPr>
        <w:t xml:space="preserve">селении Усть-Юган». </w:t>
      </w:r>
    </w:p>
    <w:p w14:paraId="6178F554" w14:textId="77777777" w:rsidR="003B33AA" w:rsidRPr="003B33AA" w:rsidRDefault="003B33AA" w:rsidP="003B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 xml:space="preserve">         2.2) - постановление администрации сельского поселения Усть-Юган от 20.04.2015 № 34-па «О постоянно действующей эвакуационной комиссии сел</w:t>
      </w:r>
      <w:r w:rsidRPr="003B33AA">
        <w:rPr>
          <w:rFonts w:ascii="Times New Roman" w:hAnsi="Times New Roman" w:cs="Times New Roman"/>
          <w:sz w:val="28"/>
          <w:szCs w:val="28"/>
        </w:rPr>
        <w:t>ь</w:t>
      </w:r>
      <w:r w:rsidRPr="003B33AA">
        <w:rPr>
          <w:rFonts w:ascii="Times New Roman" w:hAnsi="Times New Roman" w:cs="Times New Roman"/>
          <w:sz w:val="28"/>
          <w:szCs w:val="28"/>
        </w:rPr>
        <w:t>ского поселения Усть-Юган».</w:t>
      </w:r>
    </w:p>
    <w:p w14:paraId="78688309" w14:textId="3D30D528" w:rsidR="003B33AA" w:rsidRPr="003B33AA" w:rsidRDefault="003B33AA" w:rsidP="003B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 xml:space="preserve">          3) Постановление администрации сельского поселения Усть-Юган от 19.03.2021 № 19-па «О мероприятиях по подготовке к паводковому периоду 2021 года и предупреждению негативных явлений, связанных с половодьем на территории сельского поселения Усть-Юган»</w:t>
      </w:r>
    </w:p>
    <w:p w14:paraId="5C77E335" w14:textId="156E2717" w:rsidR="003B33AA" w:rsidRPr="003B33AA" w:rsidRDefault="003B33AA" w:rsidP="003B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 xml:space="preserve">          4) Постановление администрации сельского поселения Усть-Юган от 25.06.2021 №81-па «О создании пунктов временного размещения пострадавш</w:t>
      </w:r>
      <w:r w:rsidRPr="003B33AA">
        <w:rPr>
          <w:rFonts w:ascii="Times New Roman" w:hAnsi="Times New Roman" w:cs="Times New Roman"/>
          <w:sz w:val="28"/>
          <w:szCs w:val="28"/>
        </w:rPr>
        <w:t>е</w:t>
      </w:r>
      <w:r w:rsidRPr="003B33AA">
        <w:rPr>
          <w:rFonts w:ascii="Times New Roman" w:hAnsi="Times New Roman" w:cs="Times New Roman"/>
          <w:sz w:val="28"/>
          <w:szCs w:val="28"/>
        </w:rPr>
        <w:t>го населения при возникновении чрезвычайных ситуаций на территории сел</w:t>
      </w:r>
      <w:r w:rsidRPr="003B33AA">
        <w:rPr>
          <w:rFonts w:ascii="Times New Roman" w:hAnsi="Times New Roman" w:cs="Times New Roman"/>
          <w:sz w:val="28"/>
          <w:szCs w:val="28"/>
        </w:rPr>
        <w:t>ь</w:t>
      </w:r>
      <w:r w:rsidRPr="003B33AA">
        <w:rPr>
          <w:rFonts w:ascii="Times New Roman" w:hAnsi="Times New Roman" w:cs="Times New Roman"/>
          <w:sz w:val="28"/>
          <w:szCs w:val="28"/>
        </w:rPr>
        <w:t>ского поселения Усть-Юган».</w:t>
      </w:r>
    </w:p>
    <w:p w14:paraId="7E545AAA" w14:textId="77777777" w:rsidR="003B33AA" w:rsidRPr="003B33AA" w:rsidRDefault="003B33AA" w:rsidP="003B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 xml:space="preserve">         Для эвакуируемого населения из зоны возможных ЧС определены 2 о</w:t>
      </w:r>
      <w:r w:rsidRPr="003B33AA">
        <w:rPr>
          <w:rFonts w:ascii="Times New Roman" w:hAnsi="Times New Roman" w:cs="Times New Roman"/>
          <w:sz w:val="28"/>
          <w:szCs w:val="28"/>
        </w:rPr>
        <w:t>с</w:t>
      </w:r>
      <w:r w:rsidRPr="003B33AA">
        <w:rPr>
          <w:rFonts w:ascii="Times New Roman" w:hAnsi="Times New Roman" w:cs="Times New Roman"/>
          <w:sz w:val="28"/>
          <w:szCs w:val="28"/>
        </w:rPr>
        <w:t>новных пункта временного размещения пострадавших:</w:t>
      </w:r>
    </w:p>
    <w:p w14:paraId="052739FA" w14:textId="2B2B74E9" w:rsidR="003B33AA" w:rsidRPr="003B33AA" w:rsidRDefault="003B33AA" w:rsidP="003B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>- п.</w:t>
      </w:r>
      <w:r w:rsidR="00611DA7">
        <w:rPr>
          <w:rFonts w:ascii="Times New Roman" w:hAnsi="Times New Roman" w:cs="Times New Roman"/>
          <w:sz w:val="28"/>
          <w:szCs w:val="28"/>
        </w:rPr>
        <w:t xml:space="preserve"> </w:t>
      </w:r>
      <w:r w:rsidRPr="003B33AA">
        <w:rPr>
          <w:rFonts w:ascii="Times New Roman" w:hAnsi="Times New Roman" w:cs="Times New Roman"/>
          <w:sz w:val="28"/>
          <w:szCs w:val="28"/>
        </w:rPr>
        <w:t>Усть-Юган, квартал 2-1, дом 40, вместимость на 200 человек,</w:t>
      </w:r>
    </w:p>
    <w:p w14:paraId="4CE7D601" w14:textId="0291B723" w:rsidR="003B33AA" w:rsidRPr="003B33AA" w:rsidRDefault="003B33AA" w:rsidP="003B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 xml:space="preserve"> - п.</w:t>
      </w:r>
      <w:r w:rsidR="00611DA7">
        <w:rPr>
          <w:rFonts w:ascii="Times New Roman" w:hAnsi="Times New Roman" w:cs="Times New Roman"/>
          <w:sz w:val="28"/>
          <w:szCs w:val="28"/>
        </w:rPr>
        <w:t xml:space="preserve"> </w:t>
      </w:r>
      <w:r w:rsidRPr="003B33AA">
        <w:rPr>
          <w:rFonts w:ascii="Times New Roman" w:hAnsi="Times New Roman" w:cs="Times New Roman"/>
          <w:sz w:val="28"/>
          <w:szCs w:val="28"/>
        </w:rPr>
        <w:t xml:space="preserve">Юганская Обь, ул. Тобольская, д. 27, вместимость 211 человек. </w:t>
      </w:r>
    </w:p>
    <w:p w14:paraId="7509C851" w14:textId="77777777" w:rsidR="003B33AA" w:rsidRPr="003B33AA" w:rsidRDefault="003B33AA" w:rsidP="003B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 xml:space="preserve">         На территории поселения были организованы работы по вывозу снежной массы, очистки кровли от снега, очистка тротуаров от снега и льда, откачка т</w:t>
      </w:r>
      <w:r w:rsidRPr="003B33AA">
        <w:rPr>
          <w:rFonts w:ascii="Times New Roman" w:hAnsi="Times New Roman" w:cs="Times New Roman"/>
          <w:sz w:val="28"/>
          <w:szCs w:val="28"/>
        </w:rPr>
        <w:t>а</w:t>
      </w:r>
      <w:r w:rsidRPr="003B33AA">
        <w:rPr>
          <w:rFonts w:ascii="Times New Roman" w:hAnsi="Times New Roman" w:cs="Times New Roman"/>
          <w:sz w:val="28"/>
          <w:szCs w:val="28"/>
        </w:rPr>
        <w:t>лых вод с затопляемых зон.</w:t>
      </w:r>
    </w:p>
    <w:p w14:paraId="1356B11B" w14:textId="77777777" w:rsidR="003B33AA" w:rsidRPr="003B33AA" w:rsidRDefault="003B33AA" w:rsidP="003B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 xml:space="preserve">          Согласован порядок привлечения сил и средств для предотвращения и ликвидации чрезвычайной ситуации в паводковый период, заключены согл</w:t>
      </w:r>
      <w:r w:rsidRPr="003B33AA">
        <w:rPr>
          <w:rFonts w:ascii="Times New Roman" w:hAnsi="Times New Roman" w:cs="Times New Roman"/>
          <w:sz w:val="28"/>
          <w:szCs w:val="28"/>
        </w:rPr>
        <w:t>а</w:t>
      </w:r>
      <w:r w:rsidRPr="003B33AA">
        <w:rPr>
          <w:rFonts w:ascii="Times New Roman" w:hAnsi="Times New Roman" w:cs="Times New Roman"/>
          <w:sz w:val="28"/>
          <w:szCs w:val="28"/>
        </w:rPr>
        <w:t>шения о привлечении сил и средств с:</w:t>
      </w:r>
    </w:p>
    <w:p w14:paraId="7FD51F03" w14:textId="77777777" w:rsidR="003B33AA" w:rsidRPr="003B33AA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>- ПМУП «УТВС» (взаимодействие по обеспечению действий в оказании помощи пострадавшему населению в ЧС, предоставление спец.техники и р</w:t>
      </w:r>
      <w:r w:rsidRPr="003B33AA">
        <w:rPr>
          <w:rFonts w:ascii="Times New Roman" w:hAnsi="Times New Roman" w:cs="Times New Roman"/>
          <w:sz w:val="28"/>
          <w:szCs w:val="28"/>
        </w:rPr>
        <w:t>а</w:t>
      </w:r>
      <w:r w:rsidRPr="003B33AA">
        <w:rPr>
          <w:rFonts w:ascii="Times New Roman" w:hAnsi="Times New Roman" w:cs="Times New Roman"/>
          <w:sz w:val="28"/>
          <w:szCs w:val="28"/>
        </w:rPr>
        <w:t>ботников);</w:t>
      </w:r>
    </w:p>
    <w:p w14:paraId="2E13BDDC" w14:textId="77777777" w:rsidR="003B33AA" w:rsidRPr="003B33AA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 xml:space="preserve">-  ИП Атаев (на подвоз питьевой воды и продуктов питания). </w:t>
      </w:r>
    </w:p>
    <w:p w14:paraId="46677FDB" w14:textId="77777777" w:rsidR="003B33AA" w:rsidRPr="003B33AA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>-  НРБУ ТО «Культура» ДК «Гармония» (на размещение эвакуируемого населения);</w:t>
      </w:r>
    </w:p>
    <w:p w14:paraId="0BA0D3B9" w14:textId="77777777" w:rsidR="003B33AA" w:rsidRPr="003B33AA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>- НРМОБУ «Усть-Юганская СОШ» (на размещение эвакуируемого нас</w:t>
      </w:r>
      <w:r w:rsidRPr="003B33AA">
        <w:rPr>
          <w:rFonts w:ascii="Times New Roman" w:hAnsi="Times New Roman" w:cs="Times New Roman"/>
          <w:sz w:val="28"/>
          <w:szCs w:val="28"/>
        </w:rPr>
        <w:t>е</w:t>
      </w:r>
      <w:r w:rsidRPr="003B33AA">
        <w:rPr>
          <w:rFonts w:ascii="Times New Roman" w:hAnsi="Times New Roman" w:cs="Times New Roman"/>
          <w:sz w:val="28"/>
          <w:szCs w:val="28"/>
        </w:rPr>
        <w:t>ления)</w:t>
      </w:r>
    </w:p>
    <w:p w14:paraId="33E7078C" w14:textId="77777777" w:rsidR="003B33AA" w:rsidRPr="003B33AA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>- НРМОБУ «Обь-Юганская СОШ» (на предоставление приборов посуды, постельных принадлежностей).</w:t>
      </w:r>
    </w:p>
    <w:p w14:paraId="41194732" w14:textId="77777777" w:rsidR="003B33AA" w:rsidRPr="003B33AA" w:rsidRDefault="003B33AA" w:rsidP="003B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 xml:space="preserve">         На территории п.Юганская Обь определены места для размещения эвак</w:t>
      </w:r>
      <w:r w:rsidRPr="003B33AA">
        <w:rPr>
          <w:rFonts w:ascii="Times New Roman" w:hAnsi="Times New Roman" w:cs="Times New Roman"/>
          <w:sz w:val="28"/>
          <w:szCs w:val="28"/>
        </w:rPr>
        <w:t>у</w:t>
      </w:r>
      <w:r w:rsidRPr="003B33AA">
        <w:rPr>
          <w:rFonts w:ascii="Times New Roman" w:hAnsi="Times New Roman" w:cs="Times New Roman"/>
          <w:sz w:val="28"/>
          <w:szCs w:val="28"/>
        </w:rPr>
        <w:t>ируемых домашних животных. Определен перечень крестьянско-фермерских хозяйств, которые могут пострадать в период весенне-летнего паводка (в пер</w:t>
      </w:r>
      <w:r w:rsidRPr="003B33AA">
        <w:rPr>
          <w:rFonts w:ascii="Times New Roman" w:hAnsi="Times New Roman" w:cs="Times New Roman"/>
          <w:sz w:val="28"/>
          <w:szCs w:val="28"/>
        </w:rPr>
        <w:t>и</w:t>
      </w:r>
      <w:r w:rsidRPr="003B33AA">
        <w:rPr>
          <w:rFonts w:ascii="Times New Roman" w:hAnsi="Times New Roman" w:cs="Times New Roman"/>
          <w:sz w:val="28"/>
          <w:szCs w:val="28"/>
        </w:rPr>
        <w:t>од паводка затапливаются места летнего выпаса сельскохозяйственных живо</w:t>
      </w:r>
      <w:r w:rsidRPr="003B33AA">
        <w:rPr>
          <w:rFonts w:ascii="Times New Roman" w:hAnsi="Times New Roman" w:cs="Times New Roman"/>
          <w:sz w:val="28"/>
          <w:szCs w:val="28"/>
        </w:rPr>
        <w:t>т</w:t>
      </w:r>
      <w:r w:rsidRPr="003B33AA">
        <w:rPr>
          <w:rFonts w:ascii="Times New Roman" w:hAnsi="Times New Roman" w:cs="Times New Roman"/>
          <w:sz w:val="28"/>
          <w:szCs w:val="28"/>
        </w:rPr>
        <w:t>ных). В результате весенне-летнего паводка может пострадать 1 крестьянско-фермерское хозяйство.</w:t>
      </w:r>
    </w:p>
    <w:p w14:paraId="3803952C" w14:textId="55E622B7" w:rsidR="003B33AA" w:rsidRPr="003B33AA" w:rsidRDefault="003B33AA" w:rsidP="003B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lastRenderedPageBreak/>
        <w:t xml:space="preserve">          За 2021году было проведено 4 заседания КЧС и ОПБ муниципального о</w:t>
      </w:r>
      <w:r w:rsidRPr="003B33AA">
        <w:rPr>
          <w:rFonts w:ascii="Times New Roman" w:hAnsi="Times New Roman" w:cs="Times New Roman"/>
          <w:sz w:val="28"/>
          <w:szCs w:val="28"/>
        </w:rPr>
        <w:t>б</w:t>
      </w:r>
      <w:r w:rsidRPr="003B33AA">
        <w:rPr>
          <w:rFonts w:ascii="Times New Roman" w:hAnsi="Times New Roman" w:cs="Times New Roman"/>
          <w:sz w:val="28"/>
          <w:szCs w:val="28"/>
        </w:rPr>
        <w:t>разования сельское поселение Усть-Юган. Было рассмотрено 14 вопросов, в</w:t>
      </w:r>
      <w:r w:rsidRPr="003B33AA">
        <w:rPr>
          <w:rFonts w:ascii="Times New Roman" w:hAnsi="Times New Roman" w:cs="Times New Roman"/>
          <w:sz w:val="28"/>
          <w:szCs w:val="28"/>
        </w:rPr>
        <w:t>ы</w:t>
      </w:r>
      <w:r w:rsidRPr="003B33AA">
        <w:rPr>
          <w:rFonts w:ascii="Times New Roman" w:hAnsi="Times New Roman" w:cs="Times New Roman"/>
          <w:sz w:val="28"/>
          <w:szCs w:val="28"/>
        </w:rPr>
        <w:t>несено 37 решений. В апреле на заседании комиссии по предупреждению, ли</w:t>
      </w:r>
      <w:r w:rsidRPr="003B33AA">
        <w:rPr>
          <w:rFonts w:ascii="Times New Roman" w:hAnsi="Times New Roman" w:cs="Times New Roman"/>
          <w:sz w:val="28"/>
          <w:szCs w:val="28"/>
        </w:rPr>
        <w:t>к</w:t>
      </w:r>
      <w:r w:rsidRPr="003B33AA">
        <w:rPr>
          <w:rFonts w:ascii="Times New Roman" w:hAnsi="Times New Roman" w:cs="Times New Roman"/>
          <w:sz w:val="28"/>
          <w:szCs w:val="28"/>
        </w:rPr>
        <w:t>видации чрезвычайных ситуаций и обеспечению пожарной безопасности мун</w:t>
      </w:r>
      <w:r w:rsidRPr="003B33AA">
        <w:rPr>
          <w:rFonts w:ascii="Times New Roman" w:hAnsi="Times New Roman" w:cs="Times New Roman"/>
          <w:sz w:val="28"/>
          <w:szCs w:val="28"/>
        </w:rPr>
        <w:t>и</w:t>
      </w:r>
      <w:r w:rsidRPr="003B33AA">
        <w:rPr>
          <w:rFonts w:ascii="Times New Roman" w:hAnsi="Times New Roman" w:cs="Times New Roman"/>
          <w:sz w:val="28"/>
          <w:szCs w:val="28"/>
        </w:rPr>
        <w:t>ципального образования сельское поселение Усть-Юган, был рассмотрен в</w:t>
      </w:r>
      <w:r w:rsidRPr="003B33AA">
        <w:rPr>
          <w:rFonts w:ascii="Times New Roman" w:hAnsi="Times New Roman" w:cs="Times New Roman"/>
          <w:sz w:val="28"/>
          <w:szCs w:val="28"/>
        </w:rPr>
        <w:t>о</w:t>
      </w:r>
      <w:r w:rsidRPr="003B33AA">
        <w:rPr>
          <w:rFonts w:ascii="Times New Roman" w:hAnsi="Times New Roman" w:cs="Times New Roman"/>
          <w:sz w:val="28"/>
          <w:szCs w:val="28"/>
        </w:rPr>
        <w:t xml:space="preserve">прос «О паводковой обстановке на территории поселения, о мероприятиях по предупреждению и ликвидации чрезвычайных ситуаций, связанных с весенне-летним половодьем 2021 года». </w:t>
      </w:r>
    </w:p>
    <w:p w14:paraId="7C7E7FCA" w14:textId="3DDE62BD" w:rsidR="003B33AA" w:rsidRPr="003B33AA" w:rsidRDefault="003B33AA" w:rsidP="003B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 xml:space="preserve">         В соответствии с Планом основных мероприятий сельского поселения Усть-Юган в области предупреждения и ликвидации чрезвычайных ситуаций, обеспечения пожарной безопасности и безопасности людей на водных объектах в 2021 проведено 4 тренировки (учения). 3 марта 2021г была проведена объе</w:t>
      </w:r>
      <w:r w:rsidRPr="003B33AA">
        <w:rPr>
          <w:rFonts w:ascii="Times New Roman" w:hAnsi="Times New Roman" w:cs="Times New Roman"/>
          <w:sz w:val="28"/>
          <w:szCs w:val="28"/>
        </w:rPr>
        <w:t>к</w:t>
      </w:r>
      <w:r w:rsidRPr="003B33AA">
        <w:rPr>
          <w:rFonts w:ascii="Times New Roman" w:hAnsi="Times New Roman" w:cs="Times New Roman"/>
          <w:sz w:val="28"/>
          <w:szCs w:val="28"/>
        </w:rPr>
        <w:t>товая тренировка на территории с.п.Усть-Юган «Эвакуация персонала в случае возникновения пожара в здании Администрации». 25 марта 2021г было пров</w:t>
      </w:r>
      <w:r w:rsidRPr="003B33AA">
        <w:rPr>
          <w:rFonts w:ascii="Times New Roman" w:hAnsi="Times New Roman" w:cs="Times New Roman"/>
          <w:sz w:val="28"/>
          <w:szCs w:val="28"/>
        </w:rPr>
        <w:t>е</w:t>
      </w:r>
      <w:r w:rsidRPr="003B33AA">
        <w:rPr>
          <w:rFonts w:ascii="Times New Roman" w:hAnsi="Times New Roman" w:cs="Times New Roman"/>
          <w:sz w:val="28"/>
          <w:szCs w:val="28"/>
        </w:rPr>
        <w:t>дено командное учение «Эвакуация населения на случай возникновения чре</w:t>
      </w:r>
      <w:r w:rsidRPr="003B33AA">
        <w:rPr>
          <w:rFonts w:ascii="Times New Roman" w:hAnsi="Times New Roman" w:cs="Times New Roman"/>
          <w:sz w:val="28"/>
          <w:szCs w:val="28"/>
        </w:rPr>
        <w:t>з</w:t>
      </w:r>
      <w:r w:rsidRPr="003B33AA">
        <w:rPr>
          <w:rFonts w:ascii="Times New Roman" w:hAnsi="Times New Roman" w:cs="Times New Roman"/>
          <w:sz w:val="28"/>
          <w:szCs w:val="28"/>
        </w:rPr>
        <w:t>вычайной ситуации – угроза затопления населенного пункта (п.</w:t>
      </w:r>
      <w:r w:rsidR="00611DA7">
        <w:rPr>
          <w:rFonts w:ascii="Times New Roman" w:hAnsi="Times New Roman" w:cs="Times New Roman"/>
          <w:sz w:val="28"/>
          <w:szCs w:val="28"/>
        </w:rPr>
        <w:t xml:space="preserve"> </w:t>
      </w:r>
      <w:r w:rsidRPr="003B33AA">
        <w:rPr>
          <w:rFonts w:ascii="Times New Roman" w:hAnsi="Times New Roman" w:cs="Times New Roman"/>
          <w:sz w:val="28"/>
          <w:szCs w:val="28"/>
        </w:rPr>
        <w:t>Юганская Обь)». Задачи и цели поставленные на учениях отработаны. Члены ПЭК в ходе проведенного мероприятия проявили активность и серьезное отношение к пр</w:t>
      </w:r>
      <w:r w:rsidRPr="003B33AA">
        <w:rPr>
          <w:rFonts w:ascii="Times New Roman" w:hAnsi="Times New Roman" w:cs="Times New Roman"/>
          <w:sz w:val="28"/>
          <w:szCs w:val="28"/>
        </w:rPr>
        <w:t>о</w:t>
      </w:r>
      <w:r w:rsidRPr="003B33AA">
        <w:rPr>
          <w:rFonts w:ascii="Times New Roman" w:hAnsi="Times New Roman" w:cs="Times New Roman"/>
          <w:sz w:val="28"/>
          <w:szCs w:val="28"/>
        </w:rPr>
        <w:t>водимому мероприятию, откорректированы схемы взаимодействия членов к</w:t>
      </w:r>
      <w:r w:rsidRPr="003B33AA">
        <w:rPr>
          <w:rFonts w:ascii="Times New Roman" w:hAnsi="Times New Roman" w:cs="Times New Roman"/>
          <w:sz w:val="28"/>
          <w:szCs w:val="28"/>
        </w:rPr>
        <w:t>о</w:t>
      </w:r>
      <w:r w:rsidRPr="003B33AA">
        <w:rPr>
          <w:rFonts w:ascii="Times New Roman" w:hAnsi="Times New Roman" w:cs="Times New Roman"/>
          <w:sz w:val="28"/>
          <w:szCs w:val="28"/>
        </w:rPr>
        <w:t>миссии, отработаны функциональные обязанности каждого из членов коми</w:t>
      </w:r>
      <w:r w:rsidRPr="003B33AA">
        <w:rPr>
          <w:rFonts w:ascii="Times New Roman" w:hAnsi="Times New Roman" w:cs="Times New Roman"/>
          <w:sz w:val="28"/>
          <w:szCs w:val="28"/>
        </w:rPr>
        <w:t>с</w:t>
      </w:r>
      <w:r w:rsidRPr="003B33AA">
        <w:rPr>
          <w:rFonts w:ascii="Times New Roman" w:hAnsi="Times New Roman" w:cs="Times New Roman"/>
          <w:sz w:val="28"/>
          <w:szCs w:val="28"/>
        </w:rPr>
        <w:t>сии. Проведена проверка готовности объекта, разворачивающего пункт вр</w:t>
      </w:r>
      <w:r w:rsidRPr="003B33AA">
        <w:rPr>
          <w:rFonts w:ascii="Times New Roman" w:hAnsi="Times New Roman" w:cs="Times New Roman"/>
          <w:sz w:val="28"/>
          <w:szCs w:val="28"/>
        </w:rPr>
        <w:t>е</w:t>
      </w:r>
      <w:r w:rsidRPr="003B33AA">
        <w:rPr>
          <w:rFonts w:ascii="Times New Roman" w:hAnsi="Times New Roman" w:cs="Times New Roman"/>
          <w:sz w:val="28"/>
          <w:szCs w:val="28"/>
        </w:rPr>
        <w:t>менного размещения (ПВР). В проведенной тренировке были задействованы председатель эвакуационной комиссии, 12 членов ПЭК. 5 октября 2021г пров</w:t>
      </w:r>
      <w:r w:rsidRPr="003B33AA">
        <w:rPr>
          <w:rFonts w:ascii="Times New Roman" w:hAnsi="Times New Roman" w:cs="Times New Roman"/>
          <w:sz w:val="28"/>
          <w:szCs w:val="28"/>
        </w:rPr>
        <w:t>е</w:t>
      </w:r>
      <w:r w:rsidRPr="003B33AA">
        <w:rPr>
          <w:rFonts w:ascii="Times New Roman" w:hAnsi="Times New Roman" w:cs="Times New Roman"/>
          <w:sz w:val="28"/>
          <w:szCs w:val="28"/>
        </w:rPr>
        <w:t>дена объектовая тренировка в п.</w:t>
      </w:r>
      <w:r w:rsidR="00611DA7">
        <w:rPr>
          <w:rFonts w:ascii="Times New Roman" w:hAnsi="Times New Roman" w:cs="Times New Roman"/>
          <w:sz w:val="28"/>
          <w:szCs w:val="28"/>
        </w:rPr>
        <w:t xml:space="preserve"> </w:t>
      </w:r>
      <w:r w:rsidRPr="003B33AA">
        <w:rPr>
          <w:rFonts w:ascii="Times New Roman" w:hAnsi="Times New Roman" w:cs="Times New Roman"/>
          <w:sz w:val="28"/>
          <w:szCs w:val="28"/>
        </w:rPr>
        <w:t>Юганская Обь «Ликвидация аварии на объе</w:t>
      </w:r>
      <w:r w:rsidRPr="003B33AA">
        <w:rPr>
          <w:rFonts w:ascii="Times New Roman" w:hAnsi="Times New Roman" w:cs="Times New Roman"/>
          <w:sz w:val="28"/>
          <w:szCs w:val="28"/>
        </w:rPr>
        <w:t>к</w:t>
      </w:r>
      <w:r w:rsidRPr="003B33AA">
        <w:rPr>
          <w:rFonts w:ascii="Times New Roman" w:hAnsi="Times New Roman" w:cs="Times New Roman"/>
          <w:sz w:val="28"/>
          <w:szCs w:val="28"/>
        </w:rPr>
        <w:t>тах ЖКХ», 21 декабря 2021г объектовая тренировка в п.</w:t>
      </w:r>
      <w:r w:rsidR="00611DA7">
        <w:rPr>
          <w:rFonts w:ascii="Times New Roman" w:hAnsi="Times New Roman" w:cs="Times New Roman"/>
          <w:sz w:val="28"/>
          <w:szCs w:val="28"/>
        </w:rPr>
        <w:t xml:space="preserve"> </w:t>
      </w:r>
      <w:r w:rsidRPr="003B33AA">
        <w:rPr>
          <w:rFonts w:ascii="Times New Roman" w:hAnsi="Times New Roman" w:cs="Times New Roman"/>
          <w:sz w:val="28"/>
          <w:szCs w:val="28"/>
        </w:rPr>
        <w:t>Усть-Юган «Ликвид</w:t>
      </w:r>
      <w:r w:rsidRPr="003B33AA">
        <w:rPr>
          <w:rFonts w:ascii="Times New Roman" w:hAnsi="Times New Roman" w:cs="Times New Roman"/>
          <w:sz w:val="28"/>
          <w:szCs w:val="28"/>
        </w:rPr>
        <w:t>а</w:t>
      </w:r>
      <w:r w:rsidRPr="003B33AA">
        <w:rPr>
          <w:rFonts w:ascii="Times New Roman" w:hAnsi="Times New Roman" w:cs="Times New Roman"/>
          <w:sz w:val="28"/>
          <w:szCs w:val="28"/>
        </w:rPr>
        <w:t>ция аварии на объектах ЖКХ».</w:t>
      </w:r>
    </w:p>
    <w:p w14:paraId="1BF9722E" w14:textId="77777777" w:rsidR="003B33AA" w:rsidRPr="003B33AA" w:rsidRDefault="003B33AA" w:rsidP="003B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 xml:space="preserve">        На территории сельского поселения организована разъяснительная работа среди населения о мерах безопасности в паводковый период, правилах повед</w:t>
      </w:r>
      <w:r w:rsidRPr="003B33AA">
        <w:rPr>
          <w:rFonts w:ascii="Times New Roman" w:hAnsi="Times New Roman" w:cs="Times New Roman"/>
          <w:sz w:val="28"/>
          <w:szCs w:val="28"/>
        </w:rPr>
        <w:t>е</w:t>
      </w:r>
      <w:r w:rsidRPr="003B33AA">
        <w:rPr>
          <w:rFonts w:ascii="Times New Roman" w:hAnsi="Times New Roman" w:cs="Times New Roman"/>
          <w:sz w:val="28"/>
          <w:szCs w:val="28"/>
        </w:rPr>
        <w:t>ния и действиях населения в период вскрытия рек, прохождения ледохода и п</w:t>
      </w:r>
      <w:r w:rsidRPr="003B33AA">
        <w:rPr>
          <w:rFonts w:ascii="Times New Roman" w:hAnsi="Times New Roman" w:cs="Times New Roman"/>
          <w:sz w:val="28"/>
          <w:szCs w:val="28"/>
        </w:rPr>
        <w:t>а</w:t>
      </w:r>
      <w:r w:rsidRPr="003B33AA">
        <w:rPr>
          <w:rFonts w:ascii="Times New Roman" w:hAnsi="Times New Roman" w:cs="Times New Roman"/>
          <w:sz w:val="28"/>
          <w:szCs w:val="28"/>
        </w:rPr>
        <w:t>водка. Проводится информирование населения об угрозе возникновения зато</w:t>
      </w:r>
      <w:r w:rsidRPr="003B33AA">
        <w:rPr>
          <w:rFonts w:ascii="Times New Roman" w:hAnsi="Times New Roman" w:cs="Times New Roman"/>
          <w:sz w:val="28"/>
          <w:szCs w:val="28"/>
        </w:rPr>
        <w:t>п</w:t>
      </w:r>
      <w:r w:rsidRPr="003B33AA">
        <w:rPr>
          <w:rFonts w:ascii="Times New Roman" w:hAnsi="Times New Roman" w:cs="Times New Roman"/>
          <w:sz w:val="28"/>
          <w:szCs w:val="28"/>
        </w:rPr>
        <w:t>ления и правилах поведения при стихийных бедствиях путем размещения и</w:t>
      </w:r>
      <w:r w:rsidRPr="003B33AA">
        <w:rPr>
          <w:rFonts w:ascii="Times New Roman" w:hAnsi="Times New Roman" w:cs="Times New Roman"/>
          <w:sz w:val="28"/>
          <w:szCs w:val="28"/>
        </w:rPr>
        <w:t>н</w:t>
      </w:r>
      <w:r w:rsidRPr="003B33AA">
        <w:rPr>
          <w:rFonts w:ascii="Times New Roman" w:hAnsi="Times New Roman" w:cs="Times New Roman"/>
          <w:sz w:val="28"/>
          <w:szCs w:val="28"/>
        </w:rPr>
        <w:t>формации на официальном сайте органов местного самоуправления сельского поселения Усть-Юган в сети Интернет, на информационных стендах, розданы памятки населению 46 штук, дома которых попадают в зону подтопления. Направлены информационные письма во все учреждения и организации на те</w:t>
      </w:r>
      <w:r w:rsidRPr="003B33AA">
        <w:rPr>
          <w:rFonts w:ascii="Times New Roman" w:hAnsi="Times New Roman" w:cs="Times New Roman"/>
          <w:sz w:val="28"/>
          <w:szCs w:val="28"/>
        </w:rPr>
        <w:t>р</w:t>
      </w:r>
      <w:r w:rsidRPr="003B33AA">
        <w:rPr>
          <w:rFonts w:ascii="Times New Roman" w:hAnsi="Times New Roman" w:cs="Times New Roman"/>
          <w:sz w:val="28"/>
          <w:szCs w:val="28"/>
        </w:rPr>
        <w:t>ритории поселения.</w:t>
      </w:r>
    </w:p>
    <w:p w14:paraId="4B9E03AF" w14:textId="6F12807C" w:rsidR="003B33AA" w:rsidRPr="003B33AA" w:rsidRDefault="003B33AA" w:rsidP="003B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 xml:space="preserve">        Должностным лицом администрации поселения в период весенне-летнего паводка ежесуточно проводился мониторинг уровня воды на реке п.</w:t>
      </w:r>
      <w:r w:rsidR="00611DA7">
        <w:rPr>
          <w:rFonts w:ascii="Times New Roman" w:hAnsi="Times New Roman" w:cs="Times New Roman"/>
          <w:sz w:val="28"/>
          <w:szCs w:val="28"/>
        </w:rPr>
        <w:t xml:space="preserve"> </w:t>
      </w:r>
      <w:r w:rsidRPr="003B33AA">
        <w:rPr>
          <w:rFonts w:ascii="Times New Roman" w:hAnsi="Times New Roman" w:cs="Times New Roman"/>
          <w:sz w:val="28"/>
          <w:szCs w:val="28"/>
        </w:rPr>
        <w:t>Юганская Обь, данные по уровню воды направлялись в ЕДДС Нефтеюганского района и размещались на официальном сайте органов местного самоуправления.</w:t>
      </w:r>
    </w:p>
    <w:p w14:paraId="08003A87" w14:textId="77777777" w:rsidR="003B33AA" w:rsidRPr="003B33AA" w:rsidRDefault="003B33AA" w:rsidP="003B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 xml:space="preserve">        На территории поселения организовано патрулирование в местах неорг</w:t>
      </w:r>
      <w:r w:rsidRPr="003B33AA">
        <w:rPr>
          <w:rFonts w:ascii="Times New Roman" w:hAnsi="Times New Roman" w:cs="Times New Roman"/>
          <w:sz w:val="28"/>
          <w:szCs w:val="28"/>
        </w:rPr>
        <w:t>а</w:t>
      </w:r>
      <w:r w:rsidRPr="003B33AA">
        <w:rPr>
          <w:rFonts w:ascii="Times New Roman" w:hAnsi="Times New Roman" w:cs="Times New Roman"/>
          <w:sz w:val="28"/>
          <w:szCs w:val="28"/>
        </w:rPr>
        <w:t xml:space="preserve">низованного отдыха населения на водных объектах. В состав группы входят члены ДНД (4 чел.) и представители администрации. </w:t>
      </w:r>
    </w:p>
    <w:p w14:paraId="0BD1FA61" w14:textId="77777777" w:rsidR="003B33AA" w:rsidRPr="003B33AA" w:rsidRDefault="003B33AA" w:rsidP="003B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 xml:space="preserve">        За прошедший период на территории поселения не было случаев админ</w:t>
      </w:r>
      <w:r w:rsidRPr="003B33AA">
        <w:rPr>
          <w:rFonts w:ascii="Times New Roman" w:hAnsi="Times New Roman" w:cs="Times New Roman"/>
          <w:sz w:val="28"/>
          <w:szCs w:val="28"/>
        </w:rPr>
        <w:t>и</w:t>
      </w:r>
      <w:r w:rsidRPr="003B33AA">
        <w:rPr>
          <w:rFonts w:ascii="Times New Roman" w:hAnsi="Times New Roman" w:cs="Times New Roman"/>
          <w:sz w:val="28"/>
          <w:szCs w:val="28"/>
        </w:rPr>
        <w:t>стративных нарушений на водных объектах. Сведения о проведенных меропр</w:t>
      </w:r>
      <w:r w:rsidRPr="003B33AA">
        <w:rPr>
          <w:rFonts w:ascii="Times New Roman" w:hAnsi="Times New Roman" w:cs="Times New Roman"/>
          <w:sz w:val="28"/>
          <w:szCs w:val="28"/>
        </w:rPr>
        <w:t>и</w:t>
      </w:r>
      <w:r w:rsidRPr="003B33AA">
        <w:rPr>
          <w:rFonts w:ascii="Times New Roman" w:hAnsi="Times New Roman" w:cs="Times New Roman"/>
          <w:sz w:val="28"/>
          <w:szCs w:val="28"/>
        </w:rPr>
        <w:t>ятиях с приложением фотоматериалов еженедельно направлялись в Комитет гражданской защиты населения Нефтеюганского района.</w:t>
      </w:r>
    </w:p>
    <w:p w14:paraId="117F0A99" w14:textId="33D80DAF" w:rsidR="003B33AA" w:rsidRPr="003B33AA" w:rsidRDefault="003B33AA" w:rsidP="003B3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lastRenderedPageBreak/>
        <w:t xml:space="preserve">     На территории сельского поселения Усть-Юган в 2021 году зарегистриров</w:t>
      </w:r>
      <w:r w:rsidRPr="003B33AA">
        <w:rPr>
          <w:rFonts w:ascii="Times New Roman" w:hAnsi="Times New Roman" w:cs="Times New Roman"/>
          <w:sz w:val="28"/>
          <w:szCs w:val="28"/>
        </w:rPr>
        <w:t>а</w:t>
      </w:r>
      <w:r w:rsidRPr="003B33AA">
        <w:rPr>
          <w:rFonts w:ascii="Times New Roman" w:hAnsi="Times New Roman" w:cs="Times New Roman"/>
          <w:sz w:val="28"/>
          <w:szCs w:val="28"/>
        </w:rPr>
        <w:t>но 2 пожара в п.</w:t>
      </w:r>
      <w:r w:rsidR="00611DA7">
        <w:rPr>
          <w:rFonts w:ascii="Times New Roman" w:hAnsi="Times New Roman" w:cs="Times New Roman"/>
          <w:sz w:val="28"/>
          <w:szCs w:val="28"/>
        </w:rPr>
        <w:t xml:space="preserve"> </w:t>
      </w:r>
      <w:r w:rsidRPr="003B33AA">
        <w:rPr>
          <w:rFonts w:ascii="Times New Roman" w:hAnsi="Times New Roman" w:cs="Times New Roman"/>
          <w:sz w:val="28"/>
          <w:szCs w:val="28"/>
        </w:rPr>
        <w:t>Усть-Юган (частное домовладение) и п.</w:t>
      </w:r>
      <w:r w:rsidR="00611DA7">
        <w:rPr>
          <w:rFonts w:ascii="Times New Roman" w:hAnsi="Times New Roman" w:cs="Times New Roman"/>
          <w:sz w:val="28"/>
          <w:szCs w:val="28"/>
        </w:rPr>
        <w:t xml:space="preserve"> </w:t>
      </w:r>
      <w:r w:rsidRPr="003B33AA">
        <w:rPr>
          <w:rFonts w:ascii="Times New Roman" w:hAnsi="Times New Roman" w:cs="Times New Roman"/>
          <w:sz w:val="28"/>
          <w:szCs w:val="28"/>
        </w:rPr>
        <w:t>Юганская Обь (мун</w:t>
      </w:r>
      <w:r w:rsidRPr="003B33AA">
        <w:rPr>
          <w:rFonts w:ascii="Times New Roman" w:hAnsi="Times New Roman" w:cs="Times New Roman"/>
          <w:sz w:val="28"/>
          <w:szCs w:val="28"/>
        </w:rPr>
        <w:t>и</w:t>
      </w:r>
      <w:r w:rsidRPr="003B33AA">
        <w:rPr>
          <w:rFonts w:ascii="Times New Roman" w:hAnsi="Times New Roman" w:cs="Times New Roman"/>
          <w:sz w:val="28"/>
          <w:szCs w:val="28"/>
        </w:rPr>
        <w:t>ципальное жилье). Решением Комиссии по чрезвычайным ситуациям и обесп</w:t>
      </w:r>
      <w:r w:rsidRPr="003B33AA">
        <w:rPr>
          <w:rFonts w:ascii="Times New Roman" w:hAnsi="Times New Roman" w:cs="Times New Roman"/>
          <w:sz w:val="28"/>
          <w:szCs w:val="28"/>
        </w:rPr>
        <w:t>е</w:t>
      </w:r>
      <w:r w:rsidRPr="003B33AA">
        <w:rPr>
          <w:rFonts w:ascii="Times New Roman" w:hAnsi="Times New Roman" w:cs="Times New Roman"/>
          <w:sz w:val="28"/>
          <w:szCs w:val="28"/>
        </w:rPr>
        <w:t>чению пожарной безопасности муниципального образования сельское посел</w:t>
      </w:r>
      <w:r w:rsidRPr="003B33AA">
        <w:rPr>
          <w:rFonts w:ascii="Times New Roman" w:hAnsi="Times New Roman" w:cs="Times New Roman"/>
          <w:sz w:val="28"/>
          <w:szCs w:val="28"/>
        </w:rPr>
        <w:t>е</w:t>
      </w:r>
      <w:r w:rsidRPr="003B33AA">
        <w:rPr>
          <w:rFonts w:ascii="Times New Roman" w:hAnsi="Times New Roman" w:cs="Times New Roman"/>
          <w:sz w:val="28"/>
          <w:szCs w:val="28"/>
        </w:rPr>
        <w:t>ние Усть-Юган было принято решение о выделении средств из резервного фо</w:t>
      </w:r>
      <w:r w:rsidRPr="003B33AA">
        <w:rPr>
          <w:rFonts w:ascii="Times New Roman" w:hAnsi="Times New Roman" w:cs="Times New Roman"/>
          <w:sz w:val="28"/>
          <w:szCs w:val="28"/>
        </w:rPr>
        <w:t>н</w:t>
      </w:r>
      <w:r w:rsidRPr="003B33AA">
        <w:rPr>
          <w:rFonts w:ascii="Times New Roman" w:hAnsi="Times New Roman" w:cs="Times New Roman"/>
          <w:sz w:val="28"/>
          <w:szCs w:val="28"/>
        </w:rPr>
        <w:t>да администрации сельского поселения Усть-Юган по 10</w:t>
      </w:r>
      <w:r w:rsidR="00611DA7">
        <w:rPr>
          <w:rFonts w:ascii="Times New Roman" w:hAnsi="Times New Roman" w:cs="Times New Roman"/>
          <w:sz w:val="28"/>
          <w:szCs w:val="28"/>
        </w:rPr>
        <w:t xml:space="preserve"> </w:t>
      </w:r>
      <w:r w:rsidRPr="003B33AA">
        <w:rPr>
          <w:rFonts w:ascii="Times New Roman" w:hAnsi="Times New Roman" w:cs="Times New Roman"/>
          <w:sz w:val="28"/>
          <w:szCs w:val="28"/>
        </w:rPr>
        <w:t>000 рублей каждой семье для оказания единовременной материальной помощи, пострадавшим в результате пожара.  На территории поселения большое количество многоква</w:t>
      </w:r>
      <w:r w:rsidRPr="003B33AA">
        <w:rPr>
          <w:rFonts w:ascii="Times New Roman" w:hAnsi="Times New Roman" w:cs="Times New Roman"/>
          <w:sz w:val="28"/>
          <w:szCs w:val="28"/>
        </w:rPr>
        <w:t>р</w:t>
      </w:r>
      <w:r w:rsidRPr="003B33AA">
        <w:rPr>
          <w:rFonts w:ascii="Times New Roman" w:hAnsi="Times New Roman" w:cs="Times New Roman"/>
          <w:sz w:val="28"/>
          <w:szCs w:val="28"/>
        </w:rPr>
        <w:t>тирных домов в деревянном исполнении в связи с чем:</w:t>
      </w:r>
    </w:p>
    <w:p w14:paraId="51C63B44" w14:textId="77777777" w:rsidR="003B33AA" w:rsidRPr="003B33AA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>- проведена разъяснительная работа с населением по соблюдению правил пожарной безопасности и по приведению в пожаробезопасное состояние домов и придомовых территорий, проведена информационная пропаганда, направле</w:t>
      </w:r>
      <w:r w:rsidRPr="003B33AA">
        <w:rPr>
          <w:rFonts w:ascii="Times New Roman" w:hAnsi="Times New Roman" w:cs="Times New Roman"/>
          <w:sz w:val="28"/>
          <w:szCs w:val="28"/>
        </w:rPr>
        <w:t>н</w:t>
      </w:r>
      <w:r w:rsidRPr="003B33AA">
        <w:rPr>
          <w:rFonts w:ascii="Times New Roman" w:hAnsi="Times New Roman" w:cs="Times New Roman"/>
          <w:sz w:val="28"/>
          <w:szCs w:val="28"/>
        </w:rPr>
        <w:t xml:space="preserve">ная на разъяснение жителям поселения правил пожарной безопасности, особо уделяя внимание на соблюдение правил эксплуатации теплогенерирующих установок, отопительных печей и электронагревательных приборов; </w:t>
      </w:r>
    </w:p>
    <w:p w14:paraId="3CDC7592" w14:textId="77777777" w:rsidR="003B33AA" w:rsidRPr="003B33AA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>- приняты меры по обеспечению беспрепятственного проезда пожарной техники к зданиям, сооружениям и водоисточникам наружного водоснабжения, используемых для целей пожаротушения.</w:t>
      </w:r>
    </w:p>
    <w:p w14:paraId="70974205" w14:textId="31EE1432" w:rsidR="003B33AA" w:rsidRPr="003B33AA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>- проверены и приведены в готовность источники наружного противоп</w:t>
      </w:r>
      <w:r w:rsidRPr="003B33AA">
        <w:rPr>
          <w:rFonts w:ascii="Times New Roman" w:hAnsi="Times New Roman" w:cs="Times New Roman"/>
          <w:sz w:val="28"/>
          <w:szCs w:val="28"/>
        </w:rPr>
        <w:t>о</w:t>
      </w:r>
      <w:r w:rsidRPr="003B33AA">
        <w:rPr>
          <w:rFonts w:ascii="Times New Roman" w:hAnsi="Times New Roman" w:cs="Times New Roman"/>
          <w:sz w:val="28"/>
          <w:szCs w:val="28"/>
        </w:rPr>
        <w:t>жарного водоснабжения: в п.</w:t>
      </w:r>
      <w:r w:rsidR="00611DA7">
        <w:rPr>
          <w:rFonts w:ascii="Times New Roman" w:hAnsi="Times New Roman" w:cs="Times New Roman"/>
          <w:sz w:val="28"/>
          <w:szCs w:val="28"/>
        </w:rPr>
        <w:t xml:space="preserve"> </w:t>
      </w:r>
      <w:r w:rsidRPr="003B33AA">
        <w:rPr>
          <w:rFonts w:ascii="Times New Roman" w:hAnsi="Times New Roman" w:cs="Times New Roman"/>
          <w:sz w:val="28"/>
          <w:szCs w:val="28"/>
        </w:rPr>
        <w:t>Усть-Юган - 2ПВ и 2 ПК, в п.</w:t>
      </w:r>
      <w:r w:rsidR="00611DA7">
        <w:rPr>
          <w:rFonts w:ascii="Times New Roman" w:hAnsi="Times New Roman" w:cs="Times New Roman"/>
          <w:sz w:val="28"/>
          <w:szCs w:val="28"/>
        </w:rPr>
        <w:t xml:space="preserve"> </w:t>
      </w:r>
      <w:r w:rsidRPr="003B33AA">
        <w:rPr>
          <w:rFonts w:ascii="Times New Roman" w:hAnsi="Times New Roman" w:cs="Times New Roman"/>
          <w:sz w:val="28"/>
          <w:szCs w:val="28"/>
        </w:rPr>
        <w:t>Юганская Обь – 9 ПК. Один раз в квартал составляется акт совместного обследования с ФКУ «Центроспас-Югория» наружного противопожарного водоснабжения на терр</w:t>
      </w:r>
      <w:r w:rsidRPr="003B33AA">
        <w:rPr>
          <w:rFonts w:ascii="Times New Roman" w:hAnsi="Times New Roman" w:cs="Times New Roman"/>
          <w:sz w:val="28"/>
          <w:szCs w:val="28"/>
        </w:rPr>
        <w:t>и</w:t>
      </w:r>
      <w:r w:rsidRPr="003B33AA">
        <w:rPr>
          <w:rFonts w:ascii="Times New Roman" w:hAnsi="Times New Roman" w:cs="Times New Roman"/>
          <w:sz w:val="28"/>
          <w:szCs w:val="28"/>
        </w:rPr>
        <w:t>тории сельского поселения Усть-Юган с замечаниями и со сроками выполнения неисправностей, если такие  имеются.</w:t>
      </w:r>
    </w:p>
    <w:p w14:paraId="75CCADCD" w14:textId="77777777" w:rsidR="003B33AA" w:rsidRPr="003B33AA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>- изготовлены и распространены среди населения 285 штук (и размещены на сайте администрации) памятки с соблюдением требований пожарной бе</w:t>
      </w:r>
      <w:r w:rsidRPr="003B33AA">
        <w:rPr>
          <w:rFonts w:ascii="Times New Roman" w:hAnsi="Times New Roman" w:cs="Times New Roman"/>
          <w:sz w:val="28"/>
          <w:szCs w:val="28"/>
        </w:rPr>
        <w:t>з</w:t>
      </w:r>
      <w:r w:rsidRPr="003B33AA">
        <w:rPr>
          <w:rFonts w:ascii="Times New Roman" w:hAnsi="Times New Roman" w:cs="Times New Roman"/>
          <w:sz w:val="28"/>
          <w:szCs w:val="28"/>
        </w:rPr>
        <w:t>опасности.</w:t>
      </w:r>
    </w:p>
    <w:p w14:paraId="48349891" w14:textId="77777777" w:rsidR="003B33AA" w:rsidRPr="003B33AA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>- проведены 6 рейдов совместно с инструктором по пожарной безопасн</w:t>
      </w:r>
      <w:r w:rsidRPr="003B33AA">
        <w:rPr>
          <w:rFonts w:ascii="Times New Roman" w:hAnsi="Times New Roman" w:cs="Times New Roman"/>
          <w:sz w:val="28"/>
          <w:szCs w:val="28"/>
        </w:rPr>
        <w:t>о</w:t>
      </w:r>
      <w:r w:rsidRPr="003B33AA">
        <w:rPr>
          <w:rFonts w:ascii="Times New Roman" w:hAnsi="Times New Roman" w:cs="Times New Roman"/>
          <w:sz w:val="28"/>
          <w:szCs w:val="28"/>
        </w:rPr>
        <w:t>сти пожарной части п.Юганская Обь «Центроспас-Югория» в многоквартирные дома, имеющие низкую пожарную устойчивость с распространением памяток среди населения</w:t>
      </w:r>
    </w:p>
    <w:p w14:paraId="24CDDFB3" w14:textId="77777777" w:rsidR="003B33AA" w:rsidRPr="003B33AA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>Активизирована работа в средствах массовой информации в целях обуч</w:t>
      </w:r>
      <w:r w:rsidRPr="003B33AA">
        <w:rPr>
          <w:rFonts w:ascii="Times New Roman" w:hAnsi="Times New Roman" w:cs="Times New Roman"/>
          <w:sz w:val="28"/>
          <w:szCs w:val="28"/>
        </w:rPr>
        <w:t>е</w:t>
      </w:r>
      <w:r w:rsidRPr="003B33AA">
        <w:rPr>
          <w:rFonts w:ascii="Times New Roman" w:hAnsi="Times New Roman" w:cs="Times New Roman"/>
          <w:sz w:val="28"/>
          <w:szCs w:val="28"/>
        </w:rPr>
        <w:t>ния населения мерам пожарной безопасности при пребывании на территории приусадебных участков, в лесных массивах, а также обеспечение регулярного информирования населения о складывающейся обстановке с пожарами и де</w:t>
      </w:r>
      <w:r w:rsidRPr="003B33AA">
        <w:rPr>
          <w:rFonts w:ascii="Times New Roman" w:hAnsi="Times New Roman" w:cs="Times New Roman"/>
          <w:sz w:val="28"/>
          <w:szCs w:val="28"/>
        </w:rPr>
        <w:t>й</w:t>
      </w:r>
      <w:r w:rsidRPr="003B33AA">
        <w:rPr>
          <w:rFonts w:ascii="Times New Roman" w:hAnsi="Times New Roman" w:cs="Times New Roman"/>
          <w:sz w:val="28"/>
          <w:szCs w:val="28"/>
        </w:rPr>
        <w:t>ствиях при угрозе и возникновении чрезвычайных ситуаций, связанных с ле</w:t>
      </w:r>
      <w:r w:rsidRPr="003B33AA">
        <w:rPr>
          <w:rFonts w:ascii="Times New Roman" w:hAnsi="Times New Roman" w:cs="Times New Roman"/>
          <w:sz w:val="28"/>
          <w:szCs w:val="28"/>
        </w:rPr>
        <w:t>с</w:t>
      </w:r>
      <w:r w:rsidRPr="003B33AA">
        <w:rPr>
          <w:rFonts w:ascii="Times New Roman" w:hAnsi="Times New Roman" w:cs="Times New Roman"/>
          <w:sz w:val="28"/>
          <w:szCs w:val="28"/>
        </w:rPr>
        <w:t>ными пожарами. Особое внимание уделено вопросам по  пожарной профила</w:t>
      </w:r>
      <w:r w:rsidRPr="003B33AA">
        <w:rPr>
          <w:rFonts w:ascii="Times New Roman" w:hAnsi="Times New Roman" w:cs="Times New Roman"/>
          <w:sz w:val="28"/>
          <w:szCs w:val="28"/>
        </w:rPr>
        <w:t>к</w:t>
      </w:r>
      <w:r w:rsidRPr="003B33AA">
        <w:rPr>
          <w:rFonts w:ascii="Times New Roman" w:hAnsi="Times New Roman" w:cs="Times New Roman"/>
          <w:sz w:val="28"/>
          <w:szCs w:val="28"/>
        </w:rPr>
        <w:t>тики в пожароопасный сезон (в период устойчивой сухой, жаркой и ветреной погоды). За прошедший период опубликовано 58 материалов по противопожа</w:t>
      </w:r>
      <w:r w:rsidRPr="003B33AA">
        <w:rPr>
          <w:rFonts w:ascii="Times New Roman" w:hAnsi="Times New Roman" w:cs="Times New Roman"/>
          <w:sz w:val="28"/>
          <w:szCs w:val="28"/>
        </w:rPr>
        <w:t>р</w:t>
      </w:r>
      <w:r w:rsidRPr="003B33AA">
        <w:rPr>
          <w:rFonts w:ascii="Times New Roman" w:hAnsi="Times New Roman" w:cs="Times New Roman"/>
          <w:sz w:val="28"/>
          <w:szCs w:val="28"/>
        </w:rPr>
        <w:t>ной тематике и возникновении чрезвычайных ситуаций.</w:t>
      </w:r>
    </w:p>
    <w:p w14:paraId="090B9485" w14:textId="77777777" w:rsidR="003B33AA" w:rsidRPr="003B33AA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>Совместно с управляющими компаниями организована работа по прове</w:t>
      </w:r>
      <w:r w:rsidRPr="003B33AA">
        <w:rPr>
          <w:rFonts w:ascii="Times New Roman" w:hAnsi="Times New Roman" w:cs="Times New Roman"/>
          <w:sz w:val="28"/>
          <w:szCs w:val="28"/>
        </w:rPr>
        <w:t>р</w:t>
      </w:r>
      <w:r w:rsidRPr="003B33AA">
        <w:rPr>
          <w:rFonts w:ascii="Times New Roman" w:hAnsi="Times New Roman" w:cs="Times New Roman"/>
          <w:sz w:val="28"/>
          <w:szCs w:val="28"/>
        </w:rPr>
        <w:t>ке содержания в МКД в закрытом состоянии дверей, ведущих в подвальные и чердачные помещения, а также проверки работоспособности устройств огран</w:t>
      </w:r>
      <w:r w:rsidRPr="003B33AA">
        <w:rPr>
          <w:rFonts w:ascii="Times New Roman" w:hAnsi="Times New Roman" w:cs="Times New Roman"/>
          <w:sz w:val="28"/>
          <w:szCs w:val="28"/>
        </w:rPr>
        <w:t>и</w:t>
      </w:r>
      <w:r w:rsidRPr="003B33AA">
        <w:rPr>
          <w:rFonts w:ascii="Times New Roman" w:hAnsi="Times New Roman" w:cs="Times New Roman"/>
          <w:sz w:val="28"/>
          <w:szCs w:val="28"/>
        </w:rPr>
        <w:t>чения доступа в подъезды жилых домов (домофонов).</w:t>
      </w:r>
    </w:p>
    <w:p w14:paraId="1C4D7887" w14:textId="77777777" w:rsidR="003B33AA" w:rsidRPr="003B33AA" w:rsidRDefault="003B33AA" w:rsidP="003B33A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3D7934A5" w14:textId="77777777" w:rsidR="003B33AA" w:rsidRPr="003B33AA" w:rsidRDefault="003B33AA" w:rsidP="003B33A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B33AA">
        <w:rPr>
          <w:rFonts w:ascii="Times New Roman" w:hAnsi="Times New Roman" w:cs="Times New Roman"/>
          <w:b/>
          <w:i/>
          <w:sz w:val="28"/>
          <w:szCs w:val="28"/>
        </w:rPr>
        <w:t>Другие вопросы в области национальной безопасности</w:t>
      </w:r>
    </w:p>
    <w:p w14:paraId="6DE56738" w14:textId="50F0D5EE" w:rsidR="003B33AA" w:rsidRDefault="003B33AA" w:rsidP="003B33A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B33AA">
        <w:rPr>
          <w:rFonts w:ascii="Times New Roman" w:hAnsi="Times New Roman" w:cs="Times New Roman"/>
          <w:b/>
          <w:i/>
          <w:sz w:val="28"/>
          <w:szCs w:val="28"/>
        </w:rPr>
        <w:t xml:space="preserve"> и правоохранительной деятельности</w:t>
      </w:r>
    </w:p>
    <w:p w14:paraId="424BF662" w14:textId="77777777" w:rsidR="005F1C99" w:rsidRPr="003B33AA" w:rsidRDefault="005F1C99" w:rsidP="003B33A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1BDCD725" w14:textId="77777777" w:rsidR="003B33AA" w:rsidRPr="005F1C99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«Профилактика правонарушений на территории сельского поселения Усть-Юган на 2019-2025 годы» реализуются мероприятия направленные, на реализацию полномочий по </w:t>
      </w:r>
      <w:r w:rsidRPr="003B33AA">
        <w:rPr>
          <w:rFonts w:ascii="Times New Roman" w:hAnsi="Times New Roman" w:cs="Times New Roman"/>
          <w:bCs/>
          <w:sz w:val="28"/>
          <w:szCs w:val="28"/>
        </w:rPr>
        <w:t>оказанию поддер</w:t>
      </w:r>
      <w:r w:rsidRPr="003B33AA">
        <w:rPr>
          <w:rFonts w:ascii="Times New Roman" w:hAnsi="Times New Roman" w:cs="Times New Roman"/>
          <w:bCs/>
          <w:sz w:val="28"/>
          <w:szCs w:val="28"/>
        </w:rPr>
        <w:t>ж</w:t>
      </w:r>
      <w:r w:rsidRPr="003B33AA">
        <w:rPr>
          <w:rFonts w:ascii="Times New Roman" w:hAnsi="Times New Roman" w:cs="Times New Roman"/>
          <w:bCs/>
          <w:sz w:val="28"/>
          <w:szCs w:val="28"/>
        </w:rPr>
        <w:t xml:space="preserve">ки граждан, участвующих в </w:t>
      </w:r>
      <w:hyperlink r:id="rId29" w:history="1">
        <w:r w:rsidRPr="003D7D71">
          <w:rPr>
            <w:rFonts w:ascii="Times New Roman" w:hAnsi="Times New Roman" w:cs="Times New Roman"/>
            <w:bCs/>
            <w:sz w:val="28"/>
            <w:szCs w:val="28"/>
          </w:rPr>
          <w:t>охране общественного порядка</w:t>
        </w:r>
      </w:hyperlink>
      <w:r w:rsidRPr="003D7D7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B33AA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деятельности народных </w:t>
      </w:r>
      <w:r w:rsidRPr="005F1C99">
        <w:rPr>
          <w:rFonts w:ascii="Times New Roman" w:hAnsi="Times New Roman" w:cs="Times New Roman"/>
          <w:bCs/>
          <w:sz w:val="28"/>
          <w:szCs w:val="28"/>
        </w:rPr>
        <w:t>дружин.</w:t>
      </w:r>
      <w:r w:rsidRPr="005F1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1C99">
        <w:rPr>
          <w:rFonts w:ascii="Times New Roman" w:hAnsi="Times New Roman" w:cs="Times New Roman"/>
          <w:bCs/>
          <w:sz w:val="28"/>
          <w:szCs w:val="28"/>
        </w:rPr>
        <w:t>На реализацию мероприятий этой пр</w:t>
      </w:r>
      <w:r w:rsidRPr="005F1C99">
        <w:rPr>
          <w:rFonts w:ascii="Times New Roman" w:hAnsi="Times New Roman" w:cs="Times New Roman"/>
          <w:bCs/>
          <w:sz w:val="28"/>
          <w:szCs w:val="28"/>
        </w:rPr>
        <w:t>о</w:t>
      </w:r>
      <w:r w:rsidRPr="005F1C99">
        <w:rPr>
          <w:rFonts w:ascii="Times New Roman" w:hAnsi="Times New Roman" w:cs="Times New Roman"/>
          <w:bCs/>
          <w:sz w:val="28"/>
          <w:szCs w:val="28"/>
        </w:rPr>
        <w:t xml:space="preserve">граммы в 2021 году предусмотрен объем финансирования в размере 10 657,78 рублей, в том числе: </w:t>
      </w:r>
    </w:p>
    <w:p w14:paraId="02367592" w14:textId="77777777" w:rsidR="003B33AA" w:rsidRPr="005F1C99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C99">
        <w:rPr>
          <w:rFonts w:ascii="Times New Roman" w:hAnsi="Times New Roman" w:cs="Times New Roman"/>
          <w:bCs/>
          <w:sz w:val="28"/>
          <w:szCs w:val="28"/>
        </w:rPr>
        <w:t>средства местного бюджета 7328,89 рублей;</w:t>
      </w:r>
    </w:p>
    <w:p w14:paraId="7E490E51" w14:textId="77777777" w:rsidR="003B33AA" w:rsidRPr="005F1C99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C99">
        <w:rPr>
          <w:rFonts w:ascii="Times New Roman" w:hAnsi="Times New Roman" w:cs="Times New Roman"/>
          <w:bCs/>
          <w:sz w:val="28"/>
          <w:szCs w:val="28"/>
        </w:rPr>
        <w:t>средства бюджета автономного округа 3328,89 рублей;</w:t>
      </w:r>
    </w:p>
    <w:p w14:paraId="53B7470B" w14:textId="7737EF28" w:rsidR="003B33AA" w:rsidRPr="005F1C99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C99">
        <w:rPr>
          <w:rFonts w:ascii="Times New Roman" w:hAnsi="Times New Roman" w:cs="Times New Roman"/>
          <w:bCs/>
          <w:sz w:val="28"/>
          <w:szCs w:val="28"/>
        </w:rPr>
        <w:t>фактически  исполнено10 657,78 рублей;</w:t>
      </w:r>
    </w:p>
    <w:p w14:paraId="392D4717" w14:textId="77777777" w:rsidR="003B33AA" w:rsidRPr="003B33AA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C99">
        <w:rPr>
          <w:rFonts w:ascii="Times New Roman" w:hAnsi="Times New Roman" w:cs="Times New Roman"/>
          <w:bCs/>
          <w:sz w:val="28"/>
          <w:szCs w:val="28"/>
        </w:rPr>
        <w:t>исполнение к плану (согласно комплексного</w:t>
      </w:r>
      <w:r w:rsidRPr="003B33AA">
        <w:rPr>
          <w:rFonts w:ascii="Times New Roman" w:hAnsi="Times New Roman" w:cs="Times New Roman"/>
          <w:bCs/>
          <w:sz w:val="28"/>
          <w:szCs w:val="28"/>
        </w:rPr>
        <w:t xml:space="preserve"> плана) – 100%</w:t>
      </w:r>
    </w:p>
    <w:p w14:paraId="190D0BE2" w14:textId="77777777" w:rsidR="003B33AA" w:rsidRPr="003B33AA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3AA">
        <w:rPr>
          <w:rFonts w:ascii="Times New Roman" w:hAnsi="Times New Roman" w:cs="Times New Roman"/>
          <w:bCs/>
          <w:sz w:val="28"/>
          <w:szCs w:val="28"/>
        </w:rPr>
        <w:t xml:space="preserve"> За отчетный период приняли участие в дежурстве ДНД 4 человека.</w:t>
      </w:r>
    </w:p>
    <w:p w14:paraId="248D9E5E" w14:textId="77777777" w:rsidR="003B33AA" w:rsidRPr="003B33AA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3AA">
        <w:rPr>
          <w:rFonts w:ascii="Times New Roman" w:hAnsi="Times New Roman" w:cs="Times New Roman"/>
          <w:bCs/>
          <w:sz w:val="28"/>
          <w:szCs w:val="28"/>
        </w:rPr>
        <w:t>За 2021 год члены ДНД сельского поселения Усть-Юган совместно с с</w:t>
      </w:r>
      <w:r w:rsidRPr="003B33AA">
        <w:rPr>
          <w:rFonts w:ascii="Times New Roman" w:hAnsi="Times New Roman" w:cs="Times New Roman"/>
          <w:bCs/>
          <w:sz w:val="28"/>
          <w:szCs w:val="28"/>
        </w:rPr>
        <w:t>о</w:t>
      </w:r>
      <w:r w:rsidRPr="003B33AA">
        <w:rPr>
          <w:rFonts w:ascii="Times New Roman" w:hAnsi="Times New Roman" w:cs="Times New Roman"/>
          <w:bCs/>
          <w:sz w:val="28"/>
          <w:szCs w:val="28"/>
        </w:rPr>
        <w:t>трудниками ОМВД Нефтеюганского района принимали участие в обеспечение правопорядка в общественных местах, в том числе при проведении спортивных и культурно-зрелищных мероприятий, в дни голосования, что составило поря</w:t>
      </w:r>
      <w:r w:rsidRPr="003B33AA">
        <w:rPr>
          <w:rFonts w:ascii="Times New Roman" w:hAnsi="Times New Roman" w:cs="Times New Roman"/>
          <w:bCs/>
          <w:sz w:val="28"/>
          <w:szCs w:val="28"/>
        </w:rPr>
        <w:t>д</w:t>
      </w:r>
      <w:r w:rsidRPr="003B33AA">
        <w:rPr>
          <w:rFonts w:ascii="Times New Roman" w:hAnsi="Times New Roman" w:cs="Times New Roman"/>
          <w:bCs/>
          <w:sz w:val="28"/>
          <w:szCs w:val="28"/>
        </w:rPr>
        <w:t>ка 27 выходов на дежурство на охрану общественного правопорядка, при пр</w:t>
      </w:r>
      <w:r w:rsidRPr="003B33AA">
        <w:rPr>
          <w:rFonts w:ascii="Times New Roman" w:hAnsi="Times New Roman" w:cs="Times New Roman"/>
          <w:bCs/>
          <w:sz w:val="28"/>
          <w:szCs w:val="28"/>
        </w:rPr>
        <w:t>о</w:t>
      </w:r>
      <w:r w:rsidRPr="003B33AA">
        <w:rPr>
          <w:rFonts w:ascii="Times New Roman" w:hAnsi="Times New Roman" w:cs="Times New Roman"/>
          <w:bCs/>
          <w:sz w:val="28"/>
          <w:szCs w:val="28"/>
        </w:rPr>
        <w:t xml:space="preserve">ведении массовых мероприятий общепоселкового значения. </w:t>
      </w:r>
    </w:p>
    <w:p w14:paraId="680137A4" w14:textId="77777777" w:rsidR="003B33AA" w:rsidRPr="003B33AA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 xml:space="preserve"> Профилактическая работа с населением, в области национальной бе</w:t>
      </w:r>
      <w:r w:rsidRPr="003B33AA">
        <w:rPr>
          <w:rFonts w:ascii="Times New Roman" w:hAnsi="Times New Roman" w:cs="Times New Roman"/>
          <w:sz w:val="28"/>
          <w:szCs w:val="28"/>
        </w:rPr>
        <w:t>з</w:t>
      </w:r>
      <w:r w:rsidRPr="003B33AA">
        <w:rPr>
          <w:rFonts w:ascii="Times New Roman" w:hAnsi="Times New Roman" w:cs="Times New Roman"/>
          <w:sz w:val="28"/>
          <w:szCs w:val="28"/>
        </w:rPr>
        <w:t xml:space="preserve">опасности и правоохранительной деятельности связи с новой коронавирусной инфекцией   </w:t>
      </w:r>
      <w:r w:rsidRPr="003B33A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B33AA">
        <w:rPr>
          <w:rFonts w:ascii="Times New Roman" w:hAnsi="Times New Roman" w:cs="Times New Roman"/>
          <w:sz w:val="28"/>
          <w:szCs w:val="28"/>
        </w:rPr>
        <w:t xml:space="preserve">-19 проводится в режиме онлайн: на сайте администрации, в группах «УстьЮган&amp;ЮганскаяОбь», в </w:t>
      </w:r>
      <w:r w:rsidRPr="003B33AA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3B33AA">
        <w:rPr>
          <w:rFonts w:ascii="Times New Roman" w:hAnsi="Times New Roman" w:cs="Times New Roman"/>
          <w:sz w:val="28"/>
          <w:szCs w:val="28"/>
        </w:rPr>
        <w:t xml:space="preserve"> «Совет предпринимателей» в социальной сети ВКонтакте.</w:t>
      </w:r>
    </w:p>
    <w:p w14:paraId="11C070F6" w14:textId="77777777" w:rsidR="003B33AA" w:rsidRPr="003B33AA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>В настоящее время на территории поселения функционирует система в</w:t>
      </w:r>
      <w:r w:rsidRPr="003B33AA">
        <w:rPr>
          <w:rFonts w:ascii="Times New Roman" w:hAnsi="Times New Roman" w:cs="Times New Roman"/>
          <w:sz w:val="28"/>
          <w:szCs w:val="28"/>
        </w:rPr>
        <w:t>и</w:t>
      </w:r>
      <w:r w:rsidRPr="003B33AA">
        <w:rPr>
          <w:rFonts w:ascii="Times New Roman" w:hAnsi="Times New Roman" w:cs="Times New Roman"/>
          <w:sz w:val="28"/>
          <w:szCs w:val="28"/>
        </w:rPr>
        <w:t xml:space="preserve">деонаблюдения, при проведении массовых мероприятий, которая насчитывает 47 камер. </w:t>
      </w:r>
    </w:p>
    <w:p w14:paraId="1EBA53CD" w14:textId="77777777" w:rsidR="003B33AA" w:rsidRPr="003B33AA" w:rsidRDefault="003B33AA" w:rsidP="003B3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3AA">
        <w:rPr>
          <w:rFonts w:ascii="Times New Roman" w:hAnsi="Times New Roman" w:cs="Times New Roman"/>
          <w:sz w:val="28"/>
          <w:szCs w:val="28"/>
        </w:rPr>
        <w:t xml:space="preserve">Членами народной дружины при проведении профилактических рейдов (ДНД), направленных на охрану общественного правопорядка были составлены 6 административных протоколов, предусмотренных Законом ХМАО-Югры от 11.06.2010г №102-оз «Об административных правонарушениях». </w:t>
      </w:r>
    </w:p>
    <w:p w14:paraId="1FE26F9F" w14:textId="77777777" w:rsidR="00BC3A13" w:rsidRPr="004206AA" w:rsidRDefault="00BC3A13" w:rsidP="00BC3A13">
      <w:pPr>
        <w:pStyle w:val="afe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14:paraId="587A1C39" w14:textId="13909F2E" w:rsidR="00555CD3" w:rsidRDefault="00BC3A13" w:rsidP="003B33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555CD3" w:rsidRPr="00751657">
        <w:rPr>
          <w:rFonts w:ascii="Times New Roman" w:hAnsi="Times New Roman" w:cs="Times New Roman"/>
          <w:b/>
          <w:i/>
          <w:sz w:val="28"/>
          <w:szCs w:val="28"/>
        </w:rPr>
        <w:t>Реализация молодежной политики в сельском поселе</w:t>
      </w:r>
      <w:r w:rsidR="00CB7866" w:rsidRPr="00751657">
        <w:rPr>
          <w:rFonts w:ascii="Times New Roman" w:hAnsi="Times New Roman" w:cs="Times New Roman"/>
          <w:b/>
          <w:i/>
          <w:sz w:val="28"/>
          <w:szCs w:val="28"/>
        </w:rPr>
        <w:t>нии Усть-Юган</w:t>
      </w:r>
    </w:p>
    <w:p w14:paraId="2E376B86" w14:textId="77777777" w:rsidR="003D7D71" w:rsidRPr="00751657" w:rsidRDefault="003D7D71" w:rsidP="003B33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F99ACB8" w14:textId="77777777" w:rsidR="00DC4FC9" w:rsidRPr="00C62B2E" w:rsidRDefault="007E0DCA" w:rsidP="00C62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2E">
        <w:rPr>
          <w:rFonts w:ascii="Times New Roman" w:hAnsi="Times New Roman" w:cs="Times New Roman"/>
          <w:sz w:val="28"/>
          <w:szCs w:val="28"/>
        </w:rPr>
        <w:t xml:space="preserve">        </w:t>
      </w:r>
      <w:r w:rsidR="00C62B2E" w:rsidRPr="00C62B2E">
        <w:rPr>
          <w:rFonts w:ascii="Times New Roman" w:hAnsi="Times New Roman" w:cs="Times New Roman"/>
          <w:sz w:val="28"/>
          <w:szCs w:val="28"/>
        </w:rPr>
        <w:t>Государственная молодежная политика на территории сельского поселе</w:t>
      </w:r>
      <w:r w:rsidR="00C62B2E">
        <w:rPr>
          <w:rFonts w:ascii="Times New Roman" w:hAnsi="Times New Roman" w:cs="Times New Roman"/>
          <w:sz w:val="28"/>
          <w:szCs w:val="28"/>
        </w:rPr>
        <w:t>ния Усть-Юган реализуется</w:t>
      </w:r>
      <w:r w:rsidR="00C62B2E" w:rsidRPr="00C62B2E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программы, утвержденной постановлением администрации сельского поселения Усть-Юган от 08.12.2016 № 169-па «Об утверждении муниципальной программы «Реализация госуда</w:t>
      </w:r>
      <w:r w:rsidR="00C62B2E" w:rsidRPr="00C62B2E">
        <w:rPr>
          <w:rFonts w:ascii="Times New Roman" w:hAnsi="Times New Roman" w:cs="Times New Roman"/>
          <w:sz w:val="28"/>
          <w:szCs w:val="28"/>
        </w:rPr>
        <w:t>р</w:t>
      </w:r>
      <w:r w:rsidR="00C62B2E" w:rsidRPr="00C62B2E">
        <w:rPr>
          <w:rFonts w:ascii="Times New Roman" w:hAnsi="Times New Roman" w:cs="Times New Roman"/>
          <w:sz w:val="28"/>
          <w:szCs w:val="28"/>
        </w:rPr>
        <w:t>ственной молодежной политики в сельском поселении Усть-Юган на 2019-2025 годы».</w:t>
      </w:r>
    </w:p>
    <w:p w14:paraId="6DE6DB06" w14:textId="77777777" w:rsidR="003B33AA" w:rsidRPr="003B33AA" w:rsidRDefault="003B33AA" w:rsidP="003B33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богат на юбилейные даты, такие как: 100 лет со Дня образования ведомственной охраны железнодорожного транспорта, 50 лет со Дня образов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п. Юганская Обь, 50 лет НРМОБУ «Обь-Юганская СОШ».</w:t>
      </w:r>
    </w:p>
    <w:p w14:paraId="4C6D601A" w14:textId="77777777" w:rsidR="003B33AA" w:rsidRPr="003B33AA" w:rsidRDefault="003B33AA" w:rsidP="003B33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введенных ограничительных мер, установленных на территории округа по недопущению распространения коронавирусной инфекции, больши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мероприятий проводилось в онлайн формате. </w:t>
      </w:r>
    </w:p>
    <w:p w14:paraId="1B0CA714" w14:textId="77777777" w:rsidR="003B33AA" w:rsidRPr="003B33AA" w:rsidRDefault="003B33AA" w:rsidP="003B33A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организации и проведения мероприятий на территории поселения во время пандемии использовались существующие онлайн-платформы. Например: проводились онлайн-викторины на интернет-площадке </w:t>
      </w:r>
      <w:r w:rsidRPr="003B33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myQviz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акции и ко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в социальной сети </w:t>
      </w:r>
      <w:r w:rsidRPr="003B33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(группа Молодежь Усть-Югана-Юганской Оби).</w:t>
      </w:r>
    </w:p>
    <w:p w14:paraId="756886D1" w14:textId="74410BB6" w:rsidR="003B33AA" w:rsidRPr="00C20E30" w:rsidRDefault="003B33AA" w:rsidP="00B3672D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Центральные мероприятия</w:t>
      </w:r>
      <w:r w:rsidR="00B3672D" w:rsidRPr="00C2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608F51D" w14:textId="77777777" w:rsidR="003B33AA" w:rsidRPr="003B33AA" w:rsidRDefault="003B33AA" w:rsidP="003B33A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Трудоустройство несовершеннолетних граждан</w:t>
      </w:r>
    </w:p>
    <w:p w14:paraId="60B036AB" w14:textId="77777777" w:rsidR="003B33AA" w:rsidRPr="003B33AA" w:rsidRDefault="003B33AA" w:rsidP="003B33A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МТО Главы Нефтеюганского района: проводилось трудоустройство с  мая по август. За 4 месяца трудоустроено 22 подростка, 1 из трудоустроенного подростка является инвалидом по слуху.</w:t>
      </w:r>
    </w:p>
    <w:p w14:paraId="632E35DB" w14:textId="549FDA90" w:rsidR="003B33AA" w:rsidRPr="003B33AA" w:rsidRDefault="003B33AA" w:rsidP="003B33A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МТО Главы сп. Усть-Юган: проводилось трудоустройство мая по август. За 4 месяца трудоустроено 20 подростков, 1 из трудоустроенного подростка я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инвалидом детства (ДЦП).</w:t>
      </w:r>
    </w:p>
    <w:p w14:paraId="4AFF0566" w14:textId="77777777" w:rsidR="003B33AA" w:rsidRPr="003B33AA" w:rsidRDefault="003B33AA" w:rsidP="003B33A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Вовлечение молодежи в социальную деятельность.</w:t>
      </w:r>
    </w:p>
    <w:p w14:paraId="347EE44F" w14:textId="21ADD18A" w:rsidR="003B33AA" w:rsidRPr="003B33AA" w:rsidRDefault="003B33AA" w:rsidP="003B33A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действуют школьная команда КВН «ПараПланов» и к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манда работающей молодежи «Таёжный 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frech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30984C4" w14:textId="77777777" w:rsidR="003B33AA" w:rsidRPr="003B33AA" w:rsidRDefault="003B33AA" w:rsidP="003B33A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Молодежь поселения приняли участие в: </w:t>
      </w:r>
    </w:p>
    <w:p w14:paraId="1F37136B" w14:textId="77777777" w:rsidR="003B33AA" w:rsidRPr="003B33AA" w:rsidRDefault="003B33AA" w:rsidP="003B33A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Акция «Сад Памяти»</w:t>
      </w:r>
    </w:p>
    <w:p w14:paraId="1EF0BCE7" w14:textId="77777777" w:rsidR="003B33AA" w:rsidRPr="003B33AA" w:rsidRDefault="003B33AA" w:rsidP="003B33A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Акция «Георгиевская ленточка»</w:t>
      </w:r>
    </w:p>
    <w:p w14:paraId="148BA9E9" w14:textId="77777777" w:rsidR="003B33AA" w:rsidRPr="003B33AA" w:rsidRDefault="003B33AA" w:rsidP="003B33A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Акция «Красная гвоздика»</w:t>
      </w:r>
    </w:p>
    <w:p w14:paraId="4D0207C4" w14:textId="77777777" w:rsidR="003B33AA" w:rsidRPr="003B33AA" w:rsidRDefault="003B33AA" w:rsidP="003B33A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Акция «Бессмертный полк» </w:t>
      </w:r>
    </w:p>
    <w:p w14:paraId="61F0C5EA" w14:textId="77777777" w:rsidR="003B33AA" w:rsidRPr="003B33AA" w:rsidRDefault="003B33AA" w:rsidP="003B33A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«#Окна_Победы»</w:t>
      </w:r>
    </w:p>
    <w:p w14:paraId="6CE5886F" w14:textId="77777777" w:rsidR="003B33AA" w:rsidRPr="003B33AA" w:rsidRDefault="003B33AA" w:rsidP="003B33A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«Синий платочек»</w:t>
      </w:r>
    </w:p>
    <w:p w14:paraId="3CAFEFC7" w14:textId="77777777" w:rsidR="003B33AA" w:rsidRPr="003B33AA" w:rsidRDefault="003B33AA" w:rsidP="003B33A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«Флаги России»</w:t>
      </w:r>
    </w:p>
    <w:p w14:paraId="448E7D09" w14:textId="77777777" w:rsidR="003B33AA" w:rsidRPr="003B33AA" w:rsidRDefault="003B33AA" w:rsidP="003B33A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«Письма Победы»</w:t>
      </w:r>
    </w:p>
    <w:p w14:paraId="295F90A5" w14:textId="77777777" w:rsidR="003B33AA" w:rsidRPr="003B33AA" w:rsidRDefault="003B33AA" w:rsidP="003B33A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«Свеча памяти» (онлайн)</w:t>
      </w:r>
    </w:p>
    <w:p w14:paraId="523CE3A1" w14:textId="77777777" w:rsidR="003B33AA" w:rsidRPr="003B33AA" w:rsidRDefault="003B33AA" w:rsidP="003B33A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 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«СТОПВИЧСПИД»</w:t>
      </w:r>
    </w:p>
    <w:p w14:paraId="04F58197" w14:textId="77777777" w:rsidR="003B33AA" w:rsidRPr="003B33AA" w:rsidRDefault="003B33AA" w:rsidP="003B33A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Онлайн-</w:t>
      </w:r>
      <w:r w:rsidRPr="003B33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QUIZ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«Наследники Победы»</w:t>
      </w:r>
    </w:p>
    <w:p w14:paraId="5979391F" w14:textId="77777777" w:rsidR="003B33AA" w:rsidRPr="003B33AA" w:rsidRDefault="003B33AA" w:rsidP="003B33A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Фестиваль семейного волонтерства «ДобрыйДом»</w:t>
      </w:r>
    </w:p>
    <w:p w14:paraId="1A914E1A" w14:textId="77777777" w:rsidR="003B33AA" w:rsidRPr="003B33AA" w:rsidRDefault="003B33AA" w:rsidP="003B33A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Форум «МИР молодых»</w:t>
      </w:r>
    </w:p>
    <w:p w14:paraId="536E0E3D" w14:textId="77777777" w:rsidR="003B33AA" w:rsidRPr="003B33AA" w:rsidRDefault="003B33AA" w:rsidP="003B33A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</w:pP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Зимняя неделя добра (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акции «Ёлка желании»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)</w:t>
      </w:r>
    </w:p>
    <w:p w14:paraId="40252F59" w14:textId="7E6B47A4" w:rsidR="003B33AA" w:rsidRPr="003B33AA" w:rsidRDefault="003B33AA" w:rsidP="003B33A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Молодежная Лига управленцев Югры (Давлетшина Арина Сергеевна - победитель в направлении «бюджетная сфера», Кочетова Наталья Владимиро</w:t>
      </w:r>
      <w:r w:rsidRPr="00B3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3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– участник)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 xml:space="preserve"> 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14:paraId="391A3AF7" w14:textId="77777777" w:rsidR="003B33AA" w:rsidRPr="003B33AA" w:rsidRDefault="003B33AA" w:rsidP="003B33A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волонтерства.</w:t>
      </w:r>
    </w:p>
    <w:p w14:paraId="3E54F9C3" w14:textId="77777777" w:rsidR="003B33AA" w:rsidRPr="003B33AA" w:rsidRDefault="003B33AA" w:rsidP="003B33A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нераспространения новой коронавирусной инфекции </w:t>
      </w:r>
      <w:r w:rsidRPr="003B33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-19 на территории поселения волонтерами акции «#Мы вместе» оказывается п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мощь пожилым людям в приобретении продуктов и товаров первой необход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мости.</w:t>
      </w:r>
    </w:p>
    <w:p w14:paraId="5CFE741F" w14:textId="77777777" w:rsidR="003B33AA" w:rsidRPr="003B33AA" w:rsidRDefault="003B33AA" w:rsidP="003B33A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ведут волонтерскую деятельность волонтерские объединения «Будущее Югры» (НРМОБУ «Обь-Юганская СОШ») и «Муравьишки» 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(НРМОБУ «Усть-Юганская СОШ»), также развивается семейное волонтерство. На данный момент это 4 семьи: Ряполовы (п. Усть-Юган), Малинины (п. Усть-Юган), Гайк (п. Юганская Обь) и Ромашины (п. Юганская Обь). </w:t>
      </w:r>
    </w:p>
    <w:p w14:paraId="28B9B1A3" w14:textId="77777777" w:rsidR="003B33AA" w:rsidRPr="003B33AA" w:rsidRDefault="003B33AA" w:rsidP="005A2D6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семейными волонтерами совместно с Советом молодежи сп. Усть-Юган проведено несколько мероприятий:</w:t>
      </w:r>
    </w:p>
    <w:p w14:paraId="76E09506" w14:textId="3755EFCE" w:rsidR="003B33AA" w:rsidRPr="003B33AA" w:rsidRDefault="003B33AA" w:rsidP="005A2D6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онлайн-викторина (серия из пяти игр, победителям были вручены це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призы)</w:t>
      </w:r>
      <w:r w:rsidR="005A2D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0C20D14" w14:textId="0048F551" w:rsidR="003B33AA" w:rsidRPr="003B33AA" w:rsidRDefault="003B33AA" w:rsidP="005A2D6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приняли участие в акции «Собери ребенка в школу»</w:t>
      </w:r>
      <w:r w:rsidR="005A2D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F7C8285" w14:textId="77777777" w:rsidR="003B33AA" w:rsidRPr="003B33AA" w:rsidRDefault="003B33AA" w:rsidP="005A2D6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2D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-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 xml:space="preserve"> </w:t>
      </w:r>
      <w:r w:rsidRPr="003B33A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приняли участие в театрализованном представлении новогодних Ёлок для несовершеннолетних детей.</w:t>
      </w:r>
    </w:p>
    <w:p w14:paraId="267029D1" w14:textId="7C19AE84" w:rsidR="003B33AA" w:rsidRPr="003B33AA" w:rsidRDefault="003B33AA" w:rsidP="005A2D64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4. Профилактика негативных проявлений в молодежной среде.</w:t>
      </w:r>
    </w:p>
    <w:p w14:paraId="38010407" w14:textId="77777777" w:rsidR="003B33AA" w:rsidRPr="003B33AA" w:rsidRDefault="003B33AA" w:rsidP="005A2D64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B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Ежемесячно в официальной группе ВК </w:t>
      </w:r>
      <w:r w:rsidRPr="003B33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(группа </w:t>
      </w:r>
      <w:r w:rsidRPr="003B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УстьЮган&amp;Юганская Обь) размещается информация с целью предотвращения распространении и употребления психоактивных веществ. Также ведется работа по поиску прот</w:t>
      </w:r>
      <w:r w:rsidRPr="003B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</w:t>
      </w:r>
      <w:r w:rsidRPr="003B33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воправного контента в сети-Интернет. </w:t>
      </w:r>
    </w:p>
    <w:p w14:paraId="142A6CF6" w14:textId="77777777" w:rsidR="003B33AA" w:rsidRPr="003B33AA" w:rsidRDefault="003B33AA" w:rsidP="005A2D6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33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Динамика финансирования затраченных средств из бюджета муниц</w:t>
      </w:r>
      <w:r w:rsidRPr="003B33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3B33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пального образования сп. Усть-Юган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2757"/>
        <w:gridCol w:w="2614"/>
        <w:gridCol w:w="2393"/>
      </w:tblGrid>
      <w:tr w:rsidR="00E45807" w:rsidRPr="003B33AA" w14:paraId="6F4F160E" w14:textId="77777777" w:rsidTr="005A2D64"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2D5FC" w14:textId="72F5CFC5" w:rsidR="003B33AA" w:rsidRPr="003B33AA" w:rsidRDefault="005A2D64" w:rsidP="005A2D6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3B33AA" w:rsidRPr="003B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7FC5E" w14:textId="77777777" w:rsidR="003B33AA" w:rsidRPr="003B33AA" w:rsidRDefault="003B33AA" w:rsidP="005A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трудоустройство несовершеннолетних граждан / руб.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95121" w14:textId="77777777" w:rsidR="003B33AA" w:rsidRPr="003B33AA" w:rsidRDefault="003B33AA" w:rsidP="005A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мол</w:t>
            </w:r>
            <w:r w:rsidRPr="003B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B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дежи в социальную деятельность /руб.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A348F" w14:textId="77777777" w:rsidR="003B33AA" w:rsidRPr="003B33AA" w:rsidRDefault="003B33AA" w:rsidP="005A2D6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E45807" w:rsidRPr="003B33AA" w14:paraId="2892C22E" w14:textId="77777777" w:rsidTr="005A2D64"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E1B8F" w14:textId="77777777" w:rsidR="003B33AA" w:rsidRPr="003B33AA" w:rsidRDefault="003B33AA" w:rsidP="005A2D6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41C2E" w14:textId="77777777" w:rsidR="003B33AA" w:rsidRPr="003B33AA" w:rsidRDefault="003B33AA" w:rsidP="005A2D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276,03849</w:t>
            </w:r>
          </w:p>
          <w:p w14:paraId="2FFA0BBF" w14:textId="77777777" w:rsidR="003B33AA" w:rsidRPr="003B33AA" w:rsidRDefault="003B33AA" w:rsidP="005A2D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 чел.)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15B9B" w14:textId="77777777" w:rsidR="003B33AA" w:rsidRPr="003B33AA" w:rsidRDefault="003B33AA" w:rsidP="005A2D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6,80000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40C26" w14:textId="77777777" w:rsidR="003B33AA" w:rsidRPr="003B33AA" w:rsidRDefault="003B33AA" w:rsidP="005A2D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282,83849</w:t>
            </w:r>
          </w:p>
        </w:tc>
      </w:tr>
      <w:tr w:rsidR="00E45807" w:rsidRPr="003B33AA" w14:paraId="6E936A21" w14:textId="77777777" w:rsidTr="005A2D64"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03747" w14:textId="77777777" w:rsidR="003B33AA" w:rsidRPr="003B33AA" w:rsidRDefault="003B33AA" w:rsidP="005A2D6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56D18" w14:textId="77777777" w:rsidR="003B33AA" w:rsidRPr="003B33AA" w:rsidRDefault="003B33AA" w:rsidP="005A2D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14:paraId="1DF70471" w14:textId="77777777" w:rsidR="003B33AA" w:rsidRPr="003B33AA" w:rsidRDefault="003B33AA" w:rsidP="005A2D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 чел.)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22AE9" w14:textId="77777777" w:rsidR="003B33AA" w:rsidRPr="003B33AA" w:rsidRDefault="003B33AA" w:rsidP="005A2D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4E78A" w14:textId="77777777" w:rsidR="003B33AA" w:rsidRPr="003B33AA" w:rsidRDefault="003B33AA" w:rsidP="005A2D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5807" w:rsidRPr="003B33AA" w14:paraId="31700056" w14:textId="77777777" w:rsidTr="005A2D64"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B5B64" w14:textId="77777777" w:rsidR="003B33AA" w:rsidRPr="003B33AA" w:rsidRDefault="003B33AA" w:rsidP="005A2D6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DD847" w14:textId="77777777" w:rsidR="003B33AA" w:rsidRPr="003B33AA" w:rsidRDefault="003B33AA" w:rsidP="005A2D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395,23793</w:t>
            </w:r>
          </w:p>
          <w:p w14:paraId="1AEF0A8A" w14:textId="77777777" w:rsidR="003B33AA" w:rsidRPr="003B33AA" w:rsidRDefault="003B33AA" w:rsidP="005A2D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 чел.)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41571" w14:textId="77777777" w:rsidR="003B33AA" w:rsidRPr="003B33AA" w:rsidRDefault="003B33AA" w:rsidP="005A2D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7,00000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76A91" w14:textId="77777777" w:rsidR="003B33AA" w:rsidRPr="003B33AA" w:rsidRDefault="003B33AA" w:rsidP="005A2D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402,23793</w:t>
            </w:r>
          </w:p>
        </w:tc>
      </w:tr>
    </w:tbl>
    <w:p w14:paraId="30C9BDE8" w14:textId="77777777" w:rsidR="003B33AA" w:rsidRPr="003B33AA" w:rsidRDefault="003B33AA" w:rsidP="005A2D6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D841029" w14:textId="77777777" w:rsidR="003B33AA" w:rsidRPr="003B33AA" w:rsidRDefault="003B33AA" w:rsidP="0091780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Вывод:</w:t>
      </w:r>
    </w:p>
    <w:p w14:paraId="5E6CC73D" w14:textId="244C60F8" w:rsidR="003B33AA" w:rsidRPr="003B33AA" w:rsidRDefault="003B33AA" w:rsidP="0091780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учетом пандемии основной формой общения с молодежью стали и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тернет-платформы. В течение года молодые люди достаточно активно прин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мали участие в мероприятиях проходившим в онлайн-формате не только на п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3B3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селковом, но и на районном уровнях.</w:t>
      </w:r>
    </w:p>
    <w:p w14:paraId="4476ED55" w14:textId="77777777" w:rsidR="007E0DCA" w:rsidRPr="00E07261" w:rsidRDefault="007E0DCA" w:rsidP="004C554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217BBC15" w14:textId="77777777" w:rsidR="00583DE0" w:rsidRPr="005F0586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0586">
        <w:rPr>
          <w:rFonts w:ascii="Times New Roman" w:hAnsi="Times New Roman" w:cs="Times New Roman"/>
          <w:b/>
          <w:bCs/>
          <w:i/>
          <w:sz w:val="28"/>
          <w:szCs w:val="28"/>
        </w:rPr>
        <w:t>Обеспечение жителей территории поселения услугами культуры,</w:t>
      </w:r>
    </w:p>
    <w:p w14:paraId="22EB422E" w14:textId="77777777" w:rsidR="00583DE0" w:rsidRPr="005F0586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0586">
        <w:rPr>
          <w:rFonts w:ascii="Times New Roman" w:hAnsi="Times New Roman" w:cs="Times New Roman"/>
          <w:b/>
          <w:bCs/>
          <w:i/>
          <w:sz w:val="28"/>
          <w:szCs w:val="28"/>
        </w:rPr>
        <w:t>физической культуры и спорта</w:t>
      </w:r>
    </w:p>
    <w:p w14:paraId="36569C4E" w14:textId="77777777" w:rsidR="00583DE0" w:rsidRPr="005F0586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71BA7" w14:textId="77777777" w:rsidR="00BF4EAD" w:rsidRPr="00390B96" w:rsidRDefault="00BF4EAD" w:rsidP="003A6ED1">
      <w:pPr>
        <w:pStyle w:val="afc"/>
        <w:ind w:firstLine="709"/>
        <w:rPr>
          <w:b w:val="0"/>
          <w:bCs w:val="0"/>
          <w:sz w:val="28"/>
          <w:szCs w:val="28"/>
        </w:rPr>
      </w:pPr>
      <w:r w:rsidRPr="00390B96">
        <w:rPr>
          <w:b w:val="0"/>
          <w:bCs w:val="0"/>
          <w:sz w:val="28"/>
          <w:szCs w:val="28"/>
        </w:rPr>
        <w:t>Решение вопросов местного значения в сфере организации досуга, обе</w:t>
      </w:r>
      <w:r w:rsidRPr="00390B96">
        <w:rPr>
          <w:b w:val="0"/>
          <w:bCs w:val="0"/>
          <w:sz w:val="28"/>
          <w:szCs w:val="28"/>
        </w:rPr>
        <w:t>с</w:t>
      </w:r>
      <w:r w:rsidRPr="00390B96">
        <w:rPr>
          <w:b w:val="0"/>
          <w:bCs w:val="0"/>
          <w:sz w:val="28"/>
          <w:szCs w:val="28"/>
        </w:rPr>
        <w:t>печении культурных потребностей населения поселения осуществляют Дома культуры «Галактика» п. Усть-Юган и «Гармония» п. Юганская Обь.</w:t>
      </w:r>
    </w:p>
    <w:p w14:paraId="12AC9BCE" w14:textId="77777777" w:rsidR="00C60419" w:rsidRPr="0003646A" w:rsidRDefault="00C60419" w:rsidP="009B56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культуры</w:t>
      </w:r>
      <w:r w:rsidRPr="000364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является обособленным структурным подразделением Нефтеюганского районного бюджетного учреждения Творческое Объединение «Культура».</w:t>
      </w:r>
    </w:p>
    <w:p w14:paraId="2EA48AB3" w14:textId="271CB119" w:rsidR="00C60419" w:rsidRPr="0003646A" w:rsidRDefault="00C60419" w:rsidP="009B56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46A">
        <w:rPr>
          <w:rFonts w:ascii="Times New Roman" w:hAnsi="Times New Roman"/>
          <w:color w:val="000000"/>
          <w:sz w:val="28"/>
          <w:szCs w:val="28"/>
        </w:rPr>
        <w:t xml:space="preserve"> В ДК «Галактика» </w:t>
      </w:r>
      <w:r w:rsidRPr="0003646A">
        <w:rPr>
          <w:rFonts w:ascii="Times New Roman" w:hAnsi="Times New Roman"/>
          <w:sz w:val="28"/>
          <w:szCs w:val="28"/>
        </w:rPr>
        <w:t>ведётся кропотливая работа, направленная на сохран</w:t>
      </w:r>
      <w:r w:rsidRPr="0003646A">
        <w:rPr>
          <w:rFonts w:ascii="Times New Roman" w:hAnsi="Times New Roman"/>
          <w:sz w:val="28"/>
          <w:szCs w:val="28"/>
        </w:rPr>
        <w:t>е</w:t>
      </w:r>
      <w:r w:rsidRPr="0003646A">
        <w:rPr>
          <w:rFonts w:ascii="Times New Roman" w:hAnsi="Times New Roman"/>
          <w:sz w:val="28"/>
          <w:szCs w:val="28"/>
        </w:rPr>
        <w:t>ние и развитие культуры всех традиционных жанров народного творчества. Массовые гуляния, концерты, праздники, театрализованные представления с</w:t>
      </w:r>
      <w:r w:rsidRPr="0003646A">
        <w:rPr>
          <w:rFonts w:ascii="Times New Roman" w:hAnsi="Times New Roman"/>
          <w:sz w:val="28"/>
          <w:szCs w:val="28"/>
        </w:rPr>
        <w:t>о</w:t>
      </w:r>
      <w:r w:rsidRPr="0003646A">
        <w:rPr>
          <w:rFonts w:ascii="Times New Roman" w:hAnsi="Times New Roman"/>
          <w:sz w:val="28"/>
          <w:szCs w:val="28"/>
        </w:rPr>
        <w:lastRenderedPageBreak/>
        <w:t>провождаются поиском и реализацией новых методик в организации культурно – досуговой деятельности.</w:t>
      </w:r>
    </w:p>
    <w:p w14:paraId="0C318FDB" w14:textId="77777777" w:rsidR="00A84F64" w:rsidRPr="00A84F64" w:rsidRDefault="00A84F64" w:rsidP="00A84F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84F64">
        <w:rPr>
          <w:rFonts w:ascii="Times New Roman" w:hAnsi="Times New Roman"/>
          <w:sz w:val="28"/>
          <w:szCs w:val="28"/>
        </w:rPr>
        <w:t xml:space="preserve">Творческие коллективы ДК участвуют не только в концертных программах ДК «Галактика», но и принимают активное участие в различных мероприятиях, проводимых другими культурно – досуговыми учреждениями Нефтеюганского района, торжественных приемах администрации Нефтеюганского района.  </w:t>
      </w:r>
    </w:p>
    <w:p w14:paraId="64686C32" w14:textId="101595B3" w:rsidR="00A84F64" w:rsidRPr="00A84F64" w:rsidRDefault="00A84F64" w:rsidP="00A84F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F64">
        <w:rPr>
          <w:rFonts w:ascii="Times New Roman" w:hAnsi="Times New Roman"/>
          <w:sz w:val="28"/>
          <w:szCs w:val="28"/>
        </w:rPr>
        <w:t xml:space="preserve"> На протяжении многих лет идет тесное сотрудничество со школами и де</w:t>
      </w:r>
      <w:r w:rsidRPr="00A84F64">
        <w:rPr>
          <w:rFonts w:ascii="Times New Roman" w:hAnsi="Times New Roman"/>
          <w:sz w:val="28"/>
          <w:szCs w:val="28"/>
        </w:rPr>
        <w:t>т</w:t>
      </w:r>
      <w:r w:rsidRPr="00A84F64">
        <w:rPr>
          <w:rFonts w:ascii="Times New Roman" w:hAnsi="Times New Roman"/>
          <w:sz w:val="28"/>
          <w:szCs w:val="28"/>
        </w:rPr>
        <w:t>скими садами, совместно проводятся выставки декоративно-прикладного и</w:t>
      </w:r>
      <w:r w:rsidRPr="00A84F64">
        <w:rPr>
          <w:rFonts w:ascii="Times New Roman" w:hAnsi="Times New Roman"/>
          <w:sz w:val="28"/>
          <w:szCs w:val="28"/>
        </w:rPr>
        <w:t>с</w:t>
      </w:r>
      <w:r w:rsidRPr="00A84F64">
        <w:rPr>
          <w:rFonts w:ascii="Times New Roman" w:hAnsi="Times New Roman"/>
          <w:sz w:val="28"/>
          <w:szCs w:val="28"/>
        </w:rPr>
        <w:t>кусства, фото выставки, выставки детского рисунка, а так же подготовка в</w:t>
      </w:r>
      <w:r w:rsidRPr="00A84F64">
        <w:rPr>
          <w:rFonts w:ascii="Times New Roman" w:hAnsi="Times New Roman"/>
          <w:sz w:val="28"/>
          <w:szCs w:val="28"/>
        </w:rPr>
        <w:t>о</w:t>
      </w:r>
      <w:r w:rsidRPr="00A84F64">
        <w:rPr>
          <w:rFonts w:ascii="Times New Roman" w:hAnsi="Times New Roman"/>
          <w:sz w:val="28"/>
          <w:szCs w:val="28"/>
        </w:rPr>
        <w:t>кальных номеров для участия в районных мероприятиях проводимых Департ</w:t>
      </w:r>
      <w:r w:rsidRPr="00A84F64">
        <w:rPr>
          <w:rFonts w:ascii="Times New Roman" w:hAnsi="Times New Roman"/>
          <w:sz w:val="28"/>
          <w:szCs w:val="28"/>
        </w:rPr>
        <w:t>а</w:t>
      </w:r>
      <w:r w:rsidRPr="00A84F64">
        <w:rPr>
          <w:rFonts w:ascii="Times New Roman" w:hAnsi="Times New Roman"/>
          <w:sz w:val="28"/>
          <w:szCs w:val="28"/>
        </w:rPr>
        <w:t>ментом образования Нефтеюганского района «Слава тебе, Россия!», «Содруж</w:t>
      </w:r>
      <w:r w:rsidRPr="00A84F64">
        <w:rPr>
          <w:rFonts w:ascii="Times New Roman" w:hAnsi="Times New Roman"/>
          <w:sz w:val="28"/>
          <w:szCs w:val="28"/>
        </w:rPr>
        <w:t>е</w:t>
      </w:r>
      <w:r w:rsidRPr="00A84F64">
        <w:rPr>
          <w:rFonts w:ascii="Times New Roman" w:hAnsi="Times New Roman"/>
          <w:sz w:val="28"/>
          <w:szCs w:val="28"/>
        </w:rPr>
        <w:t>ство. Мы вместе».  Проводится большое количество детских игровых, темат</w:t>
      </w:r>
      <w:r w:rsidRPr="00A84F64">
        <w:rPr>
          <w:rFonts w:ascii="Times New Roman" w:hAnsi="Times New Roman"/>
          <w:sz w:val="28"/>
          <w:szCs w:val="28"/>
        </w:rPr>
        <w:t>и</w:t>
      </w:r>
      <w:r w:rsidRPr="00A84F64">
        <w:rPr>
          <w:rFonts w:ascii="Times New Roman" w:hAnsi="Times New Roman"/>
          <w:sz w:val="28"/>
          <w:szCs w:val="28"/>
        </w:rPr>
        <w:t xml:space="preserve">ческих, спортивно-развлекательных программ. </w:t>
      </w:r>
    </w:p>
    <w:p w14:paraId="150B9761" w14:textId="12C2C0FC" w:rsidR="00A84F64" w:rsidRPr="00A84F64" w:rsidRDefault="00A84F64" w:rsidP="003F67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F64">
        <w:rPr>
          <w:rFonts w:ascii="Times New Roman" w:hAnsi="Times New Roman"/>
          <w:sz w:val="28"/>
          <w:szCs w:val="28"/>
        </w:rPr>
        <w:t>В каникулярный летний период 2021 года на базе Дома культуры пров</w:t>
      </w:r>
      <w:r w:rsidRPr="00A84F64">
        <w:rPr>
          <w:rFonts w:ascii="Times New Roman" w:hAnsi="Times New Roman"/>
          <w:sz w:val="28"/>
          <w:szCs w:val="28"/>
        </w:rPr>
        <w:t>о</w:t>
      </w:r>
      <w:r w:rsidRPr="00A84F64">
        <w:rPr>
          <w:rFonts w:ascii="Times New Roman" w:hAnsi="Times New Roman"/>
          <w:sz w:val="28"/>
          <w:szCs w:val="28"/>
        </w:rPr>
        <w:t xml:space="preserve">дится работа летней онлайн площадки кратковременного пребывания «На абордаж!» для детей </w:t>
      </w:r>
      <w:r w:rsidRPr="00A84F64">
        <w:rPr>
          <w:rFonts w:ascii="Times New Roman" w:eastAsia="Times New Roman" w:hAnsi="Times New Roman" w:cs="Arial"/>
          <w:bCs/>
          <w:iCs/>
          <w:sz w:val="28"/>
          <w:szCs w:val="28"/>
          <w:lang w:eastAsia="ar-SA"/>
        </w:rPr>
        <w:t xml:space="preserve">(до 14 лет). </w:t>
      </w:r>
      <w:r w:rsidRPr="00A84F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Пристальное внимание к сфере досуга об</w:t>
      </w:r>
      <w:r w:rsidRPr="00A84F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A84F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словлено стремлением наполнить свободное время ребенка видами и формами занятий, которые оказывали бы позитивное влияние на его индивидуальность. Потенциал досуга имеет широкие познавательные, творческие, спортивно-оздоровительные возможности, освоение которых обогащает содержание и структуру свободного времени, развивает общую культуру личности каждого ребёнка. Специалисты ДК «Галактика» стремятся </w:t>
      </w:r>
      <w:r w:rsidRPr="00A84F64">
        <w:rPr>
          <w:rFonts w:ascii="Times New Roman" w:hAnsi="Times New Roman"/>
          <w:sz w:val="28"/>
          <w:szCs w:val="28"/>
        </w:rPr>
        <w:t>сформировать у детей жел</w:t>
      </w:r>
      <w:r w:rsidRPr="00A84F64">
        <w:rPr>
          <w:rFonts w:ascii="Times New Roman" w:hAnsi="Times New Roman"/>
          <w:sz w:val="28"/>
          <w:szCs w:val="28"/>
        </w:rPr>
        <w:t>а</w:t>
      </w:r>
      <w:r w:rsidRPr="00A84F64">
        <w:rPr>
          <w:rFonts w:ascii="Times New Roman" w:hAnsi="Times New Roman"/>
          <w:sz w:val="28"/>
          <w:szCs w:val="28"/>
        </w:rPr>
        <w:t>ние работать в коллективе, главными ценностями которого являются дружба и взаимопомощь.</w:t>
      </w:r>
      <w:r w:rsidRPr="00A84F64">
        <w:rPr>
          <w:rFonts w:ascii="Times New Roman" w:hAnsi="Times New Roman"/>
          <w:sz w:val="28"/>
          <w:szCs w:val="28"/>
        </w:rPr>
        <w:tab/>
      </w:r>
      <w:r w:rsidRPr="00A84F64">
        <w:rPr>
          <w:rFonts w:ascii="Times New Roman" w:hAnsi="Times New Roman"/>
          <w:sz w:val="28"/>
          <w:szCs w:val="28"/>
        </w:rPr>
        <w:tab/>
      </w:r>
    </w:p>
    <w:p w14:paraId="78BB1636" w14:textId="77777777" w:rsidR="00A84F64" w:rsidRPr="00A84F64" w:rsidRDefault="00A84F64" w:rsidP="003F6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4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Всего за отчетный период проведено 215 мероприятия, которые посетили 8412 человек.</w:t>
      </w:r>
    </w:p>
    <w:p w14:paraId="3C501BBD" w14:textId="6D79DA14" w:rsidR="00A84F64" w:rsidRPr="00A84F64" w:rsidRDefault="00A84F64" w:rsidP="003F679C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2021 году  показатели</w:t>
      </w:r>
      <w:r w:rsidRPr="00A8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фактически проведенных, работниками учрежд</w:t>
      </w:r>
      <w:r w:rsidRPr="00A8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8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культуры, мероприятий (215), в сравнении с 20</w:t>
      </w:r>
      <w:r w:rsidR="003F6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A8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3F6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8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(188 фактически проведенных мероприятий) увеличилось  на 27 мероприятий, в сравнении с 2020 годам (184 фактически проведенных мероприятий) увеличилось  на 31 м</w:t>
      </w:r>
      <w:r w:rsidRPr="00A8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8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роприятия, Увеличились мероприятия, проводимые учреждением (7-НК) в сравнении с 2020 годам (183), в  2021 год (212) на 29 мероприятий. Данные по количеству посетителей фактически проведенных мероприятий уменьшилось в сравнении  с (2019 год- на 393, 2020 год- на 609 участника), увеличилось кол</w:t>
      </w:r>
      <w:r w:rsidRPr="00A8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8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 участников проведенных мероприятий  (7-НК) в сравнении с 2019 годам ( на 93 участника),   2020 году ( на 604). . в связи с пандемией не проводились крупные мероприятие, такие как,  общие собрания жителей поселения, круглые столы, родительские собрание и т.д.</w:t>
      </w:r>
    </w:p>
    <w:p w14:paraId="5BAD9BD8" w14:textId="77777777" w:rsidR="00A84F64" w:rsidRPr="00A84F64" w:rsidRDefault="00A84F64" w:rsidP="003F6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</w:t>
      </w:r>
      <w:r w:rsidRPr="00A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культуры </w:t>
      </w:r>
      <w:r w:rsidRPr="00A8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«Галактика» на постоянной основе занимается 70 человек в 7 клубных формированиях</w:t>
      </w:r>
      <w:r w:rsidRPr="00A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возрастных и социальных катег</w:t>
      </w:r>
      <w:r w:rsidRPr="00A8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8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рий населения по различным направлениям деятельности. </w:t>
      </w:r>
    </w:p>
    <w:p w14:paraId="7BE45B42" w14:textId="4A3FD471" w:rsidR="00A84F64" w:rsidRPr="00A84F64" w:rsidRDefault="00A84F64" w:rsidP="00A84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6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коллективы дома культуры за отчетный период 2021 года приняли участие в фестивалях-конкурсах, Окружного, Регионального, Всеро</w:t>
      </w:r>
      <w:r w:rsidRPr="00A84F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84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сийского и районного уровня. В копилку своих наград было добавлено 7 д</w:t>
      </w:r>
      <w:r w:rsidRPr="00A84F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плом различной степени. </w:t>
      </w:r>
    </w:p>
    <w:p w14:paraId="028DE193" w14:textId="77777777" w:rsidR="00A84F64" w:rsidRPr="00A84F64" w:rsidRDefault="00A84F64" w:rsidP="00A84F6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137BC7" w14:textId="0AEC354E" w:rsidR="00A84F64" w:rsidRPr="00A84F64" w:rsidRDefault="00C17D25" w:rsidP="00C17D2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A84F64" w:rsidRPr="00A84F64">
        <w:rPr>
          <w:rFonts w:ascii="Times New Roman" w:eastAsia="Times New Roman" w:hAnsi="Times New Roman"/>
          <w:sz w:val="28"/>
          <w:szCs w:val="28"/>
          <w:lang w:eastAsia="ru-RU"/>
        </w:rPr>
        <w:t>одробная таблица участия в фестивалях</w:t>
      </w:r>
    </w:p>
    <w:p w14:paraId="3E803DB0" w14:textId="77777777" w:rsidR="00A84F64" w:rsidRPr="00A84F64" w:rsidRDefault="00A84F64" w:rsidP="00A84F6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1"/>
        <w:gridCol w:w="2226"/>
        <w:gridCol w:w="1716"/>
        <w:gridCol w:w="1607"/>
        <w:gridCol w:w="2345"/>
      </w:tblGrid>
      <w:tr w:rsidR="00A84F64" w:rsidRPr="00A84F64" w14:paraId="73AA5DA6" w14:textId="77777777" w:rsidTr="00A84F64">
        <w:trPr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B62DA" w14:textId="77777777" w:rsidR="00A84F64" w:rsidRPr="00A84F64" w:rsidRDefault="00A84F64" w:rsidP="00A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коллектива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C1DD7" w14:textId="77777777" w:rsidR="00A84F64" w:rsidRPr="00A84F64" w:rsidRDefault="00A84F64" w:rsidP="00A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Статус, наим</w:t>
            </w:r>
            <w:r w:rsidRPr="00A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</w:t>
            </w:r>
            <w:r w:rsidRPr="00A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нование конку</w:t>
            </w:r>
            <w:r w:rsidRPr="00A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</w:t>
            </w:r>
            <w:r w:rsidRPr="00A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са, фестиваля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17003" w14:textId="77777777" w:rsidR="00A84F64" w:rsidRPr="00A84F64" w:rsidRDefault="00A84F64" w:rsidP="00A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 и сроки пр</w:t>
            </w:r>
            <w:r w:rsidRPr="00A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Pr="00A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ведения</w:t>
            </w:r>
          </w:p>
          <w:p w14:paraId="38A2F1B1" w14:textId="77777777" w:rsidR="00A84F64" w:rsidRPr="00A84F64" w:rsidRDefault="00A84F64" w:rsidP="00A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фестиваля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EDB88" w14:textId="77777777" w:rsidR="00A84F64" w:rsidRPr="00A84F64" w:rsidRDefault="00A84F64" w:rsidP="00A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</w:t>
            </w:r>
          </w:p>
          <w:p w14:paraId="60D8CE24" w14:textId="77777777" w:rsidR="00A84F64" w:rsidRPr="00A84F64" w:rsidRDefault="00A84F64" w:rsidP="00A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участников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91DD5" w14:textId="77777777" w:rsidR="00A84F64" w:rsidRPr="00A84F64" w:rsidRDefault="00A84F64" w:rsidP="00A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Результативность</w:t>
            </w:r>
          </w:p>
        </w:tc>
      </w:tr>
      <w:tr w:rsidR="00A84F64" w:rsidRPr="00A84F64" w14:paraId="150F6102" w14:textId="77777777" w:rsidTr="00A84F64">
        <w:trPr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B172" w14:textId="77777777" w:rsidR="00A84F64" w:rsidRPr="00A84F64" w:rsidRDefault="00A84F64" w:rsidP="00A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Вокальный коллектив «Нотка»</w:t>
            </w:r>
          </w:p>
          <w:p w14:paraId="12BF6445" w14:textId="77777777" w:rsidR="00A84F64" w:rsidRPr="00A84F64" w:rsidRDefault="00A84F64" w:rsidP="00A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65639" w14:textId="3B00B55E" w:rsidR="00A84F64" w:rsidRPr="00A84F64" w:rsidRDefault="00A84F64" w:rsidP="00C1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Районный фест</w:t>
            </w:r>
            <w:r w:rsidRPr="00A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A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валь худож</w:t>
            </w:r>
            <w:r w:rsidRPr="00A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A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ственной самод</w:t>
            </w:r>
            <w:r w:rsidRPr="00A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A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ятельности «Сл</w:t>
            </w:r>
            <w:r w:rsidRPr="00A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A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 тебе, Россия!»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9E1DB" w14:textId="77777777" w:rsidR="00C17D25" w:rsidRDefault="00A84F64" w:rsidP="00A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ЦКиД </w:t>
            </w:r>
          </w:p>
          <w:p w14:paraId="7DD6BA85" w14:textId="2F4491C7" w:rsidR="00A84F64" w:rsidRPr="00A84F64" w:rsidRDefault="00C17D25" w:rsidP="00A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A84F64"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84F64"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март 2021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E7D26" w14:textId="77777777" w:rsidR="00A84F64" w:rsidRPr="00A84F64" w:rsidRDefault="00A84F64" w:rsidP="00A84F6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E5F4" w14:textId="77777777" w:rsidR="00A84F64" w:rsidRPr="00A84F64" w:rsidRDefault="00A84F64" w:rsidP="00C1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 лауреата III степени</w:t>
            </w:r>
          </w:p>
          <w:p w14:paraId="2329C8F7" w14:textId="77777777" w:rsidR="00A84F64" w:rsidRPr="00A84F64" w:rsidRDefault="00A84F64" w:rsidP="00A84F6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F64" w:rsidRPr="00A84F64" w14:paraId="3FC9750A" w14:textId="77777777" w:rsidTr="00A84F64">
        <w:trPr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42D3" w14:textId="77777777" w:rsidR="00A84F64" w:rsidRPr="00A84F64" w:rsidRDefault="00A84F64" w:rsidP="00A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Вокальный коллектив «Нотка»</w:t>
            </w:r>
          </w:p>
          <w:p w14:paraId="20555BDE" w14:textId="77777777" w:rsidR="00A84F64" w:rsidRPr="00A84F64" w:rsidRDefault="00A84F64" w:rsidP="00A84F6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8CD3" w14:textId="253ABCFA" w:rsidR="00A84F64" w:rsidRPr="00A84F64" w:rsidRDefault="00A84F64" w:rsidP="00C17D2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XII райо</w:t>
            </w:r>
            <w:r w:rsidRPr="00A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A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ный театральный фестиваль - ко</w:t>
            </w:r>
            <w:r w:rsidRPr="00A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A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 «Театр без границ»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9C82F" w14:textId="77777777" w:rsidR="00C17D25" w:rsidRDefault="00A84F64" w:rsidP="00C1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с.п. </w:t>
            </w:r>
          </w:p>
          <w:p w14:paraId="1B1E4AD4" w14:textId="22C5AA0F" w:rsidR="00A84F64" w:rsidRPr="00A84F64" w:rsidRDefault="00A84F64" w:rsidP="00C1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Сингапай</w:t>
            </w:r>
          </w:p>
          <w:p w14:paraId="74296820" w14:textId="77777777" w:rsidR="00A84F64" w:rsidRPr="00A84F64" w:rsidRDefault="00A84F64" w:rsidP="00C1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2021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C8DE8" w14:textId="77777777" w:rsidR="00A84F64" w:rsidRPr="00A84F64" w:rsidRDefault="00A84F64" w:rsidP="00A84F6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E7E7" w14:textId="77777777" w:rsidR="00A84F64" w:rsidRPr="00A84F64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 II степени</w:t>
            </w:r>
          </w:p>
        </w:tc>
      </w:tr>
      <w:tr w:rsidR="00A84F64" w:rsidRPr="00A84F64" w14:paraId="3C58ADEB" w14:textId="77777777" w:rsidTr="00A84F64">
        <w:trPr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DEAB" w14:textId="77777777" w:rsidR="00A84F64" w:rsidRPr="00A84F64" w:rsidRDefault="00A84F64" w:rsidP="00A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Вокальный коллектив «Ферум»</w:t>
            </w:r>
          </w:p>
          <w:p w14:paraId="2CBA1E63" w14:textId="77777777" w:rsidR="00A84F64" w:rsidRPr="00A84F64" w:rsidRDefault="00A84F64" w:rsidP="00A84F6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C94C0" w14:textId="239CF480" w:rsidR="00A84F64" w:rsidRPr="00A84F64" w:rsidRDefault="00A84F64" w:rsidP="00C17D2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VI Респу</w:t>
            </w:r>
            <w:r w:rsidRPr="00A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A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ликанский фест</w:t>
            </w:r>
            <w:r w:rsidRPr="00A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A84F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валь творческих колективов «Наследники традиции»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39351" w14:textId="77777777" w:rsidR="00A84F64" w:rsidRPr="00A84F64" w:rsidRDefault="00A84F64" w:rsidP="00C1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Чебоксары                        май 2021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77726" w14:textId="77777777" w:rsidR="00A84F64" w:rsidRPr="00A84F64" w:rsidRDefault="00A84F64" w:rsidP="00A84F6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2B5DD" w14:textId="77777777" w:rsidR="00A84F64" w:rsidRPr="00A84F64" w:rsidRDefault="00A84F64" w:rsidP="00A84F6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14:paraId="33F79695" w14:textId="77777777" w:rsidR="00A84F64" w:rsidRPr="00A84F64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Гран-При</w:t>
            </w:r>
          </w:p>
        </w:tc>
      </w:tr>
      <w:tr w:rsidR="00A84F64" w:rsidRPr="00A84F64" w14:paraId="6C28AA82" w14:textId="77777777" w:rsidTr="00A84F64">
        <w:trPr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D768" w14:textId="77777777" w:rsidR="00A84F64" w:rsidRPr="00A84F64" w:rsidRDefault="00A84F64" w:rsidP="00A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Вокальный коллектив «Нотка»</w:t>
            </w:r>
          </w:p>
          <w:p w14:paraId="07986BC1" w14:textId="77777777" w:rsidR="00A84F64" w:rsidRPr="00A84F64" w:rsidRDefault="00A84F64" w:rsidP="00A84F6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A7CB6" w14:textId="33BAE2D6" w:rsidR="00A84F64" w:rsidRPr="00A84F64" w:rsidRDefault="00A84F64" w:rsidP="00C1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 ко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курс детского и юношеского творчества </w:t>
            </w:r>
            <w:r w:rsidR="00C17D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везда Югры»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F5BC2" w14:textId="7C49EC71" w:rsidR="00A84F64" w:rsidRPr="00A84F64" w:rsidRDefault="00A84F64" w:rsidP="00C1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Нефт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юганск РКЦ </w:t>
            </w:r>
            <w:r w:rsidR="00C17D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Империя</w:t>
            </w:r>
            <w:r w:rsidR="00C17D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0153E" w14:textId="77777777" w:rsidR="00A84F64" w:rsidRPr="00A84F64" w:rsidRDefault="00A84F64" w:rsidP="00A84F6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BB76E" w14:textId="77777777" w:rsidR="00A84F64" w:rsidRPr="00A84F64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 I степени</w:t>
            </w:r>
          </w:p>
        </w:tc>
      </w:tr>
      <w:tr w:rsidR="00A84F64" w:rsidRPr="00A84F64" w14:paraId="64825392" w14:textId="77777777" w:rsidTr="00A84F64">
        <w:trPr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3C3A" w14:textId="77777777" w:rsidR="00A84F64" w:rsidRPr="00A84F64" w:rsidRDefault="00A84F64" w:rsidP="00A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Вокальный коллектив «Нотка»</w:t>
            </w:r>
          </w:p>
          <w:p w14:paraId="0F6D78C8" w14:textId="77777777" w:rsidR="00A84F64" w:rsidRPr="00A84F64" w:rsidRDefault="00A84F64" w:rsidP="00A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F3FEF" w14:textId="424E2B31" w:rsidR="00A84F64" w:rsidRPr="00A84F64" w:rsidRDefault="00A84F64" w:rsidP="00C17D2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 проект Вс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российского о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крытого конкурса искусств </w:t>
            </w:r>
            <w:r w:rsidR="00C17D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Тала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 России</w:t>
            </w:r>
            <w:r w:rsidR="00C17D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4A544" w14:textId="77777777" w:rsidR="00A84F64" w:rsidRPr="00A84F64" w:rsidRDefault="00A84F64" w:rsidP="00C1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Москва                                3-7 октября 2021г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4FBD7" w14:textId="77777777" w:rsidR="00A84F64" w:rsidRPr="00A84F64" w:rsidRDefault="00A84F64" w:rsidP="00A84F6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E54A7" w14:textId="77777777" w:rsidR="00A84F64" w:rsidRPr="00A84F64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 I степени</w:t>
            </w:r>
          </w:p>
        </w:tc>
      </w:tr>
      <w:tr w:rsidR="00A84F64" w:rsidRPr="00A84F64" w14:paraId="2B70B8D2" w14:textId="77777777" w:rsidTr="00A84F64">
        <w:trPr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FE1F" w14:textId="77777777" w:rsidR="00A84F64" w:rsidRPr="00A84F64" w:rsidRDefault="00A84F64" w:rsidP="00A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Вокальный коллектив «Нотка»</w:t>
            </w:r>
          </w:p>
          <w:p w14:paraId="313DF5A8" w14:textId="77777777" w:rsidR="00A84F64" w:rsidRPr="00A84F64" w:rsidRDefault="00A84F64" w:rsidP="00A84F6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5F464" w14:textId="68501F78" w:rsidR="00A84F64" w:rsidRPr="00A84F64" w:rsidRDefault="00A84F64" w:rsidP="00C1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проект Всеро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сийского откр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того конкурса и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кусств </w:t>
            </w:r>
            <w:r w:rsidR="00C17D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Таланты России</w:t>
            </w:r>
            <w:r w:rsidR="00C17D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D694F" w14:textId="77777777" w:rsidR="00A84F64" w:rsidRPr="00A84F64" w:rsidRDefault="00A84F64" w:rsidP="00C1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Москва                                3-7 октября 2021г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DD265" w14:textId="77777777" w:rsidR="00A84F64" w:rsidRPr="00A84F64" w:rsidRDefault="00A84F64" w:rsidP="00A84F6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D263D" w14:textId="77777777" w:rsidR="00A84F64" w:rsidRPr="00A84F64" w:rsidRDefault="00A84F64" w:rsidP="00C17D2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 ла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реата II степени</w:t>
            </w:r>
          </w:p>
        </w:tc>
      </w:tr>
      <w:tr w:rsidR="00A84F64" w:rsidRPr="00A84F64" w14:paraId="435A6C83" w14:textId="77777777" w:rsidTr="00A84F64">
        <w:trPr>
          <w:jc w:val="center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25C9" w14:textId="77777777" w:rsidR="00A84F64" w:rsidRPr="00A84F64" w:rsidRDefault="00A84F64" w:rsidP="00A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Вокальный коллектив «Ферум»</w:t>
            </w:r>
          </w:p>
          <w:p w14:paraId="29094D2A" w14:textId="77777777" w:rsidR="00A84F64" w:rsidRPr="00A84F64" w:rsidRDefault="00A84F64" w:rsidP="00A84F6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20020" w14:textId="77777777" w:rsidR="00A84F64" w:rsidRPr="00A84F64" w:rsidRDefault="00A84F64" w:rsidP="00C1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проект Всеро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сийского откр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того конкурса и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кусств "Таланты России"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BAA7C" w14:textId="77777777" w:rsidR="00A84F64" w:rsidRPr="00A84F64" w:rsidRDefault="00A84F64" w:rsidP="00A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Москва                                3-7 октября 2021г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2F3D" w14:textId="77777777" w:rsidR="00A84F64" w:rsidRPr="00A84F64" w:rsidRDefault="00A84F64" w:rsidP="00A84F6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908FB" w14:textId="77777777" w:rsidR="00A84F64" w:rsidRPr="00A84F64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  I степени</w:t>
            </w:r>
          </w:p>
        </w:tc>
      </w:tr>
    </w:tbl>
    <w:p w14:paraId="7F01A392" w14:textId="77777777" w:rsidR="00A84F64" w:rsidRPr="00A84F64" w:rsidRDefault="00A84F64" w:rsidP="00A84F6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ED0AE7" w14:textId="77777777" w:rsidR="00A84F64" w:rsidRPr="00A84F64" w:rsidRDefault="00A84F64" w:rsidP="00A84F6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84F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CC82B4B" w14:textId="77777777" w:rsidR="00A84F64" w:rsidRPr="00A84F64" w:rsidRDefault="00A84F64" w:rsidP="00655F89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4F64">
        <w:rPr>
          <w:rFonts w:ascii="Times New Roman" w:hAnsi="Times New Roman"/>
          <w:bCs/>
          <w:sz w:val="28"/>
          <w:szCs w:val="28"/>
        </w:rPr>
        <w:t>Проводятся мероприятия по совершенствованию МТБ:</w:t>
      </w:r>
    </w:p>
    <w:p w14:paraId="0812AA7C" w14:textId="17F0D81C" w:rsidR="00A84F64" w:rsidRPr="00A84F64" w:rsidRDefault="00A84F64" w:rsidP="00655F89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F64">
        <w:rPr>
          <w:rFonts w:ascii="Times New Roman" w:hAnsi="Times New Roman"/>
          <w:sz w:val="28"/>
          <w:szCs w:val="28"/>
        </w:rPr>
        <w:t xml:space="preserve">В 2021 году ремонтные работы в ДК «Галактика» не планировались. </w:t>
      </w:r>
    </w:p>
    <w:p w14:paraId="4F2305BA" w14:textId="0D9F68BE" w:rsidR="00A84F64" w:rsidRPr="00A84F64" w:rsidRDefault="00A84F64" w:rsidP="00655F89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cs="Times New Roman"/>
        </w:rPr>
      </w:pPr>
      <w:r w:rsidRPr="00A84F64">
        <w:rPr>
          <w:rFonts w:ascii="Times New Roman" w:hAnsi="Times New Roman"/>
          <w:sz w:val="28"/>
          <w:szCs w:val="28"/>
        </w:rPr>
        <w:lastRenderedPageBreak/>
        <w:t>В связи с экономией  за счет остатков денежных средств 2020 года в ра</w:t>
      </w:r>
      <w:r w:rsidRPr="00A84F64">
        <w:rPr>
          <w:rFonts w:ascii="Times New Roman" w:hAnsi="Times New Roman"/>
          <w:sz w:val="28"/>
          <w:szCs w:val="28"/>
        </w:rPr>
        <w:t>з</w:t>
      </w:r>
      <w:r w:rsidRPr="00A84F64">
        <w:rPr>
          <w:rFonts w:ascii="Times New Roman" w:hAnsi="Times New Roman"/>
          <w:sz w:val="28"/>
          <w:szCs w:val="28"/>
        </w:rPr>
        <w:t>мере  30 000,00  рублей был приобретен бензиновый генератор, в размере 49 900 рублей видеорегистратор, жесткие диски в количестве 2 шт. в размере 49 700 рублей.</w:t>
      </w:r>
    </w:p>
    <w:p w14:paraId="1C487664" w14:textId="2E4ED462" w:rsidR="009E77CF" w:rsidRDefault="009E77CF" w:rsidP="00655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CF">
        <w:rPr>
          <w:rFonts w:ascii="Times New Roman" w:hAnsi="Times New Roman" w:cs="Times New Roman"/>
          <w:sz w:val="28"/>
          <w:szCs w:val="28"/>
        </w:rPr>
        <w:t>Обособленное подразделение Бюджетного учреждения «Центр культуры Нефтеюганского района» Дом культуры «Гармония» ведет свою деятельность на территории с</w:t>
      </w:r>
      <w:r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Pr="009E77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оселения</w:t>
      </w:r>
      <w:r w:rsidRPr="009E77CF">
        <w:rPr>
          <w:rFonts w:ascii="Times New Roman" w:hAnsi="Times New Roman" w:cs="Times New Roman"/>
          <w:sz w:val="28"/>
          <w:szCs w:val="28"/>
        </w:rPr>
        <w:t xml:space="preserve"> Усть</w:t>
      </w:r>
      <w:r w:rsidR="00766865">
        <w:rPr>
          <w:rFonts w:ascii="Times New Roman" w:hAnsi="Times New Roman" w:cs="Times New Roman"/>
          <w:sz w:val="28"/>
          <w:szCs w:val="28"/>
        </w:rPr>
        <w:t>-</w:t>
      </w:r>
      <w:r w:rsidRPr="009E77CF">
        <w:rPr>
          <w:rFonts w:ascii="Times New Roman" w:hAnsi="Times New Roman" w:cs="Times New Roman"/>
          <w:sz w:val="28"/>
          <w:szCs w:val="28"/>
        </w:rPr>
        <w:t xml:space="preserve">Юган в поселке Юганская Обь.                                                                                                                                                         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культуры в основу своей деятельности ставит работу с населением</w:t>
      </w:r>
      <w:r w:rsidRPr="009E77CF">
        <w:rPr>
          <w:rFonts w:ascii="Times New Roman" w:hAnsi="Times New Roman" w:cs="Times New Roman"/>
          <w:sz w:val="28"/>
          <w:szCs w:val="28"/>
        </w:rPr>
        <w:t xml:space="preserve"> 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766865"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утвержденному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и проводит работу с разными категориями и группами</w:t>
      </w:r>
      <w:r w:rsidRPr="009E77CF">
        <w:rPr>
          <w:rFonts w:ascii="Times New Roman" w:hAnsi="Times New Roman" w:cs="Times New Roman"/>
          <w:sz w:val="28"/>
          <w:szCs w:val="28"/>
        </w:rPr>
        <w:t xml:space="preserve"> 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населения, основываясь на календаре государственных праздников и</w:t>
      </w:r>
      <w:r w:rsidRPr="009E77CF">
        <w:rPr>
          <w:rFonts w:ascii="Times New Roman" w:hAnsi="Times New Roman" w:cs="Times New Roman"/>
          <w:sz w:val="28"/>
          <w:szCs w:val="28"/>
        </w:rPr>
        <w:t xml:space="preserve"> 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дат, принятом в России.</w:t>
      </w:r>
      <w:r w:rsidRPr="009E77C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2AAD8B28" w14:textId="4E9547CE" w:rsidR="009E77CF" w:rsidRDefault="009E77CF" w:rsidP="00655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деятельность сельского клуба направлена на сохранение,</w:t>
      </w:r>
      <w:r w:rsidRPr="009E77CF">
        <w:rPr>
          <w:rFonts w:ascii="Times New Roman" w:hAnsi="Times New Roman" w:cs="Times New Roman"/>
          <w:sz w:val="28"/>
          <w:szCs w:val="28"/>
        </w:rPr>
        <w:t xml:space="preserve"> 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распространение и освоение культурных ценностей,</w:t>
      </w:r>
      <w:r w:rsidRPr="009E77CF">
        <w:rPr>
          <w:rFonts w:ascii="Times New Roman" w:hAnsi="Times New Roman" w:cs="Times New Roman"/>
          <w:sz w:val="28"/>
          <w:szCs w:val="28"/>
        </w:rPr>
        <w:t xml:space="preserve"> 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кул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турных услуг населению в различных формах и видах.</w:t>
      </w:r>
    </w:p>
    <w:p w14:paraId="69286B8C" w14:textId="77777777" w:rsidR="00766865" w:rsidRDefault="009E77CF" w:rsidP="00655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распространением корон</w:t>
      </w:r>
      <w:r w:rsidR="0076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вирусной инфекции и введением ограничительных мер дом культуры перестроило свою работу. За отчетный п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 специалисты работали с целью сохранения аудитории и привлечения н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участников в клубные формирования, а также для проведения досуга с пользой для жителей всех категорий граждан. Сложившаяся ситуация предп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лагала поиск новых форм и методов работы. В связи с этим были подготовлены онлайн — акции, мастер - классы, была подобрана интересная и актуальная и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формация для подписчиков групп в социальных сетях, состоялись челленджи, викторины, онлайн – конкурсы, были подготовлены видео — ролики различной направленности.</w:t>
      </w:r>
    </w:p>
    <w:p w14:paraId="494F853C" w14:textId="0AB7335B" w:rsidR="00766865" w:rsidRDefault="009E77CF" w:rsidP="00655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 - досуговую деятельность осуществлялась согласно цели и з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дач, поставленных на 2021 год.  </w:t>
      </w:r>
    </w:p>
    <w:p w14:paraId="47E8E6DE" w14:textId="77777777" w:rsidR="00304876" w:rsidRDefault="009E77CF" w:rsidP="00655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велась по следующим направлениям: работа с детьми и подрос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ками; организация досуговой деятельности молодёжи;</w:t>
      </w:r>
      <w:r w:rsidR="0076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населением среднего, старшего и пожилого возрастов; организация семейного досуга; во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рождение и сохранение традиционной народной культуры; духовно-нравственное и патриотическое воспитание населения. </w:t>
      </w:r>
      <w:r w:rsidRPr="009E77CF">
        <w:rPr>
          <w:rFonts w:ascii="Times New Roman" w:hAnsi="Times New Roman" w:cs="Times New Roman"/>
          <w:sz w:val="28"/>
          <w:szCs w:val="28"/>
        </w:rPr>
        <w:t>За 2021 год было пров</w:t>
      </w:r>
      <w:r w:rsidRPr="009E77CF">
        <w:rPr>
          <w:rFonts w:ascii="Times New Roman" w:hAnsi="Times New Roman" w:cs="Times New Roman"/>
          <w:sz w:val="28"/>
          <w:szCs w:val="28"/>
        </w:rPr>
        <w:t>е</w:t>
      </w:r>
      <w:r w:rsidRPr="009E77CF">
        <w:rPr>
          <w:rFonts w:ascii="Times New Roman" w:hAnsi="Times New Roman" w:cs="Times New Roman"/>
          <w:sz w:val="28"/>
          <w:szCs w:val="28"/>
        </w:rPr>
        <w:t>дено 440 мероприятий, на которых присутствовало 19994 человек. Из них пла</w:t>
      </w:r>
      <w:r w:rsidRPr="009E77CF">
        <w:rPr>
          <w:rFonts w:ascii="Times New Roman" w:hAnsi="Times New Roman" w:cs="Times New Roman"/>
          <w:sz w:val="28"/>
          <w:szCs w:val="28"/>
        </w:rPr>
        <w:t>т</w:t>
      </w:r>
      <w:r w:rsidRPr="009E77CF">
        <w:rPr>
          <w:rFonts w:ascii="Times New Roman" w:hAnsi="Times New Roman" w:cs="Times New Roman"/>
          <w:sz w:val="28"/>
          <w:szCs w:val="28"/>
        </w:rPr>
        <w:t>ных мероприятий 4 на которых присутствовало 290 человек</w:t>
      </w:r>
      <w:r w:rsidR="00304876">
        <w:rPr>
          <w:rFonts w:ascii="Times New Roman" w:hAnsi="Times New Roman" w:cs="Times New Roman"/>
          <w:sz w:val="28"/>
          <w:szCs w:val="28"/>
        </w:rPr>
        <w:t>.</w:t>
      </w:r>
    </w:p>
    <w:p w14:paraId="7797DA63" w14:textId="211969B6" w:rsidR="009E77CF" w:rsidRPr="009E77CF" w:rsidRDefault="009E77CF" w:rsidP="00655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7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клубной деятельности являются коллективы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самодеятельного, художественного творчества, любительские объединения. Клубные формир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 работают в соответствии с планом работы. Руководителями клубных формирований являются работники учреждений культуры. Количество </w:t>
      </w:r>
      <w:r w:rsidRPr="009E7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</w:t>
      </w:r>
      <w:r w:rsidRPr="009E77C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E77C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формирований в 2021 году и количество участников в них не изменилось, по сравнению с 2020 годом 12 /174 , и возросло по сравнению с 2019 годом (11/99).</w:t>
      </w:r>
    </w:p>
    <w:p w14:paraId="17A1F789" w14:textId="77777777" w:rsidR="009E77CF" w:rsidRPr="009E77CF" w:rsidRDefault="009E77CF" w:rsidP="00655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введенные ограничения в связи распространением корон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вируной инфекции, клубные формирования принимали участие в конкурсах и фестивалях различного уровня. Так за </w:t>
      </w:r>
      <w:r w:rsidRPr="009E77CF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2021год в «копилке» наград  дома кул</w:t>
      </w:r>
      <w:r w:rsidRPr="009E77C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E77C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26 победных диплома. Из них: 2 диплома Лауреата 1 и 3 степени, 12 д</w:t>
      </w:r>
      <w:r w:rsidRPr="009E77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пломов 1 степени , 7 дипломов 2степени и 5 дипломов 3 степени.</w:t>
      </w:r>
    </w:p>
    <w:p w14:paraId="3442D951" w14:textId="77777777" w:rsidR="009E77CF" w:rsidRPr="009E77CF" w:rsidRDefault="009E77CF" w:rsidP="00655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CF">
        <w:rPr>
          <w:rFonts w:ascii="Times New Roman" w:hAnsi="Times New Roman" w:cs="Times New Roman"/>
          <w:sz w:val="28"/>
          <w:szCs w:val="28"/>
        </w:rPr>
        <w:t>В 2021 году ДК «Гармония» приобретено :</w:t>
      </w:r>
    </w:p>
    <w:p w14:paraId="0397D318" w14:textId="77777777" w:rsidR="009E77CF" w:rsidRPr="009E77CF" w:rsidRDefault="009E77CF" w:rsidP="00655F89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7CF">
        <w:rPr>
          <w:rFonts w:ascii="Times New Roman" w:hAnsi="Times New Roman" w:cs="Times New Roman"/>
          <w:sz w:val="28"/>
          <w:szCs w:val="28"/>
        </w:rPr>
        <w:t>Костюмы татарские(1 мужской и 1 женский) на сумму   26000 руб.</w:t>
      </w:r>
    </w:p>
    <w:p w14:paraId="7289EAF3" w14:textId="54560C4A" w:rsidR="009E77CF" w:rsidRPr="009E77CF" w:rsidRDefault="009E77CF" w:rsidP="00655F89">
      <w:pPr>
        <w:numPr>
          <w:ilvl w:val="0"/>
          <w:numId w:val="1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7CF">
        <w:rPr>
          <w:rFonts w:ascii="Times New Roman" w:hAnsi="Times New Roman" w:cs="Times New Roman"/>
          <w:sz w:val="28"/>
          <w:szCs w:val="28"/>
        </w:rPr>
        <w:lastRenderedPageBreak/>
        <w:t>Пылесос и расходный материал к пылесосу  на сумму    7949 руб.</w:t>
      </w:r>
    </w:p>
    <w:p w14:paraId="30076510" w14:textId="0F0963C3" w:rsidR="009E77CF" w:rsidRPr="009E77CF" w:rsidRDefault="009E77CF" w:rsidP="00655F89">
      <w:pPr>
        <w:numPr>
          <w:ilvl w:val="0"/>
          <w:numId w:val="1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7CF">
        <w:rPr>
          <w:rFonts w:ascii="Times New Roman" w:hAnsi="Times New Roman" w:cs="Times New Roman"/>
          <w:sz w:val="28"/>
          <w:szCs w:val="28"/>
        </w:rPr>
        <w:t xml:space="preserve">Беспроводной телефон на сумму                                        3700руб.  </w:t>
      </w:r>
    </w:p>
    <w:p w14:paraId="26BCE929" w14:textId="77777777" w:rsidR="009E77CF" w:rsidRPr="009E77CF" w:rsidRDefault="009E77CF" w:rsidP="00655F89">
      <w:pPr>
        <w:numPr>
          <w:ilvl w:val="0"/>
          <w:numId w:val="1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7CF">
        <w:rPr>
          <w:rFonts w:ascii="Times New Roman" w:hAnsi="Times New Roman" w:cs="Times New Roman"/>
          <w:sz w:val="28"/>
          <w:szCs w:val="28"/>
        </w:rPr>
        <w:t>Катушка и сетевой фильтр на сумму                                  12740 руб.</w:t>
      </w:r>
    </w:p>
    <w:p w14:paraId="38499546" w14:textId="15A6CA5D" w:rsidR="009E77CF" w:rsidRPr="009E77CF" w:rsidRDefault="009E77CF" w:rsidP="00655F89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7CF">
        <w:rPr>
          <w:rFonts w:ascii="Times New Roman" w:hAnsi="Times New Roman" w:cs="Times New Roman"/>
          <w:bCs/>
          <w:sz w:val="28"/>
          <w:szCs w:val="28"/>
        </w:rPr>
        <w:t xml:space="preserve">Всего приобретено на сумму                                </w:t>
      </w:r>
      <w:r w:rsidR="00655F8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9E77CF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30487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E77CF">
        <w:rPr>
          <w:rFonts w:ascii="Times New Roman" w:hAnsi="Times New Roman" w:cs="Times New Roman"/>
          <w:bCs/>
          <w:sz w:val="28"/>
          <w:szCs w:val="28"/>
        </w:rPr>
        <w:t>50 119 руб.</w:t>
      </w:r>
    </w:p>
    <w:p w14:paraId="79F06DED" w14:textId="3AAE1D04" w:rsidR="009E77CF" w:rsidRPr="009E77CF" w:rsidRDefault="009E77CF" w:rsidP="00655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CF">
        <w:rPr>
          <w:rFonts w:ascii="Times New Roman" w:hAnsi="Times New Roman" w:cs="Times New Roman"/>
          <w:bCs/>
          <w:sz w:val="28"/>
          <w:szCs w:val="28"/>
        </w:rPr>
        <w:t>Анализируя работу 2021года можно отметить, что она прошла плодотворно</w:t>
      </w:r>
      <w:r w:rsidRPr="009E77CF">
        <w:rPr>
          <w:rFonts w:ascii="Times New Roman" w:hAnsi="Times New Roman" w:cs="Times New Roman"/>
          <w:sz w:val="28"/>
          <w:szCs w:val="28"/>
        </w:rPr>
        <w:t>. Все мероприятия, запланированные на 2021 год, были проведены в полном объеме. Изменилась форма проведения многих мероприятий, что делает их наиболее интересными и разнообразными.</w:t>
      </w:r>
    </w:p>
    <w:p w14:paraId="73FD34DA" w14:textId="77777777" w:rsidR="00154607" w:rsidRDefault="00B30DDF" w:rsidP="00655F8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14:paraId="53E189A1" w14:textId="498FE442" w:rsidR="005B420C" w:rsidRPr="0029182F" w:rsidRDefault="00B30DDF" w:rsidP="002918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182F">
        <w:rPr>
          <w:rFonts w:ascii="Times New Roman" w:hAnsi="Times New Roman" w:cs="Times New Roman"/>
          <w:b/>
          <w:i/>
          <w:sz w:val="28"/>
          <w:szCs w:val="28"/>
        </w:rPr>
        <w:t>На территории поселения организуют свою работу две поселенческие библиотеки</w:t>
      </w:r>
      <w:r w:rsidRPr="008F110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9182F">
        <w:rPr>
          <w:rFonts w:ascii="Times New Roman" w:hAnsi="Times New Roman" w:cs="Times New Roman"/>
          <w:b/>
          <w:i/>
          <w:sz w:val="28"/>
          <w:szCs w:val="28"/>
        </w:rPr>
        <w:t xml:space="preserve">Библиотечный фонд которых </w:t>
      </w:r>
      <w:r w:rsidR="00605BEB" w:rsidRPr="0029182F">
        <w:rPr>
          <w:rFonts w:ascii="Times New Roman" w:hAnsi="Times New Roman" w:cs="Times New Roman"/>
          <w:b/>
          <w:i/>
          <w:sz w:val="28"/>
          <w:szCs w:val="28"/>
        </w:rPr>
        <w:t>составляет 25 700</w:t>
      </w:r>
      <w:r w:rsidR="00A633F7" w:rsidRPr="0029182F">
        <w:rPr>
          <w:rFonts w:ascii="Times New Roman" w:hAnsi="Times New Roman" w:cs="Times New Roman"/>
          <w:b/>
          <w:i/>
          <w:sz w:val="28"/>
          <w:szCs w:val="28"/>
        </w:rPr>
        <w:t xml:space="preserve"> экз.</w:t>
      </w:r>
    </w:p>
    <w:p w14:paraId="30349CC2" w14:textId="77777777" w:rsidR="0029182F" w:rsidRPr="008F1105" w:rsidRDefault="0029182F" w:rsidP="0029182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9476CC4" w14:textId="77777777" w:rsidR="005B420C" w:rsidRPr="008F1105" w:rsidRDefault="005B420C" w:rsidP="008F11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1105">
        <w:rPr>
          <w:rFonts w:ascii="Times New Roman" w:hAnsi="Times New Roman" w:cs="Times New Roman"/>
          <w:bCs/>
          <w:iCs/>
          <w:sz w:val="28"/>
          <w:szCs w:val="28"/>
        </w:rPr>
        <w:t>Библиотеки испокон века являются сокровищницами культурных ценн</w:t>
      </w:r>
      <w:r w:rsidRPr="008F1105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8F1105">
        <w:rPr>
          <w:rFonts w:ascii="Times New Roman" w:hAnsi="Times New Roman" w:cs="Times New Roman"/>
          <w:bCs/>
          <w:iCs/>
          <w:sz w:val="28"/>
          <w:szCs w:val="28"/>
        </w:rPr>
        <w:t>стей человечества, распространителями научных знаний, очагами просвет</w:t>
      </w:r>
      <w:r w:rsidRPr="008F1105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8F1105">
        <w:rPr>
          <w:rFonts w:ascii="Times New Roman" w:hAnsi="Times New Roman" w:cs="Times New Roman"/>
          <w:bCs/>
          <w:iCs/>
          <w:sz w:val="28"/>
          <w:szCs w:val="28"/>
        </w:rPr>
        <w:t>тельства, они располагают огромными возможностями среди других учрежд</w:t>
      </w:r>
      <w:r w:rsidRPr="008F1105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8F1105">
        <w:rPr>
          <w:rFonts w:ascii="Times New Roman" w:hAnsi="Times New Roman" w:cs="Times New Roman"/>
          <w:bCs/>
          <w:iCs/>
          <w:sz w:val="28"/>
          <w:szCs w:val="28"/>
        </w:rPr>
        <w:t>ний культуры в преобразовании общества по законам красоты и гармонии. Ра</w:t>
      </w:r>
      <w:r w:rsidRPr="008F1105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8F1105">
        <w:rPr>
          <w:rFonts w:ascii="Times New Roman" w:hAnsi="Times New Roman" w:cs="Times New Roman"/>
          <w:bCs/>
          <w:iCs/>
          <w:sz w:val="28"/>
          <w:szCs w:val="28"/>
        </w:rPr>
        <w:t>вивающиеся процессы информатизации общества, компьютеризация всех сфер жизнедеятельности человека изменили требования пользователей к сфере би</w:t>
      </w:r>
      <w:r w:rsidRPr="008F1105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Pr="008F1105">
        <w:rPr>
          <w:rFonts w:ascii="Times New Roman" w:hAnsi="Times New Roman" w:cs="Times New Roman"/>
          <w:bCs/>
          <w:iCs/>
          <w:sz w:val="28"/>
          <w:szCs w:val="28"/>
        </w:rPr>
        <w:t>лиотечного обслуживания. Чтобы оказаться на уровне требований «информ</w:t>
      </w:r>
      <w:r w:rsidRPr="008F1105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8F1105">
        <w:rPr>
          <w:rFonts w:ascii="Times New Roman" w:hAnsi="Times New Roman" w:cs="Times New Roman"/>
          <w:bCs/>
          <w:iCs/>
          <w:sz w:val="28"/>
          <w:szCs w:val="28"/>
        </w:rPr>
        <w:t xml:space="preserve">ционного обществ», соответствовать ожиданиям пользователя, библиотекам приходится постоянно переосмысливать содержание всей своей деятельности, определяя приоритетные направления в работе. </w:t>
      </w:r>
    </w:p>
    <w:p w14:paraId="7CF5C33D" w14:textId="6D6E94B7" w:rsidR="008F1105" w:rsidRDefault="008F1105" w:rsidP="008F11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1105">
        <w:rPr>
          <w:rFonts w:ascii="Times New Roman" w:hAnsi="Times New Roman" w:cs="Times New Roman"/>
          <w:bCs/>
          <w:iCs/>
          <w:sz w:val="28"/>
          <w:szCs w:val="28"/>
        </w:rPr>
        <w:t>Ключевые события библиотечной жизни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6A83992C" w14:textId="5625A347" w:rsidR="008F1105" w:rsidRPr="008F1105" w:rsidRDefault="008F1105" w:rsidP="008F11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1105">
        <w:rPr>
          <w:rFonts w:ascii="Times New Roman" w:hAnsi="Times New Roman" w:cs="Times New Roman"/>
          <w:bCs/>
          <w:iCs/>
          <w:sz w:val="28"/>
          <w:szCs w:val="28"/>
        </w:rPr>
        <w:t xml:space="preserve">18 марта В Обь-Юганской поселенческой библиотеке </w:t>
      </w:r>
      <w:r w:rsidRPr="008F110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состоялось торж</w:t>
      </w:r>
      <w:r w:rsidRPr="008F110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</w:t>
      </w:r>
      <w:r w:rsidRPr="008F110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ственное открытие удаленного электронного читального зала Президентской библиотеки имени Бориса Николаевича Ельцина.</w:t>
      </w:r>
      <w:r w:rsidRPr="008F11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F110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 приветственным словом  обратился к присутствующим Глава сельского поселения Усть-Юган Владимир Анатольевич Мякишев, поздравил с знаменательным событием и подчеркнул, что ресурсы удалённого электронного читального зала имеют особое историч</w:t>
      </w:r>
      <w:r w:rsidRPr="008F110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</w:t>
      </w:r>
      <w:r w:rsidRPr="008F110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ское, научное, культурное значение для воспитания подрастающего поколения.</w:t>
      </w:r>
    </w:p>
    <w:p w14:paraId="559827DE" w14:textId="77777777" w:rsidR="008F1105" w:rsidRPr="008F1105" w:rsidRDefault="008F1105" w:rsidP="008F1105">
      <w:pPr>
        <w:pStyle w:val="af5"/>
        <w:ind w:left="0" w:firstLine="708"/>
        <w:jc w:val="both"/>
        <w:rPr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</w:pPr>
      <w:r w:rsidRPr="008F1105">
        <w:rPr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 В своём приветственном слове  по видеосвязи директор </w:t>
      </w:r>
      <w:r w:rsidRPr="008F1105">
        <w:rPr>
          <w:rFonts w:ascii="Times New Roman" w:hAnsi="Times New Roman" w:cs="Times New Roman"/>
          <w:b w:val="0"/>
          <w:iCs/>
          <w:sz w:val="28"/>
          <w:szCs w:val="28"/>
          <w:lang w:bidi="en-US"/>
        </w:rPr>
        <w:t xml:space="preserve"> Бюджетного учреждения Нефтеюганского района «Межпоселенческая библиотека» Татьяна Владимировна Занкина </w:t>
      </w:r>
      <w:r w:rsidRPr="008F1105">
        <w:rPr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подчеркнула, что электронное собрание Президентской библиотеки открывает широкие возможности для пользователей поскольку о</w:t>
      </w:r>
      <w:r w:rsidRPr="008F1105">
        <w:rPr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с</w:t>
      </w:r>
      <w:r w:rsidRPr="008F1105">
        <w:rPr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новной целью создания Президентской библиотеки является формирование единого информационного пространства, способствующего уважению к отеч</w:t>
      </w:r>
      <w:r w:rsidRPr="008F1105">
        <w:rPr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е</w:t>
      </w:r>
      <w:r w:rsidRPr="008F1105">
        <w:rPr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ственной истории и российской государственности, популяризация деятельн</w:t>
      </w:r>
      <w:r w:rsidRPr="008F1105">
        <w:rPr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о</w:t>
      </w:r>
      <w:r w:rsidRPr="008F1105">
        <w:rPr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сти институтов государственной власти и укреплению их связи с обществом. </w:t>
      </w:r>
    </w:p>
    <w:p w14:paraId="415F5245" w14:textId="18CF3332" w:rsidR="008F1105" w:rsidRDefault="008F1105" w:rsidP="0029182F">
      <w:pPr>
        <w:pStyle w:val="af0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bCs/>
          <w:iCs/>
          <w:sz w:val="28"/>
          <w:szCs w:val="28"/>
        </w:rPr>
      </w:pPr>
      <w:r w:rsidRPr="008F1105">
        <w:rPr>
          <w:bCs/>
          <w:iCs/>
          <w:sz w:val="28"/>
          <w:szCs w:val="28"/>
        </w:rPr>
        <w:t>В Обь-Юганской поселенческой библиотеке прошёл традиционный ко</w:t>
      </w:r>
      <w:r w:rsidRPr="008F1105">
        <w:rPr>
          <w:bCs/>
          <w:iCs/>
          <w:sz w:val="28"/>
          <w:szCs w:val="28"/>
        </w:rPr>
        <w:t>н</w:t>
      </w:r>
      <w:r w:rsidRPr="008F1105">
        <w:rPr>
          <w:bCs/>
          <w:iCs/>
          <w:sz w:val="28"/>
          <w:szCs w:val="28"/>
        </w:rPr>
        <w:t>курс чтецов по выразительному чтению стихотворений «Читаем Пушкина».  Конкурсанты  18 человек от 4 лет до 68 лет читали произведения величайшего русского поэта. Выразительность изложения, грамотная речь и способность п</w:t>
      </w:r>
      <w:r w:rsidRPr="008F1105">
        <w:rPr>
          <w:bCs/>
          <w:iCs/>
          <w:sz w:val="28"/>
          <w:szCs w:val="28"/>
        </w:rPr>
        <w:t>е</w:t>
      </w:r>
      <w:r w:rsidRPr="008F1105">
        <w:rPr>
          <w:bCs/>
          <w:iCs/>
          <w:sz w:val="28"/>
          <w:szCs w:val="28"/>
        </w:rPr>
        <w:t>редать чувства и мысли – главные   критерии, по которым оценивались высту</w:t>
      </w:r>
      <w:r w:rsidRPr="008F1105">
        <w:rPr>
          <w:bCs/>
          <w:iCs/>
          <w:sz w:val="28"/>
          <w:szCs w:val="28"/>
        </w:rPr>
        <w:t>п</w:t>
      </w:r>
      <w:r w:rsidRPr="008F1105">
        <w:rPr>
          <w:bCs/>
          <w:iCs/>
          <w:sz w:val="28"/>
          <w:szCs w:val="28"/>
        </w:rPr>
        <w:t>ления. Победители и участники награждены грамотами, дипломами и памя</w:t>
      </w:r>
      <w:r w:rsidRPr="008F1105">
        <w:rPr>
          <w:bCs/>
          <w:iCs/>
          <w:sz w:val="28"/>
          <w:szCs w:val="28"/>
        </w:rPr>
        <w:t>т</w:t>
      </w:r>
      <w:r w:rsidRPr="008F1105">
        <w:rPr>
          <w:bCs/>
          <w:iCs/>
          <w:sz w:val="28"/>
          <w:szCs w:val="28"/>
        </w:rPr>
        <w:t>ными сувенирами. Всем присутствующим на мероприятии были вручены фла</w:t>
      </w:r>
      <w:r w:rsidRPr="008F1105">
        <w:rPr>
          <w:bCs/>
          <w:iCs/>
          <w:sz w:val="28"/>
          <w:szCs w:val="28"/>
        </w:rPr>
        <w:t>е</w:t>
      </w:r>
      <w:r w:rsidRPr="008F1105">
        <w:rPr>
          <w:bCs/>
          <w:iCs/>
          <w:sz w:val="28"/>
          <w:szCs w:val="28"/>
        </w:rPr>
        <w:t>ры «6 июня Пушкинский день России». Конкурс чтецов всегда актуален, инт</w:t>
      </w:r>
      <w:r w:rsidRPr="008F1105">
        <w:rPr>
          <w:bCs/>
          <w:iCs/>
          <w:sz w:val="28"/>
          <w:szCs w:val="28"/>
        </w:rPr>
        <w:t>е</w:t>
      </w:r>
      <w:r w:rsidRPr="008F1105">
        <w:rPr>
          <w:bCs/>
          <w:iCs/>
          <w:sz w:val="28"/>
          <w:szCs w:val="28"/>
        </w:rPr>
        <w:lastRenderedPageBreak/>
        <w:t>ресен и несёт только положительные эмоции.                                                                                                                                         К мероприятию оформлена выставка «Великий поэт России».</w:t>
      </w:r>
    </w:p>
    <w:p w14:paraId="1035FE0A" w14:textId="77777777" w:rsidR="008F1105" w:rsidRDefault="008F1105" w:rsidP="0029182F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iCs/>
          <w:sz w:val="28"/>
          <w:szCs w:val="28"/>
        </w:rPr>
      </w:pPr>
      <w:r w:rsidRPr="008F1105">
        <w:rPr>
          <w:bCs/>
          <w:iCs/>
          <w:sz w:val="28"/>
          <w:szCs w:val="28"/>
        </w:rPr>
        <w:t>В сентябре 2021 года поселок Юганская Обь отметил свой 50 летний юбилей красивым праздником.  На этом празднике родилась замечательная п</w:t>
      </w:r>
      <w:r w:rsidRPr="008F1105">
        <w:rPr>
          <w:bCs/>
          <w:iCs/>
          <w:sz w:val="28"/>
          <w:szCs w:val="28"/>
        </w:rPr>
        <w:t>о</w:t>
      </w:r>
      <w:r w:rsidRPr="008F1105">
        <w:rPr>
          <w:bCs/>
          <w:iCs/>
          <w:sz w:val="28"/>
          <w:szCs w:val="28"/>
        </w:rPr>
        <w:t>селковая традиция – проведение акции «Подрастаю с книжкой я», инициир</w:t>
      </w:r>
      <w:r w:rsidRPr="008F1105">
        <w:rPr>
          <w:bCs/>
          <w:iCs/>
          <w:sz w:val="28"/>
          <w:szCs w:val="28"/>
        </w:rPr>
        <w:t>о</w:t>
      </w:r>
      <w:r w:rsidRPr="008F1105">
        <w:rPr>
          <w:bCs/>
          <w:iCs/>
          <w:sz w:val="28"/>
          <w:szCs w:val="28"/>
        </w:rPr>
        <w:t>ванная Обь-Юганская поселенческой библиотекой. Ежегодно в день поселка библиотека будет дарить самым маленьким жителям хорошие, красочные кн</w:t>
      </w:r>
      <w:r w:rsidRPr="008F1105">
        <w:rPr>
          <w:bCs/>
          <w:iCs/>
          <w:sz w:val="28"/>
          <w:szCs w:val="28"/>
        </w:rPr>
        <w:t>и</w:t>
      </w:r>
      <w:r w:rsidRPr="008F1105">
        <w:rPr>
          <w:bCs/>
          <w:iCs/>
          <w:sz w:val="28"/>
          <w:szCs w:val="28"/>
        </w:rPr>
        <w:t>ги, которые станут одними из первых в их жизни.  Участниками нашей первой акции стали 10 семей, все они получили замечательные книги подарочного формата с памятной надписью, обращённой к малышу и памятки о важности раннего знакомства детей с книгами.  Цель акции привлечение внимания к кн</w:t>
      </w:r>
      <w:r w:rsidRPr="008F1105">
        <w:rPr>
          <w:bCs/>
          <w:iCs/>
          <w:sz w:val="28"/>
          <w:szCs w:val="28"/>
        </w:rPr>
        <w:t>и</w:t>
      </w:r>
      <w:r w:rsidRPr="008F1105">
        <w:rPr>
          <w:bCs/>
          <w:iCs/>
          <w:sz w:val="28"/>
          <w:szCs w:val="28"/>
        </w:rPr>
        <w:t xml:space="preserve">ге и чтению, популяризация семейного чтения и деторождения. </w:t>
      </w:r>
    </w:p>
    <w:p w14:paraId="32B20F81" w14:textId="77777777" w:rsidR="008F1105" w:rsidRPr="008F1105" w:rsidRDefault="008F1105" w:rsidP="0029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F1105">
        <w:rPr>
          <w:rFonts w:ascii="Times New Roman" w:eastAsia="Times New Roman" w:hAnsi="Times New Roman" w:cs="Times New Roman"/>
          <w:bCs/>
          <w:iCs/>
          <w:sz w:val="28"/>
          <w:szCs w:val="28"/>
        </w:rPr>
        <w:t>Участие в программах и проектах БУНР «Межпоселенческая библиотека»</w:t>
      </w:r>
    </w:p>
    <w:p w14:paraId="7409A78B" w14:textId="34B17AB6" w:rsidR="008F1105" w:rsidRPr="008F1105" w:rsidRDefault="008F1105" w:rsidP="008F1105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F1105">
        <w:rPr>
          <w:rFonts w:ascii="Times New Roman" w:hAnsi="Times New Roman" w:cs="Times New Roman"/>
          <w:bCs/>
          <w:iCs/>
          <w:sz w:val="28"/>
          <w:szCs w:val="28"/>
        </w:rPr>
        <w:t>Акция «Книжные игры» - </w:t>
      </w:r>
      <w:r w:rsidRPr="008F1105">
        <w:rPr>
          <w:rStyle w:val="afb"/>
          <w:rFonts w:ascii="Times New Roman" w:hAnsi="Times New Roman" w:cs="Times New Roman"/>
          <w:bCs/>
          <w:i w:val="0"/>
          <w:sz w:val="28"/>
          <w:szCs w:val="28"/>
        </w:rPr>
        <w:t>октябрь; участники -1 многодетная  семья</w:t>
      </w:r>
      <w:r w:rsidR="0029182F">
        <w:rPr>
          <w:rStyle w:val="afb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8F1105">
        <w:rPr>
          <w:rStyle w:val="afb"/>
          <w:rFonts w:ascii="Times New Roman" w:hAnsi="Times New Roman" w:cs="Times New Roman"/>
          <w:bCs/>
          <w:i w:val="0"/>
          <w:sz w:val="28"/>
          <w:szCs w:val="28"/>
        </w:rPr>
        <w:t>(5 чел )</w:t>
      </w:r>
      <w:r w:rsidR="0029182F">
        <w:rPr>
          <w:rStyle w:val="afb"/>
          <w:rFonts w:ascii="Times New Roman" w:hAnsi="Times New Roman" w:cs="Times New Roman"/>
          <w:bCs/>
          <w:i w:val="0"/>
          <w:sz w:val="28"/>
          <w:szCs w:val="28"/>
        </w:rPr>
        <w:t>;</w:t>
      </w:r>
    </w:p>
    <w:p w14:paraId="316D7DFA" w14:textId="77777777" w:rsidR="008F1105" w:rsidRPr="008F1105" w:rsidRDefault="008F1105" w:rsidP="008F1105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1105">
        <w:rPr>
          <w:rFonts w:ascii="Times New Roman" w:hAnsi="Times New Roman" w:cs="Times New Roman"/>
          <w:bCs/>
          <w:iCs/>
          <w:sz w:val="28"/>
          <w:szCs w:val="28"/>
        </w:rPr>
        <w:t xml:space="preserve">Книжное ГТО – март; </w:t>
      </w:r>
    </w:p>
    <w:p w14:paraId="5086AAAC" w14:textId="54E724B7" w:rsidR="008F1105" w:rsidRPr="008F1105" w:rsidRDefault="00562A2B" w:rsidP="008F1105">
      <w:pPr>
        <w:pStyle w:val="2"/>
        <w:keepLines/>
        <w:numPr>
          <w:ilvl w:val="0"/>
          <w:numId w:val="24"/>
        </w:numPr>
        <w:spacing w:before="0" w:after="0"/>
        <w:ind w:left="0" w:right="150" w:firstLine="708"/>
        <w:jc w:val="both"/>
        <w:rPr>
          <w:rFonts w:ascii="Times New Roman" w:hAnsi="Times New Roman"/>
          <w:b w:val="0"/>
          <w:i w:val="0"/>
          <w:lang w:eastAsia="en-US"/>
        </w:rPr>
      </w:pPr>
      <w:hyperlink r:id="rId30" w:history="1">
        <w:r w:rsidR="008F1105" w:rsidRPr="008F1105">
          <w:rPr>
            <w:rStyle w:val="afd"/>
            <w:rFonts w:ascii="Times New Roman" w:hAnsi="Times New Roman"/>
            <w:b w:val="0"/>
            <w:i w:val="0"/>
            <w:color w:val="auto"/>
            <w:u w:val="none"/>
          </w:rPr>
          <w:t xml:space="preserve">Литературный online-конкурс чтецов </w:t>
        </w:r>
        <w:r w:rsidR="008F1105">
          <w:rPr>
            <w:rStyle w:val="afd"/>
            <w:rFonts w:ascii="Times New Roman" w:hAnsi="Times New Roman"/>
            <w:b w:val="0"/>
            <w:i w:val="0"/>
            <w:color w:val="auto"/>
            <w:u w:val="none"/>
          </w:rPr>
          <w:t>«</w:t>
        </w:r>
        <w:r w:rsidR="008F1105" w:rsidRPr="008F1105">
          <w:rPr>
            <w:rStyle w:val="afd"/>
            <w:rFonts w:ascii="Times New Roman" w:hAnsi="Times New Roman"/>
            <w:b w:val="0"/>
            <w:i w:val="0"/>
            <w:color w:val="auto"/>
            <w:u w:val="none"/>
          </w:rPr>
          <w:t>Поэзия доброты</w:t>
        </w:r>
      </w:hyperlink>
      <w:r w:rsidR="008F1105">
        <w:rPr>
          <w:rFonts w:ascii="Times New Roman" w:hAnsi="Times New Roman"/>
          <w:b w:val="0"/>
          <w:i w:val="0"/>
        </w:rPr>
        <w:t>»</w:t>
      </w:r>
      <w:r w:rsidR="008F1105" w:rsidRPr="008F1105">
        <w:rPr>
          <w:rFonts w:ascii="Times New Roman" w:hAnsi="Times New Roman"/>
          <w:b w:val="0"/>
          <w:i w:val="0"/>
        </w:rPr>
        <w:t xml:space="preserve">- </w:t>
      </w:r>
      <w:r w:rsidR="008F1105" w:rsidRPr="008F1105">
        <w:rPr>
          <w:rFonts w:ascii="Times New Roman" w:hAnsi="Times New Roman"/>
          <w:b w:val="0"/>
          <w:i w:val="0"/>
          <w:lang w:eastAsia="en-US"/>
        </w:rPr>
        <w:t>4 учас</w:t>
      </w:r>
      <w:r w:rsidR="008F1105" w:rsidRPr="008F1105">
        <w:rPr>
          <w:rFonts w:ascii="Times New Roman" w:hAnsi="Times New Roman"/>
          <w:b w:val="0"/>
          <w:i w:val="0"/>
          <w:lang w:eastAsia="en-US"/>
        </w:rPr>
        <w:t>т</w:t>
      </w:r>
      <w:r w:rsidR="008F1105" w:rsidRPr="008F1105">
        <w:rPr>
          <w:rFonts w:ascii="Times New Roman" w:hAnsi="Times New Roman"/>
          <w:b w:val="0"/>
          <w:i w:val="0"/>
          <w:lang w:eastAsia="en-US"/>
        </w:rPr>
        <w:t>ника- март</w:t>
      </w:r>
    </w:p>
    <w:p w14:paraId="594E73EE" w14:textId="77777777" w:rsidR="008F1105" w:rsidRPr="008F1105" w:rsidRDefault="008F1105" w:rsidP="008F1105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F1105">
        <w:rPr>
          <w:rFonts w:ascii="Times New Roman" w:hAnsi="Times New Roman" w:cs="Times New Roman"/>
          <w:bCs/>
          <w:iCs/>
          <w:sz w:val="28"/>
          <w:szCs w:val="28"/>
        </w:rPr>
        <w:t>Программа продвижения чтения классической литературы «Кла</w:t>
      </w:r>
      <w:r w:rsidRPr="008F1105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8F1105">
        <w:rPr>
          <w:rFonts w:ascii="Times New Roman" w:hAnsi="Times New Roman" w:cs="Times New Roman"/>
          <w:bCs/>
          <w:iCs/>
          <w:sz w:val="28"/>
          <w:szCs w:val="28"/>
        </w:rPr>
        <w:t>сика в новом формате» (2021-2025 гг.). В 2021 году по творчеству Ф. М. Дост</w:t>
      </w:r>
      <w:r w:rsidRPr="008F1105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8F1105">
        <w:rPr>
          <w:rFonts w:ascii="Times New Roman" w:hAnsi="Times New Roman" w:cs="Times New Roman"/>
          <w:bCs/>
          <w:iCs/>
          <w:sz w:val="28"/>
          <w:szCs w:val="28"/>
        </w:rPr>
        <w:t xml:space="preserve">евского (к 200-летию со дня рождения) – апрель;                                           </w:t>
      </w:r>
    </w:p>
    <w:p w14:paraId="31C25D6F" w14:textId="77777777" w:rsidR="008F1105" w:rsidRPr="008F1105" w:rsidRDefault="008F1105" w:rsidP="008F1105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1105">
        <w:rPr>
          <w:rFonts w:ascii="Times New Roman" w:hAnsi="Times New Roman" w:cs="Times New Roman"/>
          <w:bCs/>
          <w:iCs/>
          <w:sz w:val="28"/>
          <w:szCs w:val="28"/>
        </w:rPr>
        <w:t>Мероприятия в рамках районной программы в поддержку семьи, продвижения семейного чтения и организации семейного досуга «Чтение – д</w:t>
      </w:r>
      <w:r w:rsidRPr="008F1105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8F1105">
        <w:rPr>
          <w:rFonts w:ascii="Times New Roman" w:hAnsi="Times New Roman" w:cs="Times New Roman"/>
          <w:bCs/>
          <w:iCs/>
          <w:sz w:val="28"/>
          <w:szCs w:val="28"/>
        </w:rPr>
        <w:t xml:space="preserve">ло семейное»: </w:t>
      </w:r>
    </w:p>
    <w:p w14:paraId="08873B5A" w14:textId="77777777" w:rsidR="008F1105" w:rsidRPr="008F1105" w:rsidRDefault="008F1105" w:rsidP="008F1105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1105">
        <w:rPr>
          <w:rFonts w:ascii="Times New Roman" w:hAnsi="Times New Roman" w:cs="Times New Roman"/>
          <w:bCs/>
          <w:iCs/>
          <w:sz w:val="28"/>
          <w:szCs w:val="28"/>
        </w:rPr>
        <w:t>Медиа - конкурс по творчеству Н. Некрасова «Я лиру посвятил народу своему» (сентябрь - ноябрь)</w:t>
      </w:r>
    </w:p>
    <w:p w14:paraId="46FC9EDF" w14:textId="77777777" w:rsidR="008F1105" w:rsidRPr="008F1105" w:rsidRDefault="008F1105" w:rsidP="008F1105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1105">
        <w:rPr>
          <w:rFonts w:ascii="Times New Roman" w:hAnsi="Times New Roman" w:cs="Times New Roman"/>
          <w:bCs/>
          <w:iCs/>
          <w:sz w:val="28"/>
          <w:szCs w:val="28"/>
        </w:rPr>
        <w:t>Акция по дарению книг новорожденным "Подрастаю с книжкой я"- сентябрь.</w:t>
      </w:r>
    </w:p>
    <w:p w14:paraId="6467AD2C" w14:textId="77777777" w:rsidR="008F1105" w:rsidRPr="008F1105" w:rsidRDefault="008F1105" w:rsidP="008F1105">
      <w:pPr>
        <w:numPr>
          <w:ilvl w:val="0"/>
          <w:numId w:val="2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1105">
        <w:rPr>
          <w:rFonts w:ascii="Times New Roman" w:hAnsi="Times New Roman" w:cs="Times New Roman"/>
          <w:bCs/>
          <w:iCs/>
          <w:sz w:val="28"/>
          <w:szCs w:val="28"/>
        </w:rPr>
        <w:t>Конкурс рисунков к юбилею Н.А. Некрасова «Дед Мазай и зайцы» – июнь, 5 участников.</w:t>
      </w:r>
    </w:p>
    <w:p w14:paraId="786B5ADB" w14:textId="77777777" w:rsidR="008F1105" w:rsidRPr="008F1105" w:rsidRDefault="008F1105" w:rsidP="008F1105">
      <w:pPr>
        <w:pStyle w:val="Default"/>
        <w:numPr>
          <w:ilvl w:val="0"/>
          <w:numId w:val="25"/>
        </w:numPr>
        <w:ind w:left="0" w:firstLine="708"/>
        <w:jc w:val="both"/>
        <w:rPr>
          <w:rFonts w:eastAsia="Times New Roman"/>
          <w:bCs/>
          <w:iCs/>
          <w:color w:val="auto"/>
          <w:sz w:val="28"/>
          <w:szCs w:val="28"/>
        </w:rPr>
      </w:pPr>
      <w:r w:rsidRPr="008F1105">
        <w:rPr>
          <w:rStyle w:val="aff6"/>
          <w:b w:val="0"/>
          <w:iCs/>
          <w:color w:val="auto"/>
          <w:sz w:val="28"/>
          <w:szCs w:val="28"/>
        </w:rPr>
        <w:t>«Содружество»</w:t>
      </w:r>
      <w:r w:rsidRPr="008F1105">
        <w:rPr>
          <w:bCs/>
          <w:iCs/>
          <w:color w:val="auto"/>
          <w:sz w:val="28"/>
          <w:szCs w:val="28"/>
        </w:rPr>
        <w:t> </w:t>
      </w:r>
      <w:r w:rsidRPr="008F1105">
        <w:rPr>
          <w:rStyle w:val="aff6"/>
          <w:b w:val="0"/>
          <w:iCs/>
          <w:color w:val="auto"/>
          <w:sz w:val="28"/>
          <w:szCs w:val="28"/>
        </w:rPr>
        <w:t>-</w:t>
      </w:r>
      <w:r w:rsidRPr="008F1105">
        <w:rPr>
          <w:bCs/>
          <w:iCs/>
          <w:color w:val="auto"/>
          <w:sz w:val="28"/>
          <w:szCs w:val="28"/>
        </w:rPr>
        <w:t> районная программа по сохранению и развитию национальной культуры, межконфессиональной гармонии народов прожива</w:t>
      </w:r>
      <w:r w:rsidRPr="008F1105">
        <w:rPr>
          <w:bCs/>
          <w:iCs/>
          <w:color w:val="auto"/>
          <w:sz w:val="28"/>
          <w:szCs w:val="28"/>
        </w:rPr>
        <w:t>ю</w:t>
      </w:r>
      <w:r w:rsidRPr="008F1105">
        <w:rPr>
          <w:bCs/>
          <w:iCs/>
          <w:color w:val="auto"/>
          <w:sz w:val="28"/>
          <w:szCs w:val="28"/>
        </w:rPr>
        <w:t>щих в Нефтеюганском районе, пропаганде толерантности и профилактике эк</w:t>
      </w:r>
      <w:r w:rsidRPr="008F1105">
        <w:rPr>
          <w:bCs/>
          <w:iCs/>
          <w:color w:val="auto"/>
          <w:sz w:val="28"/>
          <w:szCs w:val="28"/>
        </w:rPr>
        <w:t>с</w:t>
      </w:r>
      <w:r w:rsidRPr="008F1105">
        <w:rPr>
          <w:bCs/>
          <w:iCs/>
          <w:color w:val="auto"/>
          <w:sz w:val="28"/>
          <w:szCs w:val="28"/>
        </w:rPr>
        <w:t>тремизма на 2021-2024 гг.</w:t>
      </w:r>
    </w:p>
    <w:p w14:paraId="498976A6" w14:textId="77777777" w:rsidR="008F1105" w:rsidRPr="008F1105" w:rsidRDefault="008F1105" w:rsidP="008F1105">
      <w:pPr>
        <w:pStyle w:val="afe"/>
        <w:numPr>
          <w:ilvl w:val="0"/>
          <w:numId w:val="25"/>
        </w:numPr>
        <w:ind w:left="0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8F1105">
        <w:rPr>
          <w:rStyle w:val="aff6"/>
          <w:rFonts w:ascii="Times New Roman" w:hAnsi="Times New Roman"/>
          <w:b w:val="0"/>
          <w:iCs/>
          <w:sz w:val="28"/>
          <w:szCs w:val="28"/>
        </w:rPr>
        <w:t>Районная</w:t>
      </w:r>
      <w:r w:rsidRPr="008F1105">
        <w:rPr>
          <w:rFonts w:ascii="Times New Roman" w:hAnsi="Times New Roman"/>
          <w:bCs/>
          <w:iCs/>
          <w:sz w:val="28"/>
          <w:szCs w:val="28"/>
        </w:rPr>
        <w:t xml:space="preserve"> программа работы с молодёжью в поселенческих библи</w:t>
      </w:r>
      <w:r w:rsidRPr="008F1105">
        <w:rPr>
          <w:rFonts w:ascii="Times New Roman" w:hAnsi="Times New Roman"/>
          <w:bCs/>
          <w:iCs/>
          <w:sz w:val="28"/>
          <w:szCs w:val="28"/>
        </w:rPr>
        <w:t>о</w:t>
      </w:r>
      <w:r w:rsidRPr="008F1105">
        <w:rPr>
          <w:rFonts w:ascii="Times New Roman" w:hAnsi="Times New Roman"/>
          <w:bCs/>
          <w:iCs/>
          <w:sz w:val="28"/>
          <w:szCs w:val="28"/>
        </w:rPr>
        <w:t xml:space="preserve">теках Нефтеюганского района </w:t>
      </w:r>
      <w:r w:rsidRPr="008F1105">
        <w:rPr>
          <w:rStyle w:val="aff6"/>
          <w:rFonts w:ascii="Times New Roman" w:hAnsi="Times New Roman"/>
          <w:b w:val="0"/>
          <w:iCs/>
          <w:sz w:val="28"/>
          <w:szCs w:val="28"/>
        </w:rPr>
        <w:t>«Твоя территория»</w:t>
      </w:r>
      <w:r w:rsidRPr="008F1105">
        <w:rPr>
          <w:rFonts w:ascii="Times New Roman" w:hAnsi="Times New Roman"/>
          <w:bCs/>
          <w:iCs/>
          <w:sz w:val="28"/>
          <w:szCs w:val="28"/>
        </w:rPr>
        <w:t> на 2021-2024 годы. </w:t>
      </w:r>
    </w:p>
    <w:p w14:paraId="39999825" w14:textId="77777777" w:rsidR="008F1105" w:rsidRPr="008F1105" w:rsidRDefault="008F1105" w:rsidP="008F1105">
      <w:pPr>
        <w:pStyle w:val="Default"/>
        <w:numPr>
          <w:ilvl w:val="0"/>
          <w:numId w:val="23"/>
        </w:numPr>
        <w:ind w:left="0" w:firstLine="708"/>
        <w:jc w:val="both"/>
        <w:rPr>
          <w:bCs/>
          <w:iCs/>
          <w:color w:val="auto"/>
          <w:sz w:val="28"/>
          <w:szCs w:val="28"/>
        </w:rPr>
      </w:pPr>
      <w:r w:rsidRPr="008F1105">
        <w:rPr>
          <w:bCs/>
          <w:iCs/>
          <w:color w:val="auto"/>
          <w:sz w:val="28"/>
          <w:szCs w:val="28"/>
        </w:rPr>
        <w:t>«Доступная библиотека» - районная программа по библиотечному обслуживанию людей пожилого возраста и людей с ограниченными возможн</w:t>
      </w:r>
      <w:r w:rsidRPr="008F1105">
        <w:rPr>
          <w:bCs/>
          <w:iCs/>
          <w:color w:val="auto"/>
          <w:sz w:val="28"/>
          <w:szCs w:val="28"/>
        </w:rPr>
        <w:t>о</w:t>
      </w:r>
      <w:r w:rsidRPr="008F1105">
        <w:rPr>
          <w:bCs/>
          <w:iCs/>
          <w:color w:val="auto"/>
          <w:sz w:val="28"/>
          <w:szCs w:val="28"/>
        </w:rPr>
        <w:t>стями здоровья на 2021-2024 годы.</w:t>
      </w:r>
    </w:p>
    <w:p w14:paraId="546E951D" w14:textId="77777777" w:rsidR="008F1105" w:rsidRPr="008F1105" w:rsidRDefault="008F1105" w:rsidP="008F1105">
      <w:pPr>
        <w:pStyle w:val="afe"/>
        <w:numPr>
          <w:ilvl w:val="0"/>
          <w:numId w:val="25"/>
        </w:numPr>
        <w:ind w:left="0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8F1105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Фотоконкурс «Коса – читательниц краса».</w:t>
      </w:r>
    </w:p>
    <w:p w14:paraId="17891C53" w14:textId="42786110" w:rsidR="008F1105" w:rsidRPr="008F1105" w:rsidRDefault="008F1105" w:rsidP="008F1105">
      <w:pPr>
        <w:pStyle w:val="afe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8F1105">
        <w:rPr>
          <w:rFonts w:ascii="Times New Roman" w:hAnsi="Times New Roman"/>
          <w:bCs/>
          <w:iCs/>
          <w:sz w:val="28"/>
          <w:szCs w:val="28"/>
        </w:rPr>
        <w:t>Программы и проекты библиотеки</w:t>
      </w:r>
      <w:r>
        <w:rPr>
          <w:rFonts w:ascii="Times New Roman" w:hAnsi="Times New Roman"/>
          <w:bCs/>
          <w:iCs/>
          <w:sz w:val="28"/>
          <w:szCs w:val="28"/>
        </w:rPr>
        <w:t>:</w:t>
      </w:r>
    </w:p>
    <w:p w14:paraId="021067E9" w14:textId="77777777" w:rsidR="008F1105" w:rsidRPr="008F1105" w:rsidRDefault="008F1105" w:rsidP="008F1105">
      <w:pPr>
        <w:pStyle w:val="af5"/>
        <w:numPr>
          <w:ilvl w:val="0"/>
          <w:numId w:val="26"/>
        </w:numPr>
        <w:ind w:left="0" w:firstLine="708"/>
        <w:contextualSpacing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8F1105">
        <w:rPr>
          <w:rFonts w:ascii="Times New Roman" w:hAnsi="Times New Roman" w:cs="Times New Roman"/>
          <w:b w:val="0"/>
          <w:iCs/>
          <w:sz w:val="28"/>
          <w:szCs w:val="28"/>
        </w:rPr>
        <w:t>«Читаем громко детям вслух» Проект по привлечению в библиот</w:t>
      </w:r>
      <w:r w:rsidRPr="008F1105">
        <w:rPr>
          <w:rFonts w:ascii="Times New Roman" w:hAnsi="Times New Roman" w:cs="Times New Roman"/>
          <w:b w:val="0"/>
          <w:iCs/>
          <w:sz w:val="28"/>
          <w:szCs w:val="28"/>
        </w:rPr>
        <w:t>е</w:t>
      </w:r>
      <w:r w:rsidRPr="008F1105">
        <w:rPr>
          <w:rFonts w:ascii="Times New Roman" w:hAnsi="Times New Roman" w:cs="Times New Roman"/>
          <w:b w:val="0"/>
          <w:iCs/>
          <w:sz w:val="28"/>
          <w:szCs w:val="28"/>
        </w:rPr>
        <w:t xml:space="preserve">ку пользователей категории дети (дошкольного возраста).  </w:t>
      </w:r>
    </w:p>
    <w:p w14:paraId="4A6EFB42" w14:textId="77777777" w:rsidR="008F1105" w:rsidRPr="008F1105" w:rsidRDefault="008F1105" w:rsidP="008F1105">
      <w:pPr>
        <w:pStyle w:val="af5"/>
        <w:numPr>
          <w:ilvl w:val="0"/>
          <w:numId w:val="26"/>
        </w:numPr>
        <w:ind w:left="0" w:firstLine="708"/>
        <w:contextualSpacing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8F1105">
        <w:rPr>
          <w:rFonts w:ascii="Times New Roman" w:hAnsi="Times New Roman" w:cs="Times New Roman"/>
          <w:b w:val="0"/>
          <w:iCs/>
          <w:sz w:val="28"/>
          <w:szCs w:val="28"/>
        </w:rPr>
        <w:t>«Солнышко на книжной странице» Летняя программа по привлеч</w:t>
      </w:r>
      <w:r w:rsidRPr="008F1105">
        <w:rPr>
          <w:rFonts w:ascii="Times New Roman" w:hAnsi="Times New Roman" w:cs="Times New Roman"/>
          <w:b w:val="0"/>
          <w:iCs/>
          <w:sz w:val="28"/>
          <w:szCs w:val="28"/>
        </w:rPr>
        <w:t>е</w:t>
      </w:r>
      <w:r w:rsidRPr="008F1105">
        <w:rPr>
          <w:rFonts w:ascii="Times New Roman" w:hAnsi="Times New Roman" w:cs="Times New Roman"/>
          <w:b w:val="0"/>
          <w:iCs/>
          <w:sz w:val="28"/>
          <w:szCs w:val="28"/>
        </w:rPr>
        <w:t xml:space="preserve">нию в библиотеку детей в период летних каникул.  </w:t>
      </w:r>
    </w:p>
    <w:p w14:paraId="78FD2A71" w14:textId="1F3081D3" w:rsidR="008F1105" w:rsidRPr="008F1105" w:rsidRDefault="008F1105" w:rsidP="008F1105">
      <w:pPr>
        <w:pStyle w:val="afe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8F1105">
        <w:rPr>
          <w:rFonts w:ascii="Times New Roman" w:hAnsi="Times New Roman"/>
          <w:bCs/>
          <w:iCs/>
          <w:sz w:val="28"/>
          <w:szCs w:val="28"/>
        </w:rPr>
        <w:t>Участие в конкурсах федерального, регионального, муниципального уровней</w:t>
      </w:r>
      <w:r>
        <w:rPr>
          <w:rFonts w:ascii="Times New Roman" w:hAnsi="Times New Roman"/>
          <w:bCs/>
          <w:iCs/>
          <w:sz w:val="28"/>
          <w:szCs w:val="28"/>
        </w:rPr>
        <w:t>:</w:t>
      </w:r>
    </w:p>
    <w:p w14:paraId="235223FE" w14:textId="77777777" w:rsidR="008F1105" w:rsidRPr="008F1105" w:rsidRDefault="008F1105" w:rsidP="008F1105">
      <w:pPr>
        <w:pStyle w:val="af5"/>
        <w:numPr>
          <w:ilvl w:val="0"/>
          <w:numId w:val="23"/>
        </w:numPr>
        <w:ind w:left="0" w:firstLine="708"/>
        <w:contextualSpacing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8F1105">
        <w:rPr>
          <w:rFonts w:ascii="Times New Roman" w:hAnsi="Times New Roman" w:cs="Times New Roman"/>
          <w:b w:val="0"/>
          <w:iCs/>
          <w:sz w:val="28"/>
          <w:szCs w:val="28"/>
        </w:rPr>
        <w:lastRenderedPageBreak/>
        <w:t>Региональная акция «Рождественский книговорот» - январь.</w:t>
      </w:r>
    </w:p>
    <w:p w14:paraId="213B9354" w14:textId="77777777" w:rsidR="008F1105" w:rsidRPr="008F1105" w:rsidRDefault="008F1105" w:rsidP="008F1105">
      <w:pPr>
        <w:pStyle w:val="af5"/>
        <w:numPr>
          <w:ilvl w:val="0"/>
          <w:numId w:val="23"/>
        </w:numPr>
        <w:ind w:left="0" w:firstLine="708"/>
        <w:contextualSpacing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8F1105">
        <w:rPr>
          <w:rFonts w:ascii="Times New Roman" w:hAnsi="Times New Roman" w:cs="Times New Roman"/>
          <w:b w:val="0"/>
          <w:iCs/>
          <w:sz w:val="28"/>
          <w:szCs w:val="28"/>
        </w:rPr>
        <w:t xml:space="preserve"> Региональная акция «Дарите книги с любовью» - февраль.  </w:t>
      </w:r>
    </w:p>
    <w:p w14:paraId="058FBF02" w14:textId="77777777" w:rsidR="008F1105" w:rsidRPr="008F1105" w:rsidRDefault="008F1105" w:rsidP="008F1105">
      <w:pPr>
        <w:pStyle w:val="afe"/>
        <w:numPr>
          <w:ilvl w:val="0"/>
          <w:numId w:val="27"/>
        </w:numPr>
        <w:ind w:left="0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8F1105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X Международная Акция «Читаем детям о войне» </w:t>
      </w:r>
      <w:r w:rsidRPr="008F1105">
        <w:rPr>
          <w:rFonts w:ascii="Times New Roman" w:hAnsi="Times New Roman"/>
          <w:bCs/>
          <w:iCs/>
          <w:sz w:val="28"/>
          <w:szCs w:val="28"/>
        </w:rPr>
        <w:t xml:space="preserve">Получен диплом  </w:t>
      </w:r>
    </w:p>
    <w:p w14:paraId="769F59C2" w14:textId="77777777" w:rsidR="008F1105" w:rsidRPr="008F1105" w:rsidRDefault="008F1105" w:rsidP="008F1105">
      <w:pPr>
        <w:pStyle w:val="af5"/>
        <w:numPr>
          <w:ilvl w:val="0"/>
          <w:numId w:val="27"/>
        </w:numPr>
        <w:ind w:left="0" w:firstLine="708"/>
        <w:contextualSpacing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8F1105">
        <w:rPr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 </w:t>
      </w:r>
      <w:r w:rsidRPr="008F1105">
        <w:rPr>
          <w:rFonts w:ascii="Times New Roman" w:hAnsi="Times New Roman" w:cs="Times New Roman"/>
          <w:b w:val="0"/>
          <w:iCs/>
          <w:sz w:val="28"/>
          <w:szCs w:val="28"/>
        </w:rPr>
        <w:t xml:space="preserve">Международная акция «Книжка на ладошке» - диплом  </w:t>
      </w:r>
    </w:p>
    <w:p w14:paraId="5A4363DB" w14:textId="77777777" w:rsidR="008F1105" w:rsidRPr="008F1105" w:rsidRDefault="008F1105" w:rsidP="008F1105">
      <w:pPr>
        <w:pStyle w:val="af5"/>
        <w:numPr>
          <w:ilvl w:val="0"/>
          <w:numId w:val="27"/>
        </w:numPr>
        <w:ind w:left="0" w:firstLine="708"/>
        <w:contextualSpacing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8F1105">
        <w:rPr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Участие  в конкурсе “Югра краеведческими маршрутами”-</w:t>
      </w:r>
      <w:r w:rsidRPr="008F1105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8F1105">
        <w:rPr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диплом участника</w:t>
      </w:r>
    </w:p>
    <w:p w14:paraId="665AB67A" w14:textId="77777777" w:rsidR="008F1105" w:rsidRPr="008F1105" w:rsidRDefault="008F1105" w:rsidP="008F1105">
      <w:pPr>
        <w:pStyle w:val="af5"/>
        <w:numPr>
          <w:ilvl w:val="0"/>
          <w:numId w:val="27"/>
        </w:numPr>
        <w:ind w:left="0" w:firstLine="708"/>
        <w:contextualSpacing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8F1105">
        <w:rPr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«Читаем Некрасова» в рамках окружного челленджа «Ожившая классика» </w:t>
      </w:r>
    </w:p>
    <w:p w14:paraId="41175211" w14:textId="77777777" w:rsidR="008F1105" w:rsidRPr="008F1105" w:rsidRDefault="008F1105" w:rsidP="008F1105">
      <w:pPr>
        <w:numPr>
          <w:ilvl w:val="0"/>
          <w:numId w:val="2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1105">
        <w:rPr>
          <w:rStyle w:val="afb"/>
          <w:rFonts w:ascii="Times New Roman" w:hAnsi="Times New Roman" w:cs="Times New Roman"/>
          <w:bCs/>
          <w:i w:val="0"/>
          <w:sz w:val="28"/>
          <w:szCs w:val="28"/>
        </w:rPr>
        <w:t>Единый день чтения в Югре.</w:t>
      </w:r>
    </w:p>
    <w:p w14:paraId="36B437A9" w14:textId="77777777" w:rsidR="008F1105" w:rsidRPr="008F1105" w:rsidRDefault="008F1105" w:rsidP="008F1105">
      <w:pPr>
        <w:pStyle w:val="af5"/>
        <w:numPr>
          <w:ilvl w:val="0"/>
          <w:numId w:val="27"/>
        </w:numPr>
        <w:ind w:left="0" w:firstLine="708"/>
        <w:contextualSpacing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8F1105">
        <w:rPr>
          <w:rFonts w:ascii="Times New Roman" w:hAnsi="Times New Roman" w:cs="Times New Roman"/>
          <w:b w:val="0"/>
          <w:iCs/>
          <w:sz w:val="28"/>
          <w:szCs w:val="28"/>
        </w:rPr>
        <w:t>«День Лермонтовской поэзии в библиотеке» - межрегиональная а</w:t>
      </w:r>
      <w:r w:rsidRPr="008F1105">
        <w:rPr>
          <w:rFonts w:ascii="Times New Roman" w:hAnsi="Times New Roman" w:cs="Times New Roman"/>
          <w:b w:val="0"/>
          <w:iCs/>
          <w:sz w:val="28"/>
          <w:szCs w:val="28"/>
        </w:rPr>
        <w:t>к</w:t>
      </w:r>
      <w:r w:rsidRPr="008F1105">
        <w:rPr>
          <w:rFonts w:ascii="Times New Roman" w:hAnsi="Times New Roman" w:cs="Times New Roman"/>
          <w:b w:val="0"/>
          <w:iCs/>
          <w:sz w:val="28"/>
          <w:szCs w:val="28"/>
        </w:rPr>
        <w:t>ция по продвижению чтения.</w:t>
      </w:r>
    </w:p>
    <w:p w14:paraId="3AC80DEF" w14:textId="77777777" w:rsidR="008F1105" w:rsidRPr="008F1105" w:rsidRDefault="008F1105" w:rsidP="008F1105">
      <w:pPr>
        <w:pStyle w:val="af5"/>
        <w:ind w:left="0"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11DF9ECA" w14:textId="3A11D35E" w:rsidR="006510E0" w:rsidRPr="001E1828" w:rsidRDefault="009E77B3" w:rsidP="009E77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1828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</w:p>
    <w:p w14:paraId="4ADB7530" w14:textId="77777777" w:rsidR="009E77B3" w:rsidRPr="001E1828" w:rsidRDefault="009E77B3" w:rsidP="009E77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02B890E" w14:textId="1CDBB2EA" w:rsidR="00154607" w:rsidRPr="00946136" w:rsidRDefault="00583DE0" w:rsidP="00AA7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36">
        <w:rPr>
          <w:rFonts w:ascii="Times New Roman" w:hAnsi="Times New Roman" w:cs="Times New Roman"/>
          <w:sz w:val="28"/>
          <w:szCs w:val="28"/>
        </w:rPr>
        <w:t>Деятельность по физической культуре и спорту на территории поселения осуществля</w:t>
      </w:r>
      <w:r w:rsidR="00B471E8">
        <w:rPr>
          <w:rFonts w:ascii="Times New Roman" w:hAnsi="Times New Roman" w:cs="Times New Roman"/>
          <w:sz w:val="28"/>
          <w:szCs w:val="28"/>
        </w:rPr>
        <w:t>е</w:t>
      </w:r>
      <w:r w:rsidRPr="00946136">
        <w:rPr>
          <w:rFonts w:ascii="Times New Roman" w:hAnsi="Times New Roman" w:cs="Times New Roman"/>
          <w:sz w:val="28"/>
          <w:szCs w:val="28"/>
        </w:rPr>
        <w:t>т бюджетное учреждение Нефтеюганского района физкультурно-спортивное объединение «Атлант</w:t>
      </w:r>
      <w:r w:rsidR="00B30DDF" w:rsidRPr="00946136">
        <w:rPr>
          <w:rFonts w:ascii="Times New Roman" w:hAnsi="Times New Roman" w:cs="Times New Roman"/>
          <w:sz w:val="28"/>
          <w:szCs w:val="28"/>
        </w:rPr>
        <w:t>».</w:t>
      </w:r>
    </w:p>
    <w:p w14:paraId="0135B708" w14:textId="336B70BC" w:rsidR="00B30DDF" w:rsidRDefault="0063408E" w:rsidP="00AA7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36">
        <w:rPr>
          <w:rFonts w:ascii="Times New Roman" w:hAnsi="Times New Roman" w:cs="Times New Roman"/>
          <w:sz w:val="28"/>
          <w:szCs w:val="28"/>
        </w:rPr>
        <w:t>Сотрудни</w:t>
      </w:r>
      <w:r w:rsidR="00E645F3">
        <w:rPr>
          <w:rFonts w:ascii="Times New Roman" w:hAnsi="Times New Roman" w:cs="Times New Roman"/>
          <w:sz w:val="28"/>
          <w:szCs w:val="28"/>
        </w:rPr>
        <w:t>ки спортивного комплекса на 202</w:t>
      </w:r>
      <w:r w:rsidR="006B4C4E">
        <w:rPr>
          <w:rFonts w:ascii="Times New Roman" w:hAnsi="Times New Roman" w:cs="Times New Roman"/>
          <w:sz w:val="28"/>
          <w:szCs w:val="28"/>
        </w:rPr>
        <w:t>1</w:t>
      </w:r>
      <w:r w:rsidR="00583DE0" w:rsidRPr="00946136">
        <w:rPr>
          <w:rFonts w:ascii="Times New Roman" w:hAnsi="Times New Roman" w:cs="Times New Roman"/>
          <w:sz w:val="28"/>
          <w:szCs w:val="28"/>
        </w:rPr>
        <w:t xml:space="preserve"> год ставили перед собой ц</w:t>
      </w:r>
      <w:r w:rsidR="00583DE0" w:rsidRPr="00946136">
        <w:rPr>
          <w:rFonts w:ascii="Times New Roman" w:hAnsi="Times New Roman" w:cs="Times New Roman"/>
          <w:sz w:val="28"/>
          <w:szCs w:val="28"/>
        </w:rPr>
        <w:t>е</w:t>
      </w:r>
      <w:r w:rsidR="00583DE0" w:rsidRPr="00946136">
        <w:rPr>
          <w:rFonts w:ascii="Times New Roman" w:hAnsi="Times New Roman" w:cs="Times New Roman"/>
          <w:sz w:val="28"/>
          <w:szCs w:val="28"/>
        </w:rPr>
        <w:t>ли и задачи, такие как: максимально привлечь подрастающее поколение и взрослое население к здоровому образу жизни, воспитать и пробудить интерес к занятию физической культурой и спортом, организовать досуг населе</w:t>
      </w:r>
      <w:r w:rsidR="00946136">
        <w:rPr>
          <w:rFonts w:ascii="Times New Roman" w:hAnsi="Times New Roman" w:cs="Times New Roman"/>
          <w:sz w:val="28"/>
          <w:szCs w:val="28"/>
        </w:rPr>
        <w:t>ния.</w:t>
      </w:r>
    </w:p>
    <w:p w14:paraId="341EE96A" w14:textId="34FC3BDF" w:rsidR="006B4C4E" w:rsidRPr="006B4C4E" w:rsidRDefault="00AA752F" w:rsidP="00AA752F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F15A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портивный комплекс </w:t>
      </w:r>
      <w:r w:rsidR="006B4C4E"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F15A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ельского </w:t>
      </w:r>
      <w:r w:rsidR="006B4C4E"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F15A9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оселения</w:t>
      </w:r>
      <w:r w:rsidR="006B4C4E"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Усть-Юган ведёт многоле</w:t>
      </w:r>
      <w:r w:rsidR="006B4C4E"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6B4C4E"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нее сотрудничество с Нефтеюганской районной общественной организацией ВСЕРОСИЙСКОГО ОБЩЕСТВА ИНВАЛИДОВ </w:t>
      </w:r>
      <w:r w:rsidR="006B4C4E" w:rsidRPr="006B4C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– </w:t>
      </w:r>
      <w:r w:rsidR="006B4C4E"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и</w:t>
      </w:r>
      <w:r w:rsidR="006B4C4E" w:rsidRPr="006B4C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B4C4E"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совместное провед</w:t>
      </w:r>
      <w:r w:rsidR="006B4C4E"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6B4C4E"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 спортивных мероприятий на лыжной базе, и проведение тренировок и с</w:t>
      </w:r>
      <w:r w:rsidR="006B4C4E"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6B4C4E"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ревнований по настольным играм (джакколо, новус, шашки, настольный теннис и т.д.), а так же играм - дартс, бочче, кёрлинг. Представители данного общества индивидуально занимаются с инструктором по адаптивному спорту. Сотрудн</w:t>
      </w:r>
      <w:r w:rsidR="006B4C4E"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6B4C4E"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ки ВОИ, в спортивном комплексе, проводят обучающие занятия клуба настол</w:t>
      </w:r>
      <w:r w:rsidR="006B4C4E"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6B4C4E"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игр «Пешка», для детей и взрослых.</w:t>
      </w:r>
    </w:p>
    <w:p w14:paraId="7213F911" w14:textId="511A8173" w:rsidR="006B4C4E" w:rsidRPr="006B4C4E" w:rsidRDefault="006B4C4E" w:rsidP="00F05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С молодёжью допризывного и призывного возраста проводится следу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щая работа - ребята привлекаются к участию в спортивных соревнованиях (в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лейбол, лыжные гонки), сдачах норм ГТО. Участвуют в мероприятиях, приур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ченных к праздничным датам: Дню защитника Отечества и Дню победы в В</w:t>
      </w:r>
      <w:r w:rsidR="00B471E8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, Дню России, Дню народного единства, Дню Конституции.  Сотрудники С</w:t>
      </w:r>
      <w:r w:rsidR="00B471E8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B471E8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B471E8">
        <w:rPr>
          <w:rFonts w:ascii="Times New Roman" w:eastAsia="Times New Roman" w:hAnsi="Times New Roman" w:cs="Times New Roman"/>
          <w:sz w:val="28"/>
          <w:szCs w:val="24"/>
          <w:lang w:eastAsia="ru-RU"/>
        </w:rPr>
        <w:t>тивного комплекса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проводят беседы с подростками на различные темы: об и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тернет-мошенничестве, о вреде употребления табачной и алкогольной проду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ций, о вреде употребления допинга в спорте. Раздают памятки и брошюры о правовой помощи, о необходимости соблюдения правил пожарной безопасн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сти, о</w:t>
      </w:r>
      <w:r w:rsidR="00B471E8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антитеррористических угрозах, о суициде.</w:t>
      </w:r>
    </w:p>
    <w:p w14:paraId="0F66FCCB" w14:textId="09FC5A71" w:rsidR="006B4C4E" w:rsidRPr="006B4C4E" w:rsidRDefault="006B4C4E" w:rsidP="009F35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Спортивный комплекс сотрудничает с общеобразовательными школами с.п.Усть-Юган и предприятиями, которые принимают участие в физкультурно-спортивных мероприятиях. Для школьников младшего школьного возраста проводятся – веселые старты, соревнования </w:t>
      </w:r>
      <w:r w:rsidR="00B471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настольному теннису, настол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ным играм (новус, шаффборд, джакколо, кульбуто, корнхол).  Работает секция «Лыжные гонки», «Волейбол». В помещении лыжной базы есть небольшой тренажерный зал для занятий тяжёлой атлетикой.</w:t>
      </w:r>
      <w:r w:rsidRPr="006B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местного сам</w:t>
      </w:r>
      <w:r w:rsidRPr="006B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B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управления, РЖД, общеобразовательной школы и детского сада в 2021, пос</w:t>
      </w:r>
      <w:r w:rsidRPr="006B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B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щали по индивидуальному расписанию, тренировки по ОФП, скандинавской ходьбе, настольным играм, дартсу, лыжному спорту.  </w:t>
      </w:r>
    </w:p>
    <w:p w14:paraId="7CFCABD1" w14:textId="6382BA0D" w:rsidR="006B4C4E" w:rsidRPr="006B4C4E" w:rsidRDefault="006B4C4E" w:rsidP="009F3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Материально-техническая база </w:t>
      </w:r>
      <w:r w:rsidR="00B471E8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спортивного комплекса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этом году сер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ёзно обновлена, закуплен инвентарь для игровых видов спорта, для лыжных г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нок.</w:t>
      </w:r>
    </w:p>
    <w:p w14:paraId="04587A59" w14:textId="292864C8" w:rsidR="006B4C4E" w:rsidRPr="006B4C4E" w:rsidRDefault="006B4C4E" w:rsidP="009F3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комплекс сельского поселения стремится улучшить орган</w:t>
      </w: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 физкультурно-оздоровительной и спортивно-массовой работы с насел</w:t>
      </w: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нием.</w:t>
      </w:r>
    </w:p>
    <w:p w14:paraId="515A60E7" w14:textId="0DAF2141" w:rsidR="006B4C4E" w:rsidRPr="006B4C4E" w:rsidRDefault="006B4C4E" w:rsidP="009F3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календарному плану физкультурных и спортивных меропри</w:t>
      </w: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тий, организации летнего досуга детей и подростков в проведены мероприятия, направленные на оказание помощи семьям с детьми, по привлечению к занят</w:t>
      </w: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ям спортом, сохранению здоровья, по борьбе с курением, по профилактике наркомании и алкоголизма.</w:t>
      </w:r>
    </w:p>
    <w:p w14:paraId="13445D14" w14:textId="6B128D81" w:rsidR="006B4C4E" w:rsidRPr="006B4C4E" w:rsidRDefault="006B4C4E" w:rsidP="009F3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проведены Новогодние, Рождественские спортивно-развлекательные мероприятия, для детей в каникулярный период. </w:t>
      </w:r>
    </w:p>
    <w:p w14:paraId="40B395F7" w14:textId="77777777" w:rsidR="006B4C4E" w:rsidRPr="006B4C4E" w:rsidRDefault="006B4C4E" w:rsidP="009F3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лыжные гонки ко «Дню защитника Отечества», «Закрытие зимнего сезона» среди учащихся, «За здоровый образ жизни» для трудящегося населения, «Спорт против наркотиков» среди школьников; турниры по воле</w:t>
      </w: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болу, настольным играм; легкоатлетический кросс; велопробег; спортивные э</w:t>
      </w: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тафеты для детей и взрослых; подвижные игры для маленьких; первенство по шашкам; мероприятия по сдаче норм ГТО; спортивно игровая программа ко «Дню инвалида».</w:t>
      </w:r>
    </w:p>
    <w:p w14:paraId="448D0C6E" w14:textId="73CF244E" w:rsidR="006B4C4E" w:rsidRPr="006B4C4E" w:rsidRDefault="006B4C4E" w:rsidP="00F05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0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портивный комплекс</w:t>
      </w: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в тесном контакте со школами с.п.Усть-Юган. Дети при поддержке педагогов и руководства принимают участие во всех проводимых соревнованиях, акциях, субботниках и спортивно-массовых мероприятиях.  </w:t>
      </w:r>
    </w:p>
    <w:p w14:paraId="675E44E6" w14:textId="482F0091" w:rsidR="006B4C4E" w:rsidRPr="006B4C4E" w:rsidRDefault="006B4C4E" w:rsidP="009F3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</w:t>
      </w:r>
      <w:r w:rsidR="00B471E8" w:rsidRPr="00B4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 а</w:t>
      </w: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в 2021г: </w:t>
      </w:r>
    </w:p>
    <w:p w14:paraId="7EE0017B" w14:textId="77777777" w:rsidR="006B4C4E" w:rsidRPr="006B4C4E" w:rsidRDefault="006B4C4E" w:rsidP="009F3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проведение спортивных мероприятий выделено 135700 рублей;</w:t>
      </w:r>
    </w:p>
    <w:p w14:paraId="72A5C2E4" w14:textId="77777777" w:rsidR="006B4C4E" w:rsidRPr="006B4C4E" w:rsidRDefault="006B4C4E" w:rsidP="009F3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приобретение спортивного инвентаря 100 000рублей. /спортивный инвентарь для секции лыжных гонок /разминочные лыжные костюмы/, инве</w:t>
      </w: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тарь для игровых видов спорта.</w:t>
      </w:r>
    </w:p>
    <w:p w14:paraId="7AC5DDD5" w14:textId="2FF4D8AB" w:rsidR="006B4C4E" w:rsidRPr="006B4C4E" w:rsidRDefault="006B4C4E" w:rsidP="009F3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календарном плане на 2021г</w:t>
      </w:r>
      <w:r w:rsidR="00A32B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оду 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было запланировано 29 мероприятий. </w:t>
      </w:r>
    </w:p>
    <w:p w14:paraId="13DC34F5" w14:textId="5F28E24C" w:rsidR="006B4C4E" w:rsidRPr="006B4C4E" w:rsidRDefault="006B4C4E" w:rsidP="009F3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них 27, внутри поселковых физкультурно-оздоровительных спорти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ных </w:t>
      </w:r>
      <w:r w:rsidRPr="006B4C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мероприятия, проведено с января по октябрь (включительно), с учётом введения ограничительных мер, связанных с ростом </w:t>
      </w:r>
      <w:r w:rsidRPr="006B4C4E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COVID</w:t>
      </w:r>
      <w:r w:rsidRPr="006B4C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-19. </w:t>
      </w:r>
    </w:p>
    <w:p w14:paraId="01E86929" w14:textId="77777777" w:rsidR="006B4C4E" w:rsidRPr="006B4C4E" w:rsidRDefault="006B4C4E" w:rsidP="009F3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4C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связи, с 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неблагоприятной эпидемической обстановкой, мероприятия ноября были отменены. </w:t>
      </w:r>
    </w:p>
    <w:p w14:paraId="4C16E851" w14:textId="7376AB06" w:rsidR="006B4C4E" w:rsidRPr="006B4C4E" w:rsidRDefault="006B4C4E" w:rsidP="009F3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4C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 п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роведённые мероприятия были приурочены к каким-либо датам: (Дню Защитника Отечества, 8 марта, 1 мая, Дню Победы в В</w:t>
      </w:r>
      <w:r w:rsidR="00A32B84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, Дню России, Дню физкультурника, Дню знаний, Дню учителя, Дню автомобилиста, Дню пожилого человека, Дню народного единства, Дню инвалида). В феврале пр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ведены соревнования по лыжным гонкам ко «Дню Защитника Отечества», ту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6B4C4E">
        <w:rPr>
          <w:rFonts w:ascii="Times New Roman" w:eastAsia="Times New Roman" w:hAnsi="Times New Roman" w:cs="Times New Roman"/>
          <w:sz w:val="28"/>
          <w:szCs w:val="24"/>
          <w:lang w:eastAsia="ru-RU"/>
        </w:rPr>
        <w:t>нир по дартсу ко «Дню здоровья», Лыжная гонка «Закрытие зимнего сезона» и т.д. Всего в 2021г, в мероприятиях приняло участие -644 человека.</w:t>
      </w:r>
    </w:p>
    <w:p w14:paraId="3A4EF801" w14:textId="0C48E4EB" w:rsidR="006B4C4E" w:rsidRPr="006B4C4E" w:rsidRDefault="006B4C4E" w:rsidP="009F3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организации содержательного отдыха детей и подростков в ле</w:t>
      </w: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период 2021 г., в июле работала летняя оздоровительная площадка «Спо</w:t>
      </w: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B4C4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 лето», особое внимание было уделено спортивным занятиям детей.</w:t>
      </w:r>
    </w:p>
    <w:p w14:paraId="23417FE5" w14:textId="558F9DDD" w:rsidR="0030315A" w:rsidRDefault="0030315A" w:rsidP="00D71F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B66D1EC" w14:textId="77777777" w:rsidR="00635B3B" w:rsidRDefault="00E06B47" w:rsidP="00635B3B">
      <w:pPr>
        <w:spacing w:before="240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06B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 территории поселения осуществляет свою деятельность </w:t>
      </w:r>
    </w:p>
    <w:p w14:paraId="38184346" w14:textId="288D9A57" w:rsidR="00635B3B" w:rsidRPr="00635B3B" w:rsidRDefault="00635B3B" w:rsidP="00635B3B">
      <w:pPr>
        <w:spacing w:before="240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E06B4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БУ НРКЦСОН филиала п. Каркатеевы (Юганская Обь)  </w:t>
      </w:r>
    </w:p>
    <w:p w14:paraId="470F1461" w14:textId="77777777" w:rsidR="00635B3B" w:rsidRPr="00635B3B" w:rsidRDefault="00635B3B" w:rsidP="00635B3B">
      <w:pPr>
        <w:spacing w:before="240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14:paraId="6F680332" w14:textId="77777777" w:rsidR="00E37EE0" w:rsidRDefault="004D3661" w:rsidP="00E37EE0">
      <w:pPr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работы </w:t>
      </w:r>
      <w:r w:rsidR="00E3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является </w:t>
      </w:r>
      <w:r w:rsidRPr="004D366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социальных услугах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D41E3B" w14:textId="5D99BA1E" w:rsidR="00E37EE0" w:rsidRPr="00E37EE0" w:rsidRDefault="00E37EE0" w:rsidP="00E37EE0">
      <w:pPr>
        <w:spacing w:before="240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7EE0">
        <w:rPr>
          <w:rFonts w:ascii="Times New Roman" w:hAnsi="Times New Roman" w:cs="Times New Roman"/>
          <w:i/>
          <w:iCs/>
          <w:sz w:val="28"/>
          <w:szCs w:val="28"/>
        </w:rPr>
        <w:t>Реализация программ учреждения, реализуемых в  филиале</w:t>
      </w:r>
    </w:p>
    <w:p w14:paraId="42867A3D" w14:textId="7AD497E5" w:rsidR="00E06B47" w:rsidRPr="00E06B47" w:rsidRDefault="00E37EE0" w:rsidP="00E37EE0">
      <w:pPr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B47"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E06B47" w:rsidRPr="00E0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«Фактор долголетия» </w:t>
      </w:r>
      <w:r w:rsidR="00E06B47"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социальной реабилитации граждан пожилого возраста и инвалидов, направлена на разностороннее развитие гра</w:t>
      </w:r>
      <w:r w:rsidR="00E06B47"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06B47"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 пожилого возраста. </w:t>
      </w:r>
      <w:r w:rsidR="00E06B47" w:rsidRPr="00E06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рамках первого направления</w:t>
      </w:r>
      <w:r w:rsidR="00E06B47"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</w:t>
      </w:r>
      <w:r w:rsidR="00E06B47"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B47"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«Университет третьего возраста» ведет свою работу факультет «Тво</w:t>
      </w:r>
      <w:r w:rsidR="00E06B47"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06B47"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развитие личности». Руководителем творческой мастерской «Волше</w:t>
      </w:r>
      <w:r w:rsidR="00E06B47"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06B47"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клубок» является инструктор по труду Кубикова Гульнара Равиловна. За 2021 год охвачено 48 граждан пожилого возраста.</w:t>
      </w:r>
    </w:p>
    <w:p w14:paraId="3C0C5A57" w14:textId="77777777" w:rsidR="00E06B47" w:rsidRPr="00E06B47" w:rsidRDefault="00E06B47" w:rsidP="004D3661">
      <w:pPr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рамках реализации второго направления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социокультурной реабилит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граждан пожилого возраста и инвалидов в филиале создан и ведет свою д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ятельность клуб «Тюльпан», в рамках которого проводятся </w:t>
      </w:r>
      <w:r w:rsidRPr="00E06B47">
        <w:rPr>
          <w:rFonts w:ascii="Times New Roman" w:eastAsia="Times New Roman" w:hAnsi="Times New Roman" w:cs="Times New Roman"/>
          <w:sz w:val="28"/>
          <w:lang w:eastAsia="ru-RU"/>
        </w:rPr>
        <w:t>вечера отдыха, ко</w:t>
      </w:r>
      <w:r w:rsidRPr="00E06B47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E06B47">
        <w:rPr>
          <w:rFonts w:ascii="Times New Roman" w:eastAsia="Times New Roman" w:hAnsi="Times New Roman" w:cs="Times New Roman"/>
          <w:sz w:val="28"/>
          <w:lang w:eastAsia="ru-RU"/>
        </w:rPr>
        <w:t>курсы, посиделки. Р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уководителем клуба является культорганизатор – Добрун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Тамара Алексеевна</w:t>
      </w:r>
      <w:r w:rsidRPr="00E06B47">
        <w:rPr>
          <w:rFonts w:ascii="Times New Roman" w:eastAsia="Times New Roman" w:hAnsi="Times New Roman" w:cs="Times New Roman"/>
          <w:sz w:val="28"/>
          <w:lang w:eastAsia="ru-RU"/>
        </w:rPr>
        <w:t>. Постоянный состав клуба насчитывает 9 человек, но д</w:t>
      </w:r>
      <w:r w:rsidRPr="00E06B47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E06B47">
        <w:rPr>
          <w:rFonts w:ascii="Times New Roman" w:eastAsia="Times New Roman" w:hAnsi="Times New Roman" w:cs="Times New Roman"/>
          <w:sz w:val="28"/>
          <w:lang w:eastAsia="ru-RU"/>
        </w:rPr>
        <w:t xml:space="preserve">ятели клуба с удовольствием принимают в свой состав всех желающих.  С гражданами пожилого возраста в 2021 проведено более 40 занятий, 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получили заряд бодрости и хорошего настроения, с целью продления фазы активного долголетия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F28FD3" w14:textId="77777777" w:rsidR="00E06B47" w:rsidRPr="00E06B47" w:rsidRDefault="00E06B47" w:rsidP="004D3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рамках реализации третьего направления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улучшению качества жизни граждан пожилого возраста и инвалидов мобильной социальной службой в 2021 году в связи с панедмией не были осуществлены выезды. Целью мобил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службы является выявление, социальная реабилитации и адаптация гра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пожилого возраста. Определение им конкретного вида помощи, содействие в комплексной реабилитации.</w:t>
      </w:r>
    </w:p>
    <w:p w14:paraId="348471C9" w14:textId="77777777" w:rsidR="00E06B47" w:rsidRPr="00E06B47" w:rsidRDefault="00E06B47" w:rsidP="004D3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поздравительной акции «</w:t>
      </w:r>
      <w:r w:rsidRPr="00E0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всей души!»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(чествование юбиляров и супружеских пар, имеющих семейный стаж более 50 лет) в 2021 году было охвачено 12 в возрасте  75, 80 лет и старше. </w:t>
      </w:r>
    </w:p>
    <w:p w14:paraId="580E0795" w14:textId="77777777" w:rsidR="00E06B47" w:rsidRPr="00E06B47" w:rsidRDefault="00E06B47" w:rsidP="004D36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E0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«Семья»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социальной поддержки различным кат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гориям семей и несовершеннолетних. </w:t>
      </w:r>
    </w:p>
    <w:p w14:paraId="2D45B79F" w14:textId="77777777" w:rsidR="00E06B47" w:rsidRPr="00E06B47" w:rsidRDefault="00E06B47" w:rsidP="004D3661">
      <w:pPr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работа служб помощи. </w:t>
      </w:r>
      <w:r w:rsidRPr="00E06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рамках подпрограммы «Возрожд</w:t>
      </w:r>
      <w:r w:rsidRPr="00E06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E06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ние»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семьями, находящимися в социально опасном положении и (или) иной трудной жизненной ситуации проводятся социально реабилитац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онные групповые занятия и мероприятия для несовершеннолетних и родителей «группы риска». </w:t>
      </w:r>
      <w:r w:rsidRPr="00E06B47">
        <w:rPr>
          <w:rFonts w:ascii="Times New Roman" w:eastAsia="Times New Roman" w:hAnsi="Times New Roman" w:cs="Times New Roman"/>
          <w:color w:val="000000"/>
          <w:sz w:val="28"/>
          <w:szCs w:val="28"/>
        </w:rPr>
        <w:t>В 2021 году в связи с устранение социально-опасного полож</w:t>
      </w:r>
      <w:r w:rsidRPr="00E06B4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6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были сняты с профилактического учета 2 несовершеннолетних. </w:t>
      </w:r>
    </w:p>
    <w:p w14:paraId="66A21617" w14:textId="77777777" w:rsidR="00E06B47" w:rsidRPr="00E06B47" w:rsidRDefault="00E06B47" w:rsidP="004D3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безнадзорности в филиале в течении года функц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онирует т</w:t>
      </w:r>
      <w:r w:rsidRPr="00E0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ворческая студия для несовершеннолетних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 оригами»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несовершеннолетних получателей социальных услуг призанных нуждающим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18ТП в возрасте  7-10 лет. В 2021 году было признано нуждающимися б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лее 95 несовершеннолетних. Занятия оригами дисциплинируют, воспитывают усидчивость, ответственность, аккуратность, бережное отношение к предметам и материалу. Позволяют детям реализовать и проявлять конструктивные, изо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разительные и творческие способности. Показательным фактором успешной работы обучения в творческой студии, являются выставки работ учащихся, к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ежегодно проводятся как нашем филиале, так и в доме культуры «Га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мония» п. Юганская Обь, где лучшие работы участников отмечаются почетн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грамотами и дипломами. Участники клуба «Мир оригами» готовят сувен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для пожилых и инвалидов, поздравляют их со значимыми датами и праз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никами. Сарсенбаев Д. ребенок-инвалид принял участие в международном ф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стивале по ДПИ «Шаг навстречу».</w:t>
      </w:r>
    </w:p>
    <w:p w14:paraId="0A15F4CC" w14:textId="77777777" w:rsidR="00E06B47" w:rsidRPr="00E06B47" w:rsidRDefault="00E06B47" w:rsidP="004D3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47">
        <w:rPr>
          <w:rFonts w:ascii="Times New Roman" w:hAnsi="Times New Roman" w:cs="Times New Roman"/>
          <w:sz w:val="28"/>
          <w:szCs w:val="28"/>
          <w:lang w:eastAsia="ru-RU"/>
        </w:rPr>
        <w:t>В летний период для несовершеннолетних реализуются программы по ле</w:t>
      </w:r>
      <w:r w:rsidRPr="00E06B4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06B47">
        <w:rPr>
          <w:rFonts w:ascii="Times New Roman" w:hAnsi="Times New Roman" w:cs="Times New Roman"/>
          <w:sz w:val="28"/>
          <w:szCs w:val="28"/>
          <w:lang w:eastAsia="ru-RU"/>
        </w:rPr>
        <w:t xml:space="preserve">нему оздоровительному отдыху: «Радуга детства», «Игры в нашем дворе». </w:t>
      </w:r>
    </w:p>
    <w:p w14:paraId="075CF4AE" w14:textId="77777777" w:rsidR="00E06B47" w:rsidRPr="00E06B47" w:rsidRDefault="00E06B47" w:rsidP="004D3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«Радуга детства».</w:t>
      </w:r>
      <w:r w:rsidRPr="00E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 программы «Радуга детства» позволили несовершеннолетним стать участниками различных конкурсов, праздников и спортивных соревнований, окунуться в мир творчества и фант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зий, получить новый опыт в процессе коллективного созидания и стремления к единой цели, расширить сферу общения и найти новых друзей. </w:t>
      </w:r>
    </w:p>
    <w:p w14:paraId="14235E07" w14:textId="77777777" w:rsidR="00E06B47" w:rsidRPr="00E06B47" w:rsidRDefault="00E06B47" w:rsidP="004D36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>В летний период 2021года  на базе БУ НРКЦСОН филиала п. Каркате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>вы (Юганская Обь)  была создана реабилитационная группа, которую посещало 30 несовершеннолетних из семей, находящихся в трудной жизненной ситуации и принадлежащим к «группе риска». В основе деятельности лежало осущест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ление комплекса мероприятий по созданию благоприятных условий для укре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ления здоровья и организации досуга детей. В ходе смены достижение целей осуществлялось через индивидуальные и групповые формы работы с учетом особенностей возраста и интересов детей. Согласно плану было проведено 72 мероприятий. </w:t>
      </w:r>
    </w:p>
    <w:p w14:paraId="2BDAE978" w14:textId="77777777" w:rsidR="00E06B47" w:rsidRPr="00E06B47" w:rsidRDefault="00E06B47" w:rsidP="004D36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творческой мастерской  совместно с инструктором по труду дети с</w:t>
      </w:r>
      <w:r w:rsidRPr="00E06B47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E06B47">
        <w:rPr>
          <w:rFonts w:ascii="Times New Roman" w:eastAsia="Times New Roman" w:hAnsi="Times New Roman" w:cs="Times New Roman"/>
          <w:sz w:val="28"/>
          <w:szCs w:val="24"/>
        </w:rPr>
        <w:t>зда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>ли</w:t>
      </w:r>
      <w:r w:rsidRPr="00E06B47">
        <w:rPr>
          <w:rFonts w:ascii="Times New Roman" w:eastAsia="Times New Roman" w:hAnsi="Times New Roman" w:cs="Times New Roman"/>
          <w:sz w:val="28"/>
          <w:szCs w:val="24"/>
        </w:rPr>
        <w:t xml:space="preserve"> общ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>ий</w:t>
      </w:r>
      <w:r w:rsidRPr="00E06B47">
        <w:rPr>
          <w:rFonts w:ascii="Times New Roman" w:eastAsia="Times New Roman" w:hAnsi="Times New Roman" w:cs="Times New Roman"/>
          <w:sz w:val="28"/>
          <w:szCs w:val="24"/>
        </w:rPr>
        <w:t xml:space="preserve"> рисуночн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Pr="00E06B47">
        <w:rPr>
          <w:rFonts w:ascii="Times New Roman" w:eastAsia="Times New Roman" w:hAnsi="Times New Roman" w:cs="Times New Roman"/>
          <w:sz w:val="28"/>
          <w:szCs w:val="24"/>
        </w:rPr>
        <w:t xml:space="preserve"> коллаж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</w:t>
      </w:r>
      <w:r w:rsidRPr="00E06B47">
        <w:rPr>
          <w:rFonts w:ascii="Times New Roman" w:eastAsia="Times New Roman" w:hAnsi="Times New Roman" w:cs="Times New Roman"/>
          <w:sz w:val="28"/>
          <w:szCs w:val="24"/>
        </w:rPr>
        <w:t>адуга детства»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научились творить к</w:t>
      </w:r>
      <w:r w:rsidRPr="00E06B47">
        <w:rPr>
          <w:rFonts w:ascii="Times New Roman" w:eastAsia="Times New Roman" w:hAnsi="Times New Roman" w:cs="Times New Roman"/>
          <w:sz w:val="28"/>
          <w:szCs w:val="24"/>
        </w:rPr>
        <w:t>артины из пластилина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>, ц</w:t>
      </w:r>
      <w:r w:rsidRPr="00E06B47">
        <w:rPr>
          <w:rFonts w:ascii="Times New Roman" w:eastAsia="Times New Roman" w:hAnsi="Times New Roman" w:cs="Times New Roman"/>
          <w:sz w:val="28"/>
          <w:szCs w:val="24"/>
        </w:rPr>
        <w:t>веточн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>ые картины</w:t>
      </w:r>
      <w:r w:rsidRPr="00E06B47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технике </w:t>
      </w:r>
      <w:r w:rsidRPr="00E06B47">
        <w:rPr>
          <w:rFonts w:ascii="Times New Roman" w:eastAsia="Times New Roman" w:hAnsi="Times New Roman" w:cs="Times New Roman"/>
          <w:sz w:val="28"/>
          <w:szCs w:val="24"/>
        </w:rPr>
        <w:t>квилинг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б</w:t>
      </w:r>
      <w:r w:rsidRPr="00E06B47">
        <w:rPr>
          <w:rFonts w:ascii="Times New Roman" w:eastAsia="Times New Roman" w:hAnsi="Times New Roman" w:cs="Times New Roman"/>
          <w:sz w:val="28"/>
          <w:szCs w:val="24"/>
        </w:rPr>
        <w:t>умажная филигрань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Несовершеннолетние изготовили красочный коллаж по итогам смены, который стал потрясающим украшением филиала. Все дети получили навыки работы с бумагой, по развитию мелкой моторики рук в рамках занятий по программе «Мир оригами». </w:t>
      </w:r>
    </w:p>
    <w:p w14:paraId="083B598B" w14:textId="77777777" w:rsidR="00E06B47" w:rsidRPr="00E06B47" w:rsidRDefault="00E06B47" w:rsidP="004D36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Наиболее запоминающимися для детей стали спортивные и конкурсные музыкальные мероприятия совместно с инструктором по спорту и культорган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затором филиала. Все дети были довольны  проведенными занятиями, получ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E06B47">
        <w:rPr>
          <w:rFonts w:ascii="Times New Roman" w:eastAsia="Times New Roman" w:hAnsi="Times New Roman" w:cs="Times New Roman"/>
          <w:sz w:val="28"/>
          <w:szCs w:val="24"/>
          <w:lang w:eastAsia="ru-RU"/>
        </w:rPr>
        <w:t>ли заряд бодрости и хорошего настроения.</w:t>
      </w:r>
      <w:r w:rsidRPr="00E06B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01A81B0E" w14:textId="77777777" w:rsidR="00E06B47" w:rsidRDefault="00E06B47" w:rsidP="00D71F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EB5940E" w14:textId="6A7EF31D" w:rsidR="00583DE0" w:rsidRPr="001C21B8" w:rsidRDefault="00583DE0" w:rsidP="00D71F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21B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9869C5" w:rsidRPr="001C21B8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9869C5" w:rsidRPr="001C21B8">
        <w:rPr>
          <w:rFonts w:ascii="Times New Roman" w:hAnsi="Times New Roman" w:cs="Times New Roman"/>
          <w:b/>
          <w:i/>
          <w:sz w:val="28"/>
          <w:szCs w:val="28"/>
        </w:rPr>
        <w:t>Информирование населения</w:t>
      </w:r>
    </w:p>
    <w:p w14:paraId="56FDAF82" w14:textId="77777777" w:rsidR="009869C5" w:rsidRPr="00390B96" w:rsidRDefault="009869C5" w:rsidP="00D71F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42E092" w14:textId="77777777" w:rsidR="009869C5" w:rsidRPr="00390B96" w:rsidRDefault="009869C5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       Администрация поселения регулярно информирует население о деятельн</w:t>
      </w:r>
      <w:r w:rsidRPr="00390B96">
        <w:rPr>
          <w:rFonts w:ascii="Times New Roman" w:hAnsi="Times New Roman" w:cs="Times New Roman"/>
          <w:sz w:val="28"/>
          <w:szCs w:val="28"/>
        </w:rPr>
        <w:t>о</w:t>
      </w:r>
      <w:r w:rsidRPr="00390B96">
        <w:rPr>
          <w:rFonts w:ascii="Times New Roman" w:hAnsi="Times New Roman" w:cs="Times New Roman"/>
          <w:sz w:val="28"/>
          <w:szCs w:val="28"/>
        </w:rPr>
        <w:t>сти органов местного самоуправления путем опубликования муниципальных правовых актов в средствах массовой информации бюллетене «Усть-Юганский вестник» и размещения на официальном сайте сельского поселения Усть-Юган www ust-yugan.ru</w:t>
      </w:r>
    </w:p>
    <w:p w14:paraId="69AE32C7" w14:textId="3840B2D0" w:rsidR="009869C5" w:rsidRPr="00390B96" w:rsidRDefault="009869C5" w:rsidP="00AA7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lastRenderedPageBreak/>
        <w:t>Так в отчетном периоде общее количество выпусков бюллетеня «Уст</w:t>
      </w:r>
      <w:r w:rsidR="00332B8C">
        <w:rPr>
          <w:rFonts w:ascii="Times New Roman" w:hAnsi="Times New Roman" w:cs="Times New Roman"/>
          <w:sz w:val="28"/>
          <w:szCs w:val="28"/>
        </w:rPr>
        <w:t>ь-Юганский вестник» состави</w:t>
      </w:r>
      <w:r w:rsidR="001E1828">
        <w:rPr>
          <w:rFonts w:ascii="Times New Roman" w:hAnsi="Times New Roman" w:cs="Times New Roman"/>
          <w:sz w:val="28"/>
          <w:szCs w:val="28"/>
        </w:rPr>
        <w:t xml:space="preserve">ло </w:t>
      </w:r>
      <w:r w:rsidR="00A32B84">
        <w:rPr>
          <w:rFonts w:ascii="Times New Roman" w:hAnsi="Times New Roman" w:cs="Times New Roman"/>
          <w:sz w:val="28"/>
          <w:szCs w:val="28"/>
        </w:rPr>
        <w:t>59</w:t>
      </w:r>
      <w:r w:rsidR="001E1828">
        <w:rPr>
          <w:rFonts w:ascii="Times New Roman" w:hAnsi="Times New Roman" w:cs="Times New Roman"/>
          <w:sz w:val="28"/>
          <w:szCs w:val="28"/>
        </w:rPr>
        <w:t xml:space="preserve">, где было опубликовано </w:t>
      </w:r>
      <w:r w:rsidR="00654FDC">
        <w:rPr>
          <w:rFonts w:ascii="Times New Roman" w:hAnsi="Times New Roman" w:cs="Times New Roman"/>
          <w:sz w:val="28"/>
          <w:szCs w:val="28"/>
        </w:rPr>
        <w:t>160</w:t>
      </w:r>
      <w:r w:rsidRPr="00390B96">
        <w:rPr>
          <w:rFonts w:ascii="Times New Roman" w:hAnsi="Times New Roman" w:cs="Times New Roman"/>
          <w:sz w:val="28"/>
          <w:szCs w:val="28"/>
        </w:rPr>
        <w:t xml:space="preserve"> правовых и но</w:t>
      </w:r>
      <w:r w:rsidRPr="00390B96">
        <w:rPr>
          <w:rFonts w:ascii="Times New Roman" w:hAnsi="Times New Roman" w:cs="Times New Roman"/>
          <w:sz w:val="28"/>
          <w:szCs w:val="28"/>
        </w:rPr>
        <w:t>р</w:t>
      </w:r>
      <w:r w:rsidRPr="00390B96">
        <w:rPr>
          <w:rFonts w:ascii="Times New Roman" w:hAnsi="Times New Roman" w:cs="Times New Roman"/>
          <w:sz w:val="28"/>
          <w:szCs w:val="28"/>
        </w:rPr>
        <w:t>мативно-правовых актов.</w:t>
      </w:r>
    </w:p>
    <w:p w14:paraId="5ADEF227" w14:textId="2518A942" w:rsidR="009869C5" w:rsidRPr="00390B96" w:rsidRDefault="009869C5" w:rsidP="00AA7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На сайте органов местного самоуправления размещена информация </w:t>
      </w:r>
      <w:r w:rsidR="00E5679E" w:rsidRPr="00390B96">
        <w:rPr>
          <w:rFonts w:ascii="Times New Roman" w:hAnsi="Times New Roman" w:cs="Times New Roman"/>
          <w:sz w:val="28"/>
          <w:szCs w:val="28"/>
        </w:rPr>
        <w:t>о д</w:t>
      </w:r>
      <w:r w:rsidR="00E5679E" w:rsidRPr="00390B96">
        <w:rPr>
          <w:rFonts w:ascii="Times New Roman" w:hAnsi="Times New Roman" w:cs="Times New Roman"/>
          <w:sz w:val="28"/>
          <w:szCs w:val="28"/>
        </w:rPr>
        <w:t>е</w:t>
      </w:r>
      <w:r w:rsidR="00E5679E" w:rsidRPr="00390B96">
        <w:rPr>
          <w:rFonts w:ascii="Times New Roman" w:hAnsi="Times New Roman" w:cs="Times New Roman"/>
          <w:sz w:val="28"/>
          <w:szCs w:val="28"/>
        </w:rPr>
        <w:t>ятельности органов местного само</w:t>
      </w:r>
      <w:r w:rsidR="009B61EC" w:rsidRPr="00390B96">
        <w:rPr>
          <w:rFonts w:ascii="Times New Roman" w:hAnsi="Times New Roman" w:cs="Times New Roman"/>
          <w:sz w:val="28"/>
          <w:szCs w:val="28"/>
        </w:rPr>
        <w:t>управления сельского поселения У</w:t>
      </w:r>
      <w:r w:rsidR="00E5679E" w:rsidRPr="00390B96">
        <w:rPr>
          <w:rFonts w:ascii="Times New Roman" w:hAnsi="Times New Roman" w:cs="Times New Roman"/>
          <w:sz w:val="28"/>
          <w:szCs w:val="28"/>
        </w:rPr>
        <w:t>сть-Юган по следующим направлениям:</w:t>
      </w:r>
    </w:p>
    <w:p w14:paraId="35FCB7A8" w14:textId="08CB66C1" w:rsidR="00E5679E" w:rsidRPr="00390B96" w:rsidRDefault="00E5679E" w:rsidP="00AA7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>- деятельность Совета депутатов</w:t>
      </w:r>
    </w:p>
    <w:p w14:paraId="3B1E7AAE" w14:textId="2CF687FB" w:rsidR="00D152F2" w:rsidRPr="00390B96" w:rsidRDefault="00D152F2" w:rsidP="00AA7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>- нормативные правовые акты</w:t>
      </w:r>
    </w:p>
    <w:p w14:paraId="1B55261A" w14:textId="1704163C" w:rsidR="00E5679E" w:rsidRPr="00390B96" w:rsidRDefault="00E5679E" w:rsidP="00AA7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>- государственные и муниципальные услуги</w:t>
      </w:r>
    </w:p>
    <w:p w14:paraId="2CA37276" w14:textId="7E31A0EC" w:rsidR="00E5679E" w:rsidRPr="00390B96" w:rsidRDefault="00E5679E" w:rsidP="00AA7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>- деятельность администрации поселения</w:t>
      </w:r>
    </w:p>
    <w:p w14:paraId="156AE97E" w14:textId="50F78162" w:rsidR="00E5679E" w:rsidRPr="00390B96" w:rsidRDefault="00E5679E" w:rsidP="00AA7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>- противодействие коррупции</w:t>
      </w:r>
    </w:p>
    <w:p w14:paraId="418C4B55" w14:textId="422B6BFC" w:rsidR="00E5679E" w:rsidRPr="00390B96" w:rsidRDefault="00E5679E" w:rsidP="00AA7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>- жилищно-коммунальное хозяйство</w:t>
      </w:r>
    </w:p>
    <w:p w14:paraId="3E32DD70" w14:textId="58330481" w:rsidR="00E5679E" w:rsidRDefault="00E5679E" w:rsidP="00AA7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- и многое другое. </w:t>
      </w:r>
    </w:p>
    <w:p w14:paraId="4065D832" w14:textId="1B0CBA14" w:rsidR="009E77B3" w:rsidRPr="009E77B3" w:rsidRDefault="009E77B3" w:rsidP="00AA752F">
      <w:pPr>
        <w:pStyle w:val="1"/>
        <w:ind w:firstLine="709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 вся новостная информация о мероприятиях, событиях</w:t>
      </w:r>
      <w:r w:rsidR="00D316EA">
        <w:rPr>
          <w:rFonts w:ascii="Times New Roman" w:hAnsi="Times New Roman"/>
          <w:sz w:val="28"/>
          <w:szCs w:val="28"/>
        </w:rPr>
        <w:t xml:space="preserve"> и об</w:t>
      </w:r>
      <w:r w:rsidR="00D316EA">
        <w:rPr>
          <w:rFonts w:ascii="Times New Roman" w:hAnsi="Times New Roman"/>
          <w:sz w:val="28"/>
          <w:szCs w:val="28"/>
        </w:rPr>
        <w:t>ъ</w:t>
      </w:r>
      <w:r w:rsidR="00D316EA">
        <w:rPr>
          <w:rFonts w:ascii="Times New Roman" w:hAnsi="Times New Roman"/>
          <w:sz w:val="28"/>
          <w:szCs w:val="28"/>
        </w:rPr>
        <w:t>явлениях в наших поселках</w:t>
      </w:r>
      <w:r>
        <w:rPr>
          <w:rFonts w:ascii="Times New Roman" w:hAnsi="Times New Roman"/>
          <w:sz w:val="28"/>
          <w:szCs w:val="28"/>
        </w:rPr>
        <w:t xml:space="preserve"> размещается в группе  «</w:t>
      </w:r>
      <w:r w:rsidRPr="009E77B3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УстьЮган&amp;Юганская Обь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» в социальной сети ВКонтакте.</w:t>
      </w:r>
    </w:p>
    <w:p w14:paraId="1E23CD15" w14:textId="7045953D" w:rsidR="00E5679E" w:rsidRPr="00390B96" w:rsidRDefault="00E5679E" w:rsidP="00D15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>Помимо этого</w:t>
      </w:r>
      <w:r w:rsidR="00AA752F">
        <w:rPr>
          <w:rFonts w:ascii="Times New Roman" w:hAnsi="Times New Roman" w:cs="Times New Roman"/>
          <w:sz w:val="28"/>
          <w:szCs w:val="28"/>
        </w:rPr>
        <w:t>,</w:t>
      </w:r>
      <w:r w:rsidRPr="00390B96">
        <w:rPr>
          <w:rFonts w:ascii="Times New Roman" w:hAnsi="Times New Roman" w:cs="Times New Roman"/>
          <w:sz w:val="28"/>
          <w:szCs w:val="28"/>
        </w:rPr>
        <w:t xml:space="preserve"> большой объем полезной информации сформирован на информационных стендах в администрации поселения, где есть информация по предоставлению муниципальных услуг, органов ЗАГс, социальной защиты и в том чис</w:t>
      </w:r>
      <w:r w:rsidR="009E77B3">
        <w:rPr>
          <w:rFonts w:ascii="Times New Roman" w:hAnsi="Times New Roman" w:cs="Times New Roman"/>
          <w:sz w:val="28"/>
          <w:szCs w:val="28"/>
        </w:rPr>
        <w:t>ле образцы заявлений, обращений.</w:t>
      </w:r>
    </w:p>
    <w:p w14:paraId="5E7F6D14" w14:textId="00E8F689" w:rsidR="00583DE0" w:rsidRDefault="00AA752F" w:rsidP="00AA7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3DE0" w:rsidRPr="00390B96">
        <w:rPr>
          <w:rFonts w:ascii="Times New Roman" w:hAnsi="Times New Roman" w:cs="Times New Roman"/>
          <w:sz w:val="28"/>
          <w:szCs w:val="28"/>
        </w:rPr>
        <w:t>ся проведённая работа органов местного самоуправления сельского п</w:t>
      </w:r>
      <w:r w:rsidR="00583DE0" w:rsidRPr="00390B96">
        <w:rPr>
          <w:rFonts w:ascii="Times New Roman" w:hAnsi="Times New Roman" w:cs="Times New Roman"/>
          <w:sz w:val="28"/>
          <w:szCs w:val="28"/>
        </w:rPr>
        <w:t>о</w:t>
      </w:r>
      <w:r w:rsidR="00583DE0" w:rsidRPr="00390B96">
        <w:rPr>
          <w:rFonts w:ascii="Times New Roman" w:hAnsi="Times New Roman" w:cs="Times New Roman"/>
          <w:sz w:val="28"/>
          <w:szCs w:val="28"/>
        </w:rPr>
        <w:t>с</w:t>
      </w:r>
      <w:r w:rsidR="00332B8C">
        <w:rPr>
          <w:rFonts w:ascii="Times New Roman" w:hAnsi="Times New Roman" w:cs="Times New Roman"/>
          <w:sz w:val="28"/>
          <w:szCs w:val="28"/>
        </w:rPr>
        <w:t>еления Усть-Юган в течение 202</w:t>
      </w:r>
      <w:r w:rsidR="00335C71">
        <w:rPr>
          <w:rFonts w:ascii="Times New Roman" w:hAnsi="Times New Roman" w:cs="Times New Roman"/>
          <w:sz w:val="28"/>
          <w:szCs w:val="28"/>
        </w:rPr>
        <w:t>1</w:t>
      </w:r>
      <w:r w:rsidR="00583DE0" w:rsidRPr="00390B96">
        <w:rPr>
          <w:rFonts w:ascii="Times New Roman" w:hAnsi="Times New Roman" w:cs="Times New Roman"/>
          <w:sz w:val="28"/>
          <w:szCs w:val="28"/>
        </w:rPr>
        <w:t xml:space="preserve"> года велась в тесном сотрудничестве с </w:t>
      </w:r>
      <w:r w:rsidR="005E3FF7">
        <w:rPr>
          <w:rFonts w:ascii="Times New Roman" w:hAnsi="Times New Roman" w:cs="Times New Roman"/>
          <w:sz w:val="28"/>
          <w:szCs w:val="28"/>
        </w:rPr>
        <w:t>Д</w:t>
      </w:r>
      <w:r w:rsidR="005E3FF7">
        <w:rPr>
          <w:rFonts w:ascii="Times New Roman" w:hAnsi="Times New Roman" w:cs="Times New Roman"/>
          <w:sz w:val="28"/>
          <w:szCs w:val="28"/>
        </w:rPr>
        <w:t>е</w:t>
      </w:r>
      <w:r w:rsidR="005E3FF7">
        <w:rPr>
          <w:rFonts w:ascii="Times New Roman" w:hAnsi="Times New Roman" w:cs="Times New Roman"/>
          <w:sz w:val="28"/>
          <w:szCs w:val="28"/>
        </w:rPr>
        <w:t xml:space="preserve">путатом Думы Ханты-Мансийского автономного округа-Югры Семеновым В.Н., </w:t>
      </w:r>
      <w:r w:rsidR="00583DE0" w:rsidRPr="00390B96">
        <w:rPr>
          <w:rFonts w:ascii="Times New Roman" w:hAnsi="Times New Roman" w:cs="Times New Roman"/>
          <w:sz w:val="28"/>
          <w:szCs w:val="28"/>
        </w:rPr>
        <w:t xml:space="preserve">Главой Нефтеюганского района  </w:t>
      </w:r>
      <w:r w:rsidR="00335C71">
        <w:rPr>
          <w:rFonts w:ascii="Times New Roman" w:hAnsi="Times New Roman" w:cs="Times New Roman"/>
          <w:sz w:val="28"/>
          <w:szCs w:val="28"/>
        </w:rPr>
        <w:t>Бочко А.А.</w:t>
      </w:r>
      <w:r w:rsidR="00583DE0" w:rsidRPr="00390B96">
        <w:rPr>
          <w:rFonts w:ascii="Times New Roman" w:hAnsi="Times New Roman" w:cs="Times New Roman"/>
          <w:sz w:val="28"/>
          <w:szCs w:val="28"/>
        </w:rPr>
        <w:t>, Думой Нефтеюганского ра</w:t>
      </w:r>
      <w:r w:rsidR="00583DE0" w:rsidRPr="00390B96">
        <w:rPr>
          <w:rFonts w:ascii="Times New Roman" w:hAnsi="Times New Roman" w:cs="Times New Roman"/>
          <w:sz w:val="28"/>
          <w:szCs w:val="28"/>
        </w:rPr>
        <w:t>й</w:t>
      </w:r>
      <w:r w:rsidR="00583DE0" w:rsidRPr="00390B96">
        <w:rPr>
          <w:rFonts w:ascii="Times New Roman" w:hAnsi="Times New Roman" w:cs="Times New Roman"/>
          <w:sz w:val="28"/>
          <w:szCs w:val="28"/>
        </w:rPr>
        <w:t>она и учреждениями, организациями, общественными объединениями и нас</w:t>
      </w:r>
      <w:r w:rsidR="00583DE0" w:rsidRPr="00390B96">
        <w:rPr>
          <w:rFonts w:ascii="Times New Roman" w:hAnsi="Times New Roman" w:cs="Times New Roman"/>
          <w:sz w:val="28"/>
          <w:szCs w:val="28"/>
        </w:rPr>
        <w:t>е</w:t>
      </w:r>
      <w:r w:rsidR="00583DE0" w:rsidRPr="00390B96">
        <w:rPr>
          <w:rFonts w:ascii="Times New Roman" w:hAnsi="Times New Roman" w:cs="Times New Roman"/>
          <w:sz w:val="28"/>
          <w:szCs w:val="28"/>
        </w:rPr>
        <w:t>лением сельского поселения.</w:t>
      </w:r>
    </w:p>
    <w:p w14:paraId="3A60B720" w14:textId="3E0064B6" w:rsidR="00275688" w:rsidRPr="00275688" w:rsidRDefault="00275688" w:rsidP="00303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688">
        <w:rPr>
          <w:rFonts w:ascii="Times New Roman" w:hAnsi="Times New Roman" w:cs="Times New Roman"/>
          <w:sz w:val="28"/>
          <w:szCs w:val="28"/>
        </w:rPr>
        <w:t>Хочу отметить, что 202</w:t>
      </w:r>
      <w:r w:rsidR="003A2E59">
        <w:rPr>
          <w:rFonts w:ascii="Times New Roman" w:hAnsi="Times New Roman" w:cs="Times New Roman"/>
          <w:sz w:val="28"/>
          <w:szCs w:val="28"/>
        </w:rPr>
        <w:t>1</w:t>
      </w:r>
      <w:r w:rsidRPr="00275688">
        <w:rPr>
          <w:rFonts w:ascii="Times New Roman" w:hAnsi="Times New Roman" w:cs="Times New Roman"/>
          <w:sz w:val="28"/>
          <w:szCs w:val="28"/>
        </w:rPr>
        <w:t xml:space="preserve"> год выдался для всех нас нелегким. Год, напо</w:t>
      </w:r>
      <w:r w:rsidRPr="00275688">
        <w:rPr>
          <w:rFonts w:ascii="Times New Roman" w:hAnsi="Times New Roman" w:cs="Times New Roman"/>
          <w:sz w:val="28"/>
          <w:szCs w:val="28"/>
        </w:rPr>
        <w:t>л</w:t>
      </w:r>
      <w:r w:rsidRPr="00275688">
        <w:rPr>
          <w:rFonts w:ascii="Times New Roman" w:hAnsi="Times New Roman" w:cs="Times New Roman"/>
          <w:sz w:val="28"/>
          <w:szCs w:val="28"/>
        </w:rPr>
        <w:t>ненный эмоциональными взлетами и падениями. Финансовыми проблемами. Политической нестабильностью. Потерями, он дал нам много времени, чтобы задуматься и переоценить свои приоритеты. Решить, что или кто действительно имеют значение для нас.</w:t>
      </w:r>
    </w:p>
    <w:sectPr w:rsidR="00275688" w:rsidRPr="00275688" w:rsidSect="00E200CF">
      <w:headerReference w:type="default" r:id="rId31"/>
      <w:pgSz w:w="11907" w:h="16840" w:code="9"/>
      <w:pgMar w:top="567" w:right="567" w:bottom="426" w:left="1701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E1162" w14:textId="77777777" w:rsidR="00562A2B" w:rsidRDefault="00562A2B">
      <w:pPr>
        <w:spacing w:after="0" w:line="240" w:lineRule="auto"/>
      </w:pPr>
      <w:r>
        <w:separator/>
      </w:r>
    </w:p>
  </w:endnote>
  <w:endnote w:type="continuationSeparator" w:id="0">
    <w:p w14:paraId="32D18AC0" w14:textId="77777777" w:rsidR="00562A2B" w:rsidRDefault="0056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33B15" w14:textId="77777777" w:rsidR="00562A2B" w:rsidRDefault="00562A2B">
      <w:pPr>
        <w:spacing w:after="0" w:line="240" w:lineRule="auto"/>
      </w:pPr>
      <w:r>
        <w:separator/>
      </w:r>
    </w:p>
  </w:footnote>
  <w:footnote w:type="continuationSeparator" w:id="0">
    <w:p w14:paraId="2A77BC15" w14:textId="77777777" w:rsidR="00562A2B" w:rsidRDefault="0056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0D210" w14:textId="77777777" w:rsidR="00843DAF" w:rsidRDefault="00843DAF" w:rsidP="00DC70F8">
    <w:pPr>
      <w:pStyle w:val="a4"/>
      <w:framePr w:wrap="auto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491F">
      <w:rPr>
        <w:rStyle w:val="a6"/>
        <w:noProof/>
      </w:rPr>
      <w:t>2</w:t>
    </w:r>
    <w:r>
      <w:rPr>
        <w:rStyle w:val="a6"/>
      </w:rPr>
      <w:fldChar w:fldCharType="end"/>
    </w:r>
  </w:p>
  <w:p w14:paraId="5D17A440" w14:textId="77777777" w:rsidR="00843DAF" w:rsidRDefault="00843DAF" w:rsidP="00DC70F8">
    <w:pPr>
      <w:pStyle w:val="a4"/>
      <w:framePr w:wrap="auto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5ED"/>
    <w:multiLevelType w:val="hybridMultilevel"/>
    <w:tmpl w:val="B562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058BE"/>
    <w:multiLevelType w:val="hybridMultilevel"/>
    <w:tmpl w:val="9626A428"/>
    <w:lvl w:ilvl="0" w:tplc="08F2A02E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A059D9"/>
    <w:multiLevelType w:val="hybridMultilevel"/>
    <w:tmpl w:val="23F8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52773"/>
    <w:multiLevelType w:val="hybridMultilevel"/>
    <w:tmpl w:val="E6526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1497F"/>
    <w:multiLevelType w:val="hybridMultilevel"/>
    <w:tmpl w:val="9A3EE8C6"/>
    <w:lvl w:ilvl="0" w:tplc="BA4C9F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u w:val="singl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DA18F3"/>
    <w:multiLevelType w:val="hybridMultilevel"/>
    <w:tmpl w:val="F3441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62B44"/>
    <w:multiLevelType w:val="hybridMultilevel"/>
    <w:tmpl w:val="88DE1CD0"/>
    <w:lvl w:ilvl="0" w:tplc="6E5E679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170D0451"/>
    <w:multiLevelType w:val="hybridMultilevel"/>
    <w:tmpl w:val="FE9899A6"/>
    <w:lvl w:ilvl="0" w:tplc="22DCC7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18177E"/>
    <w:multiLevelType w:val="hybridMultilevel"/>
    <w:tmpl w:val="4B36C1E4"/>
    <w:lvl w:ilvl="0" w:tplc="0419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24505366"/>
    <w:multiLevelType w:val="hybridMultilevel"/>
    <w:tmpl w:val="5164F834"/>
    <w:lvl w:ilvl="0" w:tplc="04190001">
      <w:start w:val="1"/>
      <w:numFmt w:val="bullet"/>
      <w:lvlText w:val=""/>
      <w:lvlJc w:val="left"/>
      <w:pPr>
        <w:ind w:left="17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10">
    <w:nsid w:val="2C766E0F"/>
    <w:multiLevelType w:val="hybridMultilevel"/>
    <w:tmpl w:val="0FC42864"/>
    <w:lvl w:ilvl="0" w:tplc="050A9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E36BC"/>
    <w:multiLevelType w:val="hybridMultilevel"/>
    <w:tmpl w:val="0DB2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F05FB"/>
    <w:multiLevelType w:val="hybridMultilevel"/>
    <w:tmpl w:val="F9142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21EA9"/>
    <w:multiLevelType w:val="multilevel"/>
    <w:tmpl w:val="AA0A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2824F4"/>
    <w:multiLevelType w:val="hybridMultilevel"/>
    <w:tmpl w:val="77347F9A"/>
    <w:lvl w:ilvl="0" w:tplc="E77652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D7195F"/>
    <w:multiLevelType w:val="hybridMultilevel"/>
    <w:tmpl w:val="DAC2C84C"/>
    <w:lvl w:ilvl="0" w:tplc="A27E6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C3D95"/>
    <w:multiLevelType w:val="hybridMultilevel"/>
    <w:tmpl w:val="87BA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96AFA"/>
    <w:multiLevelType w:val="hybridMultilevel"/>
    <w:tmpl w:val="00F89B30"/>
    <w:lvl w:ilvl="0" w:tplc="2144A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315AB6"/>
    <w:multiLevelType w:val="hybridMultilevel"/>
    <w:tmpl w:val="97BEEE80"/>
    <w:lvl w:ilvl="0" w:tplc="609C9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80AD4"/>
    <w:multiLevelType w:val="hybridMultilevel"/>
    <w:tmpl w:val="E0362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3B54F4"/>
    <w:multiLevelType w:val="hybridMultilevel"/>
    <w:tmpl w:val="B2B6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03615"/>
    <w:multiLevelType w:val="hybridMultilevel"/>
    <w:tmpl w:val="09404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4E36FB"/>
    <w:multiLevelType w:val="multilevel"/>
    <w:tmpl w:val="92B4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4F7E17"/>
    <w:multiLevelType w:val="hybridMultilevel"/>
    <w:tmpl w:val="2608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8"/>
  </w:num>
  <w:num w:numId="5">
    <w:abstractNumId w:val="14"/>
  </w:num>
  <w:num w:numId="6">
    <w:abstractNumId w:val="15"/>
  </w:num>
  <w:num w:numId="7">
    <w:abstractNumId w:val="8"/>
  </w:num>
  <w:num w:numId="8">
    <w:abstractNumId w:val="19"/>
  </w:num>
  <w:num w:numId="9">
    <w:abstractNumId w:val="2"/>
  </w:num>
  <w:num w:numId="10">
    <w:abstractNumId w:val="9"/>
  </w:num>
  <w:num w:numId="11">
    <w:abstractNumId w:val="11"/>
  </w:num>
  <w:num w:numId="12">
    <w:abstractNumId w:val="13"/>
  </w:num>
  <w:num w:numId="13">
    <w:abstractNumId w:val="7"/>
  </w:num>
  <w:num w:numId="14">
    <w:abstractNumId w:val="0"/>
  </w:num>
  <w:num w:numId="15">
    <w:abstractNumId w:val="12"/>
  </w:num>
  <w:num w:numId="16">
    <w:abstractNumId w:val="20"/>
  </w:num>
  <w:num w:numId="17">
    <w:abstractNumId w:val="17"/>
  </w:num>
  <w:num w:numId="18">
    <w:abstractNumId w:val="6"/>
  </w:num>
  <w:num w:numId="19">
    <w:abstractNumId w:val="19"/>
  </w:num>
  <w:num w:numId="20">
    <w:abstractNumId w:val="0"/>
  </w:num>
  <w:num w:numId="21">
    <w:abstractNumId w:val="3"/>
  </w:num>
  <w:num w:numId="22">
    <w:abstractNumId w:val="16"/>
  </w:num>
  <w:num w:numId="23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</w:num>
  <w:num w:numId="25">
    <w:abstractNumId w:val="23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C36"/>
    <w:rsid w:val="00000716"/>
    <w:rsid w:val="000022D4"/>
    <w:rsid w:val="000058EF"/>
    <w:rsid w:val="00011F78"/>
    <w:rsid w:val="0001299A"/>
    <w:rsid w:val="00013390"/>
    <w:rsid w:val="00015866"/>
    <w:rsid w:val="00020057"/>
    <w:rsid w:val="0002289C"/>
    <w:rsid w:val="000229DC"/>
    <w:rsid w:val="00025C25"/>
    <w:rsid w:val="000336E0"/>
    <w:rsid w:val="00033F73"/>
    <w:rsid w:val="00040EE8"/>
    <w:rsid w:val="00046EC9"/>
    <w:rsid w:val="00052477"/>
    <w:rsid w:val="00053582"/>
    <w:rsid w:val="00055AC5"/>
    <w:rsid w:val="00055B79"/>
    <w:rsid w:val="00061C34"/>
    <w:rsid w:val="00064B88"/>
    <w:rsid w:val="000652C6"/>
    <w:rsid w:val="00067AB2"/>
    <w:rsid w:val="00070B20"/>
    <w:rsid w:val="0007328F"/>
    <w:rsid w:val="00073347"/>
    <w:rsid w:val="00077446"/>
    <w:rsid w:val="00081048"/>
    <w:rsid w:val="00083FE1"/>
    <w:rsid w:val="00087D49"/>
    <w:rsid w:val="00092737"/>
    <w:rsid w:val="000938A0"/>
    <w:rsid w:val="00094CA6"/>
    <w:rsid w:val="00095919"/>
    <w:rsid w:val="00096089"/>
    <w:rsid w:val="00096F4E"/>
    <w:rsid w:val="000A0ED6"/>
    <w:rsid w:val="000A13EC"/>
    <w:rsid w:val="000A1D4D"/>
    <w:rsid w:val="000A2397"/>
    <w:rsid w:val="000A50F8"/>
    <w:rsid w:val="000A60A7"/>
    <w:rsid w:val="000A7930"/>
    <w:rsid w:val="000A7E2D"/>
    <w:rsid w:val="000B021F"/>
    <w:rsid w:val="000B0F3D"/>
    <w:rsid w:val="000B24F9"/>
    <w:rsid w:val="000B2B43"/>
    <w:rsid w:val="000B4710"/>
    <w:rsid w:val="000B50E6"/>
    <w:rsid w:val="000B56BC"/>
    <w:rsid w:val="000B7170"/>
    <w:rsid w:val="000C0ADF"/>
    <w:rsid w:val="000C0E6B"/>
    <w:rsid w:val="000C33FD"/>
    <w:rsid w:val="000C36A7"/>
    <w:rsid w:val="000C74B7"/>
    <w:rsid w:val="000C7839"/>
    <w:rsid w:val="000D16EC"/>
    <w:rsid w:val="000D24BB"/>
    <w:rsid w:val="000E0AC3"/>
    <w:rsid w:val="000E26C0"/>
    <w:rsid w:val="000E2E4E"/>
    <w:rsid w:val="000E3EC4"/>
    <w:rsid w:val="000E4AA0"/>
    <w:rsid w:val="000E4AC9"/>
    <w:rsid w:val="000E6726"/>
    <w:rsid w:val="000F0DC6"/>
    <w:rsid w:val="000F2829"/>
    <w:rsid w:val="000F2CBB"/>
    <w:rsid w:val="000F6CD2"/>
    <w:rsid w:val="000F7FF4"/>
    <w:rsid w:val="0010133F"/>
    <w:rsid w:val="00101709"/>
    <w:rsid w:val="00101915"/>
    <w:rsid w:val="00102273"/>
    <w:rsid w:val="00102872"/>
    <w:rsid w:val="00107AB1"/>
    <w:rsid w:val="00115901"/>
    <w:rsid w:val="00115EB8"/>
    <w:rsid w:val="00117143"/>
    <w:rsid w:val="0012067C"/>
    <w:rsid w:val="00121F11"/>
    <w:rsid w:val="001275A9"/>
    <w:rsid w:val="001301CA"/>
    <w:rsid w:val="001305BB"/>
    <w:rsid w:val="00130D88"/>
    <w:rsid w:val="00135F0F"/>
    <w:rsid w:val="00140FE1"/>
    <w:rsid w:val="00143FB2"/>
    <w:rsid w:val="001459DF"/>
    <w:rsid w:val="00146770"/>
    <w:rsid w:val="00150DD7"/>
    <w:rsid w:val="00152499"/>
    <w:rsid w:val="0015330F"/>
    <w:rsid w:val="0015381E"/>
    <w:rsid w:val="00153A40"/>
    <w:rsid w:val="00153C4B"/>
    <w:rsid w:val="00154607"/>
    <w:rsid w:val="00161369"/>
    <w:rsid w:val="00161890"/>
    <w:rsid w:val="00162207"/>
    <w:rsid w:val="0016458D"/>
    <w:rsid w:val="0016752D"/>
    <w:rsid w:val="00171E03"/>
    <w:rsid w:val="00171F4C"/>
    <w:rsid w:val="001726B6"/>
    <w:rsid w:val="00173F2D"/>
    <w:rsid w:val="0017577A"/>
    <w:rsid w:val="00177A6A"/>
    <w:rsid w:val="00180B2E"/>
    <w:rsid w:val="00183F30"/>
    <w:rsid w:val="00185128"/>
    <w:rsid w:val="001855C7"/>
    <w:rsid w:val="001870B8"/>
    <w:rsid w:val="001874F5"/>
    <w:rsid w:val="00190954"/>
    <w:rsid w:val="00192352"/>
    <w:rsid w:val="00192736"/>
    <w:rsid w:val="00195957"/>
    <w:rsid w:val="00195B06"/>
    <w:rsid w:val="00197B9E"/>
    <w:rsid w:val="001A058B"/>
    <w:rsid w:val="001A2B85"/>
    <w:rsid w:val="001A6DB9"/>
    <w:rsid w:val="001B0A44"/>
    <w:rsid w:val="001B2365"/>
    <w:rsid w:val="001B6044"/>
    <w:rsid w:val="001B62A8"/>
    <w:rsid w:val="001B6DC3"/>
    <w:rsid w:val="001B7A25"/>
    <w:rsid w:val="001B7D39"/>
    <w:rsid w:val="001C21B8"/>
    <w:rsid w:val="001C3259"/>
    <w:rsid w:val="001C401B"/>
    <w:rsid w:val="001C4F49"/>
    <w:rsid w:val="001C560C"/>
    <w:rsid w:val="001C59FE"/>
    <w:rsid w:val="001C5C18"/>
    <w:rsid w:val="001C64F4"/>
    <w:rsid w:val="001D1B6E"/>
    <w:rsid w:val="001D52C8"/>
    <w:rsid w:val="001D5318"/>
    <w:rsid w:val="001D5F1F"/>
    <w:rsid w:val="001E137D"/>
    <w:rsid w:val="001E1828"/>
    <w:rsid w:val="001E6A1F"/>
    <w:rsid w:val="001F2887"/>
    <w:rsid w:val="001F5312"/>
    <w:rsid w:val="001F6522"/>
    <w:rsid w:val="00201921"/>
    <w:rsid w:val="00207357"/>
    <w:rsid w:val="00207A43"/>
    <w:rsid w:val="002126A8"/>
    <w:rsid w:val="00214BD0"/>
    <w:rsid w:val="002165A7"/>
    <w:rsid w:val="00217176"/>
    <w:rsid w:val="00221118"/>
    <w:rsid w:val="002216F0"/>
    <w:rsid w:val="002224C3"/>
    <w:rsid w:val="00224300"/>
    <w:rsid w:val="002250C0"/>
    <w:rsid w:val="0022548D"/>
    <w:rsid w:val="00227BE8"/>
    <w:rsid w:val="00232DA9"/>
    <w:rsid w:val="00233C94"/>
    <w:rsid w:val="00235DB7"/>
    <w:rsid w:val="00237172"/>
    <w:rsid w:val="002371F9"/>
    <w:rsid w:val="00237999"/>
    <w:rsid w:val="00240B63"/>
    <w:rsid w:val="0024693C"/>
    <w:rsid w:val="00246EFE"/>
    <w:rsid w:val="002508B9"/>
    <w:rsid w:val="00251DA0"/>
    <w:rsid w:val="00251F44"/>
    <w:rsid w:val="002549D7"/>
    <w:rsid w:val="0025704B"/>
    <w:rsid w:val="0026126C"/>
    <w:rsid w:val="00272FE1"/>
    <w:rsid w:val="00273BD9"/>
    <w:rsid w:val="00275688"/>
    <w:rsid w:val="00276F5F"/>
    <w:rsid w:val="002809C2"/>
    <w:rsid w:val="002815F5"/>
    <w:rsid w:val="002870F8"/>
    <w:rsid w:val="00290920"/>
    <w:rsid w:val="0029182F"/>
    <w:rsid w:val="0029319A"/>
    <w:rsid w:val="00294324"/>
    <w:rsid w:val="00295290"/>
    <w:rsid w:val="00295A0F"/>
    <w:rsid w:val="002973B9"/>
    <w:rsid w:val="002A10EA"/>
    <w:rsid w:val="002A11EE"/>
    <w:rsid w:val="002A2241"/>
    <w:rsid w:val="002A3DA9"/>
    <w:rsid w:val="002A7E6E"/>
    <w:rsid w:val="002A7F99"/>
    <w:rsid w:val="002B491F"/>
    <w:rsid w:val="002C11E6"/>
    <w:rsid w:val="002C2278"/>
    <w:rsid w:val="002C3F08"/>
    <w:rsid w:val="002D78EE"/>
    <w:rsid w:val="002E2BE2"/>
    <w:rsid w:val="002E3452"/>
    <w:rsid w:val="002F102D"/>
    <w:rsid w:val="002F1F27"/>
    <w:rsid w:val="002F2DEC"/>
    <w:rsid w:val="002F4165"/>
    <w:rsid w:val="002F4DAA"/>
    <w:rsid w:val="002F664D"/>
    <w:rsid w:val="002F7F89"/>
    <w:rsid w:val="003010FE"/>
    <w:rsid w:val="00301BD8"/>
    <w:rsid w:val="0030315A"/>
    <w:rsid w:val="003043C4"/>
    <w:rsid w:val="00304876"/>
    <w:rsid w:val="00307F93"/>
    <w:rsid w:val="00312D1E"/>
    <w:rsid w:val="00315EFB"/>
    <w:rsid w:val="00316E0C"/>
    <w:rsid w:val="00320515"/>
    <w:rsid w:val="003227D6"/>
    <w:rsid w:val="00324308"/>
    <w:rsid w:val="00325792"/>
    <w:rsid w:val="00326BDE"/>
    <w:rsid w:val="00331CF2"/>
    <w:rsid w:val="00332B8C"/>
    <w:rsid w:val="003345C1"/>
    <w:rsid w:val="00335C71"/>
    <w:rsid w:val="0033720C"/>
    <w:rsid w:val="003372C7"/>
    <w:rsid w:val="00337AD0"/>
    <w:rsid w:val="00340340"/>
    <w:rsid w:val="00340CCB"/>
    <w:rsid w:val="003420CC"/>
    <w:rsid w:val="00343CDA"/>
    <w:rsid w:val="00344465"/>
    <w:rsid w:val="00350F93"/>
    <w:rsid w:val="00352568"/>
    <w:rsid w:val="00353141"/>
    <w:rsid w:val="00357EB8"/>
    <w:rsid w:val="00362185"/>
    <w:rsid w:val="00366729"/>
    <w:rsid w:val="00366D23"/>
    <w:rsid w:val="00367989"/>
    <w:rsid w:val="0037178B"/>
    <w:rsid w:val="003722D7"/>
    <w:rsid w:val="0038061D"/>
    <w:rsid w:val="003816DE"/>
    <w:rsid w:val="00381E12"/>
    <w:rsid w:val="00382B08"/>
    <w:rsid w:val="00387BA6"/>
    <w:rsid w:val="00390B96"/>
    <w:rsid w:val="00393C00"/>
    <w:rsid w:val="00396472"/>
    <w:rsid w:val="003A2D6E"/>
    <w:rsid w:val="003A2E59"/>
    <w:rsid w:val="003A30E0"/>
    <w:rsid w:val="003A3B7E"/>
    <w:rsid w:val="003A58A7"/>
    <w:rsid w:val="003A6ED1"/>
    <w:rsid w:val="003B0C9D"/>
    <w:rsid w:val="003B33AA"/>
    <w:rsid w:val="003C14DC"/>
    <w:rsid w:val="003C40C0"/>
    <w:rsid w:val="003C43B8"/>
    <w:rsid w:val="003C64C5"/>
    <w:rsid w:val="003D14CD"/>
    <w:rsid w:val="003D1D2C"/>
    <w:rsid w:val="003D361D"/>
    <w:rsid w:val="003D5A92"/>
    <w:rsid w:val="003D76B6"/>
    <w:rsid w:val="003D7D71"/>
    <w:rsid w:val="003E3C26"/>
    <w:rsid w:val="003E444D"/>
    <w:rsid w:val="003E4F22"/>
    <w:rsid w:val="003E5969"/>
    <w:rsid w:val="003E7C49"/>
    <w:rsid w:val="003F0E5E"/>
    <w:rsid w:val="003F10C6"/>
    <w:rsid w:val="003F2501"/>
    <w:rsid w:val="003F3598"/>
    <w:rsid w:val="003F3BFF"/>
    <w:rsid w:val="003F55AE"/>
    <w:rsid w:val="003F65D6"/>
    <w:rsid w:val="003F679C"/>
    <w:rsid w:val="004001ED"/>
    <w:rsid w:val="004007F8"/>
    <w:rsid w:val="00410364"/>
    <w:rsid w:val="00413DAC"/>
    <w:rsid w:val="00414116"/>
    <w:rsid w:val="00416C95"/>
    <w:rsid w:val="004206AA"/>
    <w:rsid w:val="00421CE1"/>
    <w:rsid w:val="00423666"/>
    <w:rsid w:val="00427F1E"/>
    <w:rsid w:val="00430146"/>
    <w:rsid w:val="004307B8"/>
    <w:rsid w:val="004324A7"/>
    <w:rsid w:val="004327A2"/>
    <w:rsid w:val="00434EF1"/>
    <w:rsid w:val="00435F9B"/>
    <w:rsid w:val="0043773F"/>
    <w:rsid w:val="00440E08"/>
    <w:rsid w:val="00442A26"/>
    <w:rsid w:val="00444FFB"/>
    <w:rsid w:val="00447AEE"/>
    <w:rsid w:val="00447BE1"/>
    <w:rsid w:val="0045059C"/>
    <w:rsid w:val="00450736"/>
    <w:rsid w:val="0045205D"/>
    <w:rsid w:val="00455D0F"/>
    <w:rsid w:val="00462223"/>
    <w:rsid w:val="00466E47"/>
    <w:rsid w:val="00467B61"/>
    <w:rsid w:val="00470A40"/>
    <w:rsid w:val="0047136B"/>
    <w:rsid w:val="00472177"/>
    <w:rsid w:val="00472BDC"/>
    <w:rsid w:val="004748C8"/>
    <w:rsid w:val="004756D6"/>
    <w:rsid w:val="00475726"/>
    <w:rsid w:val="004823F1"/>
    <w:rsid w:val="004842AE"/>
    <w:rsid w:val="004852FD"/>
    <w:rsid w:val="0049341D"/>
    <w:rsid w:val="004938B1"/>
    <w:rsid w:val="0049549B"/>
    <w:rsid w:val="0049641D"/>
    <w:rsid w:val="004A471D"/>
    <w:rsid w:val="004A4E85"/>
    <w:rsid w:val="004A5C44"/>
    <w:rsid w:val="004A60D4"/>
    <w:rsid w:val="004A63E5"/>
    <w:rsid w:val="004A681B"/>
    <w:rsid w:val="004A7065"/>
    <w:rsid w:val="004A7ADF"/>
    <w:rsid w:val="004B6A79"/>
    <w:rsid w:val="004B77FD"/>
    <w:rsid w:val="004C1414"/>
    <w:rsid w:val="004C5293"/>
    <w:rsid w:val="004C5545"/>
    <w:rsid w:val="004C5E45"/>
    <w:rsid w:val="004C5FAB"/>
    <w:rsid w:val="004C6B76"/>
    <w:rsid w:val="004C709E"/>
    <w:rsid w:val="004C7A8E"/>
    <w:rsid w:val="004D3661"/>
    <w:rsid w:val="004D437B"/>
    <w:rsid w:val="004D4C92"/>
    <w:rsid w:val="004D6563"/>
    <w:rsid w:val="004D6FCF"/>
    <w:rsid w:val="004E4F1D"/>
    <w:rsid w:val="004E597B"/>
    <w:rsid w:val="004E625D"/>
    <w:rsid w:val="004E7778"/>
    <w:rsid w:val="004F0FD1"/>
    <w:rsid w:val="004F26BC"/>
    <w:rsid w:val="004F37A9"/>
    <w:rsid w:val="004F3EF6"/>
    <w:rsid w:val="004F5933"/>
    <w:rsid w:val="00503C2E"/>
    <w:rsid w:val="00504B10"/>
    <w:rsid w:val="00511BC0"/>
    <w:rsid w:val="005121C4"/>
    <w:rsid w:val="00516C35"/>
    <w:rsid w:val="0052201C"/>
    <w:rsid w:val="005242DC"/>
    <w:rsid w:val="00524CFF"/>
    <w:rsid w:val="00527F68"/>
    <w:rsid w:val="005312FD"/>
    <w:rsid w:val="005354B4"/>
    <w:rsid w:val="00536D4A"/>
    <w:rsid w:val="0054081C"/>
    <w:rsid w:val="00542596"/>
    <w:rsid w:val="00542AEF"/>
    <w:rsid w:val="00544A6B"/>
    <w:rsid w:val="005450A0"/>
    <w:rsid w:val="00546313"/>
    <w:rsid w:val="0054704E"/>
    <w:rsid w:val="0055024C"/>
    <w:rsid w:val="00555616"/>
    <w:rsid w:val="00555CB9"/>
    <w:rsid w:val="00555CD3"/>
    <w:rsid w:val="00556D7E"/>
    <w:rsid w:val="005622A1"/>
    <w:rsid w:val="00562A2B"/>
    <w:rsid w:val="00565D1F"/>
    <w:rsid w:val="00566F86"/>
    <w:rsid w:val="0056745D"/>
    <w:rsid w:val="0057336E"/>
    <w:rsid w:val="005742EC"/>
    <w:rsid w:val="0057483B"/>
    <w:rsid w:val="00575E8D"/>
    <w:rsid w:val="005809B0"/>
    <w:rsid w:val="00581193"/>
    <w:rsid w:val="00583DE0"/>
    <w:rsid w:val="005852F0"/>
    <w:rsid w:val="00585747"/>
    <w:rsid w:val="005869F4"/>
    <w:rsid w:val="0058790C"/>
    <w:rsid w:val="00587B83"/>
    <w:rsid w:val="005926E4"/>
    <w:rsid w:val="0059786D"/>
    <w:rsid w:val="00597F11"/>
    <w:rsid w:val="005A031D"/>
    <w:rsid w:val="005A2D64"/>
    <w:rsid w:val="005B17B9"/>
    <w:rsid w:val="005B21B6"/>
    <w:rsid w:val="005B420C"/>
    <w:rsid w:val="005B5777"/>
    <w:rsid w:val="005C088B"/>
    <w:rsid w:val="005C1485"/>
    <w:rsid w:val="005C349A"/>
    <w:rsid w:val="005C4B80"/>
    <w:rsid w:val="005D33CD"/>
    <w:rsid w:val="005D3C84"/>
    <w:rsid w:val="005D7E0E"/>
    <w:rsid w:val="005D7F97"/>
    <w:rsid w:val="005E3FF7"/>
    <w:rsid w:val="005E6028"/>
    <w:rsid w:val="005F01A8"/>
    <w:rsid w:val="005F0586"/>
    <w:rsid w:val="005F1C99"/>
    <w:rsid w:val="005F4592"/>
    <w:rsid w:val="005F4CAC"/>
    <w:rsid w:val="005F61CE"/>
    <w:rsid w:val="00603854"/>
    <w:rsid w:val="0060398C"/>
    <w:rsid w:val="00605BEB"/>
    <w:rsid w:val="00605F08"/>
    <w:rsid w:val="0060723A"/>
    <w:rsid w:val="00607DC2"/>
    <w:rsid w:val="00611DA7"/>
    <w:rsid w:val="0061409E"/>
    <w:rsid w:val="0061587C"/>
    <w:rsid w:val="0061688A"/>
    <w:rsid w:val="006267F7"/>
    <w:rsid w:val="006275A4"/>
    <w:rsid w:val="00627A5B"/>
    <w:rsid w:val="00630215"/>
    <w:rsid w:val="006303A5"/>
    <w:rsid w:val="00630F7E"/>
    <w:rsid w:val="0063408E"/>
    <w:rsid w:val="00635B3B"/>
    <w:rsid w:val="00636F2E"/>
    <w:rsid w:val="00640273"/>
    <w:rsid w:val="00641151"/>
    <w:rsid w:val="00641584"/>
    <w:rsid w:val="00641860"/>
    <w:rsid w:val="00642284"/>
    <w:rsid w:val="00642C79"/>
    <w:rsid w:val="0064549B"/>
    <w:rsid w:val="00650782"/>
    <w:rsid w:val="006510E0"/>
    <w:rsid w:val="00653FAB"/>
    <w:rsid w:val="00654122"/>
    <w:rsid w:val="00654FDC"/>
    <w:rsid w:val="00655F89"/>
    <w:rsid w:val="006563C6"/>
    <w:rsid w:val="006565DB"/>
    <w:rsid w:val="00657609"/>
    <w:rsid w:val="0066152C"/>
    <w:rsid w:val="006625DC"/>
    <w:rsid w:val="00663BEB"/>
    <w:rsid w:val="006655C6"/>
    <w:rsid w:val="006660CA"/>
    <w:rsid w:val="0066799D"/>
    <w:rsid w:val="00667A21"/>
    <w:rsid w:val="00670418"/>
    <w:rsid w:val="00671DDC"/>
    <w:rsid w:val="00671E8F"/>
    <w:rsid w:val="00672ABC"/>
    <w:rsid w:val="00672F66"/>
    <w:rsid w:val="006734D5"/>
    <w:rsid w:val="0067455D"/>
    <w:rsid w:val="0067501A"/>
    <w:rsid w:val="00675854"/>
    <w:rsid w:val="00675B9E"/>
    <w:rsid w:val="00675C77"/>
    <w:rsid w:val="00676617"/>
    <w:rsid w:val="006770C6"/>
    <w:rsid w:val="0068056A"/>
    <w:rsid w:val="0068122B"/>
    <w:rsid w:val="00682E65"/>
    <w:rsid w:val="00683361"/>
    <w:rsid w:val="00685BBD"/>
    <w:rsid w:val="00690276"/>
    <w:rsid w:val="0069295F"/>
    <w:rsid w:val="00693FC3"/>
    <w:rsid w:val="00694B0E"/>
    <w:rsid w:val="00697A13"/>
    <w:rsid w:val="006A668F"/>
    <w:rsid w:val="006A72E2"/>
    <w:rsid w:val="006B12F6"/>
    <w:rsid w:val="006B1356"/>
    <w:rsid w:val="006B2478"/>
    <w:rsid w:val="006B3328"/>
    <w:rsid w:val="006B4C4E"/>
    <w:rsid w:val="006B68C2"/>
    <w:rsid w:val="006B6A9B"/>
    <w:rsid w:val="006B7AEF"/>
    <w:rsid w:val="006C0D5E"/>
    <w:rsid w:val="006C4AAC"/>
    <w:rsid w:val="006C6A6F"/>
    <w:rsid w:val="006D0017"/>
    <w:rsid w:val="006D021A"/>
    <w:rsid w:val="006D12C1"/>
    <w:rsid w:val="006D361E"/>
    <w:rsid w:val="006E3995"/>
    <w:rsid w:val="006E54B8"/>
    <w:rsid w:val="006E5926"/>
    <w:rsid w:val="006E7C5F"/>
    <w:rsid w:val="006F168C"/>
    <w:rsid w:val="006F3F93"/>
    <w:rsid w:val="006F65A4"/>
    <w:rsid w:val="006F6D03"/>
    <w:rsid w:val="00700084"/>
    <w:rsid w:val="00700830"/>
    <w:rsid w:val="0070482A"/>
    <w:rsid w:val="00710D50"/>
    <w:rsid w:val="007130AC"/>
    <w:rsid w:val="00713E17"/>
    <w:rsid w:val="0071493F"/>
    <w:rsid w:val="00715294"/>
    <w:rsid w:val="00717006"/>
    <w:rsid w:val="0072019C"/>
    <w:rsid w:val="0072334E"/>
    <w:rsid w:val="00726D34"/>
    <w:rsid w:val="00736670"/>
    <w:rsid w:val="00736BE8"/>
    <w:rsid w:val="00742BE6"/>
    <w:rsid w:val="0074584F"/>
    <w:rsid w:val="00745FF5"/>
    <w:rsid w:val="00747656"/>
    <w:rsid w:val="00751657"/>
    <w:rsid w:val="00751D22"/>
    <w:rsid w:val="00753F0D"/>
    <w:rsid w:val="007555E4"/>
    <w:rsid w:val="0075562C"/>
    <w:rsid w:val="00763DF8"/>
    <w:rsid w:val="00765CC4"/>
    <w:rsid w:val="00766865"/>
    <w:rsid w:val="00767171"/>
    <w:rsid w:val="00767555"/>
    <w:rsid w:val="00774B39"/>
    <w:rsid w:val="0077675F"/>
    <w:rsid w:val="007807E3"/>
    <w:rsid w:val="0078676D"/>
    <w:rsid w:val="00787122"/>
    <w:rsid w:val="00791166"/>
    <w:rsid w:val="00793380"/>
    <w:rsid w:val="00795352"/>
    <w:rsid w:val="007A4981"/>
    <w:rsid w:val="007A6287"/>
    <w:rsid w:val="007A6BB2"/>
    <w:rsid w:val="007A7675"/>
    <w:rsid w:val="007B405F"/>
    <w:rsid w:val="007B40B6"/>
    <w:rsid w:val="007B6DC8"/>
    <w:rsid w:val="007B789C"/>
    <w:rsid w:val="007C1347"/>
    <w:rsid w:val="007C2580"/>
    <w:rsid w:val="007C38AE"/>
    <w:rsid w:val="007C614D"/>
    <w:rsid w:val="007D31A1"/>
    <w:rsid w:val="007D383D"/>
    <w:rsid w:val="007D3E43"/>
    <w:rsid w:val="007E0DCA"/>
    <w:rsid w:val="007E0FFF"/>
    <w:rsid w:val="007E2F7E"/>
    <w:rsid w:val="007E471B"/>
    <w:rsid w:val="007F0D98"/>
    <w:rsid w:val="007F1071"/>
    <w:rsid w:val="007F461E"/>
    <w:rsid w:val="007F5B7D"/>
    <w:rsid w:val="00800804"/>
    <w:rsid w:val="00804A19"/>
    <w:rsid w:val="00805967"/>
    <w:rsid w:val="0081376D"/>
    <w:rsid w:val="00813988"/>
    <w:rsid w:val="00813CBC"/>
    <w:rsid w:val="00816C93"/>
    <w:rsid w:val="00816EEB"/>
    <w:rsid w:val="00816FCC"/>
    <w:rsid w:val="00821795"/>
    <w:rsid w:val="008234B9"/>
    <w:rsid w:val="0082366C"/>
    <w:rsid w:val="00824A52"/>
    <w:rsid w:val="00831A62"/>
    <w:rsid w:val="0083353C"/>
    <w:rsid w:val="008340BE"/>
    <w:rsid w:val="00834AE5"/>
    <w:rsid w:val="00837465"/>
    <w:rsid w:val="00837982"/>
    <w:rsid w:val="00843DAF"/>
    <w:rsid w:val="00846872"/>
    <w:rsid w:val="00850A35"/>
    <w:rsid w:val="00850CFA"/>
    <w:rsid w:val="00852B14"/>
    <w:rsid w:val="008532DB"/>
    <w:rsid w:val="0085423E"/>
    <w:rsid w:val="00860C1D"/>
    <w:rsid w:val="00861EBE"/>
    <w:rsid w:val="00862371"/>
    <w:rsid w:val="008627A2"/>
    <w:rsid w:val="00862E2C"/>
    <w:rsid w:val="00863352"/>
    <w:rsid w:val="008639DD"/>
    <w:rsid w:val="0086648D"/>
    <w:rsid w:val="00867C36"/>
    <w:rsid w:val="008748CD"/>
    <w:rsid w:val="008762DD"/>
    <w:rsid w:val="0088263C"/>
    <w:rsid w:val="00884721"/>
    <w:rsid w:val="00886614"/>
    <w:rsid w:val="00886744"/>
    <w:rsid w:val="00886AB9"/>
    <w:rsid w:val="0088797F"/>
    <w:rsid w:val="00892B97"/>
    <w:rsid w:val="00892FAA"/>
    <w:rsid w:val="00893849"/>
    <w:rsid w:val="00895450"/>
    <w:rsid w:val="00895CD3"/>
    <w:rsid w:val="008A15C8"/>
    <w:rsid w:val="008A4BC2"/>
    <w:rsid w:val="008A6A2F"/>
    <w:rsid w:val="008B156A"/>
    <w:rsid w:val="008B3167"/>
    <w:rsid w:val="008C06D6"/>
    <w:rsid w:val="008C0A1D"/>
    <w:rsid w:val="008C0CE5"/>
    <w:rsid w:val="008C0FFF"/>
    <w:rsid w:val="008C4277"/>
    <w:rsid w:val="008C644C"/>
    <w:rsid w:val="008C76A6"/>
    <w:rsid w:val="008D049E"/>
    <w:rsid w:val="008D0E25"/>
    <w:rsid w:val="008D3593"/>
    <w:rsid w:val="008D415A"/>
    <w:rsid w:val="008D440E"/>
    <w:rsid w:val="008E1C7B"/>
    <w:rsid w:val="008F0C83"/>
    <w:rsid w:val="008F1105"/>
    <w:rsid w:val="008F2B83"/>
    <w:rsid w:val="008F3DB5"/>
    <w:rsid w:val="008F491F"/>
    <w:rsid w:val="008F7866"/>
    <w:rsid w:val="00902A6F"/>
    <w:rsid w:val="00905953"/>
    <w:rsid w:val="00911150"/>
    <w:rsid w:val="009113F5"/>
    <w:rsid w:val="00911AD0"/>
    <w:rsid w:val="009148B0"/>
    <w:rsid w:val="00917804"/>
    <w:rsid w:val="00921ADB"/>
    <w:rsid w:val="0092257A"/>
    <w:rsid w:val="00922C15"/>
    <w:rsid w:val="00922D5D"/>
    <w:rsid w:val="00924C60"/>
    <w:rsid w:val="0092509C"/>
    <w:rsid w:val="00925935"/>
    <w:rsid w:val="009261C4"/>
    <w:rsid w:val="00930A45"/>
    <w:rsid w:val="00931528"/>
    <w:rsid w:val="009352E9"/>
    <w:rsid w:val="00940F7D"/>
    <w:rsid w:val="00941499"/>
    <w:rsid w:val="00946136"/>
    <w:rsid w:val="00950C87"/>
    <w:rsid w:val="0095201F"/>
    <w:rsid w:val="00953382"/>
    <w:rsid w:val="00954A11"/>
    <w:rsid w:val="009575F7"/>
    <w:rsid w:val="00960A99"/>
    <w:rsid w:val="0096321E"/>
    <w:rsid w:val="00963228"/>
    <w:rsid w:val="00967969"/>
    <w:rsid w:val="00971BE5"/>
    <w:rsid w:val="00972E2B"/>
    <w:rsid w:val="009731AD"/>
    <w:rsid w:val="00974289"/>
    <w:rsid w:val="00974A79"/>
    <w:rsid w:val="0097797B"/>
    <w:rsid w:val="00983E3C"/>
    <w:rsid w:val="009869C5"/>
    <w:rsid w:val="00987A97"/>
    <w:rsid w:val="00990D1A"/>
    <w:rsid w:val="009923E0"/>
    <w:rsid w:val="00995300"/>
    <w:rsid w:val="00997C5D"/>
    <w:rsid w:val="009A393B"/>
    <w:rsid w:val="009B0443"/>
    <w:rsid w:val="009B5694"/>
    <w:rsid w:val="009B5B3A"/>
    <w:rsid w:val="009B61EC"/>
    <w:rsid w:val="009B7180"/>
    <w:rsid w:val="009C2665"/>
    <w:rsid w:val="009C515A"/>
    <w:rsid w:val="009C5614"/>
    <w:rsid w:val="009C5D9E"/>
    <w:rsid w:val="009C6B54"/>
    <w:rsid w:val="009C786E"/>
    <w:rsid w:val="009C7E71"/>
    <w:rsid w:val="009D215D"/>
    <w:rsid w:val="009D468C"/>
    <w:rsid w:val="009D4D16"/>
    <w:rsid w:val="009D7329"/>
    <w:rsid w:val="009E20B9"/>
    <w:rsid w:val="009E45BF"/>
    <w:rsid w:val="009E5F32"/>
    <w:rsid w:val="009E66F6"/>
    <w:rsid w:val="009E68DD"/>
    <w:rsid w:val="009E768F"/>
    <w:rsid w:val="009E77B3"/>
    <w:rsid w:val="009E77CF"/>
    <w:rsid w:val="009F35AA"/>
    <w:rsid w:val="009F41AC"/>
    <w:rsid w:val="009F4890"/>
    <w:rsid w:val="009F492C"/>
    <w:rsid w:val="009F6E22"/>
    <w:rsid w:val="009F7876"/>
    <w:rsid w:val="00A012C1"/>
    <w:rsid w:val="00A03B1C"/>
    <w:rsid w:val="00A06DD5"/>
    <w:rsid w:val="00A134F1"/>
    <w:rsid w:val="00A27871"/>
    <w:rsid w:val="00A317EF"/>
    <w:rsid w:val="00A32B84"/>
    <w:rsid w:val="00A32D86"/>
    <w:rsid w:val="00A32F02"/>
    <w:rsid w:val="00A339C1"/>
    <w:rsid w:val="00A34A8E"/>
    <w:rsid w:val="00A35A5D"/>
    <w:rsid w:val="00A37D86"/>
    <w:rsid w:val="00A40E1D"/>
    <w:rsid w:val="00A4340D"/>
    <w:rsid w:val="00A44242"/>
    <w:rsid w:val="00A44858"/>
    <w:rsid w:val="00A4551E"/>
    <w:rsid w:val="00A571C6"/>
    <w:rsid w:val="00A60C30"/>
    <w:rsid w:val="00A61B02"/>
    <w:rsid w:val="00A631E0"/>
    <w:rsid w:val="00A633F7"/>
    <w:rsid w:val="00A651F7"/>
    <w:rsid w:val="00A654D3"/>
    <w:rsid w:val="00A66033"/>
    <w:rsid w:val="00A66B57"/>
    <w:rsid w:val="00A6755F"/>
    <w:rsid w:val="00A724DA"/>
    <w:rsid w:val="00A72805"/>
    <w:rsid w:val="00A74F9E"/>
    <w:rsid w:val="00A75A40"/>
    <w:rsid w:val="00A77DCC"/>
    <w:rsid w:val="00A77E35"/>
    <w:rsid w:val="00A845ED"/>
    <w:rsid w:val="00A84635"/>
    <w:rsid w:val="00A84F64"/>
    <w:rsid w:val="00A851A3"/>
    <w:rsid w:val="00A86769"/>
    <w:rsid w:val="00A946DE"/>
    <w:rsid w:val="00A946F2"/>
    <w:rsid w:val="00A952BA"/>
    <w:rsid w:val="00A95763"/>
    <w:rsid w:val="00A9682B"/>
    <w:rsid w:val="00A97702"/>
    <w:rsid w:val="00AA0217"/>
    <w:rsid w:val="00AA194F"/>
    <w:rsid w:val="00AA1EB9"/>
    <w:rsid w:val="00AA3337"/>
    <w:rsid w:val="00AA7168"/>
    <w:rsid w:val="00AA752F"/>
    <w:rsid w:val="00AB053E"/>
    <w:rsid w:val="00AB230E"/>
    <w:rsid w:val="00AB78FB"/>
    <w:rsid w:val="00AC03FE"/>
    <w:rsid w:val="00AC0888"/>
    <w:rsid w:val="00AC0E35"/>
    <w:rsid w:val="00AC34CC"/>
    <w:rsid w:val="00AC6C3D"/>
    <w:rsid w:val="00AD1DDE"/>
    <w:rsid w:val="00AD3DFB"/>
    <w:rsid w:val="00AD540C"/>
    <w:rsid w:val="00AD5BD5"/>
    <w:rsid w:val="00AD7E17"/>
    <w:rsid w:val="00AE068B"/>
    <w:rsid w:val="00AE2D43"/>
    <w:rsid w:val="00AE4D49"/>
    <w:rsid w:val="00AE62A7"/>
    <w:rsid w:val="00AE773F"/>
    <w:rsid w:val="00AE7847"/>
    <w:rsid w:val="00AF052D"/>
    <w:rsid w:val="00AF0801"/>
    <w:rsid w:val="00AF391F"/>
    <w:rsid w:val="00AF5EA6"/>
    <w:rsid w:val="00AF5F53"/>
    <w:rsid w:val="00AF68B2"/>
    <w:rsid w:val="00AF7933"/>
    <w:rsid w:val="00AF7A35"/>
    <w:rsid w:val="00B0072B"/>
    <w:rsid w:val="00B0073B"/>
    <w:rsid w:val="00B02024"/>
    <w:rsid w:val="00B040AE"/>
    <w:rsid w:val="00B10F87"/>
    <w:rsid w:val="00B13569"/>
    <w:rsid w:val="00B1384D"/>
    <w:rsid w:val="00B15E2F"/>
    <w:rsid w:val="00B16F68"/>
    <w:rsid w:val="00B20915"/>
    <w:rsid w:val="00B21396"/>
    <w:rsid w:val="00B2213A"/>
    <w:rsid w:val="00B229A2"/>
    <w:rsid w:val="00B2378B"/>
    <w:rsid w:val="00B27780"/>
    <w:rsid w:val="00B27BB8"/>
    <w:rsid w:val="00B30185"/>
    <w:rsid w:val="00B30DDF"/>
    <w:rsid w:val="00B3672D"/>
    <w:rsid w:val="00B45E2C"/>
    <w:rsid w:val="00B461B8"/>
    <w:rsid w:val="00B46420"/>
    <w:rsid w:val="00B468DF"/>
    <w:rsid w:val="00B471E8"/>
    <w:rsid w:val="00B57BC0"/>
    <w:rsid w:val="00B722FE"/>
    <w:rsid w:val="00B73BBC"/>
    <w:rsid w:val="00B73C32"/>
    <w:rsid w:val="00B76888"/>
    <w:rsid w:val="00B776F7"/>
    <w:rsid w:val="00B80A3E"/>
    <w:rsid w:val="00B82AAE"/>
    <w:rsid w:val="00B83C2E"/>
    <w:rsid w:val="00B86F2C"/>
    <w:rsid w:val="00B87EA2"/>
    <w:rsid w:val="00B902A6"/>
    <w:rsid w:val="00B90856"/>
    <w:rsid w:val="00B9154F"/>
    <w:rsid w:val="00B916A3"/>
    <w:rsid w:val="00B9442D"/>
    <w:rsid w:val="00BA2AC6"/>
    <w:rsid w:val="00BA5A2A"/>
    <w:rsid w:val="00BC3A13"/>
    <w:rsid w:val="00BC4116"/>
    <w:rsid w:val="00BC6BA4"/>
    <w:rsid w:val="00BD0146"/>
    <w:rsid w:val="00BD02C6"/>
    <w:rsid w:val="00BD1554"/>
    <w:rsid w:val="00BD21C4"/>
    <w:rsid w:val="00BD7B23"/>
    <w:rsid w:val="00BE198D"/>
    <w:rsid w:val="00BE2220"/>
    <w:rsid w:val="00BE2F7C"/>
    <w:rsid w:val="00BE56FA"/>
    <w:rsid w:val="00BF1BD4"/>
    <w:rsid w:val="00BF4EAD"/>
    <w:rsid w:val="00BF5B0A"/>
    <w:rsid w:val="00BF5F30"/>
    <w:rsid w:val="00C03159"/>
    <w:rsid w:val="00C079D2"/>
    <w:rsid w:val="00C104A4"/>
    <w:rsid w:val="00C13B1A"/>
    <w:rsid w:val="00C15070"/>
    <w:rsid w:val="00C1657E"/>
    <w:rsid w:val="00C17D25"/>
    <w:rsid w:val="00C20E30"/>
    <w:rsid w:val="00C2158A"/>
    <w:rsid w:val="00C252BC"/>
    <w:rsid w:val="00C27615"/>
    <w:rsid w:val="00C27B26"/>
    <w:rsid w:val="00C3197F"/>
    <w:rsid w:val="00C340B9"/>
    <w:rsid w:val="00C36A37"/>
    <w:rsid w:val="00C37469"/>
    <w:rsid w:val="00C42174"/>
    <w:rsid w:val="00C43923"/>
    <w:rsid w:val="00C45FBA"/>
    <w:rsid w:val="00C47CDA"/>
    <w:rsid w:val="00C50D28"/>
    <w:rsid w:val="00C527C4"/>
    <w:rsid w:val="00C52912"/>
    <w:rsid w:val="00C52BD8"/>
    <w:rsid w:val="00C545B6"/>
    <w:rsid w:val="00C54EF9"/>
    <w:rsid w:val="00C57448"/>
    <w:rsid w:val="00C60419"/>
    <w:rsid w:val="00C6094D"/>
    <w:rsid w:val="00C61209"/>
    <w:rsid w:val="00C62B2E"/>
    <w:rsid w:val="00C6407F"/>
    <w:rsid w:val="00C649A2"/>
    <w:rsid w:val="00C654C2"/>
    <w:rsid w:val="00C65EE8"/>
    <w:rsid w:val="00C67101"/>
    <w:rsid w:val="00C723CE"/>
    <w:rsid w:val="00C72991"/>
    <w:rsid w:val="00C85C57"/>
    <w:rsid w:val="00C91F46"/>
    <w:rsid w:val="00C959D3"/>
    <w:rsid w:val="00C96B23"/>
    <w:rsid w:val="00CA00A5"/>
    <w:rsid w:val="00CA0814"/>
    <w:rsid w:val="00CA4157"/>
    <w:rsid w:val="00CA67A1"/>
    <w:rsid w:val="00CB0569"/>
    <w:rsid w:val="00CB4B91"/>
    <w:rsid w:val="00CB7866"/>
    <w:rsid w:val="00CB7EBF"/>
    <w:rsid w:val="00CC0B89"/>
    <w:rsid w:val="00CC38CD"/>
    <w:rsid w:val="00CC5222"/>
    <w:rsid w:val="00CD2A90"/>
    <w:rsid w:val="00CD647A"/>
    <w:rsid w:val="00CD7475"/>
    <w:rsid w:val="00CE0884"/>
    <w:rsid w:val="00CE253E"/>
    <w:rsid w:val="00CE2D25"/>
    <w:rsid w:val="00CE3EF8"/>
    <w:rsid w:val="00CE4D0A"/>
    <w:rsid w:val="00CF01BB"/>
    <w:rsid w:val="00CF046A"/>
    <w:rsid w:val="00CF0D71"/>
    <w:rsid w:val="00CF2AA2"/>
    <w:rsid w:val="00CF42ED"/>
    <w:rsid w:val="00CF42F2"/>
    <w:rsid w:val="00CF4602"/>
    <w:rsid w:val="00CF6D7E"/>
    <w:rsid w:val="00CF7E60"/>
    <w:rsid w:val="00D00BE7"/>
    <w:rsid w:val="00D011FD"/>
    <w:rsid w:val="00D02415"/>
    <w:rsid w:val="00D030EA"/>
    <w:rsid w:val="00D04A7E"/>
    <w:rsid w:val="00D1426B"/>
    <w:rsid w:val="00D152F2"/>
    <w:rsid w:val="00D15A3C"/>
    <w:rsid w:val="00D16801"/>
    <w:rsid w:val="00D174C1"/>
    <w:rsid w:val="00D213B0"/>
    <w:rsid w:val="00D2209E"/>
    <w:rsid w:val="00D225FC"/>
    <w:rsid w:val="00D23569"/>
    <w:rsid w:val="00D23698"/>
    <w:rsid w:val="00D2564B"/>
    <w:rsid w:val="00D26DA0"/>
    <w:rsid w:val="00D273AA"/>
    <w:rsid w:val="00D31124"/>
    <w:rsid w:val="00D316EA"/>
    <w:rsid w:val="00D329B9"/>
    <w:rsid w:val="00D45B7A"/>
    <w:rsid w:val="00D47459"/>
    <w:rsid w:val="00D50FAA"/>
    <w:rsid w:val="00D52BBC"/>
    <w:rsid w:val="00D53893"/>
    <w:rsid w:val="00D56944"/>
    <w:rsid w:val="00D60692"/>
    <w:rsid w:val="00D60E0C"/>
    <w:rsid w:val="00D63555"/>
    <w:rsid w:val="00D64CA5"/>
    <w:rsid w:val="00D66F9E"/>
    <w:rsid w:val="00D70F98"/>
    <w:rsid w:val="00D711C6"/>
    <w:rsid w:val="00D718B7"/>
    <w:rsid w:val="00D71B95"/>
    <w:rsid w:val="00D71FB1"/>
    <w:rsid w:val="00D723EF"/>
    <w:rsid w:val="00D7327E"/>
    <w:rsid w:val="00D7398B"/>
    <w:rsid w:val="00D813D4"/>
    <w:rsid w:val="00D814A7"/>
    <w:rsid w:val="00D817DF"/>
    <w:rsid w:val="00D96958"/>
    <w:rsid w:val="00DA57CB"/>
    <w:rsid w:val="00DB061F"/>
    <w:rsid w:val="00DB0B7E"/>
    <w:rsid w:val="00DB1509"/>
    <w:rsid w:val="00DB5AE7"/>
    <w:rsid w:val="00DB65BE"/>
    <w:rsid w:val="00DC1586"/>
    <w:rsid w:val="00DC42C9"/>
    <w:rsid w:val="00DC4B92"/>
    <w:rsid w:val="00DC4FC9"/>
    <w:rsid w:val="00DC70F8"/>
    <w:rsid w:val="00DD0F64"/>
    <w:rsid w:val="00DD5814"/>
    <w:rsid w:val="00DE284E"/>
    <w:rsid w:val="00DE2D09"/>
    <w:rsid w:val="00DE3173"/>
    <w:rsid w:val="00DE3D7D"/>
    <w:rsid w:val="00DE7E87"/>
    <w:rsid w:val="00DF0433"/>
    <w:rsid w:val="00DF28F1"/>
    <w:rsid w:val="00DF37AD"/>
    <w:rsid w:val="00DF5827"/>
    <w:rsid w:val="00E04A73"/>
    <w:rsid w:val="00E06B47"/>
    <w:rsid w:val="00E07261"/>
    <w:rsid w:val="00E16CD1"/>
    <w:rsid w:val="00E200CF"/>
    <w:rsid w:val="00E213C1"/>
    <w:rsid w:val="00E2462F"/>
    <w:rsid w:val="00E3097D"/>
    <w:rsid w:val="00E3220C"/>
    <w:rsid w:val="00E32FC0"/>
    <w:rsid w:val="00E334DC"/>
    <w:rsid w:val="00E37EE0"/>
    <w:rsid w:val="00E44559"/>
    <w:rsid w:val="00E45807"/>
    <w:rsid w:val="00E46EC8"/>
    <w:rsid w:val="00E54AFC"/>
    <w:rsid w:val="00E555C7"/>
    <w:rsid w:val="00E566BF"/>
    <w:rsid w:val="00E5679E"/>
    <w:rsid w:val="00E56836"/>
    <w:rsid w:val="00E569E7"/>
    <w:rsid w:val="00E57D39"/>
    <w:rsid w:val="00E63390"/>
    <w:rsid w:val="00E645F3"/>
    <w:rsid w:val="00E716A1"/>
    <w:rsid w:val="00E720E2"/>
    <w:rsid w:val="00E74D7A"/>
    <w:rsid w:val="00E7587B"/>
    <w:rsid w:val="00E764CA"/>
    <w:rsid w:val="00E8058B"/>
    <w:rsid w:val="00E81187"/>
    <w:rsid w:val="00E81280"/>
    <w:rsid w:val="00E816CA"/>
    <w:rsid w:val="00E87EFA"/>
    <w:rsid w:val="00EA09AF"/>
    <w:rsid w:val="00EA6639"/>
    <w:rsid w:val="00EB03E0"/>
    <w:rsid w:val="00EB3FF9"/>
    <w:rsid w:val="00EB7C1B"/>
    <w:rsid w:val="00EC0134"/>
    <w:rsid w:val="00EC021D"/>
    <w:rsid w:val="00EC40D5"/>
    <w:rsid w:val="00ED0AC4"/>
    <w:rsid w:val="00ED1317"/>
    <w:rsid w:val="00ED3A85"/>
    <w:rsid w:val="00EE0BC6"/>
    <w:rsid w:val="00EE1B45"/>
    <w:rsid w:val="00EE1DF2"/>
    <w:rsid w:val="00EE54AA"/>
    <w:rsid w:val="00EE7B90"/>
    <w:rsid w:val="00EF3065"/>
    <w:rsid w:val="00EF438A"/>
    <w:rsid w:val="00EF4D2E"/>
    <w:rsid w:val="00F00205"/>
    <w:rsid w:val="00F00F6E"/>
    <w:rsid w:val="00F01024"/>
    <w:rsid w:val="00F01C22"/>
    <w:rsid w:val="00F04F3D"/>
    <w:rsid w:val="00F05C49"/>
    <w:rsid w:val="00F061BB"/>
    <w:rsid w:val="00F06876"/>
    <w:rsid w:val="00F07726"/>
    <w:rsid w:val="00F0775E"/>
    <w:rsid w:val="00F10451"/>
    <w:rsid w:val="00F13D76"/>
    <w:rsid w:val="00F156BD"/>
    <w:rsid w:val="00F15940"/>
    <w:rsid w:val="00F15A9E"/>
    <w:rsid w:val="00F16239"/>
    <w:rsid w:val="00F17457"/>
    <w:rsid w:val="00F20009"/>
    <w:rsid w:val="00F21102"/>
    <w:rsid w:val="00F223BF"/>
    <w:rsid w:val="00F238F9"/>
    <w:rsid w:val="00F26791"/>
    <w:rsid w:val="00F318BC"/>
    <w:rsid w:val="00F34D7E"/>
    <w:rsid w:val="00F36BB3"/>
    <w:rsid w:val="00F36E34"/>
    <w:rsid w:val="00F375DA"/>
    <w:rsid w:val="00F409EC"/>
    <w:rsid w:val="00F41DBA"/>
    <w:rsid w:val="00F46719"/>
    <w:rsid w:val="00F50862"/>
    <w:rsid w:val="00F517BF"/>
    <w:rsid w:val="00F537A5"/>
    <w:rsid w:val="00F54475"/>
    <w:rsid w:val="00F55955"/>
    <w:rsid w:val="00F61C79"/>
    <w:rsid w:val="00F626D1"/>
    <w:rsid w:val="00F6361F"/>
    <w:rsid w:val="00F65219"/>
    <w:rsid w:val="00F65557"/>
    <w:rsid w:val="00F75206"/>
    <w:rsid w:val="00F81B4F"/>
    <w:rsid w:val="00F867CA"/>
    <w:rsid w:val="00F96CFF"/>
    <w:rsid w:val="00FA0724"/>
    <w:rsid w:val="00FA0E50"/>
    <w:rsid w:val="00FA1407"/>
    <w:rsid w:val="00FA2E73"/>
    <w:rsid w:val="00FA3B0B"/>
    <w:rsid w:val="00FA41D4"/>
    <w:rsid w:val="00FA5295"/>
    <w:rsid w:val="00FA6930"/>
    <w:rsid w:val="00FB1A1F"/>
    <w:rsid w:val="00FB3E87"/>
    <w:rsid w:val="00FB6F27"/>
    <w:rsid w:val="00FC157A"/>
    <w:rsid w:val="00FD6511"/>
    <w:rsid w:val="00FD735F"/>
    <w:rsid w:val="00FE305A"/>
    <w:rsid w:val="00FE3B03"/>
    <w:rsid w:val="00FE4DA9"/>
    <w:rsid w:val="00FE5A27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A588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70F8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70F8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C70F8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C70F8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C70F8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C70F8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C70F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C70F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DC70F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DC70F8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DC70F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DC70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DC70F8"/>
  </w:style>
  <w:style w:type="paragraph" w:styleId="a7">
    <w:name w:val="footer"/>
    <w:basedOn w:val="a"/>
    <w:link w:val="a8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DC70F8"/>
    <w:pPr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DC70F8"/>
    <w:pPr>
      <w:spacing w:after="0" w:line="240" w:lineRule="auto"/>
      <w:ind w:firstLine="567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DC70F8"/>
    <w:pPr>
      <w:tabs>
        <w:tab w:val="left" w:pos="867"/>
      </w:tabs>
      <w:spacing w:after="0" w:line="240" w:lineRule="auto"/>
      <w:ind w:right="-132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C70F8"/>
    <w:pPr>
      <w:tabs>
        <w:tab w:val="left" w:pos="1134"/>
      </w:tabs>
      <w:spacing w:after="0" w:line="240" w:lineRule="auto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DC70F8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DC70F8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DC70F8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uiPriority w:val="99"/>
    <w:rsid w:val="00DC70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DC70F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DC7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DC70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тиль2"/>
    <w:basedOn w:val="a"/>
    <w:uiPriority w:val="99"/>
    <w:rsid w:val="00DC70F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33">
    <w:name w:val="Body Text Indent 3"/>
    <w:basedOn w:val="a"/>
    <w:link w:val="34"/>
    <w:uiPriority w:val="99"/>
    <w:rsid w:val="00DC70F8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DC70F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DC7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C7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70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2">
    <w:name w:val="Block Text"/>
    <w:basedOn w:val="a"/>
    <w:uiPriority w:val="99"/>
    <w:rsid w:val="00DC70F8"/>
    <w:pPr>
      <w:widowControl w:val="0"/>
      <w:shd w:val="clear" w:color="auto" w:fill="FFFFFF"/>
      <w:tabs>
        <w:tab w:val="left" w:pos="1276"/>
      </w:tabs>
      <w:autoSpaceDE w:val="0"/>
      <w:autoSpaceDN w:val="0"/>
      <w:spacing w:after="0" w:line="317" w:lineRule="exact"/>
      <w:ind w:left="1795" w:right="1555" w:hanging="944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paragraph" w:customStyle="1" w:styleId="ConsPlusNonformat">
    <w:name w:val="ConsPlusNonformat"/>
    <w:rsid w:val="00DC70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?????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Subtitle"/>
    <w:basedOn w:val="a"/>
    <w:link w:val="af4"/>
    <w:uiPriority w:val="99"/>
    <w:qFormat/>
    <w:rsid w:val="00DC70F8"/>
    <w:pPr>
      <w:spacing w:after="0" w:line="240" w:lineRule="auto"/>
    </w:pPr>
    <w:rPr>
      <w:rFonts w:ascii="Arial" w:hAnsi="Arial" w:cs="Times New Roman"/>
      <w:b/>
      <w:bCs/>
      <w:sz w:val="24"/>
      <w:szCs w:val="24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DC70F8"/>
    <w:rPr>
      <w:rFonts w:ascii="Arial" w:hAnsi="Arial" w:cs="Arial"/>
      <w:b/>
      <w:bCs/>
      <w:sz w:val="24"/>
      <w:szCs w:val="24"/>
      <w:lang w:eastAsia="ru-RU"/>
    </w:rPr>
  </w:style>
  <w:style w:type="paragraph" w:styleId="af5">
    <w:name w:val="List Paragraph"/>
    <w:basedOn w:val="a"/>
    <w:uiPriority w:val="99"/>
    <w:qFormat/>
    <w:rsid w:val="00DC70F8"/>
    <w:pPr>
      <w:spacing w:after="0" w:line="240" w:lineRule="auto"/>
      <w:ind w:left="720"/>
    </w:pPr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DC70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Знак Знак Знак Знак"/>
    <w:basedOn w:val="a"/>
    <w:uiPriority w:val="99"/>
    <w:rsid w:val="00DC70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rsid w:val="00DC70F8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8">
    <w:name w:val="Название Знак"/>
    <w:link w:val="af7"/>
    <w:uiPriority w:val="99"/>
    <w:locked/>
    <w:rsid w:val="00DC70F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rsid w:val="00DC70F8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fa">
    <w:name w:val="Текст Знак"/>
    <w:link w:val="af9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DC70F8"/>
  </w:style>
  <w:style w:type="paragraph" w:customStyle="1" w:styleId="consplusnormal0">
    <w:name w:val="consplusnormal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qFormat/>
    <w:rsid w:val="004A471D"/>
    <w:rPr>
      <w:i/>
      <w:iCs/>
    </w:rPr>
  </w:style>
  <w:style w:type="paragraph" w:customStyle="1" w:styleId="afc">
    <w:name w:val="параграф"/>
    <w:basedOn w:val="a"/>
    <w:uiPriority w:val="99"/>
    <w:rsid w:val="00D71FB1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d">
    <w:name w:val="Hyperlink"/>
    <w:uiPriority w:val="99"/>
    <w:locked/>
    <w:rsid w:val="00D71FB1"/>
    <w:rPr>
      <w:color w:val="0000FF"/>
      <w:u w:val="single"/>
    </w:rPr>
  </w:style>
  <w:style w:type="paragraph" w:customStyle="1" w:styleId="13">
    <w:name w:val="Без интервала1"/>
    <w:uiPriority w:val="99"/>
    <w:rsid w:val="00D71FB1"/>
    <w:rPr>
      <w:rFonts w:cs="Calibri"/>
      <w:sz w:val="22"/>
      <w:szCs w:val="22"/>
    </w:rPr>
  </w:style>
  <w:style w:type="paragraph" w:customStyle="1" w:styleId="14">
    <w:name w:val="Без интервала1"/>
    <w:uiPriority w:val="99"/>
    <w:rsid w:val="00D71FB1"/>
    <w:rPr>
      <w:rFonts w:cs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D71FB1"/>
    <w:rPr>
      <w:rFonts w:ascii="Times New Roman" w:hAnsi="Times New Roman" w:cs="Times New Roman"/>
      <w:sz w:val="16"/>
      <w:szCs w:val="16"/>
    </w:rPr>
  </w:style>
  <w:style w:type="paragraph" w:styleId="afe">
    <w:name w:val="No Spacing"/>
    <w:link w:val="aff"/>
    <w:uiPriority w:val="1"/>
    <w:qFormat/>
    <w:rsid w:val="00D71FB1"/>
    <w:rPr>
      <w:rFonts w:eastAsia="Times New Roman"/>
      <w:sz w:val="22"/>
      <w:szCs w:val="22"/>
    </w:rPr>
  </w:style>
  <w:style w:type="character" w:customStyle="1" w:styleId="aff">
    <w:name w:val="Без интервала Знак"/>
    <w:link w:val="afe"/>
    <w:uiPriority w:val="1"/>
    <w:rsid w:val="00D52BBC"/>
    <w:rPr>
      <w:rFonts w:eastAsia="Times New Roman"/>
      <w:sz w:val="22"/>
      <w:szCs w:val="22"/>
      <w:lang w:bidi="ar-SA"/>
    </w:rPr>
  </w:style>
  <w:style w:type="paragraph" w:customStyle="1" w:styleId="p3">
    <w:name w:val="p3"/>
    <w:basedOn w:val="a"/>
    <w:rsid w:val="0038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annotation reference"/>
    <w:uiPriority w:val="99"/>
    <w:semiHidden/>
    <w:unhideWhenUsed/>
    <w:locked/>
    <w:rsid w:val="000E4AC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locked/>
    <w:rsid w:val="000E4AC9"/>
    <w:rPr>
      <w:rFonts w:cs="Times New Roman"/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rsid w:val="000E4AC9"/>
    <w:rPr>
      <w:rFonts w:cs="Calibri"/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locked/>
    <w:rsid w:val="000E4AC9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0E4AC9"/>
    <w:rPr>
      <w:rFonts w:cs="Calibri"/>
      <w:b/>
      <w:bCs/>
      <w:lang w:eastAsia="en-US"/>
    </w:rPr>
  </w:style>
  <w:style w:type="paragraph" w:styleId="aff5">
    <w:name w:val="caption"/>
    <w:basedOn w:val="a"/>
    <w:next w:val="a"/>
    <w:uiPriority w:val="35"/>
    <w:unhideWhenUsed/>
    <w:qFormat/>
    <w:rsid w:val="006510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6">
    <w:name w:val="Сетка таблицы2"/>
    <w:basedOn w:val="a1"/>
    <w:next w:val="af"/>
    <w:rsid w:val="00224300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33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"/>
    <w:uiPriority w:val="59"/>
    <w:rsid w:val="003B33AA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8F11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6">
    <w:name w:val="Strong"/>
    <w:uiPriority w:val="22"/>
    <w:qFormat/>
    <w:rsid w:val="008F11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A0AEFF6048A3A332C85F08004518DA0D&amp;req=doc&amp;base=RZR&amp;n=330961&amp;dst=2579&amp;fld=134&amp;REFFIELD=134&amp;REFDST=889&amp;REFDOC=330277&amp;REFBASE=RZR&amp;stat=refcode%3D16610%3Bdstident%3D2579%3Bindex%3D483&amp;date=02.10.2019" TargetMode="External"/><Relationship Id="rId18" Type="http://schemas.openxmlformats.org/officeDocument/2006/relationships/hyperlink" Target="http://ust-ugan.ru/documents/ugolok-finansovoy-gramotnosti/" TargetMode="External"/><Relationship Id="rId26" Type="http://schemas.openxmlformats.org/officeDocument/2006/relationships/hyperlink" Target="http://www.ust-ugan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nd=A0AEFF6048A3A332C85F08004518DA0D&amp;req=doc&amp;base=RZR&amp;n=330961&amp;dst=2579&amp;fld=134&amp;REFFIELD=134&amp;REFDST=889&amp;REFDOC=330277&amp;REFBASE=RZR&amp;stat=refcode%3D16610%3Bdstident%3D2579%3Bindex%3D483&amp;date=02.10.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A0AEFF6048A3A332C85F08004518DA0D&amp;req=doc&amp;base=RZR&amp;n=330961&amp;dst=2579&amp;fld=134&amp;REFFIELD=134&amp;REFDST=889&amp;REFDOC=330277&amp;REFBASE=RZR&amp;stat=refcode%3D16610%3Bdstident%3D2579%3Bindex%3D483&amp;date=02.10.2019" TargetMode="External"/><Relationship Id="rId17" Type="http://schemas.openxmlformats.org/officeDocument/2006/relationships/hyperlink" Target="http://www.ust-ugan.ru/" TargetMode="External"/><Relationship Id="rId25" Type="http://schemas.openxmlformats.org/officeDocument/2006/relationships/hyperlink" Target="https://login.consultant.ru/link/?rnd=A0AEFF6048A3A332C85F08004518DA0D&amp;req=doc&amp;base=RZR&amp;n=330961&amp;dst=1657&amp;fld=134&amp;REFFIELD=134&amp;REFDST=889&amp;REFDOC=330277&amp;REFBASE=RZR&amp;stat=refcode%3D16610%3Bdstident%3D1657%3Bindex%3D483&amp;date=02.10.201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A0AEFF6048A3A332C85F08004518DA0D&amp;req=doc&amp;base=RZR&amp;n=330961&amp;dst=1657&amp;fld=134&amp;REFFIELD=134&amp;REFDST=889&amp;REFDOC=330277&amp;REFBASE=RZR&amp;stat=refcode%3D16610%3Bdstident%3D1657%3Bindex%3D483&amp;date=02.10.2019" TargetMode="External"/><Relationship Id="rId20" Type="http://schemas.openxmlformats.org/officeDocument/2006/relationships/hyperlink" Target="https://login.consultant.ru/link/?rnd=A0AEFF6048A3A332C85F08004518DA0D&amp;req=doc&amp;base=RZR&amp;n=330961&amp;dst=306&amp;fld=134&amp;REFFIELD=134&amp;REFDST=889&amp;REFDOC=330277&amp;REFBASE=RZR&amp;stat=refcode%3D16876%3Bdstident%3D306%3Bindex%3D483&amp;date=02.10.2019" TargetMode="External"/><Relationship Id="rId29" Type="http://schemas.openxmlformats.org/officeDocument/2006/relationships/hyperlink" Target="https://base.garant.ru/70627294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A0AEFF6048A3A332C85F08004518DA0D&amp;req=doc&amp;base=RZR&amp;n=330961&amp;dst=306&amp;fld=134&amp;REFFIELD=134&amp;REFDST=889&amp;REFDOC=330277&amp;REFBASE=RZR&amp;stat=refcode%3D16876%3Bdstident%3D306%3Bindex%3D483&amp;date=02.10.2019" TargetMode="External"/><Relationship Id="rId24" Type="http://schemas.openxmlformats.org/officeDocument/2006/relationships/hyperlink" Target="https://login.consultant.ru/link/?rnd=A0AEFF6048A3A332C85F08004518DA0D&amp;req=doc&amp;base=RZR&amp;n=330961&amp;dst=100464&amp;fld=134&amp;REFFIELD=134&amp;REFDST=889&amp;REFDOC=330277&amp;REFBASE=RZR&amp;stat=refcode%3D16610%3Bdstident%3D100464%3Bindex%3D483&amp;date=02.10.201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A0AEFF6048A3A332C85F08004518DA0D&amp;req=doc&amp;base=RZR&amp;n=330961&amp;dst=100464&amp;fld=134&amp;REFFIELD=134&amp;REFDST=889&amp;REFDOC=330277&amp;REFBASE=RZR&amp;stat=refcode%3D16610%3Bdstident%3D100464%3Bindex%3D483&amp;date=02.10.2019" TargetMode="External"/><Relationship Id="rId23" Type="http://schemas.openxmlformats.org/officeDocument/2006/relationships/hyperlink" Target="https://login.consultant.ru/link/?rnd=A0AEFF6048A3A332C85F08004518DA0D&amp;req=doc&amp;base=RZR&amp;n=329339&amp;dst=11034&amp;fld=134&amp;REFFIELD=134&amp;REFDST=889&amp;REFDOC=330277&amp;REFBASE=RZR&amp;stat=refcode%3D16610%3Bdstident%3D11034%3Bindex%3D483&amp;date=02.10.2019" TargetMode="External"/><Relationship Id="rId28" Type="http://schemas.openxmlformats.org/officeDocument/2006/relationships/hyperlink" Target="http://www.sberbank-ast.ru/" TargetMode="External"/><Relationship Id="rId10" Type="http://schemas.openxmlformats.org/officeDocument/2006/relationships/hyperlink" Target="https://login.consultant.ru/link/?rnd=A0AEFF6048A3A332C85F08004518DA0D&amp;req=doc&amp;base=RZR&amp;n=217542&amp;dst=100014&amp;fld=134&amp;REFFIELD=134&amp;REFDST=889&amp;REFDOC=330277&amp;REFBASE=RZR&amp;stat=refcode%3D16610%3Bdstident%3D100014%3Bindex%3D483&amp;date=02.10.2019" TargetMode="External"/><Relationship Id="rId19" Type="http://schemas.openxmlformats.org/officeDocument/2006/relationships/hyperlink" Target="https://login.consultant.ru/link/?rnd=A0AEFF6048A3A332C85F08004518DA0D&amp;req=doc&amp;base=RZR&amp;n=217542&amp;dst=100014&amp;fld=134&amp;REFFIELD=134&amp;REFDST=889&amp;REFDOC=330277&amp;REFBASE=RZR&amp;stat=refcode%3D16610%3Bdstident%3D100014%3Bindex%3D483&amp;date=02.10.2019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oil.ru/duma/resheniya/2017/15-03-2017/96.docx" TargetMode="External"/><Relationship Id="rId14" Type="http://schemas.openxmlformats.org/officeDocument/2006/relationships/hyperlink" Target="https://login.consultant.ru/link/?rnd=A0AEFF6048A3A332C85F08004518DA0D&amp;req=doc&amp;base=RZR&amp;n=329339&amp;dst=11034&amp;fld=134&amp;REFFIELD=134&amp;REFDST=889&amp;REFDOC=330277&amp;REFBASE=RZR&amp;stat=refcode%3D16610%3Bdstident%3D11034%3Bindex%3D483&amp;date=02.10.2019" TargetMode="External"/><Relationship Id="rId22" Type="http://schemas.openxmlformats.org/officeDocument/2006/relationships/hyperlink" Target="https://login.consultant.ru/link/?rnd=A0AEFF6048A3A332C85F08004518DA0D&amp;req=doc&amp;base=RZR&amp;n=330961&amp;dst=2579&amp;fld=134&amp;REFFIELD=134&amp;REFDST=889&amp;REFDOC=330277&amp;REFBASE=RZR&amp;stat=refcode%3D16610%3Bdstident%3D2579%3Bindex%3D483&amp;date=02.10.2019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yperlink" Target="http://nrlib.ru/novosti/3445-literaturnyj-online-konkurs-chtetsov-poeziya-dobroty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26924</Words>
  <Characters>153470</Characters>
  <Application>Microsoft Office Word</Application>
  <DocSecurity>0</DocSecurity>
  <Lines>1278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Секретарь</cp:lastModifiedBy>
  <cp:revision>119</cp:revision>
  <cp:lastPrinted>2021-02-12T07:51:00Z</cp:lastPrinted>
  <dcterms:created xsi:type="dcterms:W3CDTF">2021-02-08T04:56:00Z</dcterms:created>
  <dcterms:modified xsi:type="dcterms:W3CDTF">2022-02-14T06:01:00Z</dcterms:modified>
</cp:coreProperties>
</file>