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174" w:rsidRDefault="006030A3">
      <w:pPr>
        <w:ind w:right="4337"/>
        <w:jc w:val="both"/>
        <w:rPr>
          <w:sz w:val="26"/>
          <w:szCs w:val="26"/>
        </w:rPr>
      </w:pPr>
      <w:r>
        <w:rPr>
          <w:noProof/>
        </w:rPr>
        <w:drawing>
          <wp:anchor distT="0" distB="0" distL="114300" distR="114300" simplePos="0" relativeHeight="251660288" behindDoc="0" locked="0" layoutInCell="1" allowOverlap="1">
            <wp:simplePos x="0" y="0"/>
            <wp:positionH relativeFrom="column">
              <wp:posOffset>2680335</wp:posOffset>
            </wp:positionH>
            <wp:positionV relativeFrom="paragraph">
              <wp:posOffset>-82550</wp:posOffset>
            </wp:positionV>
            <wp:extent cx="601345" cy="751840"/>
            <wp:effectExtent l="0" t="0" r="8255" b="10160"/>
            <wp:wrapNone/>
            <wp:docPr id="2" name="Изображение 2" descr="Описание: neftejugansky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Описание: neftejugansky_rayon_coa"/>
                    <pic:cNvPicPr>
                      <a:picLocks noChangeAspect="1"/>
                    </pic:cNvPicPr>
                  </pic:nvPicPr>
                  <pic:blipFill>
                    <a:blip r:embed="rId8" cstate="print"/>
                    <a:stretch>
                      <a:fillRect/>
                    </a:stretch>
                  </pic:blipFill>
                  <pic:spPr>
                    <a:xfrm>
                      <a:off x="0" y="0"/>
                      <a:ext cx="601345" cy="751840"/>
                    </a:xfrm>
                    <a:prstGeom prst="rect">
                      <a:avLst/>
                    </a:prstGeom>
                    <a:noFill/>
                    <a:ln>
                      <a:noFill/>
                    </a:ln>
                  </pic:spPr>
                </pic:pic>
              </a:graphicData>
            </a:graphic>
          </wp:anchor>
        </w:drawing>
      </w:r>
    </w:p>
    <w:p w:rsidR="00290174" w:rsidRDefault="00290174">
      <w:pPr>
        <w:ind w:right="4337"/>
        <w:jc w:val="both"/>
        <w:rPr>
          <w:sz w:val="26"/>
          <w:szCs w:val="26"/>
        </w:rPr>
      </w:pPr>
    </w:p>
    <w:p w:rsidR="00290174" w:rsidRDefault="00290174">
      <w:pPr>
        <w:ind w:right="4337"/>
        <w:jc w:val="both"/>
      </w:pPr>
    </w:p>
    <w:p w:rsidR="00290174" w:rsidRDefault="00290174">
      <w:pPr>
        <w:jc w:val="center"/>
        <w:rPr>
          <w:b/>
          <w:bCs/>
          <w:sz w:val="25"/>
          <w:szCs w:val="25"/>
        </w:rPr>
      </w:pPr>
    </w:p>
    <w:p w:rsidR="00290174" w:rsidRDefault="00290174">
      <w:pPr>
        <w:jc w:val="center"/>
        <w:rPr>
          <w:b/>
          <w:bCs/>
        </w:rPr>
      </w:pPr>
    </w:p>
    <w:p w:rsidR="00290174" w:rsidRDefault="006030A3">
      <w:pPr>
        <w:jc w:val="center"/>
        <w:rPr>
          <w:b/>
          <w:bCs/>
          <w:sz w:val="25"/>
          <w:szCs w:val="25"/>
        </w:rPr>
      </w:pPr>
      <w:r>
        <w:rPr>
          <w:b/>
          <w:bCs/>
          <w:sz w:val="25"/>
          <w:szCs w:val="25"/>
        </w:rPr>
        <w:t>Муниципальное образование сельское поселение Усть-Юган</w:t>
      </w:r>
    </w:p>
    <w:p w:rsidR="00290174" w:rsidRDefault="006030A3">
      <w:pPr>
        <w:jc w:val="center"/>
        <w:rPr>
          <w:b/>
          <w:bCs/>
          <w:sz w:val="25"/>
          <w:szCs w:val="25"/>
        </w:rPr>
      </w:pPr>
      <w:r>
        <w:rPr>
          <w:b/>
          <w:bCs/>
          <w:sz w:val="25"/>
          <w:szCs w:val="25"/>
        </w:rPr>
        <w:t>Нефтеюганский муниципальный район</w:t>
      </w:r>
      <w:r>
        <w:rPr>
          <w:b/>
          <w:bCs/>
          <w:sz w:val="25"/>
          <w:szCs w:val="25"/>
        </w:rPr>
        <w:br/>
        <w:t>Ханты-Мансийский автономный округ – Югра</w:t>
      </w:r>
    </w:p>
    <w:p w:rsidR="00290174" w:rsidRDefault="00290174">
      <w:pPr>
        <w:ind w:right="-1"/>
        <w:jc w:val="center"/>
        <w:rPr>
          <w:b/>
          <w:bCs/>
        </w:rPr>
      </w:pPr>
    </w:p>
    <w:p w:rsidR="00290174" w:rsidRDefault="006030A3">
      <w:pPr>
        <w:jc w:val="center"/>
        <w:rPr>
          <w:b/>
          <w:bCs/>
          <w:caps/>
          <w:sz w:val="36"/>
          <w:szCs w:val="36"/>
        </w:rPr>
      </w:pPr>
      <w:r>
        <w:rPr>
          <w:b/>
          <w:bCs/>
          <w:caps/>
          <w:sz w:val="36"/>
          <w:szCs w:val="36"/>
        </w:rPr>
        <w:t>Совет депутатов</w:t>
      </w:r>
    </w:p>
    <w:p w:rsidR="00290174" w:rsidRDefault="006030A3">
      <w:pPr>
        <w:jc w:val="center"/>
        <w:rPr>
          <w:b/>
          <w:bCs/>
          <w:caps/>
          <w:sz w:val="36"/>
          <w:szCs w:val="36"/>
        </w:rPr>
      </w:pPr>
      <w:r>
        <w:rPr>
          <w:b/>
          <w:bCs/>
          <w:caps/>
          <w:sz w:val="36"/>
          <w:szCs w:val="36"/>
        </w:rPr>
        <w:t xml:space="preserve">Сельского поселения Усть-Юган </w:t>
      </w:r>
    </w:p>
    <w:p w:rsidR="00290174" w:rsidRDefault="00290174">
      <w:pPr>
        <w:jc w:val="center"/>
        <w:rPr>
          <w:b/>
          <w:bCs/>
        </w:rPr>
      </w:pPr>
    </w:p>
    <w:p w:rsidR="00290174" w:rsidRDefault="005436BE">
      <w:pPr>
        <w:jc w:val="center"/>
        <w:rPr>
          <w:b/>
          <w:bCs/>
          <w:caps/>
          <w:sz w:val="32"/>
          <w:szCs w:val="32"/>
        </w:rPr>
      </w:pPr>
      <w:r>
        <w:rPr>
          <w:b/>
          <w:bCs/>
          <w:caps/>
          <w:sz w:val="32"/>
          <w:szCs w:val="32"/>
        </w:rPr>
        <w:t xml:space="preserve">ПРОЕКТ </w:t>
      </w:r>
      <w:r w:rsidR="006030A3">
        <w:rPr>
          <w:b/>
          <w:bCs/>
          <w:caps/>
          <w:sz w:val="32"/>
          <w:szCs w:val="32"/>
        </w:rPr>
        <w:t>Решени</w:t>
      </w:r>
      <w:r>
        <w:rPr>
          <w:b/>
          <w:bCs/>
          <w:caps/>
          <w:sz w:val="32"/>
          <w:szCs w:val="32"/>
        </w:rPr>
        <w:t>Я</w:t>
      </w:r>
    </w:p>
    <w:p w:rsidR="00290174" w:rsidRDefault="00290174"/>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290174">
        <w:trPr>
          <w:cantSplit/>
          <w:trHeight w:val="232"/>
        </w:trPr>
        <w:tc>
          <w:tcPr>
            <w:tcW w:w="1556" w:type="dxa"/>
            <w:tcBorders>
              <w:top w:val="nil"/>
              <w:left w:val="nil"/>
              <w:bottom w:val="single" w:sz="4" w:space="0" w:color="auto"/>
              <w:right w:val="nil"/>
            </w:tcBorders>
          </w:tcPr>
          <w:p w:rsidR="00290174" w:rsidRDefault="00290174">
            <w:pPr>
              <w:jc w:val="center"/>
              <w:rPr>
                <w:sz w:val="28"/>
                <w:szCs w:val="28"/>
              </w:rPr>
            </w:pPr>
          </w:p>
        </w:tc>
        <w:tc>
          <w:tcPr>
            <w:tcW w:w="8194" w:type="dxa"/>
          </w:tcPr>
          <w:p w:rsidR="00290174" w:rsidRDefault="006D25FA" w:rsidP="006D25FA">
            <w:pPr>
              <w:ind w:right="-99"/>
              <w:jc w:val="center"/>
              <w:rPr>
                <w:sz w:val="28"/>
                <w:szCs w:val="28"/>
                <w:u w:val="single"/>
              </w:rPr>
            </w:pPr>
            <w:r w:rsidRPr="006D25FA">
              <w:rPr>
                <w:sz w:val="28"/>
                <w:szCs w:val="28"/>
              </w:rPr>
              <w:t xml:space="preserve">                                                                                                 № _____</w:t>
            </w:r>
          </w:p>
        </w:tc>
      </w:tr>
    </w:tbl>
    <w:p w:rsidR="00290174" w:rsidRDefault="006030A3">
      <w:pPr>
        <w:jc w:val="center"/>
      </w:pPr>
      <w:r>
        <w:t>п. Усть-Юган</w:t>
      </w:r>
    </w:p>
    <w:p w:rsidR="00290174" w:rsidRDefault="00290174">
      <w:pPr>
        <w:shd w:val="clear" w:color="auto" w:fill="FFFFFF"/>
        <w:ind w:left="130" w:right="2074"/>
        <w:jc w:val="both"/>
        <w:rPr>
          <w:color w:val="000000"/>
          <w:spacing w:val="-1"/>
        </w:rPr>
      </w:pPr>
    </w:p>
    <w:p w:rsidR="00290174" w:rsidRDefault="00290174">
      <w:pPr>
        <w:shd w:val="clear" w:color="auto" w:fill="FFFFFF"/>
        <w:ind w:left="130" w:right="2074"/>
        <w:jc w:val="both"/>
        <w:rPr>
          <w:color w:val="000000"/>
          <w:spacing w:val="-1"/>
        </w:rPr>
      </w:pPr>
    </w:p>
    <w:p w:rsidR="00290174" w:rsidRDefault="006030A3">
      <w:pPr>
        <w:jc w:val="center"/>
        <w:rPr>
          <w:rFonts w:eastAsia="Calibri"/>
          <w:bCs/>
          <w:sz w:val="28"/>
          <w:szCs w:val="28"/>
          <w:lang w:eastAsia="en-US"/>
        </w:rPr>
      </w:pPr>
      <w:r>
        <w:rPr>
          <w:rFonts w:eastAsia="Calibri"/>
          <w:bCs/>
          <w:sz w:val="28"/>
          <w:szCs w:val="28"/>
          <w:lang w:eastAsia="en-US"/>
        </w:rPr>
        <w:t>О внесении изменений в решение Совета депутатов</w:t>
      </w:r>
    </w:p>
    <w:p w:rsidR="000E398B" w:rsidRDefault="006030A3" w:rsidP="00114C17">
      <w:pPr>
        <w:jc w:val="center"/>
        <w:rPr>
          <w:rFonts w:cs="Arial"/>
          <w:bCs/>
          <w:iCs/>
          <w:sz w:val="28"/>
          <w:szCs w:val="28"/>
        </w:rPr>
      </w:pPr>
      <w:r>
        <w:rPr>
          <w:rFonts w:eastAsia="Calibri"/>
          <w:bCs/>
          <w:sz w:val="28"/>
          <w:szCs w:val="28"/>
          <w:lang w:eastAsia="en-US"/>
        </w:rPr>
        <w:t xml:space="preserve">сельского поселения Усть-Юган от </w:t>
      </w:r>
      <w:r w:rsidR="00114C17">
        <w:rPr>
          <w:rFonts w:eastAsia="Calibri"/>
          <w:bCs/>
          <w:sz w:val="28"/>
          <w:szCs w:val="28"/>
          <w:lang w:eastAsia="en-US"/>
        </w:rPr>
        <w:t xml:space="preserve">04.03.2021 № 195 </w:t>
      </w:r>
      <w:r w:rsidR="005436BE">
        <w:rPr>
          <w:rFonts w:eastAsia="Calibri"/>
          <w:bCs/>
          <w:sz w:val="28"/>
          <w:szCs w:val="28"/>
          <w:lang w:eastAsia="en-US"/>
        </w:rPr>
        <w:t>«</w:t>
      </w:r>
      <w:r w:rsidR="00114C17" w:rsidRPr="00114C17">
        <w:rPr>
          <w:rFonts w:eastAsia="Calibri"/>
          <w:kern w:val="1"/>
          <w:sz w:val="28"/>
          <w:szCs w:val="28"/>
          <w:lang w:eastAsia="en-US"/>
        </w:rPr>
        <w:t xml:space="preserve">Об утверждении </w:t>
      </w:r>
      <w:r w:rsidR="000E398B">
        <w:rPr>
          <w:rFonts w:eastAsia="Calibri"/>
          <w:kern w:val="1"/>
          <w:sz w:val="28"/>
          <w:szCs w:val="28"/>
          <w:lang w:eastAsia="en-US"/>
        </w:rPr>
        <w:t xml:space="preserve">        </w:t>
      </w:r>
      <w:r w:rsidR="00114C17" w:rsidRPr="00114C17">
        <w:rPr>
          <w:rFonts w:eastAsia="Calibri"/>
          <w:kern w:val="1"/>
          <w:sz w:val="28"/>
          <w:szCs w:val="28"/>
          <w:lang w:eastAsia="en-US"/>
        </w:rPr>
        <w:t xml:space="preserve">Положения о порядке назначения и проведения опроса граждан на территории сельского поселения Усть-Юган Нефтеюганского муниципального района </w:t>
      </w:r>
      <w:r w:rsidR="000E398B">
        <w:rPr>
          <w:rFonts w:eastAsia="Calibri"/>
          <w:kern w:val="1"/>
          <w:sz w:val="28"/>
          <w:szCs w:val="28"/>
          <w:lang w:eastAsia="en-US"/>
        </w:rPr>
        <w:t xml:space="preserve">   </w:t>
      </w:r>
      <w:r w:rsidR="00114C17" w:rsidRPr="00114C17">
        <w:rPr>
          <w:rFonts w:eastAsia="Calibri"/>
          <w:kern w:val="1"/>
          <w:sz w:val="28"/>
          <w:szCs w:val="28"/>
          <w:lang w:eastAsia="en-US"/>
        </w:rPr>
        <w:t>Ханты-Мансийского автономного округа-Югры</w:t>
      </w:r>
      <w:r w:rsidR="0092472A">
        <w:rPr>
          <w:rFonts w:cs="Arial"/>
          <w:bCs/>
          <w:iCs/>
          <w:sz w:val="28"/>
          <w:szCs w:val="28"/>
        </w:rPr>
        <w:t>»</w:t>
      </w:r>
    </w:p>
    <w:p w:rsidR="0092472A" w:rsidRPr="00114C17" w:rsidRDefault="00114C17" w:rsidP="00114C17">
      <w:pPr>
        <w:jc w:val="center"/>
        <w:rPr>
          <w:rFonts w:eastAsia="Calibri"/>
          <w:kern w:val="1"/>
          <w:sz w:val="28"/>
          <w:szCs w:val="28"/>
          <w:lang w:eastAsia="en-US"/>
        </w:rPr>
      </w:pPr>
      <w:r>
        <w:rPr>
          <w:rFonts w:cs="Arial"/>
          <w:bCs/>
          <w:iCs/>
          <w:sz w:val="28"/>
          <w:szCs w:val="28"/>
        </w:rPr>
        <w:t xml:space="preserve"> (в редакции от 18.04.2022 № 271</w:t>
      </w:r>
      <w:r w:rsidR="00A74345">
        <w:rPr>
          <w:rFonts w:cs="Arial"/>
          <w:bCs/>
          <w:iCs/>
          <w:sz w:val="28"/>
          <w:szCs w:val="28"/>
        </w:rPr>
        <w:t>)</w:t>
      </w:r>
    </w:p>
    <w:p w:rsidR="00290174" w:rsidRDefault="00290174" w:rsidP="0092472A">
      <w:pPr>
        <w:rPr>
          <w:bCs/>
          <w:sz w:val="28"/>
          <w:szCs w:val="28"/>
        </w:rPr>
      </w:pPr>
    </w:p>
    <w:p w:rsidR="00290174" w:rsidRPr="005436BE" w:rsidRDefault="005436BE" w:rsidP="005436BE">
      <w:pPr>
        <w:pStyle w:val="ConsPlusNonformat"/>
        <w:widowControl/>
        <w:ind w:firstLine="900"/>
        <w:jc w:val="both"/>
        <w:rPr>
          <w:rFonts w:ascii="Times New Roman" w:hAnsi="Times New Roman" w:cs="Times New Roman"/>
          <w:sz w:val="28"/>
          <w:szCs w:val="28"/>
        </w:rPr>
      </w:pPr>
      <w:r w:rsidRPr="005436BE">
        <w:rPr>
          <w:rFonts w:ascii="Times New Roman" w:hAnsi="Times New Roman" w:cs="Times New Roman"/>
          <w:sz w:val="28"/>
          <w:szCs w:val="28"/>
        </w:rPr>
        <w:t xml:space="preserve">В соответствии с </w:t>
      </w:r>
      <w:r w:rsidR="0092472A">
        <w:rPr>
          <w:rFonts w:ascii="Times New Roman" w:hAnsi="Times New Roman" w:cs="Times New Roman"/>
          <w:sz w:val="28"/>
          <w:szCs w:val="28"/>
        </w:rPr>
        <w:t>Федеральным</w:t>
      </w:r>
      <w:r w:rsidR="00A06DD1">
        <w:rPr>
          <w:rFonts w:ascii="Times New Roman" w:hAnsi="Times New Roman" w:cs="Times New Roman"/>
          <w:sz w:val="28"/>
          <w:szCs w:val="28"/>
        </w:rPr>
        <w:t xml:space="preserve"> законом</w:t>
      </w:r>
      <w:r w:rsidR="0092472A">
        <w:rPr>
          <w:rFonts w:ascii="Times New Roman" w:hAnsi="Times New Roman" w:cs="Times New Roman"/>
          <w:sz w:val="28"/>
          <w:szCs w:val="28"/>
        </w:rPr>
        <w:t xml:space="preserve"> </w:t>
      </w:r>
      <w:r w:rsidR="00D50B2C">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00A06DD1">
        <w:rPr>
          <w:rFonts w:ascii="Times New Roman" w:hAnsi="Times New Roman" w:cs="Times New Roman"/>
          <w:sz w:val="28"/>
          <w:szCs w:val="28"/>
        </w:rPr>
        <w:t>»</w:t>
      </w:r>
      <w:r w:rsidR="00114C17">
        <w:rPr>
          <w:rFonts w:ascii="Times New Roman" w:hAnsi="Times New Roman" w:cs="Times New Roman"/>
          <w:sz w:val="28"/>
          <w:szCs w:val="28"/>
        </w:rPr>
        <w:t>, законом Ханты-Мансийского автономного округа-Югры о</w:t>
      </w:r>
      <w:r w:rsidR="00BA057C">
        <w:rPr>
          <w:rFonts w:ascii="Times New Roman" w:hAnsi="Times New Roman" w:cs="Times New Roman"/>
          <w:sz w:val="28"/>
          <w:szCs w:val="28"/>
        </w:rPr>
        <w:t>т 27</w:t>
      </w:r>
      <w:r w:rsidR="00114C17">
        <w:rPr>
          <w:rFonts w:ascii="Times New Roman" w:hAnsi="Times New Roman" w:cs="Times New Roman"/>
          <w:sz w:val="28"/>
          <w:szCs w:val="28"/>
        </w:rPr>
        <w:t>.</w:t>
      </w:r>
      <w:r w:rsidR="00BA057C">
        <w:rPr>
          <w:rFonts w:ascii="Times New Roman" w:hAnsi="Times New Roman" w:cs="Times New Roman"/>
          <w:sz w:val="28"/>
          <w:szCs w:val="28"/>
        </w:rPr>
        <w:t>04</w:t>
      </w:r>
      <w:r w:rsidR="00114C17">
        <w:rPr>
          <w:rFonts w:ascii="Times New Roman" w:hAnsi="Times New Roman" w:cs="Times New Roman"/>
          <w:sz w:val="28"/>
          <w:szCs w:val="28"/>
        </w:rPr>
        <w:t>.</w:t>
      </w:r>
      <w:r w:rsidR="00BA057C">
        <w:rPr>
          <w:rFonts w:ascii="Times New Roman" w:hAnsi="Times New Roman" w:cs="Times New Roman"/>
          <w:sz w:val="28"/>
          <w:szCs w:val="28"/>
        </w:rPr>
        <w:t>2016</w:t>
      </w:r>
      <w:r w:rsidR="00114C17">
        <w:rPr>
          <w:rFonts w:ascii="Times New Roman" w:hAnsi="Times New Roman" w:cs="Times New Roman"/>
          <w:sz w:val="28"/>
          <w:szCs w:val="28"/>
        </w:rPr>
        <w:t xml:space="preserve"> №</w:t>
      </w:r>
      <w:r w:rsidR="00BA057C">
        <w:rPr>
          <w:rFonts w:ascii="Times New Roman" w:hAnsi="Times New Roman" w:cs="Times New Roman"/>
          <w:sz w:val="28"/>
          <w:szCs w:val="28"/>
        </w:rPr>
        <w:t xml:space="preserve"> 37</w:t>
      </w:r>
      <w:r w:rsidR="00114C17">
        <w:rPr>
          <w:rFonts w:ascii="Times New Roman" w:hAnsi="Times New Roman" w:cs="Times New Roman"/>
          <w:sz w:val="28"/>
          <w:szCs w:val="28"/>
        </w:rPr>
        <w:t>-оз «</w:t>
      </w:r>
      <w:r w:rsidR="00BA057C">
        <w:rPr>
          <w:rFonts w:ascii="Times New Roman" w:hAnsi="Times New Roman" w:cs="Times New Roman"/>
          <w:sz w:val="28"/>
          <w:szCs w:val="28"/>
        </w:rPr>
        <w:t>Об отдельных вопросах назначения и проведения опроса граждан в муниципальных образованиях Ханты-Мансийского автономного округа-Югры»</w:t>
      </w:r>
      <w:r w:rsidR="00BE4EBD">
        <w:rPr>
          <w:rFonts w:ascii="Times New Roman" w:hAnsi="Times New Roman" w:cs="Times New Roman"/>
          <w:sz w:val="28"/>
          <w:szCs w:val="28"/>
        </w:rPr>
        <w:t>,</w:t>
      </w:r>
      <w:r w:rsidR="00A06DD1">
        <w:rPr>
          <w:rFonts w:ascii="Times New Roman" w:hAnsi="Times New Roman" w:cs="Times New Roman"/>
          <w:sz w:val="28"/>
          <w:szCs w:val="28"/>
        </w:rPr>
        <w:t xml:space="preserve"> Уставом муниципального образования сельское поселение Усть-Юган</w:t>
      </w:r>
      <w:r w:rsidR="00C11840">
        <w:rPr>
          <w:rFonts w:ascii="Times New Roman" w:hAnsi="Times New Roman" w:cs="Times New Roman"/>
          <w:sz w:val="28"/>
          <w:szCs w:val="28"/>
        </w:rPr>
        <w:t xml:space="preserve"> Нефтеюганского муниципального района Ханты-Мансийского </w:t>
      </w:r>
      <w:r w:rsidR="00017FBA">
        <w:rPr>
          <w:rFonts w:ascii="Times New Roman" w:hAnsi="Times New Roman" w:cs="Times New Roman"/>
          <w:sz w:val="28"/>
          <w:szCs w:val="28"/>
        </w:rPr>
        <w:t xml:space="preserve">    </w:t>
      </w:r>
      <w:r w:rsidR="00C11840">
        <w:rPr>
          <w:rFonts w:ascii="Times New Roman" w:hAnsi="Times New Roman" w:cs="Times New Roman"/>
          <w:sz w:val="28"/>
          <w:szCs w:val="28"/>
        </w:rPr>
        <w:t>автономного округа-Югры</w:t>
      </w:r>
      <w:r w:rsidR="00A06DD1">
        <w:rPr>
          <w:rFonts w:ascii="Times New Roman" w:hAnsi="Times New Roman" w:cs="Times New Roman"/>
          <w:sz w:val="28"/>
          <w:szCs w:val="28"/>
        </w:rPr>
        <w:t xml:space="preserve">, </w:t>
      </w:r>
      <w:r w:rsidR="006030A3" w:rsidRPr="005436BE">
        <w:rPr>
          <w:rFonts w:ascii="Times New Roman" w:eastAsia="Calibri" w:hAnsi="Times New Roman" w:cs="Times New Roman"/>
          <w:sz w:val="28"/>
          <w:szCs w:val="28"/>
        </w:rPr>
        <w:t xml:space="preserve">Совет депутатов </w:t>
      </w:r>
    </w:p>
    <w:p w:rsidR="00290174" w:rsidRPr="005436BE" w:rsidRDefault="00290174">
      <w:pPr>
        <w:tabs>
          <w:tab w:val="left" w:pos="709"/>
        </w:tabs>
        <w:ind w:right="-6"/>
        <w:jc w:val="both"/>
        <w:rPr>
          <w:sz w:val="28"/>
          <w:szCs w:val="28"/>
        </w:rPr>
      </w:pPr>
    </w:p>
    <w:p w:rsidR="00290174" w:rsidRDefault="006030A3">
      <w:pPr>
        <w:jc w:val="center"/>
        <w:rPr>
          <w:b/>
          <w:sz w:val="28"/>
          <w:szCs w:val="28"/>
        </w:rPr>
      </w:pPr>
      <w:r>
        <w:rPr>
          <w:b/>
          <w:sz w:val="28"/>
          <w:szCs w:val="28"/>
        </w:rPr>
        <w:t>РЕШИЛ:</w:t>
      </w:r>
    </w:p>
    <w:p w:rsidR="00290174" w:rsidRDefault="00290174">
      <w:pPr>
        <w:ind w:firstLine="709"/>
        <w:jc w:val="both"/>
        <w:rPr>
          <w:sz w:val="28"/>
          <w:szCs w:val="28"/>
        </w:rPr>
      </w:pPr>
    </w:p>
    <w:p w:rsidR="00290174" w:rsidRPr="000E398B" w:rsidRDefault="005436BE" w:rsidP="000E398B">
      <w:pPr>
        <w:ind w:firstLine="708"/>
        <w:jc w:val="both"/>
        <w:rPr>
          <w:rFonts w:eastAsia="Calibri"/>
          <w:kern w:val="1"/>
          <w:sz w:val="28"/>
          <w:szCs w:val="28"/>
          <w:lang w:eastAsia="en-US"/>
        </w:rPr>
      </w:pPr>
      <w:r>
        <w:rPr>
          <w:sz w:val="28"/>
          <w:szCs w:val="28"/>
        </w:rPr>
        <w:t xml:space="preserve">1. </w:t>
      </w:r>
      <w:r w:rsidR="006030A3">
        <w:rPr>
          <w:sz w:val="28"/>
          <w:szCs w:val="28"/>
        </w:rPr>
        <w:t xml:space="preserve">Внести в решение Совета депутатов </w:t>
      </w:r>
      <w:r w:rsidR="006030A3">
        <w:rPr>
          <w:bCs/>
          <w:sz w:val="28"/>
          <w:szCs w:val="28"/>
        </w:rPr>
        <w:t>сельс</w:t>
      </w:r>
      <w:r w:rsidR="000E398B">
        <w:rPr>
          <w:bCs/>
          <w:sz w:val="28"/>
          <w:szCs w:val="28"/>
        </w:rPr>
        <w:t>кого поселения Усть-Юган</w:t>
      </w:r>
      <w:r w:rsidR="000E398B">
        <w:rPr>
          <w:rFonts w:eastAsia="Calibri"/>
          <w:bCs/>
          <w:sz w:val="28"/>
          <w:szCs w:val="28"/>
          <w:lang w:eastAsia="en-US"/>
        </w:rPr>
        <w:t xml:space="preserve"> от 04.03.2021 № 195 «</w:t>
      </w:r>
      <w:r w:rsidR="000E398B" w:rsidRPr="00114C17">
        <w:rPr>
          <w:rFonts w:eastAsia="Calibri"/>
          <w:kern w:val="1"/>
          <w:sz w:val="28"/>
          <w:szCs w:val="28"/>
          <w:lang w:eastAsia="en-US"/>
        </w:rPr>
        <w:t>Об утверждении Положения о порядке назначения и проведения опроса граждан на территории сельского поселения Усть-Юган Нефтеюганского муниципального района Ханты-Мансийского автономного округа-Югры</w:t>
      </w:r>
      <w:r w:rsidR="000E398B">
        <w:rPr>
          <w:rFonts w:cs="Arial"/>
          <w:bCs/>
          <w:iCs/>
          <w:sz w:val="28"/>
          <w:szCs w:val="28"/>
        </w:rPr>
        <w:t>» (в редакции от 18.04.2022 № 271</w:t>
      </w:r>
      <w:r w:rsidR="000E398B">
        <w:rPr>
          <w:rFonts w:cs="Arial"/>
          <w:bCs/>
          <w:iCs/>
          <w:sz w:val="28"/>
          <w:szCs w:val="28"/>
        </w:rPr>
        <w:t xml:space="preserve"> </w:t>
      </w:r>
      <w:r w:rsidR="00D50B2C">
        <w:rPr>
          <w:rFonts w:cs="Arial"/>
          <w:bCs/>
          <w:iCs/>
          <w:sz w:val="28"/>
          <w:szCs w:val="28"/>
        </w:rPr>
        <w:t>следующие</w:t>
      </w:r>
      <w:r w:rsidR="00892EFA">
        <w:rPr>
          <w:bCs/>
          <w:sz w:val="28"/>
          <w:szCs w:val="28"/>
        </w:rPr>
        <w:t xml:space="preserve"> </w:t>
      </w:r>
      <w:r w:rsidR="00D50B2C">
        <w:rPr>
          <w:bCs/>
          <w:sz w:val="28"/>
          <w:szCs w:val="28"/>
        </w:rPr>
        <w:t xml:space="preserve">изменения: </w:t>
      </w:r>
    </w:p>
    <w:p w:rsidR="009F1768" w:rsidRDefault="006030A3" w:rsidP="000E398B">
      <w:pPr>
        <w:widowControl w:val="0"/>
        <w:autoSpaceDE w:val="0"/>
        <w:autoSpaceDN w:val="0"/>
        <w:adjustRightInd w:val="0"/>
        <w:ind w:firstLineChars="252" w:firstLine="706"/>
        <w:jc w:val="both"/>
        <w:rPr>
          <w:bCs/>
          <w:sz w:val="28"/>
          <w:szCs w:val="28"/>
        </w:rPr>
      </w:pPr>
      <w:r>
        <w:rPr>
          <w:bCs/>
          <w:sz w:val="28"/>
          <w:szCs w:val="28"/>
        </w:rPr>
        <w:t>1.1</w:t>
      </w:r>
      <w:r w:rsidR="00CD56F5">
        <w:rPr>
          <w:bCs/>
          <w:sz w:val="28"/>
          <w:szCs w:val="28"/>
        </w:rPr>
        <w:t xml:space="preserve">. </w:t>
      </w:r>
      <w:r w:rsidR="00DD3A9E">
        <w:rPr>
          <w:bCs/>
          <w:sz w:val="28"/>
          <w:szCs w:val="28"/>
        </w:rPr>
        <w:t>В п</w:t>
      </w:r>
      <w:r w:rsidR="00BA057C">
        <w:rPr>
          <w:bCs/>
          <w:sz w:val="28"/>
          <w:szCs w:val="28"/>
        </w:rPr>
        <w:t>реамбуле слова</w:t>
      </w:r>
      <w:r w:rsidR="00DD3A9E">
        <w:rPr>
          <w:bCs/>
          <w:sz w:val="28"/>
          <w:szCs w:val="28"/>
        </w:rPr>
        <w:t xml:space="preserve"> «</w:t>
      </w:r>
      <w:r w:rsidR="00BA057C">
        <w:rPr>
          <w:bCs/>
          <w:sz w:val="28"/>
          <w:szCs w:val="28"/>
        </w:rPr>
        <w:t xml:space="preserve">со статьей 31 </w:t>
      </w:r>
      <w:r w:rsidR="00BA057C" w:rsidRPr="00BA057C">
        <w:rPr>
          <w:rFonts w:eastAsia="Calibri"/>
          <w:bCs/>
          <w:kern w:val="1"/>
          <w:sz w:val="28"/>
          <w:szCs w:val="28"/>
        </w:rPr>
        <w:t xml:space="preserve">Федерального закона от </w:t>
      </w:r>
      <w:r w:rsidR="00BA057C">
        <w:rPr>
          <w:rFonts w:eastAsia="Calibri"/>
          <w:bCs/>
          <w:kern w:val="1"/>
          <w:sz w:val="28"/>
          <w:szCs w:val="28"/>
        </w:rPr>
        <w:t>6 октября 2003 года</w:t>
      </w:r>
      <w:r w:rsidR="00BA057C" w:rsidRPr="00BA057C">
        <w:rPr>
          <w:rFonts w:eastAsia="Calibri"/>
          <w:bCs/>
          <w:kern w:val="1"/>
          <w:sz w:val="28"/>
          <w:szCs w:val="28"/>
        </w:rPr>
        <w:t xml:space="preserve"> № 131-ФЗ «Об общих принципах организации местного самоуправления в Российской Федерации»</w:t>
      </w:r>
      <w:r w:rsidR="00BA057C">
        <w:rPr>
          <w:rFonts w:eastAsia="Calibri"/>
          <w:bCs/>
          <w:kern w:val="1"/>
          <w:sz w:val="28"/>
          <w:szCs w:val="28"/>
        </w:rPr>
        <w:t xml:space="preserve"> заменить на слова «со статьей 46 Федерального закона </w:t>
      </w:r>
      <w:r w:rsidR="00BA057C">
        <w:rPr>
          <w:sz w:val="28"/>
          <w:szCs w:val="28"/>
        </w:rPr>
        <w:t>от 20.03.2025 № 33-ФЗ «Об общих принципах организации местного самоуправления в единой системе публичной власти».</w:t>
      </w:r>
    </w:p>
    <w:p w:rsidR="0012072A" w:rsidRDefault="0012072A" w:rsidP="000E398B">
      <w:pPr>
        <w:widowControl w:val="0"/>
        <w:autoSpaceDE w:val="0"/>
        <w:autoSpaceDN w:val="0"/>
        <w:adjustRightInd w:val="0"/>
        <w:ind w:firstLineChars="252" w:firstLine="706"/>
        <w:jc w:val="both"/>
        <w:rPr>
          <w:bCs/>
          <w:sz w:val="28"/>
          <w:szCs w:val="28"/>
        </w:rPr>
      </w:pPr>
      <w:r>
        <w:rPr>
          <w:bCs/>
          <w:sz w:val="28"/>
          <w:szCs w:val="28"/>
        </w:rPr>
        <w:t>1.2. В приложении</w:t>
      </w:r>
      <w:r w:rsidR="00A06DD1">
        <w:rPr>
          <w:bCs/>
          <w:sz w:val="28"/>
          <w:szCs w:val="28"/>
        </w:rPr>
        <w:t xml:space="preserve"> к решению</w:t>
      </w:r>
      <w:r>
        <w:rPr>
          <w:bCs/>
          <w:sz w:val="28"/>
          <w:szCs w:val="28"/>
        </w:rPr>
        <w:t>:</w:t>
      </w:r>
    </w:p>
    <w:p w:rsidR="0012072A" w:rsidRDefault="0012072A" w:rsidP="000E398B">
      <w:pPr>
        <w:widowControl w:val="0"/>
        <w:autoSpaceDE w:val="0"/>
        <w:autoSpaceDN w:val="0"/>
        <w:adjustRightInd w:val="0"/>
        <w:ind w:firstLineChars="252" w:firstLine="706"/>
        <w:jc w:val="both"/>
        <w:rPr>
          <w:bCs/>
          <w:sz w:val="28"/>
          <w:szCs w:val="28"/>
        </w:rPr>
      </w:pPr>
      <w:r>
        <w:rPr>
          <w:bCs/>
          <w:sz w:val="28"/>
          <w:szCs w:val="28"/>
        </w:rPr>
        <w:lastRenderedPageBreak/>
        <w:t xml:space="preserve">1.2.1. </w:t>
      </w:r>
      <w:r w:rsidR="00BA057C">
        <w:rPr>
          <w:bCs/>
          <w:sz w:val="28"/>
          <w:szCs w:val="28"/>
        </w:rPr>
        <w:t xml:space="preserve"> </w:t>
      </w:r>
      <w:r w:rsidR="00D62BD4">
        <w:rPr>
          <w:bCs/>
          <w:sz w:val="28"/>
          <w:szCs w:val="28"/>
        </w:rPr>
        <w:t>Раздел 1</w:t>
      </w:r>
      <w:r w:rsidR="00CD56F5">
        <w:rPr>
          <w:bCs/>
          <w:sz w:val="28"/>
          <w:szCs w:val="28"/>
        </w:rPr>
        <w:t xml:space="preserve"> изложить в следующей редакции:</w:t>
      </w:r>
    </w:p>
    <w:p w:rsidR="00D62BD4" w:rsidRDefault="00D62BD4" w:rsidP="0012072A">
      <w:pPr>
        <w:widowControl w:val="0"/>
        <w:autoSpaceDE w:val="0"/>
        <w:autoSpaceDN w:val="0"/>
        <w:adjustRightInd w:val="0"/>
        <w:ind w:firstLineChars="214" w:firstLine="599"/>
        <w:jc w:val="both"/>
        <w:rPr>
          <w:bCs/>
          <w:sz w:val="28"/>
          <w:szCs w:val="28"/>
        </w:rPr>
      </w:pPr>
      <w:r>
        <w:rPr>
          <w:bCs/>
          <w:sz w:val="28"/>
          <w:szCs w:val="28"/>
        </w:rPr>
        <w:t>«1. Общие положения</w:t>
      </w:r>
    </w:p>
    <w:p w:rsidR="00D62BD4" w:rsidRDefault="00D62BD4" w:rsidP="0012072A">
      <w:pPr>
        <w:widowControl w:val="0"/>
        <w:autoSpaceDE w:val="0"/>
        <w:autoSpaceDN w:val="0"/>
        <w:adjustRightInd w:val="0"/>
        <w:ind w:firstLineChars="214" w:firstLine="599"/>
        <w:jc w:val="both"/>
        <w:rPr>
          <w:bCs/>
          <w:sz w:val="28"/>
          <w:szCs w:val="28"/>
        </w:rPr>
      </w:pPr>
    </w:p>
    <w:p w:rsidR="00D62BD4" w:rsidRDefault="0012072A" w:rsidP="000E398B">
      <w:pPr>
        <w:widowControl w:val="0"/>
        <w:autoSpaceDE w:val="0"/>
        <w:autoSpaceDN w:val="0"/>
        <w:adjustRightInd w:val="0"/>
        <w:ind w:firstLineChars="252" w:firstLine="706"/>
        <w:jc w:val="both"/>
        <w:rPr>
          <w:sz w:val="28"/>
          <w:szCs w:val="28"/>
        </w:rPr>
      </w:pPr>
      <w:r>
        <w:rPr>
          <w:bCs/>
          <w:sz w:val="28"/>
          <w:szCs w:val="28"/>
        </w:rPr>
        <w:t>«</w:t>
      </w:r>
      <w:r w:rsidR="00CD56F5">
        <w:rPr>
          <w:bCs/>
          <w:sz w:val="28"/>
          <w:szCs w:val="28"/>
        </w:rPr>
        <w:t xml:space="preserve">1.1. </w:t>
      </w:r>
      <w:r w:rsidR="00CD56F5" w:rsidRPr="00CD56F5">
        <w:rPr>
          <w:sz w:val="28"/>
          <w:szCs w:val="28"/>
        </w:rPr>
        <w:t xml:space="preserve">Настоящий Порядок </w:t>
      </w:r>
      <w:r w:rsidR="00BA057C">
        <w:rPr>
          <w:sz w:val="28"/>
          <w:szCs w:val="28"/>
        </w:rPr>
        <w:t xml:space="preserve">в соответствии со статьей 46 Федерального </w:t>
      </w:r>
      <w:r w:rsidR="00D62BD4">
        <w:rPr>
          <w:sz w:val="28"/>
          <w:szCs w:val="28"/>
        </w:rPr>
        <w:t xml:space="preserve">    </w:t>
      </w:r>
      <w:r w:rsidR="00BA057C">
        <w:rPr>
          <w:sz w:val="28"/>
          <w:szCs w:val="28"/>
        </w:rPr>
        <w:t xml:space="preserve">закона от 20.03.2025 № 33-ФЗ  «Об общих принципах организации местного самоуправления в единой системе публичной власти» устанавливает порядок назначения и проведения опроса граждан </w:t>
      </w:r>
      <w:r w:rsidR="00D62BD4">
        <w:rPr>
          <w:sz w:val="28"/>
          <w:szCs w:val="28"/>
        </w:rPr>
        <w:t xml:space="preserve">на всей территории муниципального образования сельское поселение Усть-Юган Нефтеюганского муниципального района Ханты-Мансийского автономного округа-Югры (далее – сельское </w:t>
      </w:r>
      <w:r w:rsidR="000E398B">
        <w:rPr>
          <w:sz w:val="28"/>
          <w:szCs w:val="28"/>
        </w:rPr>
        <w:t xml:space="preserve">     </w:t>
      </w:r>
      <w:r w:rsidR="00D62BD4">
        <w:rPr>
          <w:sz w:val="28"/>
          <w:szCs w:val="28"/>
        </w:rPr>
        <w:t xml:space="preserve">поселение Усть-Юган)  или на его части для выявления мнения населения при принятии решений органами местного самоуправления и должностными </w:t>
      </w:r>
      <w:r w:rsidR="000E398B">
        <w:rPr>
          <w:sz w:val="28"/>
          <w:szCs w:val="28"/>
        </w:rPr>
        <w:t xml:space="preserve">      </w:t>
      </w:r>
      <w:r w:rsidR="00D62BD4">
        <w:rPr>
          <w:sz w:val="28"/>
          <w:szCs w:val="28"/>
        </w:rPr>
        <w:t xml:space="preserve">лицами местного самоуправления в части осуществления полномочий по </w:t>
      </w:r>
      <w:r w:rsidR="000E398B">
        <w:rPr>
          <w:sz w:val="28"/>
          <w:szCs w:val="28"/>
        </w:rPr>
        <w:t xml:space="preserve">      </w:t>
      </w:r>
      <w:r w:rsidR="00D62BD4">
        <w:rPr>
          <w:sz w:val="28"/>
          <w:szCs w:val="28"/>
        </w:rPr>
        <w:t xml:space="preserve">решению вопросов непосредственного обеспечения жизнедеятельности </w:t>
      </w:r>
      <w:r w:rsidR="000E398B">
        <w:rPr>
          <w:sz w:val="28"/>
          <w:szCs w:val="28"/>
        </w:rPr>
        <w:t xml:space="preserve">      </w:t>
      </w:r>
      <w:r w:rsidR="00D62BD4">
        <w:rPr>
          <w:sz w:val="28"/>
          <w:szCs w:val="28"/>
        </w:rPr>
        <w:t xml:space="preserve">населения, а также органами государственной власти Ханты-Мансийского </w:t>
      </w:r>
      <w:r w:rsidR="000E398B">
        <w:rPr>
          <w:sz w:val="28"/>
          <w:szCs w:val="28"/>
        </w:rPr>
        <w:t xml:space="preserve">    </w:t>
      </w:r>
      <w:r w:rsidR="00D62BD4">
        <w:rPr>
          <w:sz w:val="28"/>
          <w:szCs w:val="28"/>
        </w:rPr>
        <w:t xml:space="preserve">автономного округа-Югры в части осуществления полномочий по решению </w:t>
      </w:r>
      <w:r w:rsidR="000E398B">
        <w:rPr>
          <w:sz w:val="28"/>
          <w:szCs w:val="28"/>
        </w:rPr>
        <w:t xml:space="preserve">  </w:t>
      </w:r>
      <w:r w:rsidR="00D62BD4">
        <w:rPr>
          <w:sz w:val="28"/>
          <w:szCs w:val="28"/>
        </w:rPr>
        <w:t>вопросов установления общих принципов организации местного самоуправления.</w:t>
      </w:r>
    </w:p>
    <w:p w:rsidR="00D62BD4" w:rsidRDefault="00D62BD4" w:rsidP="00BE4EBD">
      <w:pPr>
        <w:widowControl w:val="0"/>
        <w:autoSpaceDE w:val="0"/>
        <w:autoSpaceDN w:val="0"/>
        <w:adjustRightInd w:val="0"/>
        <w:ind w:firstLineChars="214" w:firstLine="599"/>
        <w:jc w:val="both"/>
        <w:rPr>
          <w:sz w:val="28"/>
          <w:szCs w:val="28"/>
        </w:rPr>
      </w:pPr>
      <w:r>
        <w:rPr>
          <w:sz w:val="28"/>
          <w:szCs w:val="28"/>
        </w:rPr>
        <w:t xml:space="preserve">1.2. В соответствии с Федеральным законом порядок назначения и </w:t>
      </w:r>
      <w:r w:rsidR="000E398B">
        <w:rPr>
          <w:sz w:val="28"/>
          <w:szCs w:val="28"/>
        </w:rPr>
        <w:t xml:space="preserve">      </w:t>
      </w:r>
      <w:r>
        <w:rPr>
          <w:sz w:val="28"/>
          <w:szCs w:val="28"/>
        </w:rPr>
        <w:t xml:space="preserve">проведения опроса граждан определяется нормативными правовыми актами представительного органа муниципального образования с учетом положений </w:t>
      </w:r>
      <w:r w:rsidR="002323D8">
        <w:rPr>
          <w:sz w:val="28"/>
          <w:szCs w:val="28"/>
        </w:rPr>
        <w:t>З</w:t>
      </w:r>
      <w:r w:rsidR="00BE4EBD">
        <w:rPr>
          <w:sz w:val="28"/>
          <w:szCs w:val="28"/>
        </w:rPr>
        <w:t>акона</w:t>
      </w:r>
      <w:r w:rsidR="00BE4EBD" w:rsidRPr="00BE4EBD">
        <w:rPr>
          <w:sz w:val="28"/>
          <w:szCs w:val="28"/>
        </w:rPr>
        <w:t xml:space="preserve"> </w:t>
      </w:r>
      <w:r w:rsidR="00BE4EBD">
        <w:rPr>
          <w:sz w:val="28"/>
          <w:szCs w:val="28"/>
        </w:rPr>
        <w:t xml:space="preserve"> Ханты-Мансийского автономного округа-Югры от 27.04.2016 № 37-оз «Об отдельных вопросах назначения и проведения опроса граждан в муниципальных образованиях Ханты-Мансийского автономного округа-Югры».».</w:t>
      </w:r>
    </w:p>
    <w:p w:rsidR="00BE4EBD" w:rsidRDefault="00BE4EBD" w:rsidP="00BE4EBD">
      <w:pPr>
        <w:widowControl w:val="0"/>
        <w:autoSpaceDE w:val="0"/>
        <w:autoSpaceDN w:val="0"/>
        <w:adjustRightInd w:val="0"/>
        <w:ind w:firstLineChars="214" w:firstLine="599"/>
        <w:jc w:val="both"/>
        <w:rPr>
          <w:sz w:val="28"/>
          <w:szCs w:val="28"/>
        </w:rPr>
      </w:pPr>
      <w:r>
        <w:rPr>
          <w:sz w:val="28"/>
          <w:szCs w:val="28"/>
        </w:rPr>
        <w:t xml:space="preserve">1.2.2. В пункте 2.1. раздела 2 слово «шестнадцатилетнего» заменить </w:t>
      </w:r>
      <w:r w:rsidR="00C52BE3">
        <w:rPr>
          <w:sz w:val="28"/>
          <w:szCs w:val="28"/>
        </w:rPr>
        <w:t xml:space="preserve">     </w:t>
      </w:r>
      <w:r>
        <w:rPr>
          <w:sz w:val="28"/>
          <w:szCs w:val="28"/>
        </w:rPr>
        <w:t>словом «восемнадцатилетнего».</w:t>
      </w:r>
    </w:p>
    <w:p w:rsidR="00BE4EBD" w:rsidRDefault="00BE4EBD" w:rsidP="00BE4EBD">
      <w:pPr>
        <w:widowControl w:val="0"/>
        <w:autoSpaceDE w:val="0"/>
        <w:autoSpaceDN w:val="0"/>
        <w:adjustRightInd w:val="0"/>
        <w:ind w:firstLineChars="214" w:firstLine="599"/>
        <w:jc w:val="both"/>
        <w:rPr>
          <w:sz w:val="28"/>
          <w:szCs w:val="28"/>
        </w:rPr>
      </w:pPr>
      <w:r>
        <w:rPr>
          <w:sz w:val="28"/>
          <w:szCs w:val="28"/>
        </w:rPr>
        <w:t>1.2.3.</w:t>
      </w:r>
      <w:r w:rsidR="00E77311">
        <w:rPr>
          <w:sz w:val="28"/>
          <w:szCs w:val="28"/>
        </w:rPr>
        <w:t xml:space="preserve"> Радел</w:t>
      </w:r>
      <w:r>
        <w:rPr>
          <w:sz w:val="28"/>
          <w:szCs w:val="28"/>
        </w:rPr>
        <w:t xml:space="preserve"> 4 изложить в следующей редакции</w:t>
      </w:r>
    </w:p>
    <w:p w:rsidR="00BE4EBD" w:rsidRDefault="00BE4EBD" w:rsidP="00BE4EBD">
      <w:pPr>
        <w:widowControl w:val="0"/>
        <w:autoSpaceDE w:val="0"/>
        <w:autoSpaceDN w:val="0"/>
        <w:adjustRightInd w:val="0"/>
        <w:ind w:firstLineChars="214" w:firstLine="599"/>
        <w:jc w:val="both"/>
        <w:rPr>
          <w:sz w:val="28"/>
          <w:szCs w:val="28"/>
        </w:rPr>
      </w:pPr>
      <w:r>
        <w:rPr>
          <w:sz w:val="28"/>
          <w:szCs w:val="28"/>
        </w:rPr>
        <w:t>«4.1. Опрос граждан проводиться по инициативе:</w:t>
      </w:r>
    </w:p>
    <w:p w:rsidR="00BE4EBD" w:rsidRDefault="00BE4EBD" w:rsidP="00BE4EBD">
      <w:pPr>
        <w:widowControl w:val="0"/>
        <w:autoSpaceDE w:val="0"/>
        <w:autoSpaceDN w:val="0"/>
        <w:adjustRightInd w:val="0"/>
        <w:ind w:firstLineChars="214" w:firstLine="599"/>
        <w:jc w:val="both"/>
        <w:rPr>
          <w:sz w:val="28"/>
          <w:szCs w:val="28"/>
        </w:rPr>
      </w:pPr>
      <w:r>
        <w:rPr>
          <w:sz w:val="28"/>
          <w:szCs w:val="28"/>
        </w:rPr>
        <w:t xml:space="preserve">4.1.1. </w:t>
      </w:r>
      <w:r w:rsidR="00C52BE3">
        <w:rPr>
          <w:sz w:val="28"/>
          <w:szCs w:val="28"/>
        </w:rPr>
        <w:t>Совета депутатов сельского поселения Усть-Юган</w:t>
      </w:r>
      <w:r>
        <w:rPr>
          <w:sz w:val="28"/>
          <w:szCs w:val="28"/>
        </w:rPr>
        <w:t xml:space="preserve"> или</w:t>
      </w:r>
      <w:r w:rsidR="00C52BE3">
        <w:rPr>
          <w:sz w:val="28"/>
          <w:szCs w:val="28"/>
        </w:rPr>
        <w:t xml:space="preserve"> главы       сельского поселения Усть-Юган</w:t>
      </w:r>
      <w:r>
        <w:rPr>
          <w:sz w:val="28"/>
          <w:szCs w:val="28"/>
        </w:rPr>
        <w:t>.</w:t>
      </w:r>
    </w:p>
    <w:p w:rsidR="00BE4EBD" w:rsidRDefault="00BE4EBD" w:rsidP="00BE4EBD">
      <w:pPr>
        <w:widowControl w:val="0"/>
        <w:autoSpaceDE w:val="0"/>
        <w:autoSpaceDN w:val="0"/>
        <w:adjustRightInd w:val="0"/>
        <w:ind w:firstLineChars="214" w:firstLine="599"/>
        <w:jc w:val="both"/>
        <w:rPr>
          <w:sz w:val="28"/>
          <w:szCs w:val="28"/>
        </w:rPr>
      </w:pPr>
      <w:r>
        <w:rPr>
          <w:sz w:val="28"/>
          <w:szCs w:val="28"/>
        </w:rPr>
        <w:t xml:space="preserve">4.1.2. </w:t>
      </w:r>
      <w:r w:rsidR="00900C82">
        <w:rPr>
          <w:sz w:val="28"/>
          <w:szCs w:val="28"/>
        </w:rPr>
        <w:t>Органов государственной власти Ханты-Мансийского автономного округа-Югры.</w:t>
      </w:r>
    </w:p>
    <w:p w:rsidR="00900C82" w:rsidRDefault="00900C82" w:rsidP="00900C82">
      <w:pPr>
        <w:autoSpaceDE w:val="0"/>
        <w:autoSpaceDN w:val="0"/>
        <w:adjustRightInd w:val="0"/>
        <w:ind w:firstLine="708"/>
        <w:jc w:val="both"/>
        <w:rPr>
          <w:kern w:val="1"/>
          <w:sz w:val="28"/>
          <w:szCs w:val="28"/>
        </w:rPr>
      </w:pPr>
      <w:r>
        <w:rPr>
          <w:sz w:val="28"/>
          <w:szCs w:val="28"/>
        </w:rPr>
        <w:t xml:space="preserve">4.1.3. </w:t>
      </w:r>
      <w:r w:rsidRPr="00900C82">
        <w:rPr>
          <w:kern w:val="1"/>
          <w:sz w:val="28"/>
          <w:szCs w:val="28"/>
        </w:rPr>
        <w:t>Жителей муниципального образования или его части, в которых предлагается реализовать инициативный про</w:t>
      </w:r>
      <w:r>
        <w:rPr>
          <w:kern w:val="1"/>
          <w:sz w:val="28"/>
          <w:szCs w:val="28"/>
        </w:rPr>
        <w:t xml:space="preserve">ект, достигших </w:t>
      </w:r>
      <w:r w:rsidR="00C52BE3">
        <w:rPr>
          <w:kern w:val="1"/>
          <w:sz w:val="28"/>
          <w:szCs w:val="28"/>
        </w:rPr>
        <w:t xml:space="preserve">                             </w:t>
      </w:r>
      <w:r>
        <w:rPr>
          <w:kern w:val="1"/>
          <w:sz w:val="28"/>
          <w:szCs w:val="28"/>
        </w:rPr>
        <w:t>восемнадцатилетнего</w:t>
      </w:r>
      <w:r w:rsidRPr="00900C82">
        <w:rPr>
          <w:kern w:val="1"/>
          <w:sz w:val="28"/>
          <w:szCs w:val="28"/>
        </w:rPr>
        <w:t xml:space="preserve"> возраста, - для выявления мнения граждан о поддержке данного инициативного проекта.</w:t>
      </w:r>
    </w:p>
    <w:p w:rsidR="00E77311" w:rsidRDefault="00E77311" w:rsidP="005F3426">
      <w:pPr>
        <w:autoSpaceDE w:val="0"/>
        <w:autoSpaceDN w:val="0"/>
        <w:adjustRightInd w:val="0"/>
        <w:ind w:firstLine="708"/>
        <w:jc w:val="both"/>
        <w:rPr>
          <w:kern w:val="1"/>
          <w:sz w:val="28"/>
          <w:szCs w:val="28"/>
        </w:rPr>
      </w:pPr>
      <w:r>
        <w:rPr>
          <w:kern w:val="1"/>
          <w:sz w:val="28"/>
          <w:szCs w:val="28"/>
        </w:rPr>
        <w:t xml:space="preserve">4.2. Инициатор опроса, указанный в пункте 4.1. настоящего раздела (за исключением </w:t>
      </w:r>
      <w:r w:rsidR="00C52BE3">
        <w:rPr>
          <w:kern w:val="1"/>
          <w:sz w:val="28"/>
          <w:szCs w:val="28"/>
        </w:rPr>
        <w:t>Совета депутатов сельского поселения Усть-Юган</w:t>
      </w:r>
      <w:r>
        <w:rPr>
          <w:kern w:val="1"/>
          <w:sz w:val="28"/>
          <w:szCs w:val="28"/>
        </w:rPr>
        <w:t xml:space="preserve">) обращается с письменным ходатайством о выдвижении инициативы о назначении опроса в </w:t>
      </w:r>
      <w:r w:rsidR="00C52BE3">
        <w:rPr>
          <w:kern w:val="1"/>
          <w:sz w:val="28"/>
          <w:szCs w:val="28"/>
        </w:rPr>
        <w:t>Совет депутатов сельского поселения Усть-Юган</w:t>
      </w:r>
      <w:r w:rsidR="005F3426">
        <w:rPr>
          <w:kern w:val="1"/>
          <w:sz w:val="28"/>
          <w:szCs w:val="28"/>
        </w:rPr>
        <w:t>.</w:t>
      </w:r>
    </w:p>
    <w:p w:rsidR="00E77311" w:rsidRDefault="00E77311" w:rsidP="00900C82">
      <w:pPr>
        <w:autoSpaceDE w:val="0"/>
        <w:autoSpaceDN w:val="0"/>
        <w:adjustRightInd w:val="0"/>
        <w:ind w:firstLine="708"/>
        <w:jc w:val="both"/>
        <w:rPr>
          <w:kern w:val="1"/>
          <w:sz w:val="28"/>
          <w:szCs w:val="28"/>
        </w:rPr>
      </w:pPr>
      <w:r>
        <w:rPr>
          <w:kern w:val="1"/>
          <w:sz w:val="28"/>
          <w:szCs w:val="28"/>
        </w:rPr>
        <w:t>4.3. Х</w:t>
      </w:r>
      <w:r w:rsidR="005F3426">
        <w:rPr>
          <w:kern w:val="1"/>
          <w:sz w:val="28"/>
          <w:szCs w:val="28"/>
        </w:rPr>
        <w:t>одатайство</w:t>
      </w:r>
      <w:r>
        <w:rPr>
          <w:kern w:val="1"/>
          <w:sz w:val="28"/>
          <w:szCs w:val="28"/>
        </w:rPr>
        <w:t xml:space="preserve"> о выдвижении инициативы о назначении опроса должны содержать формулировку вопроса (вопросов), предлагаемого (предлагаемых) при проведении опроса, и наименование территории, на которой предлагается проведение опроса.</w:t>
      </w:r>
      <w:r w:rsidR="005F3426">
        <w:rPr>
          <w:kern w:val="1"/>
          <w:sz w:val="28"/>
          <w:szCs w:val="28"/>
        </w:rPr>
        <w:t>».</w:t>
      </w:r>
    </w:p>
    <w:p w:rsidR="00900C82" w:rsidRPr="00900C82" w:rsidRDefault="00900C82" w:rsidP="00900C82">
      <w:pPr>
        <w:autoSpaceDE w:val="0"/>
        <w:autoSpaceDN w:val="0"/>
        <w:adjustRightInd w:val="0"/>
        <w:ind w:firstLine="708"/>
        <w:jc w:val="both"/>
        <w:rPr>
          <w:kern w:val="1"/>
          <w:sz w:val="28"/>
          <w:szCs w:val="28"/>
        </w:rPr>
      </w:pPr>
      <w:r>
        <w:rPr>
          <w:kern w:val="1"/>
          <w:sz w:val="28"/>
          <w:szCs w:val="28"/>
        </w:rPr>
        <w:t>1.2.4. Пункт 5.1. раздела 5 изложить в следующей ре</w:t>
      </w:r>
      <w:r w:rsidR="00D911DD">
        <w:rPr>
          <w:kern w:val="1"/>
          <w:sz w:val="28"/>
          <w:szCs w:val="28"/>
        </w:rPr>
        <w:t>дакции:</w:t>
      </w:r>
    </w:p>
    <w:p w:rsidR="002323D8" w:rsidRDefault="005F3426" w:rsidP="00C52BE3">
      <w:pPr>
        <w:widowControl w:val="0"/>
        <w:autoSpaceDE w:val="0"/>
        <w:autoSpaceDN w:val="0"/>
        <w:adjustRightInd w:val="0"/>
        <w:ind w:firstLineChars="252" w:firstLine="706"/>
        <w:jc w:val="both"/>
        <w:rPr>
          <w:sz w:val="28"/>
          <w:szCs w:val="28"/>
        </w:rPr>
      </w:pPr>
      <w:r>
        <w:rPr>
          <w:sz w:val="28"/>
          <w:szCs w:val="28"/>
        </w:rPr>
        <w:t>«5.1. Решение о назначении опроса граждан должн</w:t>
      </w:r>
      <w:r w:rsidR="00C52BE3">
        <w:rPr>
          <w:sz w:val="28"/>
          <w:szCs w:val="28"/>
        </w:rPr>
        <w:t xml:space="preserve">о быть принято         </w:t>
      </w:r>
      <w:r w:rsidR="00C52BE3">
        <w:rPr>
          <w:sz w:val="28"/>
          <w:szCs w:val="28"/>
        </w:rPr>
        <w:lastRenderedPageBreak/>
        <w:t xml:space="preserve">Советом депутатов сельского поселения Усть-Юган в течение трех месяцев с момента поступления инициативы проведения опроса граждан,                   предусмотренной пунктом 4.1. настоящего раздела.».     </w:t>
      </w:r>
    </w:p>
    <w:p w:rsidR="002323D8" w:rsidRDefault="002323D8" w:rsidP="00C52BE3">
      <w:pPr>
        <w:widowControl w:val="0"/>
        <w:autoSpaceDE w:val="0"/>
        <w:autoSpaceDN w:val="0"/>
        <w:adjustRightInd w:val="0"/>
        <w:ind w:firstLineChars="252" w:firstLine="706"/>
        <w:jc w:val="both"/>
        <w:rPr>
          <w:sz w:val="28"/>
          <w:szCs w:val="28"/>
        </w:rPr>
      </w:pPr>
      <w:r>
        <w:rPr>
          <w:sz w:val="28"/>
          <w:szCs w:val="28"/>
        </w:rPr>
        <w:t>1.2.5. Подпункт 5.3.2. раздела 5 изложить в следующей редакции:</w:t>
      </w:r>
    </w:p>
    <w:p w:rsidR="00396281" w:rsidRDefault="002323D8" w:rsidP="00C52BE3">
      <w:pPr>
        <w:widowControl w:val="0"/>
        <w:autoSpaceDE w:val="0"/>
        <w:autoSpaceDN w:val="0"/>
        <w:adjustRightInd w:val="0"/>
        <w:ind w:firstLineChars="252" w:firstLine="706"/>
        <w:jc w:val="both"/>
        <w:rPr>
          <w:sz w:val="28"/>
          <w:szCs w:val="28"/>
        </w:rPr>
      </w:pPr>
      <w:r>
        <w:rPr>
          <w:sz w:val="28"/>
          <w:szCs w:val="28"/>
        </w:rPr>
        <w:t>«5.3.2. несоответствия вопроса (вопросов), предлагаемого (предлагаемых) для вынесения на опрос, требованиям пункта 1 статьи 1 Закона Ханты-Мансийского автономного округа от 27.04.2016 № 37-оз «Об отдельных вопросах назначения и проведения опроса граждан в муниципальных образованиях Ханты-Мансийского автономного округа-Югры» и (или) пункта 4.3 настоящего положения».</w:t>
      </w:r>
    </w:p>
    <w:p w:rsidR="00396281" w:rsidRDefault="00396281" w:rsidP="00C52BE3">
      <w:pPr>
        <w:widowControl w:val="0"/>
        <w:autoSpaceDE w:val="0"/>
        <w:autoSpaceDN w:val="0"/>
        <w:adjustRightInd w:val="0"/>
        <w:ind w:firstLineChars="252" w:firstLine="706"/>
        <w:jc w:val="both"/>
        <w:rPr>
          <w:sz w:val="28"/>
          <w:szCs w:val="28"/>
        </w:rPr>
      </w:pPr>
      <w:r>
        <w:rPr>
          <w:sz w:val="28"/>
          <w:szCs w:val="28"/>
        </w:rPr>
        <w:t>1.2.6. пункт 8.6 дополнить подпунктом 8.6.1. следующего содержания:</w:t>
      </w:r>
    </w:p>
    <w:p w:rsidR="00900C82" w:rsidRDefault="00396281" w:rsidP="00C52BE3">
      <w:pPr>
        <w:widowControl w:val="0"/>
        <w:autoSpaceDE w:val="0"/>
        <w:autoSpaceDN w:val="0"/>
        <w:adjustRightInd w:val="0"/>
        <w:ind w:firstLineChars="252" w:firstLine="706"/>
        <w:jc w:val="both"/>
        <w:rPr>
          <w:sz w:val="28"/>
          <w:szCs w:val="28"/>
        </w:rPr>
      </w:pPr>
      <w:r>
        <w:rPr>
          <w:sz w:val="28"/>
          <w:szCs w:val="28"/>
        </w:rPr>
        <w:t>«8.6.1. результаты опроса носят рекомендательный характер.».</w:t>
      </w:r>
      <w:r w:rsidR="00C52BE3">
        <w:rPr>
          <w:sz w:val="28"/>
          <w:szCs w:val="28"/>
        </w:rPr>
        <w:t xml:space="preserve">            </w:t>
      </w:r>
    </w:p>
    <w:p w:rsidR="00290174" w:rsidRDefault="006030A3" w:rsidP="00396281">
      <w:pPr>
        <w:pStyle w:val="FORMATTEXT0"/>
        <w:ind w:firstLineChars="252" w:firstLine="706"/>
        <w:jc w:val="both"/>
        <w:rPr>
          <w:rFonts w:ascii="Times New Roman" w:hAnsi="Times New Roman" w:cs="Times New Roman"/>
          <w:sz w:val="28"/>
          <w:szCs w:val="28"/>
        </w:rPr>
      </w:pPr>
      <w:r>
        <w:rPr>
          <w:rFonts w:ascii="Times New Roman" w:hAnsi="Times New Roman" w:cs="Times New Roman"/>
          <w:sz w:val="28"/>
          <w:szCs w:val="28"/>
        </w:rPr>
        <w:t xml:space="preserve">2. Настоящее решение подлежит официальному опубликованию </w:t>
      </w:r>
      <w:r w:rsidR="00892EFA">
        <w:rPr>
          <w:rFonts w:ascii="Times New Roman" w:hAnsi="Times New Roman" w:cs="Times New Roman"/>
          <w:sz w:val="28"/>
          <w:szCs w:val="28"/>
        </w:rPr>
        <w:t xml:space="preserve">            </w:t>
      </w:r>
      <w:r>
        <w:rPr>
          <w:rFonts w:ascii="Times New Roman" w:hAnsi="Times New Roman" w:cs="Times New Roman"/>
          <w:sz w:val="28"/>
          <w:szCs w:val="28"/>
        </w:rPr>
        <w:t>(обнародованию) в бюллетене «Усть-Юганский вестник» и размеще</w:t>
      </w:r>
      <w:r w:rsidR="00A06DD1">
        <w:rPr>
          <w:rFonts w:ascii="Times New Roman" w:hAnsi="Times New Roman" w:cs="Times New Roman"/>
          <w:sz w:val="28"/>
          <w:szCs w:val="28"/>
        </w:rPr>
        <w:t>нию на официальном сайте</w:t>
      </w:r>
      <w:r>
        <w:rPr>
          <w:rFonts w:ascii="Times New Roman" w:hAnsi="Times New Roman" w:cs="Times New Roman"/>
          <w:sz w:val="28"/>
          <w:szCs w:val="28"/>
        </w:rPr>
        <w:t xml:space="preserve"> муниципального образования сельского поселения Усть-Юган.</w:t>
      </w:r>
    </w:p>
    <w:p w:rsidR="00290174" w:rsidRDefault="006030A3">
      <w:pPr>
        <w:ind w:firstLineChars="214" w:firstLine="599"/>
        <w:jc w:val="both"/>
        <w:rPr>
          <w:bCs/>
          <w:sz w:val="28"/>
          <w:szCs w:val="28"/>
        </w:rPr>
      </w:pPr>
      <w:r>
        <w:rPr>
          <w:sz w:val="28"/>
          <w:szCs w:val="28"/>
        </w:rPr>
        <w:t>3. Настоящее решение вступает в силу после официально</w:t>
      </w:r>
      <w:r w:rsidR="00A06DD1">
        <w:rPr>
          <w:sz w:val="28"/>
          <w:szCs w:val="28"/>
        </w:rPr>
        <w:t xml:space="preserve">го опубликования </w:t>
      </w:r>
      <w:r>
        <w:rPr>
          <w:sz w:val="28"/>
          <w:szCs w:val="28"/>
        </w:rPr>
        <w:t xml:space="preserve"> в бюллетене «Усть-Юганский вестник»</w:t>
      </w:r>
      <w:r w:rsidR="00A06DD1">
        <w:rPr>
          <w:sz w:val="28"/>
          <w:szCs w:val="28"/>
        </w:rPr>
        <w:t>.</w:t>
      </w:r>
    </w:p>
    <w:p w:rsidR="00290174" w:rsidRDefault="00290174">
      <w:pPr>
        <w:tabs>
          <w:tab w:val="left" w:pos="708"/>
          <w:tab w:val="center" w:pos="4153"/>
          <w:tab w:val="right" w:pos="8306"/>
        </w:tabs>
        <w:jc w:val="both"/>
        <w:rPr>
          <w:sz w:val="28"/>
          <w:szCs w:val="28"/>
        </w:rPr>
      </w:pPr>
    </w:p>
    <w:p w:rsidR="00290174" w:rsidRDefault="00290174">
      <w:pPr>
        <w:tabs>
          <w:tab w:val="left" w:pos="708"/>
          <w:tab w:val="center" w:pos="4153"/>
          <w:tab w:val="right" w:pos="8306"/>
        </w:tabs>
        <w:jc w:val="both"/>
        <w:rPr>
          <w:sz w:val="28"/>
          <w:szCs w:val="28"/>
        </w:rPr>
      </w:pPr>
    </w:p>
    <w:p w:rsidR="00290174" w:rsidRDefault="00290174">
      <w:pPr>
        <w:tabs>
          <w:tab w:val="left" w:pos="708"/>
          <w:tab w:val="center" w:pos="4153"/>
          <w:tab w:val="right" w:pos="8306"/>
        </w:tabs>
        <w:jc w:val="both"/>
        <w:rPr>
          <w:sz w:val="28"/>
          <w:szCs w:val="28"/>
        </w:rPr>
      </w:pPr>
    </w:p>
    <w:p w:rsidR="00290174" w:rsidRDefault="00892EFA">
      <w:pPr>
        <w:tabs>
          <w:tab w:val="left" w:pos="708"/>
          <w:tab w:val="center" w:pos="4153"/>
          <w:tab w:val="right" w:pos="8306"/>
        </w:tabs>
        <w:jc w:val="both"/>
        <w:rPr>
          <w:sz w:val="28"/>
          <w:szCs w:val="28"/>
        </w:rPr>
      </w:pPr>
      <w:r>
        <w:rPr>
          <w:sz w:val="28"/>
          <w:szCs w:val="28"/>
        </w:rPr>
        <w:t>Глава</w:t>
      </w:r>
      <w:r w:rsidR="006030A3">
        <w:rPr>
          <w:sz w:val="28"/>
          <w:szCs w:val="28"/>
        </w:rPr>
        <w:t xml:space="preserve"> сельского </w:t>
      </w:r>
    </w:p>
    <w:p w:rsidR="00290174" w:rsidRDefault="006030A3">
      <w:pPr>
        <w:widowControl w:val="0"/>
        <w:tabs>
          <w:tab w:val="left" w:pos="6237"/>
        </w:tabs>
        <w:autoSpaceDE w:val="0"/>
        <w:autoSpaceDN w:val="0"/>
        <w:adjustRightInd w:val="0"/>
        <w:jc w:val="both"/>
        <w:rPr>
          <w:sz w:val="28"/>
          <w:szCs w:val="28"/>
        </w:rPr>
      </w:pPr>
      <w:r>
        <w:rPr>
          <w:sz w:val="28"/>
          <w:szCs w:val="28"/>
        </w:rPr>
        <w:t xml:space="preserve">поселения Усть-Юган                   </w:t>
      </w:r>
      <w:r w:rsidR="001F7143">
        <w:rPr>
          <w:sz w:val="28"/>
          <w:szCs w:val="28"/>
        </w:rPr>
        <w:t xml:space="preserve">             </w:t>
      </w:r>
      <w:r>
        <w:rPr>
          <w:sz w:val="28"/>
          <w:szCs w:val="28"/>
        </w:rPr>
        <w:t xml:space="preserve">                                       В.А. Мякишев</w:t>
      </w: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Default="00512C6D">
      <w:pPr>
        <w:widowControl w:val="0"/>
        <w:tabs>
          <w:tab w:val="left" w:pos="6237"/>
        </w:tabs>
        <w:autoSpaceDE w:val="0"/>
        <w:autoSpaceDN w:val="0"/>
        <w:adjustRightInd w:val="0"/>
        <w:jc w:val="both"/>
        <w:rPr>
          <w:sz w:val="28"/>
          <w:szCs w:val="28"/>
        </w:rPr>
      </w:pPr>
    </w:p>
    <w:p w:rsidR="00512C6D" w:rsidRPr="00145D9D" w:rsidRDefault="00512C6D" w:rsidP="00512C6D">
      <w:pPr>
        <w:shd w:val="clear" w:color="auto" w:fill="FFFFFF"/>
        <w:ind w:firstLine="709"/>
        <w:jc w:val="center"/>
        <w:rPr>
          <w:bCs/>
          <w:sz w:val="28"/>
          <w:szCs w:val="28"/>
        </w:rPr>
      </w:pPr>
      <w:bookmarkStart w:id="0" w:name="_Hlk66788674"/>
      <w:bookmarkStart w:id="1" w:name="_Hlk71874926"/>
      <w:r w:rsidRPr="00145D9D">
        <w:rPr>
          <w:bCs/>
          <w:sz w:val="28"/>
          <w:szCs w:val="28"/>
        </w:rPr>
        <w:lastRenderedPageBreak/>
        <w:t xml:space="preserve">ПОЯСНИТЕЛЬНАЯ ЗАПИСКА </w:t>
      </w:r>
    </w:p>
    <w:p w:rsidR="00512C6D" w:rsidRPr="00145D9D" w:rsidRDefault="00512C6D" w:rsidP="00512C6D">
      <w:pPr>
        <w:shd w:val="clear" w:color="auto" w:fill="FFFFFF"/>
        <w:ind w:firstLine="709"/>
        <w:jc w:val="center"/>
        <w:rPr>
          <w:bCs/>
          <w:sz w:val="28"/>
          <w:szCs w:val="28"/>
        </w:rPr>
      </w:pPr>
      <w:r w:rsidRPr="00145D9D">
        <w:rPr>
          <w:bCs/>
          <w:sz w:val="28"/>
          <w:szCs w:val="28"/>
        </w:rPr>
        <w:t>к про</w:t>
      </w:r>
      <w:r>
        <w:rPr>
          <w:bCs/>
          <w:sz w:val="28"/>
          <w:szCs w:val="28"/>
        </w:rPr>
        <w:t>екту решения Совета депутатов</w:t>
      </w:r>
      <w:r w:rsidRPr="00145D9D">
        <w:rPr>
          <w:bCs/>
          <w:sz w:val="28"/>
          <w:szCs w:val="28"/>
        </w:rPr>
        <w:t xml:space="preserve"> сельского поселения</w:t>
      </w:r>
    </w:p>
    <w:p w:rsidR="000E398B" w:rsidRDefault="00512C6D" w:rsidP="000E398B">
      <w:pPr>
        <w:jc w:val="center"/>
        <w:rPr>
          <w:rFonts w:eastAsia="Calibri"/>
          <w:bCs/>
          <w:sz w:val="28"/>
          <w:szCs w:val="28"/>
          <w:lang w:eastAsia="en-US"/>
        </w:rPr>
      </w:pPr>
      <w:r w:rsidRPr="00145D9D">
        <w:rPr>
          <w:bCs/>
          <w:sz w:val="28"/>
          <w:szCs w:val="28"/>
        </w:rPr>
        <w:t xml:space="preserve"> Усть-Юган «</w:t>
      </w:r>
      <w:bookmarkStart w:id="2" w:name="_Hlk69139310"/>
      <w:r w:rsidR="000E398B">
        <w:rPr>
          <w:rFonts w:eastAsia="Calibri"/>
          <w:bCs/>
          <w:sz w:val="28"/>
          <w:szCs w:val="28"/>
          <w:lang w:eastAsia="en-US"/>
        </w:rPr>
        <w:t>О внесении изменений в решение Совета депутатов</w:t>
      </w:r>
    </w:p>
    <w:p w:rsidR="000E398B" w:rsidRDefault="000E398B" w:rsidP="000E398B">
      <w:pPr>
        <w:jc w:val="center"/>
        <w:rPr>
          <w:rFonts w:cs="Arial"/>
          <w:bCs/>
          <w:iCs/>
          <w:sz w:val="28"/>
          <w:szCs w:val="28"/>
        </w:rPr>
      </w:pPr>
      <w:r>
        <w:rPr>
          <w:rFonts w:eastAsia="Calibri"/>
          <w:bCs/>
          <w:sz w:val="28"/>
          <w:szCs w:val="28"/>
          <w:lang w:eastAsia="en-US"/>
        </w:rPr>
        <w:t>сельского поселения Усть-Юган от 04.03.2021 № 195 «</w:t>
      </w:r>
      <w:r w:rsidRPr="00114C17">
        <w:rPr>
          <w:rFonts w:eastAsia="Calibri"/>
          <w:kern w:val="1"/>
          <w:sz w:val="28"/>
          <w:szCs w:val="28"/>
          <w:lang w:eastAsia="en-US"/>
        </w:rPr>
        <w:t xml:space="preserve">Об утверждении </w:t>
      </w:r>
      <w:r>
        <w:rPr>
          <w:rFonts w:eastAsia="Calibri"/>
          <w:kern w:val="1"/>
          <w:sz w:val="28"/>
          <w:szCs w:val="28"/>
          <w:lang w:eastAsia="en-US"/>
        </w:rPr>
        <w:t xml:space="preserve">        </w:t>
      </w:r>
      <w:r w:rsidRPr="00114C17">
        <w:rPr>
          <w:rFonts w:eastAsia="Calibri"/>
          <w:kern w:val="1"/>
          <w:sz w:val="28"/>
          <w:szCs w:val="28"/>
          <w:lang w:eastAsia="en-US"/>
        </w:rPr>
        <w:t xml:space="preserve">Положения о порядке назначения и проведения опроса граждан на территории сельского поселения Усть-Юган Нефтеюганского муниципального района </w:t>
      </w:r>
      <w:r>
        <w:rPr>
          <w:rFonts w:eastAsia="Calibri"/>
          <w:kern w:val="1"/>
          <w:sz w:val="28"/>
          <w:szCs w:val="28"/>
          <w:lang w:eastAsia="en-US"/>
        </w:rPr>
        <w:t xml:space="preserve">   </w:t>
      </w:r>
      <w:r w:rsidRPr="00114C17">
        <w:rPr>
          <w:rFonts w:eastAsia="Calibri"/>
          <w:kern w:val="1"/>
          <w:sz w:val="28"/>
          <w:szCs w:val="28"/>
          <w:lang w:eastAsia="en-US"/>
        </w:rPr>
        <w:t>Ханты-Мансийского автономного округа-Югры</w:t>
      </w:r>
      <w:r>
        <w:rPr>
          <w:rFonts w:cs="Arial"/>
          <w:bCs/>
          <w:iCs/>
          <w:sz w:val="28"/>
          <w:szCs w:val="28"/>
        </w:rPr>
        <w:t>»</w:t>
      </w:r>
    </w:p>
    <w:p w:rsidR="000E398B" w:rsidRPr="00114C17" w:rsidRDefault="000E398B" w:rsidP="000E398B">
      <w:pPr>
        <w:jc w:val="center"/>
        <w:rPr>
          <w:rFonts w:eastAsia="Calibri"/>
          <w:kern w:val="1"/>
          <w:sz w:val="28"/>
          <w:szCs w:val="28"/>
          <w:lang w:eastAsia="en-US"/>
        </w:rPr>
      </w:pPr>
      <w:r>
        <w:rPr>
          <w:rFonts w:cs="Arial"/>
          <w:bCs/>
          <w:iCs/>
          <w:sz w:val="28"/>
          <w:szCs w:val="28"/>
        </w:rPr>
        <w:t xml:space="preserve"> (в редакции от 18.04.2022 № 271)</w:t>
      </w:r>
    </w:p>
    <w:p w:rsidR="00A06DD1" w:rsidRPr="00A06DD1" w:rsidRDefault="00A06DD1" w:rsidP="000E398B">
      <w:pPr>
        <w:jc w:val="center"/>
        <w:rPr>
          <w:rFonts w:eastAsia="Calibri"/>
          <w:bCs/>
          <w:sz w:val="28"/>
          <w:szCs w:val="28"/>
          <w:lang w:eastAsia="en-US"/>
        </w:rPr>
      </w:pPr>
    </w:p>
    <w:p w:rsidR="00512C6D" w:rsidRPr="00145D9D" w:rsidRDefault="00512C6D" w:rsidP="00A06DD1">
      <w:pPr>
        <w:rPr>
          <w:bCs/>
          <w:sz w:val="28"/>
          <w:szCs w:val="28"/>
        </w:rPr>
      </w:pPr>
      <w:r>
        <w:rPr>
          <w:bCs/>
          <w:sz w:val="28"/>
          <w:szCs w:val="28"/>
        </w:rPr>
        <w:t xml:space="preserve"> </w:t>
      </w:r>
      <w:bookmarkEnd w:id="0"/>
      <w:bookmarkEnd w:id="1"/>
      <w:bookmarkEnd w:id="2"/>
    </w:p>
    <w:p w:rsidR="00B6575D" w:rsidRDefault="00512C6D" w:rsidP="00512C6D">
      <w:pPr>
        <w:tabs>
          <w:tab w:val="left" w:pos="709"/>
        </w:tabs>
        <w:autoSpaceDE w:val="0"/>
        <w:autoSpaceDN w:val="0"/>
        <w:adjustRightInd w:val="0"/>
        <w:jc w:val="both"/>
        <w:outlineLvl w:val="1"/>
        <w:rPr>
          <w:bCs/>
          <w:sz w:val="28"/>
          <w:szCs w:val="28"/>
        </w:rPr>
      </w:pPr>
      <w:r>
        <w:rPr>
          <w:bCs/>
          <w:sz w:val="28"/>
          <w:szCs w:val="28"/>
        </w:rPr>
        <w:tab/>
      </w:r>
      <w:r w:rsidRPr="00145D9D">
        <w:rPr>
          <w:bCs/>
          <w:sz w:val="28"/>
          <w:szCs w:val="28"/>
        </w:rPr>
        <w:t>Настоящий проект нормативного правового акта разработан в целях</w:t>
      </w:r>
      <w:r w:rsidR="00D50B2C">
        <w:rPr>
          <w:bCs/>
          <w:sz w:val="28"/>
          <w:szCs w:val="28"/>
        </w:rPr>
        <w:t xml:space="preserve"> </w:t>
      </w:r>
      <w:r w:rsidRPr="00145D9D">
        <w:rPr>
          <w:bCs/>
          <w:sz w:val="28"/>
          <w:szCs w:val="28"/>
        </w:rPr>
        <w:t>приведения</w:t>
      </w:r>
      <w:r>
        <w:rPr>
          <w:bCs/>
          <w:sz w:val="28"/>
          <w:szCs w:val="28"/>
        </w:rPr>
        <w:t xml:space="preserve"> </w:t>
      </w:r>
      <w:r w:rsidR="000E398B">
        <w:rPr>
          <w:bCs/>
          <w:sz w:val="28"/>
          <w:szCs w:val="28"/>
        </w:rPr>
        <w:t xml:space="preserve">его </w:t>
      </w:r>
      <w:r w:rsidR="00B6575D">
        <w:rPr>
          <w:bCs/>
          <w:sz w:val="28"/>
          <w:szCs w:val="28"/>
        </w:rPr>
        <w:t>в соответствие с</w:t>
      </w:r>
      <w:r w:rsidRPr="00145D9D">
        <w:rPr>
          <w:bCs/>
          <w:sz w:val="28"/>
          <w:szCs w:val="28"/>
        </w:rPr>
        <w:t xml:space="preserve"> </w:t>
      </w:r>
      <w:r w:rsidR="00FC1E49">
        <w:rPr>
          <w:bCs/>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p>
    <w:p w:rsidR="000E398B" w:rsidRDefault="000E398B" w:rsidP="00512C6D">
      <w:pPr>
        <w:tabs>
          <w:tab w:val="left" w:pos="709"/>
        </w:tabs>
        <w:autoSpaceDE w:val="0"/>
        <w:autoSpaceDN w:val="0"/>
        <w:adjustRightInd w:val="0"/>
        <w:jc w:val="both"/>
        <w:outlineLvl w:val="1"/>
        <w:rPr>
          <w:bCs/>
          <w:sz w:val="28"/>
          <w:szCs w:val="28"/>
        </w:rPr>
      </w:pPr>
      <w:r>
        <w:rPr>
          <w:bCs/>
          <w:sz w:val="28"/>
          <w:szCs w:val="28"/>
        </w:rPr>
        <w:tab/>
        <w:t>На основании закона Ханты-Мансийского автономного округа-Югры от 7.04.2016№ 37-оз «Об отдельных вопросах назначения и проведения опроса граждан в муниципальных образованиях Ханты-Мансийского автономного округа-Югры» (с изменениями на 27 ноября 2027)</w:t>
      </w:r>
    </w:p>
    <w:p w:rsidR="00FC1E49" w:rsidRDefault="00FC1E49" w:rsidP="00512C6D">
      <w:pPr>
        <w:tabs>
          <w:tab w:val="left" w:pos="709"/>
        </w:tabs>
        <w:autoSpaceDE w:val="0"/>
        <w:autoSpaceDN w:val="0"/>
        <w:adjustRightInd w:val="0"/>
        <w:jc w:val="both"/>
        <w:outlineLvl w:val="1"/>
        <w:rPr>
          <w:bCs/>
          <w:sz w:val="28"/>
          <w:szCs w:val="28"/>
        </w:rPr>
      </w:pPr>
      <w:r>
        <w:rPr>
          <w:bCs/>
          <w:sz w:val="28"/>
          <w:szCs w:val="28"/>
        </w:rPr>
        <w:tab/>
      </w:r>
      <w:r w:rsidR="00A06DD1">
        <w:rPr>
          <w:bCs/>
          <w:sz w:val="28"/>
          <w:szCs w:val="28"/>
        </w:rPr>
        <w:t xml:space="preserve">В преамбуле решения </w:t>
      </w:r>
      <w:r w:rsidR="004944B7">
        <w:rPr>
          <w:bCs/>
          <w:sz w:val="28"/>
          <w:szCs w:val="28"/>
        </w:rPr>
        <w:t xml:space="preserve">и пункте 1.1. приложения к решению </w:t>
      </w:r>
      <w:r w:rsidR="00A06DD1">
        <w:rPr>
          <w:bCs/>
          <w:sz w:val="28"/>
          <w:szCs w:val="28"/>
        </w:rPr>
        <w:t>ссылка на федеральный закон от 06.10.2003</w:t>
      </w:r>
      <w:r w:rsidR="00B13770">
        <w:rPr>
          <w:bCs/>
          <w:sz w:val="28"/>
          <w:szCs w:val="28"/>
        </w:rPr>
        <w:t xml:space="preserve"> </w:t>
      </w:r>
      <w:r w:rsidR="00A06DD1">
        <w:rPr>
          <w:bCs/>
          <w:sz w:val="28"/>
          <w:szCs w:val="28"/>
        </w:rPr>
        <w:t>№</w:t>
      </w:r>
      <w:r w:rsidR="00B13770">
        <w:rPr>
          <w:bCs/>
          <w:sz w:val="28"/>
          <w:szCs w:val="28"/>
        </w:rPr>
        <w:t>131-</w:t>
      </w:r>
      <w:r w:rsidR="00A06DD1">
        <w:rPr>
          <w:bCs/>
          <w:sz w:val="28"/>
          <w:szCs w:val="28"/>
        </w:rPr>
        <w:t xml:space="preserve">ФЗ «Об общих принципах организации местного самоуправления в Российской Федерации» </w:t>
      </w:r>
      <w:r w:rsidR="00B13770">
        <w:rPr>
          <w:bCs/>
          <w:sz w:val="28"/>
          <w:szCs w:val="28"/>
        </w:rPr>
        <w:t xml:space="preserve">(утратил силу) </w:t>
      </w:r>
      <w:r w:rsidR="00A06DD1">
        <w:rPr>
          <w:bCs/>
          <w:sz w:val="28"/>
          <w:szCs w:val="28"/>
        </w:rPr>
        <w:t>замен</w:t>
      </w:r>
      <w:r w:rsidR="004944B7">
        <w:rPr>
          <w:bCs/>
          <w:sz w:val="28"/>
          <w:szCs w:val="28"/>
        </w:rPr>
        <w:t>ена на</w:t>
      </w:r>
      <w:r w:rsidR="00923BD6">
        <w:rPr>
          <w:bCs/>
          <w:sz w:val="28"/>
          <w:szCs w:val="28"/>
        </w:rPr>
        <w:t xml:space="preserve"> федеральный закон от 20.03.2025 </w:t>
      </w:r>
      <w:r w:rsidR="00B13770">
        <w:rPr>
          <w:bCs/>
          <w:sz w:val="28"/>
          <w:szCs w:val="28"/>
        </w:rPr>
        <w:t>№</w:t>
      </w:r>
      <w:r w:rsidR="00923BD6">
        <w:rPr>
          <w:bCs/>
          <w:sz w:val="28"/>
          <w:szCs w:val="28"/>
        </w:rPr>
        <w:t xml:space="preserve"> 33-ФЗ «Об общих принципах организации местного самоуправления в единой системе публичной власти». </w:t>
      </w:r>
    </w:p>
    <w:p w:rsidR="00525177" w:rsidRDefault="004944B7" w:rsidP="00767320">
      <w:pPr>
        <w:tabs>
          <w:tab w:val="left" w:pos="709"/>
        </w:tabs>
        <w:autoSpaceDE w:val="0"/>
        <w:autoSpaceDN w:val="0"/>
        <w:adjustRightInd w:val="0"/>
        <w:jc w:val="both"/>
        <w:outlineLvl w:val="1"/>
        <w:rPr>
          <w:bCs/>
          <w:sz w:val="28"/>
          <w:szCs w:val="28"/>
        </w:rPr>
      </w:pPr>
      <w:r>
        <w:rPr>
          <w:bCs/>
          <w:sz w:val="28"/>
          <w:szCs w:val="28"/>
        </w:rPr>
        <w:tab/>
      </w:r>
      <w:r w:rsidR="00767320">
        <w:rPr>
          <w:bCs/>
          <w:sz w:val="28"/>
          <w:szCs w:val="28"/>
        </w:rPr>
        <w:t>Новый закон детализировал условия проведения опросов, включая методики, сроки и методы фиксации результатов. Несмотря на сохранение рекомендательного характера, значительно усилилась обязанность органов власти учитывать результаты опросов при принятии решений. Роль опросов стала важнее, поскольку теперь они охватывают большее количество сфер, включая региональные уровни власти.</w:t>
      </w:r>
    </w:p>
    <w:p w:rsidR="00767320" w:rsidRDefault="00767320" w:rsidP="00767320">
      <w:pPr>
        <w:tabs>
          <w:tab w:val="left" w:pos="709"/>
        </w:tabs>
        <w:autoSpaceDE w:val="0"/>
        <w:autoSpaceDN w:val="0"/>
        <w:adjustRightInd w:val="0"/>
        <w:jc w:val="both"/>
        <w:outlineLvl w:val="1"/>
        <w:rPr>
          <w:bCs/>
          <w:sz w:val="28"/>
          <w:szCs w:val="28"/>
        </w:rPr>
      </w:pPr>
      <w:r>
        <w:rPr>
          <w:bCs/>
          <w:sz w:val="28"/>
          <w:szCs w:val="28"/>
        </w:rPr>
        <w:tab/>
      </w:r>
    </w:p>
    <w:p w:rsidR="00B6575D" w:rsidRDefault="004944B7" w:rsidP="00512C6D">
      <w:pPr>
        <w:tabs>
          <w:tab w:val="left" w:pos="709"/>
        </w:tabs>
        <w:autoSpaceDE w:val="0"/>
        <w:autoSpaceDN w:val="0"/>
        <w:adjustRightInd w:val="0"/>
        <w:jc w:val="both"/>
        <w:outlineLvl w:val="1"/>
        <w:rPr>
          <w:bCs/>
          <w:sz w:val="28"/>
          <w:szCs w:val="28"/>
        </w:rPr>
      </w:pPr>
      <w:r>
        <w:rPr>
          <w:bCs/>
          <w:sz w:val="28"/>
          <w:szCs w:val="28"/>
        </w:rPr>
        <w:tab/>
      </w:r>
    </w:p>
    <w:p w:rsidR="00B6575D" w:rsidRDefault="00B6575D" w:rsidP="00512C6D">
      <w:pPr>
        <w:tabs>
          <w:tab w:val="left" w:pos="709"/>
        </w:tabs>
        <w:autoSpaceDE w:val="0"/>
        <w:autoSpaceDN w:val="0"/>
        <w:adjustRightInd w:val="0"/>
        <w:jc w:val="both"/>
        <w:outlineLvl w:val="1"/>
        <w:rPr>
          <w:bCs/>
          <w:sz w:val="28"/>
          <w:szCs w:val="28"/>
        </w:rPr>
      </w:pPr>
    </w:p>
    <w:p w:rsidR="00512C6D" w:rsidRDefault="00512C6D" w:rsidP="00512C6D">
      <w:pPr>
        <w:tabs>
          <w:tab w:val="left" w:pos="709"/>
        </w:tabs>
        <w:autoSpaceDE w:val="0"/>
        <w:autoSpaceDN w:val="0"/>
        <w:adjustRightInd w:val="0"/>
        <w:jc w:val="both"/>
        <w:outlineLvl w:val="1"/>
        <w:rPr>
          <w:bCs/>
          <w:sz w:val="28"/>
          <w:szCs w:val="28"/>
        </w:rPr>
      </w:pPr>
      <w:r>
        <w:rPr>
          <w:bCs/>
          <w:sz w:val="28"/>
          <w:szCs w:val="28"/>
        </w:rPr>
        <w:t>Главный специалист                                                   И.Н. Богомолова</w:t>
      </w:r>
    </w:p>
    <w:p w:rsidR="00512C6D" w:rsidRDefault="00512C6D" w:rsidP="00512C6D">
      <w:pPr>
        <w:tabs>
          <w:tab w:val="left" w:pos="709"/>
        </w:tabs>
        <w:autoSpaceDE w:val="0"/>
        <w:autoSpaceDN w:val="0"/>
        <w:adjustRightInd w:val="0"/>
        <w:jc w:val="both"/>
        <w:outlineLvl w:val="1"/>
        <w:rPr>
          <w:bCs/>
          <w:sz w:val="28"/>
          <w:szCs w:val="28"/>
        </w:rPr>
      </w:pPr>
      <w:bookmarkStart w:id="3" w:name="_GoBack"/>
      <w:bookmarkEnd w:id="3"/>
    </w:p>
    <w:p w:rsidR="00512C6D" w:rsidRDefault="00512C6D" w:rsidP="00512C6D">
      <w:pPr>
        <w:tabs>
          <w:tab w:val="left" w:pos="709"/>
        </w:tabs>
        <w:autoSpaceDE w:val="0"/>
        <w:autoSpaceDN w:val="0"/>
        <w:adjustRightInd w:val="0"/>
        <w:jc w:val="both"/>
        <w:outlineLvl w:val="1"/>
        <w:rPr>
          <w:bCs/>
          <w:sz w:val="28"/>
          <w:szCs w:val="28"/>
        </w:rPr>
      </w:pPr>
    </w:p>
    <w:p w:rsidR="00512C6D" w:rsidRDefault="00512C6D" w:rsidP="00512C6D">
      <w:pPr>
        <w:tabs>
          <w:tab w:val="left" w:pos="709"/>
        </w:tabs>
        <w:autoSpaceDE w:val="0"/>
        <w:autoSpaceDN w:val="0"/>
        <w:adjustRightInd w:val="0"/>
        <w:jc w:val="both"/>
        <w:outlineLvl w:val="1"/>
        <w:rPr>
          <w:bCs/>
          <w:sz w:val="28"/>
          <w:szCs w:val="28"/>
        </w:rPr>
      </w:pPr>
    </w:p>
    <w:p w:rsidR="00512C6D" w:rsidRPr="00B711B6" w:rsidRDefault="00512C6D" w:rsidP="00892EFA">
      <w:pPr>
        <w:outlineLvl w:val="2"/>
        <w:rPr>
          <w:rFonts w:eastAsia="Calibri"/>
          <w:color w:val="000000"/>
          <w:spacing w:val="4"/>
          <w:sz w:val="26"/>
          <w:szCs w:val="26"/>
        </w:rPr>
      </w:pPr>
    </w:p>
    <w:sectPr w:rsidR="00512C6D" w:rsidRPr="00B711B6" w:rsidSect="00290174">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C0B" w:rsidRDefault="00C47C0B">
      <w:r>
        <w:separator/>
      </w:r>
    </w:p>
  </w:endnote>
  <w:endnote w:type="continuationSeparator" w:id="0">
    <w:p w:rsidR="00C47C0B" w:rsidRDefault="00C4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C0B" w:rsidRDefault="00C47C0B">
      <w:r>
        <w:separator/>
      </w:r>
    </w:p>
  </w:footnote>
  <w:footnote w:type="continuationSeparator" w:id="0">
    <w:p w:rsidR="00C47C0B" w:rsidRDefault="00C47C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850801"/>
    </w:sdtPr>
    <w:sdtEndPr/>
    <w:sdtContent>
      <w:p w:rsidR="00290174" w:rsidRDefault="008F3A7D">
        <w:pPr>
          <w:pStyle w:val="a6"/>
          <w:jc w:val="center"/>
        </w:pPr>
        <w:r>
          <w:fldChar w:fldCharType="begin"/>
        </w:r>
        <w:r w:rsidR="006030A3">
          <w:instrText>PAGE   \* MERGEFORMAT</w:instrText>
        </w:r>
        <w:r>
          <w:fldChar w:fldCharType="separate"/>
        </w:r>
        <w:r w:rsidR="00767320">
          <w:rPr>
            <w:noProof/>
          </w:rPr>
          <w:t>4</w:t>
        </w:r>
        <w:r>
          <w:fldChar w:fldCharType="end"/>
        </w:r>
      </w:p>
    </w:sdtContent>
  </w:sdt>
  <w:p w:rsidR="00290174" w:rsidRDefault="0029017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A2AF"/>
    <w:multiLevelType w:val="singleLevel"/>
    <w:tmpl w:val="07BEA2AF"/>
    <w:lvl w:ilvl="0">
      <w:start w:val="1"/>
      <w:numFmt w:val="decimal"/>
      <w:suff w:val="space"/>
      <w:lvlText w:val="%1."/>
      <w:lvlJc w:val="left"/>
    </w:lvl>
  </w:abstractNum>
  <w:abstractNum w:abstractNumId="1" w15:restartNumberingAfterBreak="0">
    <w:nsid w:val="79366889"/>
    <w:multiLevelType w:val="hybridMultilevel"/>
    <w:tmpl w:val="5D423F1C"/>
    <w:lvl w:ilvl="0" w:tplc="6C38088C">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E75C1"/>
    <w:rsid w:val="00010934"/>
    <w:rsid w:val="00017BCB"/>
    <w:rsid w:val="00017FBA"/>
    <w:rsid w:val="000256DE"/>
    <w:rsid w:val="00045850"/>
    <w:rsid w:val="000474BE"/>
    <w:rsid w:val="00066462"/>
    <w:rsid w:val="000773C2"/>
    <w:rsid w:val="0007741E"/>
    <w:rsid w:val="00081D17"/>
    <w:rsid w:val="00094513"/>
    <w:rsid w:val="00095E96"/>
    <w:rsid w:val="000C4B32"/>
    <w:rsid w:val="000E398B"/>
    <w:rsid w:val="000F60AD"/>
    <w:rsid w:val="00114C17"/>
    <w:rsid w:val="0012072A"/>
    <w:rsid w:val="00124D91"/>
    <w:rsid w:val="00130239"/>
    <w:rsid w:val="001325DE"/>
    <w:rsid w:val="00137E43"/>
    <w:rsid w:val="001410CA"/>
    <w:rsid w:val="0015176A"/>
    <w:rsid w:val="00161CE1"/>
    <w:rsid w:val="00177026"/>
    <w:rsid w:val="001A43BA"/>
    <w:rsid w:val="001B6D27"/>
    <w:rsid w:val="001C221E"/>
    <w:rsid w:val="001D5574"/>
    <w:rsid w:val="001D735C"/>
    <w:rsid w:val="001E060A"/>
    <w:rsid w:val="001E7046"/>
    <w:rsid w:val="001E73CA"/>
    <w:rsid w:val="001F7143"/>
    <w:rsid w:val="00213F3F"/>
    <w:rsid w:val="00224AC7"/>
    <w:rsid w:val="00224BE9"/>
    <w:rsid w:val="002323D8"/>
    <w:rsid w:val="00242A64"/>
    <w:rsid w:val="00266551"/>
    <w:rsid w:val="00290174"/>
    <w:rsid w:val="002931EB"/>
    <w:rsid w:val="002955AA"/>
    <w:rsid w:val="002A4C93"/>
    <w:rsid w:val="002B6FAD"/>
    <w:rsid w:val="002B713E"/>
    <w:rsid w:val="002D4708"/>
    <w:rsid w:val="002D7BBD"/>
    <w:rsid w:val="002F28C4"/>
    <w:rsid w:val="00304E86"/>
    <w:rsid w:val="00307133"/>
    <w:rsid w:val="003120B4"/>
    <w:rsid w:val="003230BA"/>
    <w:rsid w:val="003351D1"/>
    <w:rsid w:val="0033664F"/>
    <w:rsid w:val="00363C6C"/>
    <w:rsid w:val="00365FB8"/>
    <w:rsid w:val="00374724"/>
    <w:rsid w:val="0038038D"/>
    <w:rsid w:val="00396281"/>
    <w:rsid w:val="003B7AD8"/>
    <w:rsid w:val="003E2A1E"/>
    <w:rsid w:val="00433515"/>
    <w:rsid w:val="00434FAB"/>
    <w:rsid w:val="00437186"/>
    <w:rsid w:val="00442C36"/>
    <w:rsid w:val="004477B7"/>
    <w:rsid w:val="00452667"/>
    <w:rsid w:val="00452D64"/>
    <w:rsid w:val="0045320D"/>
    <w:rsid w:val="004763F3"/>
    <w:rsid w:val="00486568"/>
    <w:rsid w:val="004944B7"/>
    <w:rsid w:val="004A5B80"/>
    <w:rsid w:val="004C0E03"/>
    <w:rsid w:val="00500C24"/>
    <w:rsid w:val="005065FB"/>
    <w:rsid w:val="00507D67"/>
    <w:rsid w:val="00512C6D"/>
    <w:rsid w:val="00525177"/>
    <w:rsid w:val="005436BE"/>
    <w:rsid w:val="00545D6A"/>
    <w:rsid w:val="005623EA"/>
    <w:rsid w:val="0056603F"/>
    <w:rsid w:val="00575A9C"/>
    <w:rsid w:val="00583D25"/>
    <w:rsid w:val="00590322"/>
    <w:rsid w:val="005B49F9"/>
    <w:rsid w:val="005C42AA"/>
    <w:rsid w:val="005E1F8E"/>
    <w:rsid w:val="005E75C1"/>
    <w:rsid w:val="005F011F"/>
    <w:rsid w:val="005F3426"/>
    <w:rsid w:val="006030A3"/>
    <w:rsid w:val="006103AE"/>
    <w:rsid w:val="00613A3A"/>
    <w:rsid w:val="00614BEA"/>
    <w:rsid w:val="006350E1"/>
    <w:rsid w:val="006467A9"/>
    <w:rsid w:val="00652004"/>
    <w:rsid w:val="00656FBB"/>
    <w:rsid w:val="006A76D4"/>
    <w:rsid w:val="006B5615"/>
    <w:rsid w:val="006C5B0E"/>
    <w:rsid w:val="006D1B13"/>
    <w:rsid w:val="006D25FA"/>
    <w:rsid w:val="006F3DB1"/>
    <w:rsid w:val="00702BB2"/>
    <w:rsid w:val="00711184"/>
    <w:rsid w:val="007161F9"/>
    <w:rsid w:val="00757569"/>
    <w:rsid w:val="00767320"/>
    <w:rsid w:val="00773F63"/>
    <w:rsid w:val="0078024B"/>
    <w:rsid w:val="0078744F"/>
    <w:rsid w:val="007B6EFC"/>
    <w:rsid w:val="007B7C68"/>
    <w:rsid w:val="007C5069"/>
    <w:rsid w:val="007C5425"/>
    <w:rsid w:val="007E7A24"/>
    <w:rsid w:val="008059EA"/>
    <w:rsid w:val="00811096"/>
    <w:rsid w:val="008138D8"/>
    <w:rsid w:val="00813A01"/>
    <w:rsid w:val="00816740"/>
    <w:rsid w:val="00827668"/>
    <w:rsid w:val="00843721"/>
    <w:rsid w:val="00863DFA"/>
    <w:rsid w:val="00872212"/>
    <w:rsid w:val="0089212C"/>
    <w:rsid w:val="00892EFA"/>
    <w:rsid w:val="008A5234"/>
    <w:rsid w:val="008B7F34"/>
    <w:rsid w:val="008C4609"/>
    <w:rsid w:val="008D632D"/>
    <w:rsid w:val="008D78AE"/>
    <w:rsid w:val="008E3974"/>
    <w:rsid w:val="008E4E59"/>
    <w:rsid w:val="008F3A7D"/>
    <w:rsid w:val="00900C82"/>
    <w:rsid w:val="009072B0"/>
    <w:rsid w:val="00921371"/>
    <w:rsid w:val="00923BD6"/>
    <w:rsid w:val="0092472A"/>
    <w:rsid w:val="00924B94"/>
    <w:rsid w:val="0092760C"/>
    <w:rsid w:val="009411FC"/>
    <w:rsid w:val="0097358C"/>
    <w:rsid w:val="009A1D87"/>
    <w:rsid w:val="009A7EA0"/>
    <w:rsid w:val="009B3C59"/>
    <w:rsid w:val="009B4999"/>
    <w:rsid w:val="009D1F8D"/>
    <w:rsid w:val="009D3685"/>
    <w:rsid w:val="009D6B71"/>
    <w:rsid w:val="009F1768"/>
    <w:rsid w:val="00A06DD1"/>
    <w:rsid w:val="00A22B4E"/>
    <w:rsid w:val="00A2465A"/>
    <w:rsid w:val="00A5317F"/>
    <w:rsid w:val="00A55F25"/>
    <w:rsid w:val="00A714CF"/>
    <w:rsid w:val="00A72CA9"/>
    <w:rsid w:val="00A74345"/>
    <w:rsid w:val="00A96127"/>
    <w:rsid w:val="00AB743A"/>
    <w:rsid w:val="00B13770"/>
    <w:rsid w:val="00B1522B"/>
    <w:rsid w:val="00B62053"/>
    <w:rsid w:val="00B6575D"/>
    <w:rsid w:val="00B66B6A"/>
    <w:rsid w:val="00B711B6"/>
    <w:rsid w:val="00B71768"/>
    <w:rsid w:val="00B85593"/>
    <w:rsid w:val="00B866EF"/>
    <w:rsid w:val="00BA057C"/>
    <w:rsid w:val="00BC0BE2"/>
    <w:rsid w:val="00BD2AEE"/>
    <w:rsid w:val="00BE4EBD"/>
    <w:rsid w:val="00BE7B56"/>
    <w:rsid w:val="00BF44D5"/>
    <w:rsid w:val="00BF7ADF"/>
    <w:rsid w:val="00C032B1"/>
    <w:rsid w:val="00C11840"/>
    <w:rsid w:val="00C16782"/>
    <w:rsid w:val="00C25A55"/>
    <w:rsid w:val="00C31046"/>
    <w:rsid w:val="00C41357"/>
    <w:rsid w:val="00C47C0B"/>
    <w:rsid w:val="00C52BE3"/>
    <w:rsid w:val="00C61A82"/>
    <w:rsid w:val="00C623F6"/>
    <w:rsid w:val="00C65C1B"/>
    <w:rsid w:val="00C67D99"/>
    <w:rsid w:val="00C73BE8"/>
    <w:rsid w:val="00C7629A"/>
    <w:rsid w:val="00C94D3C"/>
    <w:rsid w:val="00CA266F"/>
    <w:rsid w:val="00CA3FC4"/>
    <w:rsid w:val="00CA473C"/>
    <w:rsid w:val="00CA79CE"/>
    <w:rsid w:val="00CB20A3"/>
    <w:rsid w:val="00CC021C"/>
    <w:rsid w:val="00CC3285"/>
    <w:rsid w:val="00CC35CC"/>
    <w:rsid w:val="00CD56F5"/>
    <w:rsid w:val="00CE3A16"/>
    <w:rsid w:val="00CF1AF8"/>
    <w:rsid w:val="00CF5EB0"/>
    <w:rsid w:val="00D02DF6"/>
    <w:rsid w:val="00D05319"/>
    <w:rsid w:val="00D40573"/>
    <w:rsid w:val="00D50B2C"/>
    <w:rsid w:val="00D54598"/>
    <w:rsid w:val="00D57E8B"/>
    <w:rsid w:val="00D62BD4"/>
    <w:rsid w:val="00D84294"/>
    <w:rsid w:val="00D850E0"/>
    <w:rsid w:val="00D9013D"/>
    <w:rsid w:val="00D911DD"/>
    <w:rsid w:val="00DA1B80"/>
    <w:rsid w:val="00DB2DF2"/>
    <w:rsid w:val="00DB52D3"/>
    <w:rsid w:val="00DD3A9E"/>
    <w:rsid w:val="00DE3A0A"/>
    <w:rsid w:val="00DE42D4"/>
    <w:rsid w:val="00DF5643"/>
    <w:rsid w:val="00E022BC"/>
    <w:rsid w:val="00E121BA"/>
    <w:rsid w:val="00E219C4"/>
    <w:rsid w:val="00E43D80"/>
    <w:rsid w:val="00E52C18"/>
    <w:rsid w:val="00E53FC3"/>
    <w:rsid w:val="00E704E4"/>
    <w:rsid w:val="00E70AB3"/>
    <w:rsid w:val="00E717B5"/>
    <w:rsid w:val="00E77311"/>
    <w:rsid w:val="00EA4422"/>
    <w:rsid w:val="00ED309A"/>
    <w:rsid w:val="00EE07E9"/>
    <w:rsid w:val="00EE39E6"/>
    <w:rsid w:val="00F11DEC"/>
    <w:rsid w:val="00F11EB3"/>
    <w:rsid w:val="00F200E3"/>
    <w:rsid w:val="00F21BA3"/>
    <w:rsid w:val="00F30CC8"/>
    <w:rsid w:val="00F63BF0"/>
    <w:rsid w:val="00F66B92"/>
    <w:rsid w:val="00F71AB4"/>
    <w:rsid w:val="00F81EA9"/>
    <w:rsid w:val="00FC1E49"/>
    <w:rsid w:val="00FD667D"/>
    <w:rsid w:val="00FF55ED"/>
    <w:rsid w:val="433232E2"/>
    <w:rsid w:val="4DB15CFD"/>
    <w:rsid w:val="62776CE4"/>
    <w:rsid w:val="6C59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96F62A"/>
  <w15:docId w15:val="{A76C9598-E20E-4D70-A595-15F39D0A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B2C"/>
    <w:rPr>
      <w:rFonts w:ascii="Times New Roman" w:eastAsia="Times New Roman" w:hAnsi="Times New Roman" w:cs="Times New Roman"/>
    </w:rPr>
  </w:style>
  <w:style w:type="paragraph" w:styleId="2">
    <w:name w:val="heading 2"/>
    <w:basedOn w:val="a"/>
    <w:next w:val="a"/>
    <w:link w:val="20"/>
    <w:uiPriority w:val="9"/>
    <w:semiHidden/>
    <w:unhideWhenUsed/>
    <w:qFormat/>
    <w:rsid w:val="002901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unhideWhenUsed/>
    <w:qFormat/>
    <w:rsid w:val="002901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290174"/>
    <w:rPr>
      <w:color w:val="0000FF"/>
      <w:u w:val="none"/>
    </w:rPr>
  </w:style>
  <w:style w:type="paragraph" w:styleId="a4">
    <w:name w:val="Balloon Text"/>
    <w:basedOn w:val="a"/>
    <w:link w:val="a5"/>
    <w:uiPriority w:val="99"/>
    <w:semiHidden/>
    <w:unhideWhenUsed/>
    <w:qFormat/>
    <w:rsid w:val="00290174"/>
    <w:rPr>
      <w:rFonts w:ascii="Tahoma" w:hAnsi="Tahoma" w:cs="Tahoma"/>
      <w:sz w:val="16"/>
      <w:szCs w:val="16"/>
    </w:rPr>
  </w:style>
  <w:style w:type="paragraph" w:styleId="a6">
    <w:name w:val="header"/>
    <w:basedOn w:val="a"/>
    <w:link w:val="a7"/>
    <w:uiPriority w:val="99"/>
    <w:unhideWhenUsed/>
    <w:qFormat/>
    <w:rsid w:val="00290174"/>
    <w:pPr>
      <w:tabs>
        <w:tab w:val="center" w:pos="4677"/>
        <w:tab w:val="right" w:pos="9355"/>
      </w:tabs>
    </w:pPr>
  </w:style>
  <w:style w:type="paragraph" w:styleId="a8">
    <w:name w:val="footer"/>
    <w:basedOn w:val="a"/>
    <w:link w:val="a9"/>
    <w:uiPriority w:val="99"/>
    <w:unhideWhenUsed/>
    <w:qFormat/>
    <w:rsid w:val="00290174"/>
    <w:pPr>
      <w:tabs>
        <w:tab w:val="center" w:pos="4677"/>
        <w:tab w:val="right" w:pos="9355"/>
      </w:tabs>
    </w:pPr>
  </w:style>
  <w:style w:type="paragraph" w:styleId="aa">
    <w:name w:val="Normal (Web)"/>
    <w:basedOn w:val="a"/>
    <w:uiPriority w:val="99"/>
    <w:unhideWhenUsed/>
    <w:qFormat/>
    <w:rsid w:val="00290174"/>
    <w:pPr>
      <w:spacing w:before="100" w:beforeAutospacing="1" w:after="100" w:afterAutospacing="1"/>
    </w:pPr>
    <w:rPr>
      <w:sz w:val="24"/>
      <w:szCs w:val="24"/>
    </w:rPr>
  </w:style>
  <w:style w:type="character" w:customStyle="1" w:styleId="ConsNormal">
    <w:name w:val="ConsNormal Знак"/>
    <w:link w:val="ConsNormal0"/>
    <w:qFormat/>
    <w:locked/>
    <w:rsid w:val="00290174"/>
    <w:rPr>
      <w:rFonts w:ascii="Arial" w:eastAsia="Times New Roman" w:hAnsi="Arial" w:cs="Arial"/>
    </w:rPr>
  </w:style>
  <w:style w:type="paragraph" w:customStyle="1" w:styleId="ConsNormal0">
    <w:name w:val="ConsNormal"/>
    <w:link w:val="ConsNormal"/>
    <w:qFormat/>
    <w:rsid w:val="00290174"/>
    <w:pPr>
      <w:autoSpaceDE w:val="0"/>
      <w:autoSpaceDN w:val="0"/>
      <w:adjustRightInd w:val="0"/>
      <w:ind w:firstLine="720"/>
    </w:pPr>
    <w:rPr>
      <w:rFonts w:ascii="Arial" w:eastAsia="Times New Roman" w:hAnsi="Arial" w:cs="Arial"/>
      <w:sz w:val="22"/>
      <w:szCs w:val="22"/>
      <w:lang w:eastAsia="en-US"/>
    </w:rPr>
  </w:style>
  <w:style w:type="character" w:customStyle="1" w:styleId="a7">
    <w:name w:val="Верхний колонтитул Знак"/>
    <w:basedOn w:val="a0"/>
    <w:link w:val="a6"/>
    <w:uiPriority w:val="99"/>
    <w:qFormat/>
    <w:rsid w:val="00290174"/>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qFormat/>
    <w:rsid w:val="00290174"/>
    <w:rPr>
      <w:rFonts w:ascii="Times New Roman" w:eastAsia="Times New Roman" w:hAnsi="Times New Roman" w:cs="Times New Roman"/>
      <w:sz w:val="20"/>
      <w:szCs w:val="20"/>
      <w:lang w:eastAsia="ru-RU"/>
    </w:rPr>
  </w:style>
  <w:style w:type="paragraph" w:customStyle="1" w:styleId="ConsPlusNormal">
    <w:name w:val="ConsPlusNormal"/>
    <w:qFormat/>
    <w:rsid w:val="00290174"/>
    <w:pPr>
      <w:widowControl w:val="0"/>
      <w:autoSpaceDE w:val="0"/>
      <w:autoSpaceDN w:val="0"/>
      <w:adjustRightInd w:val="0"/>
      <w:ind w:firstLine="720"/>
    </w:pPr>
    <w:rPr>
      <w:rFonts w:ascii="Arial" w:eastAsia="Times New Roman" w:hAnsi="Arial" w:cs="Arial"/>
    </w:rPr>
  </w:style>
  <w:style w:type="character" w:customStyle="1" w:styleId="a5">
    <w:name w:val="Текст выноски Знак"/>
    <w:basedOn w:val="a0"/>
    <w:link w:val="a4"/>
    <w:uiPriority w:val="99"/>
    <w:semiHidden/>
    <w:qFormat/>
    <w:rsid w:val="00290174"/>
    <w:rPr>
      <w:rFonts w:ascii="Tahoma" w:eastAsia="Times New Roman" w:hAnsi="Tahoma" w:cs="Tahoma"/>
      <w:sz w:val="16"/>
      <w:szCs w:val="16"/>
      <w:lang w:eastAsia="ru-RU"/>
    </w:rPr>
  </w:style>
  <w:style w:type="paragraph" w:customStyle="1" w:styleId="ConsPlusTitle">
    <w:name w:val="ConsPlusTitle"/>
    <w:qFormat/>
    <w:rsid w:val="00290174"/>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headertext">
    <w:name w:val="headertext"/>
    <w:basedOn w:val="a"/>
    <w:qFormat/>
    <w:rsid w:val="00290174"/>
    <w:pPr>
      <w:spacing w:before="100" w:beforeAutospacing="1" w:after="100" w:afterAutospacing="1"/>
    </w:pPr>
    <w:rPr>
      <w:sz w:val="24"/>
      <w:szCs w:val="24"/>
    </w:rPr>
  </w:style>
  <w:style w:type="paragraph" w:customStyle="1" w:styleId="formattext">
    <w:name w:val="formattext"/>
    <w:basedOn w:val="a"/>
    <w:qFormat/>
    <w:rsid w:val="00290174"/>
    <w:pPr>
      <w:spacing w:before="100" w:beforeAutospacing="1" w:after="100" w:afterAutospacing="1"/>
    </w:pPr>
    <w:rPr>
      <w:sz w:val="24"/>
      <w:szCs w:val="24"/>
    </w:rPr>
  </w:style>
  <w:style w:type="character" w:customStyle="1" w:styleId="40">
    <w:name w:val="Заголовок 4 Знак"/>
    <w:basedOn w:val="a0"/>
    <w:link w:val="4"/>
    <w:uiPriority w:val="9"/>
    <w:qFormat/>
    <w:rsid w:val="00290174"/>
    <w:rPr>
      <w:rFonts w:asciiTheme="majorHAnsi" w:eastAsiaTheme="majorEastAsia" w:hAnsiTheme="majorHAnsi" w:cstheme="majorBidi"/>
      <w:i/>
      <w:iCs/>
      <w:color w:val="365F91" w:themeColor="accent1" w:themeShade="BF"/>
      <w:sz w:val="20"/>
      <w:szCs w:val="20"/>
      <w:lang w:eastAsia="ru-RU"/>
    </w:rPr>
  </w:style>
  <w:style w:type="paragraph" w:customStyle="1" w:styleId="FORMATTEXT0">
    <w:name w:val=".FORMATTEXT"/>
    <w:uiPriority w:val="99"/>
    <w:qFormat/>
    <w:rsid w:val="00290174"/>
    <w:pPr>
      <w:widowControl w:val="0"/>
      <w:autoSpaceDE w:val="0"/>
      <w:autoSpaceDN w:val="0"/>
      <w:adjustRightInd w:val="0"/>
    </w:pPr>
    <w:rPr>
      <w:rFonts w:ascii="Arial" w:eastAsia="Times New Roman" w:hAnsi="Arial" w:cs="Arial"/>
    </w:rPr>
  </w:style>
  <w:style w:type="character" w:customStyle="1" w:styleId="20">
    <w:name w:val="Заголовок 2 Знак"/>
    <w:basedOn w:val="a0"/>
    <w:link w:val="2"/>
    <w:uiPriority w:val="9"/>
    <w:semiHidden/>
    <w:qFormat/>
    <w:rsid w:val="00290174"/>
    <w:rPr>
      <w:rFonts w:asciiTheme="majorHAnsi" w:eastAsiaTheme="majorEastAsia" w:hAnsiTheme="majorHAnsi" w:cstheme="majorBidi"/>
      <w:color w:val="365F91" w:themeColor="accent1" w:themeShade="BF"/>
      <w:sz w:val="26"/>
      <w:szCs w:val="26"/>
      <w:lang w:eastAsia="ru-RU"/>
    </w:rPr>
  </w:style>
  <w:style w:type="paragraph" w:customStyle="1" w:styleId="ConsPlusNonformat">
    <w:name w:val="ConsPlusNonformat"/>
    <w:rsid w:val="005436BE"/>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1615">
      <w:bodyDiv w:val="1"/>
      <w:marLeft w:val="0"/>
      <w:marRight w:val="0"/>
      <w:marTop w:val="0"/>
      <w:marBottom w:val="0"/>
      <w:divBdr>
        <w:top w:val="none" w:sz="0" w:space="0" w:color="auto"/>
        <w:left w:val="none" w:sz="0" w:space="0" w:color="auto"/>
        <w:bottom w:val="none" w:sz="0" w:space="0" w:color="auto"/>
        <w:right w:val="none" w:sz="0" w:space="0" w:color="auto"/>
      </w:divBdr>
    </w:div>
    <w:div w:id="39480385">
      <w:bodyDiv w:val="1"/>
      <w:marLeft w:val="0"/>
      <w:marRight w:val="0"/>
      <w:marTop w:val="0"/>
      <w:marBottom w:val="0"/>
      <w:divBdr>
        <w:top w:val="none" w:sz="0" w:space="0" w:color="auto"/>
        <w:left w:val="none" w:sz="0" w:space="0" w:color="auto"/>
        <w:bottom w:val="none" w:sz="0" w:space="0" w:color="auto"/>
        <w:right w:val="none" w:sz="0" w:space="0" w:color="auto"/>
      </w:divBdr>
    </w:div>
    <w:div w:id="498928603">
      <w:bodyDiv w:val="1"/>
      <w:marLeft w:val="0"/>
      <w:marRight w:val="0"/>
      <w:marTop w:val="0"/>
      <w:marBottom w:val="0"/>
      <w:divBdr>
        <w:top w:val="none" w:sz="0" w:space="0" w:color="auto"/>
        <w:left w:val="none" w:sz="0" w:space="0" w:color="auto"/>
        <w:bottom w:val="none" w:sz="0" w:space="0" w:color="auto"/>
        <w:right w:val="none" w:sz="0" w:space="0" w:color="auto"/>
      </w:divBdr>
    </w:div>
    <w:div w:id="884101971">
      <w:bodyDiv w:val="1"/>
      <w:marLeft w:val="0"/>
      <w:marRight w:val="0"/>
      <w:marTop w:val="0"/>
      <w:marBottom w:val="0"/>
      <w:divBdr>
        <w:top w:val="none" w:sz="0" w:space="0" w:color="auto"/>
        <w:left w:val="none" w:sz="0" w:space="0" w:color="auto"/>
        <w:bottom w:val="none" w:sz="0" w:space="0" w:color="auto"/>
        <w:right w:val="none" w:sz="0" w:space="0" w:color="auto"/>
      </w:divBdr>
    </w:div>
    <w:div w:id="1008672712">
      <w:bodyDiv w:val="1"/>
      <w:marLeft w:val="0"/>
      <w:marRight w:val="0"/>
      <w:marTop w:val="0"/>
      <w:marBottom w:val="0"/>
      <w:divBdr>
        <w:top w:val="none" w:sz="0" w:space="0" w:color="auto"/>
        <w:left w:val="none" w:sz="0" w:space="0" w:color="auto"/>
        <w:bottom w:val="none" w:sz="0" w:space="0" w:color="auto"/>
        <w:right w:val="none" w:sz="0" w:space="0" w:color="auto"/>
      </w:divBdr>
    </w:div>
    <w:div w:id="1166092568">
      <w:bodyDiv w:val="1"/>
      <w:marLeft w:val="0"/>
      <w:marRight w:val="0"/>
      <w:marTop w:val="0"/>
      <w:marBottom w:val="0"/>
      <w:divBdr>
        <w:top w:val="none" w:sz="0" w:space="0" w:color="auto"/>
        <w:left w:val="none" w:sz="0" w:space="0" w:color="auto"/>
        <w:bottom w:val="none" w:sz="0" w:space="0" w:color="auto"/>
        <w:right w:val="none" w:sz="0" w:space="0" w:color="auto"/>
      </w:divBdr>
    </w:div>
    <w:div w:id="1468864261">
      <w:bodyDiv w:val="1"/>
      <w:marLeft w:val="0"/>
      <w:marRight w:val="0"/>
      <w:marTop w:val="0"/>
      <w:marBottom w:val="0"/>
      <w:divBdr>
        <w:top w:val="none" w:sz="0" w:space="0" w:color="auto"/>
        <w:left w:val="none" w:sz="0" w:space="0" w:color="auto"/>
        <w:bottom w:val="none" w:sz="0" w:space="0" w:color="auto"/>
        <w:right w:val="none" w:sz="0" w:space="0" w:color="auto"/>
      </w:divBdr>
    </w:div>
    <w:div w:id="150905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8C5FB-F1BF-4268-903F-C8DF6164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cp:revision>
  <cp:lastPrinted>2025-11-19T07:44:00Z</cp:lastPrinted>
  <dcterms:created xsi:type="dcterms:W3CDTF">2019-02-26T05:07:00Z</dcterms:created>
  <dcterms:modified xsi:type="dcterms:W3CDTF">2025-12-09T05:38:00Z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11BB9305B31A41FA832F3D3640F69C91_12</vt:lpwstr>
  </property>
</Properties>
</file>