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8B6" w14:textId="77777777" w:rsidR="00FB17F8" w:rsidRDefault="00FB17F8"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474B5B8B" w14:textId="5481AF76" w:rsidR="004C41A9"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r>
        <w:rPr>
          <w:rFonts w:ascii="Times New Roman" w:eastAsia="SimSun" w:hAnsi="Times New Roman" w:cs="Times New Roman"/>
          <w:b/>
          <w:noProof/>
          <w:color w:val="auto"/>
          <w:sz w:val="25"/>
          <w:szCs w:val="25"/>
          <w:lang w:bidi="ar-SA"/>
        </w:rPr>
        <w:drawing>
          <wp:anchor distT="0" distB="0" distL="114300" distR="114300" simplePos="0" relativeHeight="251658240" behindDoc="0" locked="0" layoutInCell="1" allowOverlap="1" wp14:anchorId="035F9554" wp14:editId="17E4153F">
            <wp:simplePos x="0" y="0"/>
            <wp:positionH relativeFrom="page">
              <wp:align>center</wp:align>
            </wp:positionH>
            <wp:positionV relativeFrom="paragraph">
              <wp:posOffset>-74930</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2FC7D" w14:textId="05604100" w:rsidR="004C41A9"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71549082" w14:textId="77777777" w:rsidR="004C41A9"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1FB645BF" w14:textId="77777777" w:rsidR="004C41A9" w:rsidRDefault="004C41A9"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p>
    <w:p w14:paraId="741D1E8D" w14:textId="5438BCF8" w:rsidR="000E1590" w:rsidRPr="000E1590" w:rsidRDefault="000E1590"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0E1590">
        <w:rPr>
          <w:rFonts w:ascii="Times New Roman" w:eastAsia="SimSun" w:hAnsi="Times New Roman" w:cs="Times New Roman"/>
          <w:b/>
          <w:color w:val="auto"/>
          <w:sz w:val="25"/>
          <w:szCs w:val="25"/>
          <w:lang w:eastAsia="zh-CN" w:bidi="ar-SA"/>
        </w:rPr>
        <w:t xml:space="preserve">Муниципальное образование сельское поселение </w:t>
      </w:r>
      <w:proofErr w:type="spellStart"/>
      <w:r w:rsidRPr="000E1590">
        <w:rPr>
          <w:rFonts w:ascii="Times New Roman" w:eastAsia="SimSun" w:hAnsi="Times New Roman" w:cs="Times New Roman"/>
          <w:b/>
          <w:color w:val="auto"/>
          <w:sz w:val="25"/>
          <w:szCs w:val="25"/>
          <w:lang w:eastAsia="zh-CN" w:bidi="ar-SA"/>
        </w:rPr>
        <w:t>Усть-Юган</w:t>
      </w:r>
      <w:proofErr w:type="spellEnd"/>
    </w:p>
    <w:p w14:paraId="1C29EC14" w14:textId="77777777" w:rsidR="000E1590" w:rsidRPr="000E1590" w:rsidRDefault="000E1590"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0E1590">
        <w:rPr>
          <w:rFonts w:ascii="Times New Roman" w:eastAsia="SimSun" w:hAnsi="Times New Roman" w:cs="Times New Roman"/>
          <w:b/>
          <w:color w:val="auto"/>
          <w:sz w:val="25"/>
          <w:szCs w:val="25"/>
          <w:lang w:eastAsia="zh-CN" w:bidi="ar-SA"/>
        </w:rPr>
        <w:t>Нефтеюганский муниципальный район</w:t>
      </w:r>
    </w:p>
    <w:p w14:paraId="0F5281A0" w14:textId="77777777" w:rsidR="000E1590" w:rsidRPr="000E1590" w:rsidRDefault="000E1590" w:rsidP="000E1590">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0E1590">
        <w:rPr>
          <w:rFonts w:ascii="Times New Roman" w:eastAsia="SimSun" w:hAnsi="Times New Roman" w:cs="Times New Roman"/>
          <w:b/>
          <w:color w:val="auto"/>
          <w:sz w:val="25"/>
          <w:szCs w:val="25"/>
          <w:lang w:eastAsia="zh-CN" w:bidi="ar-SA"/>
        </w:rPr>
        <w:t>Ханты-Мансийский автономный округ – Югра</w:t>
      </w:r>
    </w:p>
    <w:p w14:paraId="6B43A01A" w14:textId="77777777" w:rsidR="000E1590" w:rsidRPr="000E1590"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1C620281" w14:textId="77777777" w:rsidR="000E1590" w:rsidRPr="000E1590" w:rsidRDefault="000E1590" w:rsidP="000E1590">
      <w:pPr>
        <w:autoSpaceDE w:val="0"/>
        <w:autoSpaceDN w:val="0"/>
        <w:adjustRightInd w:val="0"/>
        <w:ind w:right="18"/>
        <w:jc w:val="center"/>
        <w:rPr>
          <w:rFonts w:ascii="Times New Roman" w:eastAsia="SimSun" w:hAnsi="Times New Roman" w:cs="Times New Roman"/>
          <w:b/>
          <w:color w:val="auto"/>
          <w:sz w:val="36"/>
          <w:szCs w:val="36"/>
          <w:lang w:eastAsia="zh-CN" w:bidi="ar-SA"/>
        </w:rPr>
      </w:pPr>
      <w:r w:rsidRPr="000E1590">
        <w:rPr>
          <w:rFonts w:ascii="Times New Roman" w:eastAsia="SimSun" w:hAnsi="Times New Roman" w:cs="Times New Roman"/>
          <w:b/>
          <w:color w:val="auto"/>
          <w:sz w:val="36"/>
          <w:szCs w:val="36"/>
          <w:lang w:eastAsia="zh-CN" w:bidi="ar-SA"/>
        </w:rPr>
        <w:t>АДМИНИСТРАЦИЯ СЕЛЬСКОГО ПОСЕЛЕНИЯ</w:t>
      </w:r>
    </w:p>
    <w:p w14:paraId="7706C87B" w14:textId="77777777" w:rsidR="000E1590" w:rsidRPr="000E1590" w:rsidRDefault="000E1590" w:rsidP="000E1590">
      <w:pPr>
        <w:autoSpaceDE w:val="0"/>
        <w:autoSpaceDN w:val="0"/>
        <w:adjustRightInd w:val="0"/>
        <w:ind w:right="18"/>
        <w:jc w:val="center"/>
        <w:rPr>
          <w:rFonts w:ascii="Times New Roman" w:eastAsia="SimSun" w:hAnsi="Times New Roman" w:cs="Times New Roman"/>
          <w:color w:val="auto"/>
          <w:sz w:val="36"/>
          <w:szCs w:val="36"/>
          <w:lang w:eastAsia="zh-CN" w:bidi="ar-SA"/>
        </w:rPr>
      </w:pPr>
      <w:r w:rsidRPr="000E1590">
        <w:rPr>
          <w:rFonts w:ascii="Times New Roman" w:eastAsia="SimSun" w:hAnsi="Times New Roman" w:cs="Times New Roman"/>
          <w:b/>
          <w:color w:val="auto"/>
          <w:sz w:val="36"/>
          <w:szCs w:val="36"/>
          <w:lang w:eastAsia="zh-CN" w:bidi="ar-SA"/>
        </w:rPr>
        <w:t>УСТЬ-ЮГАН</w:t>
      </w:r>
    </w:p>
    <w:p w14:paraId="5A460AAC" w14:textId="77777777" w:rsidR="000E1590" w:rsidRPr="000E1590"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4C144937" w14:textId="55466161" w:rsidR="000E1590" w:rsidRPr="000E1590" w:rsidRDefault="000E1590" w:rsidP="000E1590">
      <w:pPr>
        <w:autoSpaceDE w:val="0"/>
        <w:autoSpaceDN w:val="0"/>
        <w:adjustRightInd w:val="0"/>
        <w:ind w:right="18"/>
        <w:jc w:val="center"/>
        <w:rPr>
          <w:rFonts w:ascii="Times New Roman" w:eastAsia="SimSun" w:hAnsi="Times New Roman" w:cs="Times New Roman"/>
          <w:b/>
          <w:color w:val="auto"/>
          <w:sz w:val="32"/>
          <w:szCs w:val="32"/>
          <w:lang w:eastAsia="zh-CN" w:bidi="ar-SA"/>
        </w:rPr>
      </w:pPr>
      <w:r w:rsidRPr="000E1590">
        <w:rPr>
          <w:rFonts w:ascii="Times New Roman" w:eastAsia="SimSun" w:hAnsi="Times New Roman" w:cs="Times New Roman"/>
          <w:b/>
          <w:color w:val="auto"/>
          <w:sz w:val="32"/>
          <w:szCs w:val="32"/>
          <w:lang w:eastAsia="zh-CN" w:bidi="ar-SA"/>
        </w:rPr>
        <w:t>ПОСТАНОВЛЕН</w:t>
      </w:r>
      <w:r w:rsidR="00145441">
        <w:rPr>
          <w:rFonts w:ascii="Times New Roman" w:eastAsia="SimSun" w:hAnsi="Times New Roman" w:cs="Times New Roman"/>
          <w:b/>
          <w:color w:val="auto"/>
          <w:sz w:val="32"/>
          <w:szCs w:val="32"/>
          <w:lang w:eastAsia="zh-CN" w:bidi="ar-SA"/>
        </w:rPr>
        <w:t>И</w:t>
      </w:r>
      <w:r w:rsidR="004264FB">
        <w:rPr>
          <w:rFonts w:ascii="Times New Roman" w:eastAsia="SimSun" w:hAnsi="Times New Roman" w:cs="Times New Roman"/>
          <w:b/>
          <w:color w:val="auto"/>
          <w:sz w:val="32"/>
          <w:szCs w:val="32"/>
          <w:lang w:eastAsia="zh-CN" w:bidi="ar-SA"/>
        </w:rPr>
        <w:t>Е</w:t>
      </w:r>
    </w:p>
    <w:p w14:paraId="4149AFED" w14:textId="77777777" w:rsidR="000E1590" w:rsidRPr="000E1590"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42EEF4FC" w14:textId="764C8353" w:rsidR="000E1590" w:rsidRPr="00423338" w:rsidRDefault="004264FB" w:rsidP="000E1590">
      <w:pPr>
        <w:autoSpaceDE w:val="0"/>
        <w:autoSpaceDN w:val="0"/>
        <w:adjustRightInd w:val="0"/>
        <w:ind w:right="18"/>
        <w:jc w:val="both"/>
        <w:rPr>
          <w:rFonts w:ascii="Times New Roman" w:eastAsia="SimSun" w:hAnsi="Times New Roman" w:cs="Times New Roman"/>
          <w:b/>
          <w:color w:val="auto"/>
          <w:sz w:val="28"/>
          <w:szCs w:val="28"/>
          <w:lang w:eastAsia="zh-CN" w:bidi="ar-SA"/>
        </w:rPr>
      </w:pPr>
      <w:r w:rsidRPr="004264FB">
        <w:rPr>
          <w:rFonts w:ascii="Times New Roman" w:eastAsia="SimSun" w:hAnsi="Times New Roman" w:cs="Times New Roman"/>
          <w:color w:val="auto"/>
          <w:sz w:val="28"/>
          <w:szCs w:val="28"/>
          <w:u w:val="single"/>
          <w:lang w:eastAsia="zh-CN" w:bidi="ar-SA"/>
        </w:rPr>
        <w:t>29.08.2022</w:t>
      </w:r>
      <w:r w:rsidR="000E1590" w:rsidRPr="00423338">
        <w:rPr>
          <w:rFonts w:ascii="Times New Roman" w:eastAsia="SimSun" w:hAnsi="Times New Roman" w:cs="Times New Roman"/>
          <w:color w:val="auto"/>
          <w:sz w:val="28"/>
          <w:szCs w:val="28"/>
          <w:lang w:eastAsia="zh-CN" w:bidi="ar-SA"/>
        </w:rPr>
        <w:t xml:space="preserve">                                                                             </w:t>
      </w:r>
      <w:r w:rsidR="006C61EB" w:rsidRPr="00423338">
        <w:rPr>
          <w:rFonts w:ascii="Times New Roman" w:eastAsia="SimSun" w:hAnsi="Times New Roman" w:cs="Times New Roman"/>
          <w:color w:val="auto"/>
          <w:sz w:val="28"/>
          <w:szCs w:val="28"/>
          <w:lang w:eastAsia="zh-CN" w:bidi="ar-SA"/>
        </w:rPr>
        <w:t xml:space="preserve">                         № </w:t>
      </w:r>
      <w:r w:rsidRPr="004264FB">
        <w:rPr>
          <w:rFonts w:ascii="Times New Roman" w:eastAsia="SimSun" w:hAnsi="Times New Roman" w:cs="Times New Roman"/>
          <w:color w:val="auto"/>
          <w:sz w:val="28"/>
          <w:szCs w:val="28"/>
          <w:u w:val="single"/>
          <w:lang w:eastAsia="zh-CN" w:bidi="ar-SA"/>
        </w:rPr>
        <w:t>123-па-нпа</w:t>
      </w:r>
    </w:p>
    <w:p w14:paraId="643931E0" w14:textId="77777777" w:rsidR="000E1590" w:rsidRPr="000E1590" w:rsidRDefault="000E1590" w:rsidP="000E1590">
      <w:pPr>
        <w:autoSpaceDE w:val="0"/>
        <w:autoSpaceDN w:val="0"/>
        <w:adjustRightInd w:val="0"/>
        <w:ind w:right="18"/>
        <w:jc w:val="center"/>
        <w:rPr>
          <w:rFonts w:ascii="Times New Roman" w:eastAsia="SimSun" w:hAnsi="Times New Roman" w:cs="Times New Roman"/>
          <w:color w:val="auto"/>
          <w:sz w:val="20"/>
          <w:szCs w:val="20"/>
          <w:lang w:eastAsia="zh-CN" w:bidi="ar-SA"/>
        </w:rPr>
      </w:pPr>
      <w:r w:rsidRPr="000E1590">
        <w:rPr>
          <w:rFonts w:ascii="Times New Roman" w:eastAsia="SimSun" w:hAnsi="Times New Roman" w:cs="Times New Roman"/>
          <w:color w:val="auto"/>
          <w:sz w:val="20"/>
          <w:szCs w:val="20"/>
          <w:lang w:eastAsia="zh-CN" w:bidi="ar-SA"/>
        </w:rPr>
        <w:t xml:space="preserve">п. </w:t>
      </w:r>
      <w:proofErr w:type="spellStart"/>
      <w:r w:rsidRPr="000E1590">
        <w:rPr>
          <w:rFonts w:ascii="Times New Roman" w:eastAsia="SimSun" w:hAnsi="Times New Roman" w:cs="Times New Roman"/>
          <w:color w:val="auto"/>
          <w:sz w:val="20"/>
          <w:szCs w:val="20"/>
          <w:lang w:eastAsia="zh-CN" w:bidi="ar-SA"/>
        </w:rPr>
        <w:t>Усть-Юган</w:t>
      </w:r>
      <w:proofErr w:type="spellEnd"/>
    </w:p>
    <w:p w14:paraId="013B3F69" w14:textId="77777777" w:rsidR="000E1590" w:rsidRPr="000E1590" w:rsidRDefault="000E1590" w:rsidP="000E1590">
      <w:pPr>
        <w:autoSpaceDE w:val="0"/>
        <w:autoSpaceDN w:val="0"/>
        <w:adjustRightInd w:val="0"/>
        <w:jc w:val="center"/>
        <w:rPr>
          <w:rFonts w:ascii="Times New Roman" w:eastAsia="SimSun" w:hAnsi="Times New Roman" w:cs="Times New Roman"/>
          <w:color w:val="auto"/>
          <w:sz w:val="20"/>
          <w:szCs w:val="20"/>
          <w:lang w:eastAsia="zh-CN" w:bidi="ar-SA"/>
        </w:rPr>
      </w:pPr>
    </w:p>
    <w:p w14:paraId="58FC5B3C" w14:textId="77777777" w:rsidR="000E1590" w:rsidRPr="000E1590" w:rsidRDefault="000E1590" w:rsidP="000E1590">
      <w:pPr>
        <w:spacing w:after="280"/>
        <w:jc w:val="center"/>
        <w:rPr>
          <w:rFonts w:ascii="Times New Roman" w:eastAsia="Times New Roman" w:hAnsi="Times New Roman" w:cs="Times New Roman"/>
          <w:b/>
          <w:bCs/>
          <w:color w:val="auto"/>
          <w:sz w:val="28"/>
          <w:szCs w:val="28"/>
        </w:rPr>
      </w:pPr>
    </w:p>
    <w:p w14:paraId="51F75014" w14:textId="55397489" w:rsidR="00E9387E" w:rsidRDefault="00423338" w:rsidP="00E9387E">
      <w:pPr>
        <w:pStyle w:val="1"/>
        <w:spacing w:line="240" w:lineRule="auto"/>
        <w:ind w:firstLine="0"/>
        <w:jc w:val="center"/>
      </w:pPr>
      <w:r>
        <w:t xml:space="preserve">О внесении изменений в постановление администрации сельского поселения </w:t>
      </w:r>
      <w:proofErr w:type="spellStart"/>
      <w:r>
        <w:t>Усть-Юган</w:t>
      </w:r>
      <w:proofErr w:type="spellEnd"/>
      <w:r>
        <w:t xml:space="preserve"> от 04.07.2022 № 97-па-нпа «</w:t>
      </w:r>
      <w:r w:rsidR="000E1590" w:rsidRPr="000E1590">
        <w:t xml:space="preserve">Об утверждении </w:t>
      </w:r>
      <w:r w:rsidR="00647BAC" w:rsidRPr="000E1590">
        <w:t>административн</w:t>
      </w:r>
      <w:r w:rsidR="000E1590" w:rsidRPr="000E1590">
        <w:t>ого</w:t>
      </w:r>
      <w:r w:rsidR="00647BAC" w:rsidRPr="000E1590">
        <w:t xml:space="preserve"> регламент</w:t>
      </w:r>
      <w:r w:rsidR="000E1590" w:rsidRPr="000E1590">
        <w:t>а</w:t>
      </w:r>
      <w:r w:rsidR="00647BAC" w:rsidRPr="000E1590">
        <w:t xml:space="preserve"> предоставления</w:t>
      </w:r>
      <w:r>
        <w:t xml:space="preserve"> </w:t>
      </w:r>
      <w:r w:rsidR="00647BAC" w:rsidRPr="000E1590">
        <w:t>муниципальной услуги «Подготовка и утверждение</w:t>
      </w:r>
      <w:r w:rsidR="00647BAC" w:rsidRPr="000E1590">
        <w:br/>
        <w:t>документации по планировке территории»</w:t>
      </w:r>
      <w:bookmarkStart w:id="0" w:name="bookmark15"/>
      <w:bookmarkEnd w:id="0"/>
    </w:p>
    <w:p w14:paraId="6B7A4026" w14:textId="77777777" w:rsidR="00E9387E" w:rsidRDefault="00E9387E" w:rsidP="00E9387E">
      <w:pPr>
        <w:pStyle w:val="1"/>
        <w:spacing w:line="240" w:lineRule="auto"/>
        <w:ind w:firstLine="0"/>
        <w:jc w:val="center"/>
      </w:pPr>
    </w:p>
    <w:p w14:paraId="1BD084DB" w14:textId="77777777" w:rsidR="00E9387E" w:rsidRDefault="00E9387E" w:rsidP="00E9387E">
      <w:pPr>
        <w:pStyle w:val="1"/>
        <w:spacing w:line="240" w:lineRule="auto"/>
        <w:ind w:firstLine="0"/>
        <w:jc w:val="center"/>
      </w:pPr>
    </w:p>
    <w:p w14:paraId="59DCDAE3" w14:textId="556C1313" w:rsidR="00E9387E" w:rsidRDefault="00E9387E" w:rsidP="00E9387E">
      <w:pPr>
        <w:pStyle w:val="1"/>
        <w:spacing w:line="240" w:lineRule="auto"/>
        <w:ind w:firstLine="709"/>
        <w:jc w:val="both"/>
        <w:rPr>
          <w:color w:val="auto"/>
          <w:lang w:bidi="ar-SA"/>
        </w:rPr>
      </w:pPr>
      <w:r w:rsidRPr="00E9387E">
        <w:rPr>
          <w:color w:val="auto"/>
          <w:lang w:bidi="ar-SA"/>
        </w:rPr>
        <w:t xml:space="preserve">В соответствии с </w:t>
      </w:r>
      <w:r w:rsidR="005B1BAE">
        <w:t>Федеральным законом</w:t>
      </w:r>
      <w:r w:rsidRPr="00E9387E">
        <w:rPr>
          <w:color w:val="auto"/>
          <w:lang w:bidi="ar-SA"/>
        </w:rPr>
        <w:t xml:space="preserve"> </w:t>
      </w:r>
      <w:hyperlink r:id="rId9" w:history="1">
        <w:r w:rsidRPr="00E9387E">
          <w:rPr>
            <w:color w:val="auto"/>
            <w:lang w:bidi="ar-SA"/>
          </w:rPr>
          <w:t>от 27.07.2010 № 210-ФЗ «Об организации предоставления государственных и муниципальных услуг</w:t>
        </w:r>
      </w:hyperlink>
      <w:r w:rsidRPr="00E9387E">
        <w:rPr>
          <w:color w:val="auto"/>
          <w:lang w:bidi="ar-SA"/>
        </w:rPr>
        <w:t xml:space="preserve">» </w:t>
      </w:r>
      <w:r w:rsidR="005B1BAE">
        <w:rPr>
          <w:color w:val="auto"/>
          <w:lang w:bidi="ar-SA"/>
        </w:rPr>
        <w:t xml:space="preserve">              </w:t>
      </w:r>
      <w:r w:rsidRPr="00E9387E">
        <w:rPr>
          <w:color w:val="auto"/>
          <w:lang w:bidi="ar-SA"/>
        </w:rPr>
        <w:t xml:space="preserve"> п о с т а н о в л я ю:</w:t>
      </w:r>
    </w:p>
    <w:p w14:paraId="35878EDE" w14:textId="77777777" w:rsidR="00E9387E" w:rsidRPr="00E9387E" w:rsidRDefault="00E9387E" w:rsidP="00E9387E">
      <w:pPr>
        <w:pStyle w:val="1"/>
        <w:spacing w:line="240" w:lineRule="auto"/>
        <w:ind w:firstLine="0"/>
        <w:jc w:val="both"/>
        <w:rPr>
          <w:color w:val="auto"/>
          <w:lang w:bidi="ar-SA"/>
        </w:rPr>
      </w:pPr>
    </w:p>
    <w:p w14:paraId="207BC62F" w14:textId="26DC6E4C" w:rsidR="00423338" w:rsidRDefault="00E9387E" w:rsidP="005B1BAE">
      <w:pPr>
        <w:pStyle w:val="1"/>
        <w:spacing w:line="240" w:lineRule="auto"/>
        <w:ind w:firstLine="709"/>
        <w:jc w:val="both"/>
      </w:pPr>
      <w:r w:rsidRPr="00E9387E">
        <w:rPr>
          <w:color w:val="auto"/>
          <w:lang w:bidi="ar-SA"/>
        </w:rPr>
        <w:t xml:space="preserve">1. </w:t>
      </w:r>
      <w:r w:rsidR="00423338">
        <w:rPr>
          <w:color w:val="auto"/>
          <w:lang w:bidi="ar-SA"/>
        </w:rPr>
        <w:t>В</w:t>
      </w:r>
      <w:r w:rsidR="00423338">
        <w:t xml:space="preserve">нести в приложение к постановлению администрации сельского поселения </w:t>
      </w:r>
      <w:proofErr w:type="spellStart"/>
      <w:r w:rsidR="00423338">
        <w:t>Усть-Юган</w:t>
      </w:r>
      <w:proofErr w:type="spellEnd"/>
      <w:r w:rsidR="00423338">
        <w:t xml:space="preserve"> от 04.07.2022 № 97-па-нпа «</w:t>
      </w:r>
      <w:r w:rsidR="00423338" w:rsidRPr="000E1590">
        <w:t>Об утверждении административного регламента предоставления</w:t>
      </w:r>
      <w:r w:rsidR="00423338">
        <w:t xml:space="preserve"> </w:t>
      </w:r>
      <w:r w:rsidR="00423338" w:rsidRPr="000E1590">
        <w:t>муниципальной услуги «Подготовка и утверждение</w:t>
      </w:r>
      <w:r w:rsidR="005B1BAE">
        <w:t xml:space="preserve"> </w:t>
      </w:r>
      <w:r w:rsidR="00423338" w:rsidRPr="000E1590">
        <w:t>документации по планировке территории»</w:t>
      </w:r>
      <w:r w:rsidR="00423338">
        <w:t xml:space="preserve"> следующие изменения:</w:t>
      </w:r>
    </w:p>
    <w:p w14:paraId="71801147" w14:textId="6835EF90" w:rsidR="00AD339C" w:rsidRDefault="00AD339C" w:rsidP="005B1BAE">
      <w:pPr>
        <w:pStyle w:val="1"/>
        <w:spacing w:line="240" w:lineRule="auto"/>
        <w:ind w:firstLine="709"/>
        <w:jc w:val="both"/>
      </w:pPr>
      <w:r>
        <w:t xml:space="preserve">1.1. Пункт 2.18. изложить в следующей редакции: </w:t>
      </w:r>
    </w:p>
    <w:p w14:paraId="5FAF138C" w14:textId="77777777" w:rsidR="00AD339C" w:rsidRDefault="00AD339C" w:rsidP="00AD339C">
      <w:pPr>
        <w:tabs>
          <w:tab w:val="left" w:pos="1460"/>
        </w:tabs>
        <w:spacing w:line="256"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w:t>
      </w:r>
      <w:r w:rsidRPr="00AD339C">
        <w:rPr>
          <w:rFonts w:ascii="Times New Roman" w:eastAsia="Times New Roman" w:hAnsi="Times New Roman" w:cs="Times New Roman"/>
          <w:color w:val="auto"/>
          <w:sz w:val="28"/>
          <w:szCs w:val="28"/>
        </w:rPr>
        <w:t>2.18. Иные требования, в том числе учитывающие особенности</w:t>
      </w:r>
      <w:r w:rsidRPr="00AD339C">
        <w:rPr>
          <w:rFonts w:ascii="Times New Roman" w:eastAsia="Times New Roman" w:hAnsi="Times New Roman" w:cs="Times New Roman"/>
          <w:color w:val="auto"/>
          <w:sz w:val="28"/>
          <w:szCs w:val="28"/>
        </w:rPr>
        <w:br/>
        <w:t>предоставления муниципальной услуги по</w:t>
      </w:r>
      <w:r>
        <w:rPr>
          <w:rFonts w:ascii="Times New Roman" w:eastAsia="Times New Roman" w:hAnsi="Times New Roman" w:cs="Times New Roman"/>
          <w:color w:val="auto"/>
          <w:sz w:val="28"/>
          <w:szCs w:val="28"/>
        </w:rPr>
        <w:t xml:space="preserve"> </w:t>
      </w:r>
      <w:r w:rsidRPr="00AD339C">
        <w:rPr>
          <w:rFonts w:ascii="Times New Roman" w:eastAsia="Times New Roman" w:hAnsi="Times New Roman" w:cs="Times New Roman"/>
          <w:color w:val="auto"/>
          <w:sz w:val="28"/>
          <w:szCs w:val="28"/>
        </w:rPr>
        <w:t xml:space="preserve">экстерриториальному принципу </w:t>
      </w:r>
    </w:p>
    <w:p w14:paraId="6B4C7432" w14:textId="75F7CE51" w:rsidR="00AD339C" w:rsidRPr="00AD339C" w:rsidRDefault="00AD339C" w:rsidP="00AD339C">
      <w:pPr>
        <w:tabs>
          <w:tab w:val="left" w:pos="1460"/>
        </w:tabs>
        <w:spacing w:line="256" w:lineRule="auto"/>
        <w:jc w:val="center"/>
        <w:rPr>
          <w:rFonts w:ascii="Times New Roman" w:eastAsia="Times New Roman" w:hAnsi="Times New Roman" w:cs="Times New Roman"/>
          <w:color w:val="auto"/>
          <w:sz w:val="28"/>
          <w:szCs w:val="28"/>
        </w:rPr>
      </w:pPr>
      <w:r w:rsidRPr="00AD339C">
        <w:rPr>
          <w:rFonts w:ascii="Times New Roman" w:eastAsia="Times New Roman" w:hAnsi="Times New Roman" w:cs="Times New Roman"/>
          <w:color w:val="auto"/>
          <w:sz w:val="28"/>
          <w:szCs w:val="28"/>
        </w:rPr>
        <w:t>(в случае, если муниципальная услуга</w:t>
      </w:r>
      <w:r>
        <w:rPr>
          <w:rFonts w:ascii="Times New Roman" w:eastAsia="Times New Roman" w:hAnsi="Times New Roman" w:cs="Times New Roman"/>
          <w:color w:val="auto"/>
          <w:sz w:val="28"/>
          <w:szCs w:val="28"/>
        </w:rPr>
        <w:t xml:space="preserve"> </w:t>
      </w:r>
      <w:r w:rsidRPr="00AD339C">
        <w:rPr>
          <w:rFonts w:ascii="Times New Roman" w:eastAsia="Times New Roman" w:hAnsi="Times New Roman" w:cs="Times New Roman"/>
          <w:color w:val="auto"/>
          <w:sz w:val="28"/>
          <w:szCs w:val="28"/>
        </w:rPr>
        <w:t>предоставляется по экстерриториальному принципу) и особенности</w:t>
      </w:r>
      <w:r>
        <w:rPr>
          <w:rFonts w:ascii="Times New Roman" w:eastAsia="Times New Roman" w:hAnsi="Times New Roman" w:cs="Times New Roman"/>
          <w:color w:val="auto"/>
          <w:sz w:val="28"/>
          <w:szCs w:val="28"/>
        </w:rPr>
        <w:t xml:space="preserve"> </w:t>
      </w:r>
      <w:r w:rsidRPr="00AD339C">
        <w:rPr>
          <w:rFonts w:ascii="Times New Roman" w:eastAsia="Times New Roman" w:hAnsi="Times New Roman" w:cs="Times New Roman"/>
          <w:color w:val="auto"/>
          <w:sz w:val="28"/>
          <w:szCs w:val="28"/>
        </w:rPr>
        <w:t>предоставления муниципальной</w:t>
      </w:r>
    </w:p>
    <w:p w14:paraId="6F128571" w14:textId="78346617" w:rsidR="00AD339C" w:rsidRDefault="00AD339C" w:rsidP="00AD339C">
      <w:pPr>
        <w:spacing w:after="300" w:line="256" w:lineRule="auto"/>
        <w:jc w:val="center"/>
        <w:rPr>
          <w:rFonts w:ascii="Times New Roman" w:eastAsia="Times New Roman" w:hAnsi="Times New Roman" w:cs="Times New Roman"/>
          <w:color w:val="auto"/>
          <w:sz w:val="28"/>
          <w:szCs w:val="28"/>
        </w:rPr>
      </w:pPr>
      <w:r w:rsidRPr="00AD339C">
        <w:rPr>
          <w:rFonts w:ascii="Times New Roman" w:eastAsia="Times New Roman" w:hAnsi="Times New Roman" w:cs="Times New Roman"/>
          <w:color w:val="auto"/>
          <w:sz w:val="28"/>
          <w:szCs w:val="28"/>
        </w:rPr>
        <w:t>услуги в электронной форме</w:t>
      </w:r>
    </w:p>
    <w:p w14:paraId="47314110" w14:textId="52A5CDBB" w:rsidR="00AD339C" w:rsidRPr="00AD339C" w:rsidRDefault="00AD339C" w:rsidP="00AD339C">
      <w:pPr>
        <w:tabs>
          <w:tab w:val="left" w:pos="1510"/>
        </w:tabs>
        <w:spacing w:line="25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2.18.1. </w:t>
      </w:r>
      <w:r w:rsidRPr="00AD339C">
        <w:rPr>
          <w:rFonts w:ascii="Times New Roman" w:eastAsia="Times New Roman" w:hAnsi="Times New Roman" w:cs="Times New Roman"/>
          <w:color w:val="auto"/>
          <w:sz w:val="28"/>
          <w:szCs w:val="28"/>
        </w:rPr>
        <w:t>Предоставление муниципальной услуги по экстерриториальному принципу не осуществляется.</w:t>
      </w:r>
    </w:p>
    <w:p w14:paraId="178E81AF" w14:textId="64B90C66" w:rsidR="00AD339C" w:rsidRPr="00C43309" w:rsidRDefault="00AD339C" w:rsidP="00AD339C">
      <w:pPr>
        <w:autoSpaceDE w:val="0"/>
        <w:autoSpaceDN w:val="0"/>
        <w:adjustRightInd w:val="0"/>
        <w:ind w:firstLine="568"/>
        <w:jc w:val="both"/>
        <w:rPr>
          <w:rFonts w:ascii="Times New Roman" w:eastAsia="Times New Roman" w:hAnsi="Times New Roman" w:cs="Times New Roman"/>
          <w:color w:val="auto"/>
          <w:sz w:val="28"/>
          <w:szCs w:val="28"/>
          <w:lang w:bidi="ar-SA"/>
        </w:rPr>
      </w:pPr>
      <w:r w:rsidRPr="00C43309">
        <w:rPr>
          <w:rFonts w:ascii="Times New Roman" w:eastAsia="Times New Roman" w:hAnsi="Times New Roman" w:cs="Times New Roman"/>
          <w:color w:val="auto"/>
          <w:sz w:val="28"/>
          <w:szCs w:val="28"/>
          <w:lang w:bidi="ar-SA"/>
        </w:rPr>
        <w:t>2.</w:t>
      </w:r>
      <w:r>
        <w:rPr>
          <w:rFonts w:ascii="Times New Roman" w:eastAsia="Times New Roman" w:hAnsi="Times New Roman" w:cs="Times New Roman"/>
          <w:color w:val="auto"/>
          <w:sz w:val="28"/>
          <w:szCs w:val="28"/>
          <w:lang w:bidi="ar-SA"/>
        </w:rPr>
        <w:t>18.2</w:t>
      </w:r>
      <w:r w:rsidRPr="00C43309">
        <w:rPr>
          <w:rFonts w:ascii="Times New Roman" w:eastAsia="Times New Roman" w:hAnsi="Times New Roman" w:cs="Times New Roman"/>
          <w:color w:val="auto"/>
          <w:sz w:val="28"/>
          <w:szCs w:val="28"/>
          <w:lang w:bidi="ar-SA"/>
        </w:rPr>
        <w:t>. Предоставление муниципальной услуги в электронной форме посредством Единого и регионального порталов не осуществляется.</w:t>
      </w:r>
    </w:p>
    <w:p w14:paraId="5111D9C9" w14:textId="6C2943FA" w:rsidR="00AD339C" w:rsidRDefault="00AD339C" w:rsidP="00AD339C">
      <w:pPr>
        <w:autoSpaceDE w:val="0"/>
        <w:autoSpaceDN w:val="0"/>
        <w:adjustRightInd w:val="0"/>
        <w:ind w:firstLine="568"/>
        <w:jc w:val="both"/>
        <w:rPr>
          <w:rFonts w:ascii="Times New Roman" w:eastAsia="Times New Roman" w:hAnsi="Times New Roman" w:cs="Times New Roman"/>
          <w:color w:val="auto"/>
          <w:sz w:val="28"/>
          <w:szCs w:val="28"/>
          <w:lang w:bidi="ar-SA"/>
        </w:rPr>
      </w:pPr>
      <w:r w:rsidRPr="00C43309">
        <w:rPr>
          <w:rFonts w:ascii="Times New Roman" w:eastAsia="Times New Roman" w:hAnsi="Times New Roman" w:cs="Times New Roman"/>
          <w:color w:val="auto"/>
          <w:sz w:val="28"/>
          <w:szCs w:val="28"/>
          <w:lang w:bidi="ar-SA"/>
        </w:rPr>
        <w:t xml:space="preserve">Посредством Единого и регионального порталов осуществляется информирование заявителя по вопросам предоставления муниципальной </w:t>
      </w:r>
      <w:r w:rsidRPr="00C43309">
        <w:rPr>
          <w:rFonts w:ascii="Times New Roman" w:eastAsia="Times New Roman" w:hAnsi="Times New Roman" w:cs="Times New Roman"/>
          <w:color w:val="auto"/>
          <w:sz w:val="28"/>
          <w:szCs w:val="28"/>
          <w:lang w:bidi="ar-SA"/>
        </w:rPr>
        <w:lastRenderedPageBreak/>
        <w:t>услуги.</w:t>
      </w:r>
      <w:r>
        <w:rPr>
          <w:rFonts w:ascii="Times New Roman" w:eastAsia="Times New Roman" w:hAnsi="Times New Roman" w:cs="Times New Roman"/>
          <w:color w:val="auto"/>
          <w:sz w:val="28"/>
          <w:szCs w:val="28"/>
          <w:lang w:bidi="ar-SA"/>
        </w:rPr>
        <w:t>».</w:t>
      </w:r>
    </w:p>
    <w:p w14:paraId="39753C48" w14:textId="5693D469" w:rsidR="005B1BAE" w:rsidRPr="005B1BAE" w:rsidRDefault="005B1BAE" w:rsidP="005B1BAE">
      <w:pPr>
        <w:pStyle w:val="1"/>
        <w:ind w:firstLine="709"/>
        <w:jc w:val="both"/>
        <w:rPr>
          <w:color w:val="000000" w:themeColor="text1"/>
        </w:rPr>
      </w:pPr>
      <w:r>
        <w:t>1.</w:t>
      </w:r>
      <w:r w:rsidR="00AD339C">
        <w:t>2</w:t>
      </w:r>
      <w:r>
        <w:t xml:space="preserve">. </w:t>
      </w:r>
      <w:r w:rsidRPr="005B1BAE">
        <w:rPr>
          <w:color w:val="000000" w:themeColor="text1"/>
        </w:rPr>
        <w:t>Пункт 2.</w:t>
      </w:r>
      <w:r>
        <w:rPr>
          <w:color w:val="000000" w:themeColor="text1"/>
        </w:rPr>
        <w:t>7.5</w:t>
      </w:r>
      <w:r w:rsidRPr="005B1BAE">
        <w:rPr>
          <w:color w:val="000000" w:themeColor="text1"/>
        </w:rPr>
        <w:t xml:space="preserve"> </w:t>
      </w:r>
      <w:r>
        <w:rPr>
          <w:color w:val="000000" w:themeColor="text1"/>
        </w:rPr>
        <w:t xml:space="preserve">раздела 2 </w:t>
      </w:r>
      <w:r w:rsidRPr="005B1BAE">
        <w:rPr>
          <w:color w:val="000000" w:themeColor="text1"/>
        </w:rPr>
        <w:t xml:space="preserve">дополнить </w:t>
      </w:r>
      <w:r>
        <w:rPr>
          <w:color w:val="000000" w:themeColor="text1"/>
        </w:rPr>
        <w:t>подпунктом 5</w:t>
      </w:r>
      <w:r w:rsidRPr="005B1BAE">
        <w:rPr>
          <w:color w:val="000000" w:themeColor="text1"/>
        </w:rPr>
        <w:t xml:space="preserve"> в следующей редакции:</w:t>
      </w:r>
    </w:p>
    <w:p w14:paraId="61965F36" w14:textId="5827D9CB" w:rsidR="005B1BAE" w:rsidRPr="005B1BAE" w:rsidRDefault="005B1BAE" w:rsidP="005B1BAE">
      <w:pPr>
        <w:widowControl/>
        <w:autoSpaceDE w:val="0"/>
        <w:autoSpaceDN w:val="0"/>
        <w:adjustRightInd w:val="0"/>
        <w:ind w:firstLine="709"/>
        <w:jc w:val="both"/>
        <w:rPr>
          <w:rFonts w:ascii="Times New Roman" w:hAnsi="Times New Roman" w:cs="Times New Roman"/>
          <w:color w:val="000000" w:themeColor="text1"/>
          <w:sz w:val="28"/>
          <w:szCs w:val="28"/>
          <w:lang w:bidi="ar-SA"/>
        </w:rPr>
      </w:pPr>
      <w:r w:rsidRPr="005B1BAE">
        <w:rPr>
          <w:rFonts w:ascii="Times New Roman" w:hAnsi="Times New Roman" w:cs="Times New Roman"/>
          <w:color w:val="000000" w:themeColor="text1"/>
          <w:sz w:val="28"/>
          <w:szCs w:val="28"/>
        </w:rPr>
        <w:t>«5)</w:t>
      </w:r>
      <w:r>
        <w:rPr>
          <w:color w:val="000000" w:themeColor="text1"/>
        </w:rPr>
        <w:t xml:space="preserve"> </w:t>
      </w:r>
      <w:r w:rsidRPr="005B1BAE">
        <w:rPr>
          <w:rFonts w:ascii="Times New Roman" w:hAnsi="Times New Roman" w:cs="Times New Roman"/>
          <w:color w:val="000000" w:themeColor="text1"/>
          <w:sz w:val="28"/>
          <w:szCs w:val="28"/>
        </w:rPr>
        <w:t>П</w:t>
      </w:r>
      <w:r w:rsidRPr="005B1BAE">
        <w:rPr>
          <w:rFonts w:ascii="Times New Roman" w:hAnsi="Times New Roman" w:cs="Times New Roman"/>
          <w:color w:val="000000" w:themeColor="text1"/>
          <w:sz w:val="28"/>
          <w:szCs w:val="28"/>
          <w:lang w:bidi="ar-SA"/>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B1BAE">
          <w:rPr>
            <w:rFonts w:ascii="Times New Roman" w:hAnsi="Times New Roman" w:cs="Times New Roman"/>
            <w:color w:val="000000" w:themeColor="text1"/>
            <w:sz w:val="28"/>
            <w:szCs w:val="28"/>
            <w:lang w:bidi="ar-SA"/>
          </w:rPr>
          <w:t>пунктом 7.2 части 1 статьи 16</w:t>
        </w:r>
      </w:hyperlink>
      <w:r w:rsidRPr="005B1BAE">
        <w:rPr>
          <w:rFonts w:ascii="Times New Roman" w:hAnsi="Times New Roman" w:cs="Times New Roman"/>
          <w:color w:val="000000" w:themeColor="text1"/>
          <w:sz w:val="28"/>
          <w:szCs w:val="28"/>
          <w:lang w:bidi="ar-SA"/>
        </w:rPr>
        <w:t xml:space="preserve"> Федерального закона </w:t>
      </w:r>
      <w:r w:rsidRPr="005B1BAE">
        <w:rPr>
          <w:rFonts w:ascii="Times New Roman" w:eastAsia="Calibri" w:hAnsi="Times New Roman" w:cs="Times New Roman"/>
          <w:color w:val="000000" w:themeColor="text1"/>
          <w:sz w:val="28"/>
          <w:szCs w:val="28"/>
          <w:lang w:eastAsia="en-US" w:bidi="ar-SA"/>
        </w:rPr>
        <w:t>№ 210-</w:t>
      </w:r>
      <w:r w:rsidRPr="005B1BAE">
        <w:rPr>
          <w:rFonts w:ascii="Times New Roman" w:eastAsia="Calibri" w:hAnsi="Times New Roman" w:cs="Times New Roman"/>
          <w:color w:val="000000" w:themeColor="text1"/>
          <w:spacing w:val="-4"/>
          <w:sz w:val="28"/>
          <w:szCs w:val="28"/>
          <w:lang w:eastAsia="en-US" w:bidi="ar-SA"/>
        </w:rPr>
        <w:t>ФЗ</w:t>
      </w:r>
      <w:r w:rsidRPr="005B1BAE">
        <w:rPr>
          <w:rFonts w:ascii="Times New Roman" w:hAnsi="Times New Roman" w:cs="Times New Roman"/>
          <w:color w:val="000000" w:themeColor="text1"/>
          <w:sz w:val="28"/>
          <w:szCs w:val="28"/>
          <w:lang w:bidi="ar-SA"/>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35D21F1" w14:textId="7DC0B946" w:rsidR="005B1BAE" w:rsidRDefault="007E4512" w:rsidP="005B1BAE">
      <w:pPr>
        <w:pStyle w:val="1"/>
        <w:tabs>
          <w:tab w:val="left" w:pos="589"/>
        </w:tabs>
        <w:spacing w:line="240" w:lineRule="auto"/>
        <w:ind w:firstLine="709"/>
        <w:jc w:val="both"/>
      </w:pPr>
      <w:r>
        <w:t>1.</w:t>
      </w:r>
      <w:r w:rsidR="00AD339C">
        <w:t>3</w:t>
      </w:r>
      <w:r>
        <w:t>. В наименовании раздела 3 исключить слова «Описание последовательности действий при предоставлении муниципальной услуги»</w:t>
      </w:r>
      <w:r w:rsidR="005B1BAE">
        <w:t>.</w:t>
      </w:r>
    </w:p>
    <w:p w14:paraId="64E88A20" w14:textId="7AA63678" w:rsidR="00423338" w:rsidRDefault="00423338" w:rsidP="005B1BAE">
      <w:pPr>
        <w:pStyle w:val="1"/>
        <w:tabs>
          <w:tab w:val="left" w:pos="589"/>
        </w:tabs>
        <w:spacing w:line="240" w:lineRule="auto"/>
        <w:ind w:firstLine="709"/>
        <w:jc w:val="both"/>
        <w:rPr>
          <w:color w:val="auto"/>
          <w:lang w:bidi="ar-SA"/>
        </w:rPr>
      </w:pPr>
      <w:r>
        <w:rPr>
          <w:color w:val="auto"/>
          <w:lang w:bidi="ar-SA"/>
        </w:rPr>
        <w:t>1.</w:t>
      </w:r>
      <w:r w:rsidR="00AD339C">
        <w:rPr>
          <w:color w:val="auto"/>
          <w:lang w:bidi="ar-SA"/>
        </w:rPr>
        <w:t>4</w:t>
      </w:r>
      <w:r>
        <w:rPr>
          <w:color w:val="auto"/>
          <w:lang w:bidi="ar-SA"/>
        </w:rPr>
        <w:t>. Наименование раздела 5 изложить в следующей редакции:</w:t>
      </w:r>
    </w:p>
    <w:p w14:paraId="66A5D4FE" w14:textId="3A24C256" w:rsidR="00423338" w:rsidRDefault="00423338" w:rsidP="005B1BAE">
      <w:pPr>
        <w:pStyle w:val="1"/>
        <w:spacing w:line="240" w:lineRule="auto"/>
        <w:ind w:firstLine="0"/>
        <w:jc w:val="both"/>
      </w:pPr>
      <w:r>
        <w:rPr>
          <w:color w:val="auto"/>
          <w:lang w:bidi="ar-SA"/>
        </w:rPr>
        <w:t>«Д</w:t>
      </w:r>
      <w:r w:rsidRPr="00423338">
        <w:rPr>
          <w:color w:val="auto"/>
          <w:lang w:bidi="ar-SA"/>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привлеченных многофункциональным центром для реализации своих функций, а также их должностных лиц, муниципальных служащих, работников</w:t>
      </w:r>
      <w:r>
        <w:rPr>
          <w:color w:val="auto"/>
          <w:lang w:bidi="ar-SA"/>
        </w:rPr>
        <w:t>».</w:t>
      </w:r>
    </w:p>
    <w:p w14:paraId="320D94F8" w14:textId="58133B34" w:rsidR="00423338" w:rsidRDefault="00423338" w:rsidP="00423338">
      <w:pPr>
        <w:pStyle w:val="formattext"/>
        <w:spacing w:before="0" w:beforeAutospacing="0" w:after="0" w:afterAutospacing="0"/>
        <w:ind w:firstLine="709"/>
        <w:jc w:val="both"/>
        <w:rPr>
          <w:color w:val="000000" w:themeColor="text1"/>
          <w:sz w:val="28"/>
          <w:szCs w:val="28"/>
        </w:rPr>
      </w:pPr>
      <w:r>
        <w:rPr>
          <w:sz w:val="28"/>
          <w:szCs w:val="28"/>
        </w:rPr>
        <w:t>1.</w:t>
      </w:r>
      <w:r w:rsidR="00AD339C">
        <w:rPr>
          <w:sz w:val="28"/>
          <w:szCs w:val="28"/>
        </w:rPr>
        <w:t>5</w:t>
      </w:r>
      <w:r>
        <w:rPr>
          <w:sz w:val="28"/>
          <w:szCs w:val="28"/>
        </w:rPr>
        <w:t xml:space="preserve">. </w:t>
      </w:r>
      <w:r w:rsidRPr="007D11FC">
        <w:rPr>
          <w:color w:val="000000" w:themeColor="text1"/>
          <w:sz w:val="28"/>
          <w:szCs w:val="28"/>
        </w:rPr>
        <w:t xml:space="preserve">Пункт 5.1 </w:t>
      </w:r>
      <w:r w:rsidR="005B1BAE">
        <w:rPr>
          <w:color w:val="000000" w:themeColor="text1"/>
          <w:sz w:val="28"/>
          <w:szCs w:val="28"/>
        </w:rPr>
        <w:t xml:space="preserve">раздела 5 </w:t>
      </w:r>
      <w:r w:rsidRPr="007D11FC">
        <w:rPr>
          <w:color w:val="000000" w:themeColor="text1"/>
          <w:sz w:val="28"/>
          <w:szCs w:val="28"/>
        </w:rPr>
        <w:t>изложить в следующей редакции:</w:t>
      </w:r>
    </w:p>
    <w:p w14:paraId="4E18BBA5" w14:textId="77777777" w:rsidR="00423338" w:rsidRPr="007D11FC" w:rsidRDefault="00423338" w:rsidP="00423338">
      <w:pPr>
        <w:pStyle w:val="formattext"/>
        <w:spacing w:before="0" w:beforeAutospacing="0" w:after="0" w:afterAutospacing="0"/>
        <w:ind w:firstLine="709"/>
        <w:jc w:val="both"/>
        <w:rPr>
          <w:rFonts w:eastAsia="Calibri"/>
          <w:color w:val="000000" w:themeColor="text1"/>
          <w:sz w:val="28"/>
          <w:szCs w:val="28"/>
          <w:lang w:eastAsia="en-US"/>
        </w:rPr>
      </w:pPr>
      <w:r w:rsidRPr="007D11FC">
        <w:rPr>
          <w:color w:val="000000" w:themeColor="text1"/>
          <w:sz w:val="28"/>
          <w:szCs w:val="28"/>
        </w:rPr>
        <w:t>«</w:t>
      </w:r>
      <w:r w:rsidRPr="007D11FC">
        <w:rPr>
          <w:rFonts w:eastAsia="Calibri"/>
          <w:color w:val="000000" w:themeColor="text1"/>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5E382B5"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Жалоба подается в письменной форме на бумажном носителе, в электронной форме в орган, предоставляющий муниципальную услугу.</w:t>
      </w:r>
    </w:p>
    <w:p w14:paraId="241A2476"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7D11FC">
        <w:rPr>
          <w:rFonts w:ascii="Times New Roman" w:eastAsia="Calibri" w:hAnsi="Times New Roman" w:cs="Times New Roman"/>
          <w:color w:val="000000" w:themeColor="text1"/>
          <w:sz w:val="28"/>
          <w:szCs w:val="28"/>
          <w:lang w:eastAsia="en-US" w:bidi="ar-SA"/>
        </w:rPr>
        <w:lastRenderedPageBreak/>
        <w:t xml:space="preserve">муниципальных услуг, а также может быть принята при личном приеме заявителя. </w:t>
      </w:r>
    </w:p>
    <w:p w14:paraId="19F57A04"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pacing w:val="-2"/>
          <w:sz w:val="28"/>
          <w:szCs w:val="28"/>
          <w:lang w:eastAsia="en-US" w:bidi="ar-SA"/>
        </w:rPr>
      </w:pPr>
      <w:r w:rsidRPr="007D11FC">
        <w:rPr>
          <w:rFonts w:ascii="Times New Roman" w:eastAsia="Calibri" w:hAnsi="Times New Roman" w:cs="Times New Roman"/>
          <w:color w:val="000000" w:themeColor="text1"/>
          <w:sz w:val="28"/>
          <w:szCs w:val="28"/>
          <w:lang w:eastAsia="en-US" w:bidi="ar-SA"/>
        </w:rPr>
        <w:t>Заявитель</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может</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обратиться</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с</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жалобой,</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в</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том</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числе</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в</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следующих</w:t>
      </w:r>
      <w:r w:rsidRPr="007D11FC">
        <w:rPr>
          <w:rFonts w:ascii="Times New Roman" w:eastAsia="Calibri" w:hAnsi="Times New Roman" w:cs="Times New Roman"/>
          <w:color w:val="000000" w:themeColor="text1"/>
          <w:spacing w:val="-1"/>
          <w:sz w:val="28"/>
          <w:szCs w:val="28"/>
          <w:lang w:eastAsia="en-US" w:bidi="ar-SA"/>
        </w:rPr>
        <w:t xml:space="preserve"> </w:t>
      </w:r>
      <w:r w:rsidRPr="007D11FC">
        <w:rPr>
          <w:rFonts w:ascii="Times New Roman" w:eastAsia="Calibri" w:hAnsi="Times New Roman" w:cs="Times New Roman"/>
          <w:color w:val="000000" w:themeColor="text1"/>
          <w:spacing w:val="-2"/>
          <w:sz w:val="28"/>
          <w:szCs w:val="28"/>
          <w:lang w:eastAsia="en-US" w:bidi="ar-SA"/>
        </w:rPr>
        <w:t>случаях:</w:t>
      </w:r>
    </w:p>
    <w:p w14:paraId="7956B94D"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pacing w:val="-2"/>
          <w:sz w:val="28"/>
          <w:szCs w:val="28"/>
          <w:lang w:eastAsia="en-US" w:bidi="ar-SA"/>
        </w:rPr>
      </w:pPr>
      <w:r w:rsidRPr="007D11FC">
        <w:rPr>
          <w:rFonts w:ascii="Times New Roman" w:eastAsia="Calibri" w:hAnsi="Times New Roman" w:cs="Times New Roman"/>
          <w:color w:val="000000" w:themeColor="text1"/>
          <w:sz w:val="28"/>
          <w:szCs w:val="28"/>
          <w:lang w:eastAsia="en-US" w:bidi="ar-SA"/>
        </w:rPr>
        <w:t>1) нарушение</w:t>
      </w:r>
      <w:r w:rsidRPr="007D11FC">
        <w:rPr>
          <w:rFonts w:ascii="Times New Roman" w:eastAsia="Calibri" w:hAnsi="Times New Roman" w:cs="Times New Roman"/>
          <w:color w:val="000000" w:themeColor="text1"/>
          <w:spacing w:val="-6"/>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срока</w:t>
      </w:r>
      <w:r w:rsidRPr="007D11FC">
        <w:rPr>
          <w:rFonts w:ascii="Times New Roman" w:eastAsia="Calibri" w:hAnsi="Times New Roman" w:cs="Times New Roman"/>
          <w:color w:val="000000" w:themeColor="text1"/>
          <w:spacing w:val="-4"/>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регистрации</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запроса</w:t>
      </w:r>
      <w:r w:rsidRPr="007D11FC">
        <w:rPr>
          <w:rFonts w:ascii="Times New Roman" w:eastAsia="Calibri" w:hAnsi="Times New Roman" w:cs="Times New Roman"/>
          <w:color w:val="000000" w:themeColor="text1"/>
          <w:spacing w:val="-4"/>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о</w:t>
      </w:r>
      <w:r w:rsidRPr="007D11FC">
        <w:rPr>
          <w:rFonts w:ascii="Times New Roman" w:eastAsia="Calibri" w:hAnsi="Times New Roman" w:cs="Times New Roman"/>
          <w:color w:val="000000" w:themeColor="text1"/>
          <w:spacing w:val="-3"/>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предоставлении</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 xml:space="preserve">муниципальной </w:t>
      </w:r>
      <w:r w:rsidRPr="007D11FC">
        <w:rPr>
          <w:rFonts w:ascii="Times New Roman" w:eastAsia="Calibri" w:hAnsi="Times New Roman" w:cs="Times New Roman"/>
          <w:color w:val="000000" w:themeColor="text1"/>
          <w:spacing w:val="-2"/>
          <w:sz w:val="28"/>
          <w:szCs w:val="28"/>
          <w:lang w:eastAsia="en-US" w:bidi="ar-SA"/>
        </w:rPr>
        <w:t>услуги;</w:t>
      </w:r>
    </w:p>
    <w:p w14:paraId="0F0FB49D" w14:textId="77777777" w:rsidR="00423338" w:rsidRPr="007D11FC" w:rsidRDefault="00423338" w:rsidP="00423338">
      <w:pPr>
        <w:widowControl/>
        <w:autoSpaceDE w:val="0"/>
        <w:autoSpaceDN w:val="0"/>
        <w:adjustRightInd w:val="0"/>
        <w:ind w:firstLine="709"/>
        <w:jc w:val="both"/>
        <w:rPr>
          <w:rFonts w:ascii="Times New Roman" w:eastAsia="Calibri" w:hAnsi="Times New Roman" w:cs="Times New Roman"/>
          <w:color w:val="000000" w:themeColor="text1"/>
          <w:spacing w:val="-2"/>
          <w:sz w:val="28"/>
          <w:szCs w:val="28"/>
          <w:lang w:eastAsia="en-US" w:bidi="ar-SA"/>
        </w:rPr>
      </w:pPr>
      <w:r w:rsidRPr="007D11FC">
        <w:rPr>
          <w:rFonts w:ascii="Times New Roman" w:eastAsia="Calibri" w:hAnsi="Times New Roman" w:cs="Times New Roman"/>
          <w:color w:val="000000" w:themeColor="text1"/>
          <w:sz w:val="28"/>
          <w:szCs w:val="28"/>
          <w:lang w:eastAsia="en-US" w:bidi="ar-SA"/>
        </w:rPr>
        <w:t xml:space="preserve">2) </w:t>
      </w:r>
      <w:r w:rsidRPr="007D11FC">
        <w:rPr>
          <w:rFonts w:ascii="Times New Roman" w:hAnsi="Times New Roman" w:cs="Times New Roman"/>
          <w:color w:val="000000" w:themeColor="text1"/>
          <w:sz w:val="28"/>
          <w:szCs w:val="28"/>
          <w:lang w:bidi="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D11FC">
          <w:rPr>
            <w:rFonts w:ascii="Times New Roman" w:hAnsi="Times New Roman" w:cs="Times New Roman"/>
            <w:color w:val="000000" w:themeColor="text1"/>
            <w:sz w:val="28"/>
            <w:szCs w:val="28"/>
            <w:lang w:bidi="ar-SA"/>
          </w:rPr>
          <w:t>частью 1.3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w:t>
      </w:r>
    </w:p>
    <w:p w14:paraId="6890A567"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0264D5E"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872C6AC" w14:textId="77777777" w:rsidR="00423338" w:rsidRPr="007D11FC" w:rsidRDefault="00423338" w:rsidP="00423338">
      <w:pPr>
        <w:widowControl/>
        <w:autoSpaceDE w:val="0"/>
        <w:autoSpaceDN w:val="0"/>
        <w:adjustRightInd w:val="0"/>
        <w:ind w:firstLine="709"/>
        <w:jc w:val="both"/>
        <w:rPr>
          <w:rFonts w:ascii="Times New Roman" w:hAnsi="Times New Roman" w:cs="Times New Roman"/>
          <w:color w:val="000000" w:themeColor="text1"/>
          <w:sz w:val="28"/>
          <w:szCs w:val="28"/>
          <w:lang w:bidi="ar-SA"/>
        </w:rPr>
      </w:pPr>
      <w:r w:rsidRPr="007D11FC">
        <w:rPr>
          <w:rFonts w:ascii="Times New Roman" w:eastAsia="Calibri" w:hAnsi="Times New Roman" w:cs="Times New Roman"/>
          <w:color w:val="000000" w:themeColor="text1"/>
          <w:sz w:val="28"/>
          <w:szCs w:val="28"/>
          <w:lang w:eastAsia="en-US" w:bidi="ar-SA"/>
        </w:rPr>
        <w:t xml:space="preserve">5) </w:t>
      </w:r>
      <w:r w:rsidRPr="007D11FC">
        <w:rPr>
          <w:rFonts w:ascii="Times New Roman" w:hAnsi="Times New Roman" w:cs="Times New Roman"/>
          <w:color w:val="000000" w:themeColor="text1"/>
          <w:sz w:val="28"/>
          <w:szCs w:val="28"/>
          <w:lang w:bidi="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D11FC">
          <w:rPr>
            <w:rFonts w:ascii="Times New Roman" w:hAnsi="Times New Roman" w:cs="Times New Roman"/>
            <w:color w:val="000000" w:themeColor="text1"/>
            <w:sz w:val="28"/>
            <w:szCs w:val="28"/>
            <w:lang w:bidi="ar-SA"/>
          </w:rPr>
          <w:t>частью 1.3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w:t>
      </w:r>
    </w:p>
    <w:p w14:paraId="563C7ED0"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D9D298" w14:textId="77777777" w:rsidR="00423338" w:rsidRPr="007D11FC" w:rsidRDefault="00423338" w:rsidP="00423338">
      <w:pPr>
        <w:widowControl/>
        <w:autoSpaceDE w:val="0"/>
        <w:autoSpaceDN w:val="0"/>
        <w:adjustRightInd w:val="0"/>
        <w:ind w:firstLine="709"/>
        <w:jc w:val="both"/>
        <w:rPr>
          <w:rFonts w:ascii="Times New Roman" w:hAnsi="Times New Roman" w:cs="Times New Roman"/>
          <w:color w:val="000000" w:themeColor="text1"/>
          <w:sz w:val="28"/>
          <w:szCs w:val="28"/>
          <w:lang w:bidi="ar-SA"/>
        </w:rPr>
      </w:pPr>
      <w:r w:rsidRPr="007D11FC">
        <w:rPr>
          <w:rFonts w:ascii="Times New Roman" w:eastAsia="Calibri" w:hAnsi="Times New Roman" w:cs="Times New Roman"/>
          <w:color w:val="000000" w:themeColor="text1"/>
          <w:sz w:val="28"/>
          <w:szCs w:val="28"/>
          <w:lang w:eastAsia="en-US" w:bidi="ar-SA"/>
        </w:rPr>
        <w:t xml:space="preserve">7) </w:t>
      </w:r>
      <w:r w:rsidRPr="007D11FC">
        <w:rPr>
          <w:rFonts w:ascii="Times New Roman" w:hAnsi="Times New Roman" w:cs="Times New Roman"/>
          <w:color w:val="000000" w:themeColor="text1"/>
          <w:sz w:val="28"/>
          <w:szCs w:val="28"/>
          <w:lang w:bidi="ar-SA"/>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7D11FC">
          <w:rPr>
            <w:rFonts w:ascii="Times New Roman" w:hAnsi="Times New Roman" w:cs="Times New Roman"/>
            <w:color w:val="000000" w:themeColor="text1"/>
            <w:sz w:val="28"/>
            <w:szCs w:val="28"/>
            <w:lang w:bidi="ar-SA"/>
          </w:rPr>
          <w:t>частью 1.1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7D11FC">
        <w:rPr>
          <w:rFonts w:ascii="Times New Roman" w:hAnsi="Times New Roman" w:cs="Times New Roman"/>
          <w:color w:val="000000" w:themeColor="text1"/>
          <w:sz w:val="28"/>
          <w:szCs w:val="28"/>
          <w:lang w:bidi="ar-SA"/>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D11FC">
          <w:rPr>
            <w:rFonts w:ascii="Times New Roman" w:hAnsi="Times New Roman" w:cs="Times New Roman"/>
            <w:color w:val="000000" w:themeColor="text1"/>
            <w:sz w:val="28"/>
            <w:szCs w:val="28"/>
            <w:lang w:bidi="ar-SA"/>
          </w:rPr>
          <w:t>частью 1.3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w:t>
      </w:r>
    </w:p>
    <w:p w14:paraId="6470F3AC"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8) нарушение срока или порядка выдачи документов по результатам предоставления муниципальной услуги;</w:t>
      </w:r>
    </w:p>
    <w:p w14:paraId="5C41013F" w14:textId="77777777" w:rsidR="00423338" w:rsidRPr="007D11FC" w:rsidRDefault="00423338" w:rsidP="00423338">
      <w:pPr>
        <w:widowControl/>
        <w:autoSpaceDE w:val="0"/>
        <w:autoSpaceDN w:val="0"/>
        <w:adjustRightInd w:val="0"/>
        <w:ind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 xml:space="preserve">9) </w:t>
      </w:r>
      <w:r w:rsidRPr="007D11FC">
        <w:rPr>
          <w:rFonts w:ascii="Times New Roman" w:hAnsi="Times New Roman" w:cs="Times New Roman"/>
          <w:color w:val="000000" w:themeColor="text1"/>
          <w:sz w:val="28"/>
          <w:szCs w:val="28"/>
          <w:lang w:bidi="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D11FC">
          <w:rPr>
            <w:rFonts w:ascii="Times New Roman" w:hAnsi="Times New Roman" w:cs="Times New Roman"/>
            <w:color w:val="000000" w:themeColor="text1"/>
            <w:sz w:val="28"/>
            <w:szCs w:val="28"/>
            <w:lang w:bidi="ar-SA"/>
          </w:rPr>
          <w:t>частью 1.3 статьи 16</w:t>
        </w:r>
      </w:hyperlink>
      <w:r w:rsidRPr="007D11FC">
        <w:rPr>
          <w:rFonts w:ascii="Times New Roman" w:hAnsi="Times New Roman" w:cs="Times New Roman"/>
          <w:color w:val="000000" w:themeColor="text1"/>
          <w:sz w:val="28"/>
          <w:szCs w:val="28"/>
          <w:lang w:bidi="ar-SA"/>
        </w:rPr>
        <w:t xml:space="preserve"> </w:t>
      </w:r>
      <w:bookmarkStart w:id="1" w:name="_Hlk111106979"/>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bookmarkEnd w:id="1"/>
      <w:r w:rsidRPr="007D11FC">
        <w:rPr>
          <w:rFonts w:ascii="Times New Roman" w:eastAsia="Calibri" w:hAnsi="Times New Roman" w:cs="Times New Roman"/>
          <w:color w:val="000000" w:themeColor="text1"/>
          <w:sz w:val="28"/>
          <w:szCs w:val="28"/>
          <w:lang w:eastAsia="en-US" w:bidi="ar-SA"/>
        </w:rPr>
        <w:t>;</w:t>
      </w:r>
    </w:p>
    <w:p w14:paraId="44D9C014" w14:textId="77777777" w:rsidR="00423338" w:rsidRPr="007D11FC" w:rsidRDefault="00423338" w:rsidP="00423338">
      <w:pPr>
        <w:widowControl/>
        <w:autoSpaceDE w:val="0"/>
        <w:autoSpaceDN w:val="0"/>
        <w:adjustRightInd w:val="0"/>
        <w:ind w:firstLine="709"/>
        <w:jc w:val="both"/>
        <w:rPr>
          <w:rFonts w:ascii="Times New Roman" w:hAnsi="Times New Roman" w:cs="Times New Roman"/>
          <w:color w:val="000000" w:themeColor="text1"/>
          <w:sz w:val="28"/>
          <w:szCs w:val="28"/>
          <w:lang w:bidi="ar-SA"/>
        </w:rPr>
      </w:pPr>
      <w:r w:rsidRPr="007D11FC">
        <w:rPr>
          <w:rFonts w:ascii="Times New Roman" w:eastAsia="Calibri" w:hAnsi="Times New Roman" w:cs="Times New Roman"/>
          <w:color w:val="000000" w:themeColor="text1"/>
          <w:sz w:val="28"/>
          <w:szCs w:val="28"/>
          <w:lang w:eastAsia="en-US" w:bidi="ar-SA"/>
        </w:rPr>
        <w:t xml:space="preserve">10) </w:t>
      </w:r>
      <w:r w:rsidRPr="007D11FC">
        <w:rPr>
          <w:rFonts w:ascii="Times New Roman" w:hAnsi="Times New Roman" w:cs="Times New Roman"/>
          <w:color w:val="000000" w:themeColor="text1"/>
          <w:sz w:val="28"/>
          <w:szCs w:val="28"/>
          <w:lang w:bidi="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D11FC">
          <w:rPr>
            <w:rFonts w:ascii="Times New Roman" w:hAnsi="Times New Roman" w:cs="Times New Roman"/>
            <w:color w:val="000000" w:themeColor="text1"/>
            <w:sz w:val="28"/>
            <w:szCs w:val="28"/>
            <w:lang w:bidi="ar-SA"/>
          </w:rPr>
          <w:t>пунктом 4 части 1 статьи 7</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D11FC">
          <w:rPr>
            <w:rFonts w:ascii="Times New Roman" w:hAnsi="Times New Roman" w:cs="Times New Roman"/>
            <w:color w:val="000000" w:themeColor="text1"/>
            <w:sz w:val="28"/>
            <w:szCs w:val="28"/>
            <w:lang w:bidi="ar-SA"/>
          </w:rPr>
          <w:t>частью 1.3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w:t>
      </w:r>
    </w:p>
    <w:p w14:paraId="70AA9235" w14:textId="77777777" w:rsidR="00423338" w:rsidRPr="007D11FC" w:rsidRDefault="00423338" w:rsidP="00423338">
      <w:pPr>
        <w:widowControl/>
        <w:tabs>
          <w:tab w:val="left" w:pos="0"/>
        </w:tabs>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Жалоба</w:t>
      </w:r>
      <w:r w:rsidRPr="007D11FC">
        <w:rPr>
          <w:rFonts w:ascii="Times New Roman" w:eastAsia="Calibri" w:hAnsi="Times New Roman" w:cs="Times New Roman"/>
          <w:color w:val="000000" w:themeColor="text1"/>
          <w:spacing w:val="-5"/>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должна</w:t>
      </w:r>
      <w:r w:rsidRPr="007D11FC">
        <w:rPr>
          <w:rFonts w:ascii="Times New Roman" w:eastAsia="Calibri" w:hAnsi="Times New Roman" w:cs="Times New Roman"/>
          <w:color w:val="000000" w:themeColor="text1"/>
          <w:spacing w:val="-6"/>
          <w:sz w:val="28"/>
          <w:szCs w:val="28"/>
          <w:lang w:eastAsia="en-US" w:bidi="ar-SA"/>
        </w:rPr>
        <w:t xml:space="preserve"> </w:t>
      </w:r>
      <w:r w:rsidRPr="007D11FC">
        <w:rPr>
          <w:rFonts w:ascii="Times New Roman" w:eastAsia="Calibri" w:hAnsi="Times New Roman" w:cs="Times New Roman"/>
          <w:color w:val="000000" w:themeColor="text1"/>
          <w:spacing w:val="-2"/>
          <w:sz w:val="28"/>
          <w:szCs w:val="28"/>
          <w:lang w:eastAsia="en-US" w:bidi="ar-SA"/>
        </w:rPr>
        <w:t>содержать:</w:t>
      </w:r>
    </w:p>
    <w:p w14:paraId="5AB7FE61" w14:textId="77777777" w:rsidR="00423338" w:rsidRPr="007D11FC" w:rsidRDefault="00423338" w:rsidP="00423338">
      <w:pPr>
        <w:widowControl/>
        <w:autoSpaceDE w:val="0"/>
        <w:autoSpaceDN w:val="0"/>
        <w:adjustRightInd w:val="0"/>
        <w:ind w:firstLine="709"/>
        <w:jc w:val="both"/>
        <w:rPr>
          <w:rFonts w:ascii="Times New Roman" w:hAnsi="Times New Roman" w:cs="Times New Roman"/>
          <w:color w:val="000000" w:themeColor="text1"/>
          <w:sz w:val="28"/>
          <w:szCs w:val="28"/>
          <w:lang w:bidi="ar-SA"/>
        </w:rPr>
      </w:pPr>
      <w:r w:rsidRPr="007D11FC">
        <w:rPr>
          <w:rFonts w:ascii="Times New Roman" w:eastAsia="Calibri" w:hAnsi="Times New Roman" w:cs="Times New Roman"/>
          <w:color w:val="000000" w:themeColor="text1"/>
          <w:sz w:val="28"/>
          <w:szCs w:val="28"/>
          <w:lang w:eastAsia="en-US" w:bidi="ar-SA"/>
        </w:rPr>
        <w:t xml:space="preserve">1) </w:t>
      </w:r>
      <w:r w:rsidRPr="007D11FC">
        <w:rPr>
          <w:rFonts w:ascii="Times New Roman" w:hAnsi="Times New Roman" w:cs="Times New Roman"/>
          <w:color w:val="000000" w:themeColor="text1"/>
          <w:sz w:val="28"/>
          <w:szCs w:val="28"/>
          <w:lang w:bidi="ar-SA"/>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7D11FC">
          <w:rPr>
            <w:rFonts w:ascii="Times New Roman" w:hAnsi="Times New Roman" w:cs="Times New Roman"/>
            <w:color w:val="000000" w:themeColor="text1"/>
            <w:sz w:val="28"/>
            <w:szCs w:val="28"/>
            <w:lang w:bidi="ar-SA"/>
          </w:rPr>
          <w:t>частью 1.1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 их руководителей и (или) работников, решения и действия (бездействие) которых обжалуются;</w:t>
      </w:r>
    </w:p>
    <w:p w14:paraId="5FA6A448" w14:textId="77777777" w:rsidR="00423338" w:rsidRPr="007D11FC" w:rsidRDefault="00423338" w:rsidP="00423338">
      <w:pPr>
        <w:tabs>
          <w:tab w:val="left" w:pos="0"/>
          <w:tab w:val="left" w:pos="933"/>
        </w:tabs>
        <w:autoSpaceDE w:val="0"/>
        <w:autoSpaceDN w:val="0"/>
        <w:ind w:right="3" w:firstLine="709"/>
        <w:jc w:val="both"/>
        <w:rPr>
          <w:rFonts w:ascii="Times New Roman" w:eastAsia="Calibri" w:hAnsi="Times New Roman" w:cs="Times New Roman"/>
          <w:color w:val="000000" w:themeColor="text1"/>
          <w:sz w:val="28"/>
          <w:szCs w:val="28"/>
          <w:lang w:eastAsia="en-US" w:bidi="ar-SA"/>
        </w:rPr>
      </w:pPr>
      <w:r w:rsidRPr="007D11FC">
        <w:rPr>
          <w:rFonts w:ascii="Times New Roman" w:eastAsia="Calibri" w:hAnsi="Times New Roman" w:cs="Times New Roman"/>
          <w:color w:val="000000" w:themeColor="text1"/>
          <w:sz w:val="28"/>
          <w:szCs w:val="28"/>
          <w:lang w:eastAsia="en-US" w:bidi="ar-SA"/>
        </w:rPr>
        <w:t>2) фамилию,</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имя,</w:t>
      </w:r>
      <w:r w:rsidRPr="007D11FC">
        <w:rPr>
          <w:rFonts w:ascii="Times New Roman" w:eastAsia="Calibri" w:hAnsi="Times New Roman" w:cs="Times New Roman"/>
          <w:color w:val="000000" w:themeColor="text1"/>
          <w:spacing w:val="-1"/>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отчество</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(последнее</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w:t>
      </w:r>
      <w:r w:rsidRPr="007D11FC">
        <w:rPr>
          <w:rFonts w:ascii="Times New Roman" w:eastAsia="Calibri" w:hAnsi="Times New Roman" w:cs="Times New Roman"/>
          <w:color w:val="000000" w:themeColor="text1"/>
          <w:spacing w:val="-1"/>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при</w:t>
      </w:r>
      <w:r w:rsidRPr="007D11FC">
        <w:rPr>
          <w:rFonts w:ascii="Times New Roman" w:eastAsia="Calibri" w:hAnsi="Times New Roman" w:cs="Times New Roman"/>
          <w:color w:val="000000" w:themeColor="text1"/>
          <w:spacing w:val="-1"/>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наличии),</w:t>
      </w:r>
      <w:r w:rsidRPr="007D11FC">
        <w:rPr>
          <w:rFonts w:ascii="Times New Roman" w:eastAsia="Calibri" w:hAnsi="Times New Roman" w:cs="Times New Roman"/>
          <w:color w:val="000000" w:themeColor="text1"/>
          <w:spacing w:val="-1"/>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сведения</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о</w:t>
      </w:r>
      <w:r w:rsidRPr="007D11FC">
        <w:rPr>
          <w:rFonts w:ascii="Times New Roman" w:eastAsia="Calibri" w:hAnsi="Times New Roman" w:cs="Times New Roman"/>
          <w:color w:val="000000" w:themeColor="text1"/>
          <w:spacing w:val="-1"/>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месте</w:t>
      </w:r>
      <w:r w:rsidRPr="007D11FC">
        <w:rPr>
          <w:rFonts w:ascii="Times New Roman" w:eastAsia="Calibri" w:hAnsi="Times New Roman" w:cs="Times New Roman"/>
          <w:color w:val="000000" w:themeColor="text1"/>
          <w:spacing w:val="-2"/>
          <w:sz w:val="28"/>
          <w:szCs w:val="28"/>
          <w:lang w:eastAsia="en-US" w:bidi="ar-SA"/>
        </w:rPr>
        <w:t xml:space="preserve"> </w:t>
      </w:r>
      <w:r w:rsidRPr="007D11FC">
        <w:rPr>
          <w:rFonts w:ascii="Times New Roman" w:eastAsia="Calibri" w:hAnsi="Times New Roman" w:cs="Times New Roman"/>
          <w:color w:val="000000" w:themeColor="text1"/>
          <w:sz w:val="28"/>
          <w:szCs w:val="28"/>
          <w:lang w:eastAsia="en-US" w:bidi="ar-SA"/>
        </w:rPr>
        <w:t>жительства</w:t>
      </w:r>
      <w:r w:rsidRPr="007D11FC">
        <w:rPr>
          <w:rFonts w:ascii="Times New Roman" w:eastAsia="Calibri" w:hAnsi="Times New Roman" w:cs="Times New Roman"/>
          <w:color w:val="000000" w:themeColor="text1"/>
          <w:spacing w:val="-2"/>
          <w:sz w:val="28"/>
          <w:szCs w:val="28"/>
          <w:lang w:eastAsia="en-US" w:bidi="ar-SA"/>
        </w:rPr>
        <w:t xml:space="preserve"> заявителя - </w:t>
      </w:r>
      <w:r w:rsidRPr="007D11FC">
        <w:rPr>
          <w:rFonts w:ascii="Times New Roman" w:eastAsia="Calibri" w:hAnsi="Times New Roman" w:cs="Times New Roman"/>
          <w:color w:val="000000" w:themeColor="text1"/>
          <w:sz w:val="28"/>
          <w:szCs w:val="28"/>
          <w:lang w:eastAsia="en-US" w:bidi="ar-SA"/>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F93E38" w14:textId="77777777" w:rsidR="00423338" w:rsidRPr="007D11FC" w:rsidRDefault="00423338" w:rsidP="00423338">
      <w:pPr>
        <w:widowControl/>
        <w:autoSpaceDE w:val="0"/>
        <w:autoSpaceDN w:val="0"/>
        <w:adjustRightInd w:val="0"/>
        <w:ind w:firstLine="709"/>
        <w:jc w:val="both"/>
        <w:rPr>
          <w:rFonts w:ascii="Times New Roman" w:hAnsi="Times New Roman" w:cs="Times New Roman"/>
          <w:color w:val="000000" w:themeColor="text1"/>
          <w:sz w:val="28"/>
          <w:szCs w:val="28"/>
          <w:lang w:bidi="ar-SA"/>
        </w:rPr>
      </w:pPr>
      <w:r w:rsidRPr="007D11FC">
        <w:rPr>
          <w:rFonts w:ascii="Times New Roman" w:eastAsia="Calibri" w:hAnsi="Times New Roman" w:cs="Times New Roman"/>
          <w:color w:val="000000" w:themeColor="text1"/>
          <w:sz w:val="28"/>
          <w:szCs w:val="28"/>
          <w:lang w:eastAsia="en-US" w:bidi="ar-SA"/>
        </w:rPr>
        <w:t xml:space="preserve">3) </w:t>
      </w:r>
      <w:r w:rsidRPr="007D11FC">
        <w:rPr>
          <w:rFonts w:ascii="Times New Roman" w:hAnsi="Times New Roman" w:cs="Times New Roman"/>
          <w:color w:val="000000" w:themeColor="text1"/>
          <w:sz w:val="28"/>
          <w:szCs w:val="28"/>
          <w:lang w:bidi="ar-SA"/>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7D11FC">
        <w:rPr>
          <w:rFonts w:ascii="Times New Roman" w:hAnsi="Times New Roman" w:cs="Times New Roman"/>
          <w:color w:val="000000" w:themeColor="text1"/>
          <w:sz w:val="28"/>
          <w:szCs w:val="28"/>
          <w:lang w:bidi="ar-SA"/>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7D11FC">
          <w:rPr>
            <w:rFonts w:ascii="Times New Roman" w:hAnsi="Times New Roman" w:cs="Times New Roman"/>
            <w:color w:val="000000" w:themeColor="text1"/>
            <w:sz w:val="28"/>
            <w:szCs w:val="28"/>
            <w:lang w:bidi="ar-SA"/>
          </w:rPr>
          <w:t>частью 1.1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 их работников;</w:t>
      </w:r>
    </w:p>
    <w:p w14:paraId="72D49892" w14:textId="77777777" w:rsidR="00423338" w:rsidRPr="007D11FC" w:rsidRDefault="00423338" w:rsidP="00423338">
      <w:pPr>
        <w:tabs>
          <w:tab w:val="left" w:pos="0"/>
          <w:tab w:val="left" w:pos="954"/>
        </w:tabs>
        <w:autoSpaceDE w:val="0"/>
        <w:autoSpaceDN w:val="0"/>
        <w:ind w:right="3" w:firstLine="709"/>
        <w:jc w:val="both"/>
        <w:rPr>
          <w:rFonts w:ascii="Times New Roman" w:hAnsi="Times New Roman" w:cs="Times New Roman"/>
          <w:color w:val="000000" w:themeColor="text1"/>
          <w:sz w:val="28"/>
          <w:szCs w:val="28"/>
          <w:lang w:bidi="ar-SA"/>
        </w:rPr>
      </w:pPr>
      <w:r w:rsidRPr="007D11FC">
        <w:rPr>
          <w:rFonts w:ascii="Times New Roman" w:eastAsia="Calibri" w:hAnsi="Times New Roman" w:cs="Times New Roman"/>
          <w:color w:val="000000" w:themeColor="text1"/>
          <w:sz w:val="28"/>
          <w:szCs w:val="28"/>
          <w:lang w:eastAsia="en-US" w:bidi="ar-SA"/>
        </w:rPr>
        <w:t xml:space="preserve">4) </w:t>
      </w:r>
      <w:r w:rsidRPr="007D11FC">
        <w:rPr>
          <w:rFonts w:ascii="Times New Roman" w:hAnsi="Times New Roman" w:cs="Times New Roman"/>
          <w:color w:val="000000" w:themeColor="text1"/>
          <w:sz w:val="28"/>
          <w:szCs w:val="28"/>
          <w:lang w:bidi="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7D11FC">
          <w:rPr>
            <w:rFonts w:ascii="Times New Roman" w:hAnsi="Times New Roman" w:cs="Times New Roman"/>
            <w:color w:val="000000" w:themeColor="text1"/>
            <w:sz w:val="28"/>
            <w:szCs w:val="28"/>
            <w:lang w:bidi="ar-SA"/>
          </w:rPr>
          <w:t>частью 1.1 статьи 16</w:t>
        </w:r>
      </w:hyperlink>
      <w:r w:rsidRPr="007D11FC">
        <w:rPr>
          <w:rFonts w:ascii="Times New Roman" w:hAnsi="Times New Roman" w:cs="Times New Roman"/>
          <w:color w:val="000000" w:themeColor="text1"/>
          <w:sz w:val="28"/>
          <w:szCs w:val="28"/>
          <w:lang w:bidi="ar-SA"/>
        </w:rPr>
        <w:t xml:space="preserve"> </w:t>
      </w:r>
      <w:r w:rsidRPr="007D11FC">
        <w:rPr>
          <w:rFonts w:ascii="Times New Roman" w:eastAsia="Calibri" w:hAnsi="Times New Roman" w:cs="Times New Roman"/>
          <w:color w:val="000000" w:themeColor="text1"/>
          <w:sz w:val="28"/>
          <w:szCs w:val="28"/>
          <w:lang w:eastAsia="en-US" w:bidi="ar-SA"/>
        </w:rPr>
        <w:t>Федерального закона № 210-</w:t>
      </w:r>
      <w:r w:rsidRPr="007D11FC">
        <w:rPr>
          <w:rFonts w:ascii="Times New Roman" w:eastAsia="Calibri" w:hAnsi="Times New Roman" w:cs="Times New Roman"/>
          <w:color w:val="000000" w:themeColor="text1"/>
          <w:spacing w:val="-4"/>
          <w:sz w:val="28"/>
          <w:szCs w:val="28"/>
          <w:lang w:eastAsia="en-US" w:bidi="ar-SA"/>
        </w:rPr>
        <w:t>ФЗ</w:t>
      </w:r>
      <w:r w:rsidRPr="007D11FC">
        <w:rPr>
          <w:rFonts w:ascii="Times New Roman" w:hAnsi="Times New Roman" w:cs="Times New Roman"/>
          <w:color w:val="000000" w:themeColor="text1"/>
          <w:sz w:val="28"/>
          <w:szCs w:val="28"/>
          <w:lang w:bidi="ar-SA"/>
        </w:rPr>
        <w:t>, их работников. Заявителем могут быть представлены документы (при наличии), подтверждающие доводы заявителя, либо их копии.».</w:t>
      </w:r>
    </w:p>
    <w:p w14:paraId="329464B0" w14:textId="77777777" w:rsidR="00E9387E" w:rsidRPr="00E9387E" w:rsidRDefault="00E9387E" w:rsidP="005B1BAE">
      <w:pPr>
        <w:widowControl/>
        <w:ind w:firstLine="709"/>
        <w:jc w:val="both"/>
        <w:rPr>
          <w:rFonts w:ascii="Times New Roman" w:eastAsia="Times New Roman" w:hAnsi="Times New Roman" w:cs="Times New Roman"/>
          <w:color w:val="auto"/>
          <w:sz w:val="28"/>
          <w:szCs w:val="28"/>
          <w:lang w:bidi="ar-SA"/>
        </w:rPr>
      </w:pPr>
      <w:r w:rsidRPr="00E9387E">
        <w:rPr>
          <w:rFonts w:ascii="Times New Roman" w:eastAsia="Times New Roman" w:hAnsi="Times New Roman" w:cs="Times New Roman"/>
          <w:color w:val="auto"/>
          <w:sz w:val="28"/>
          <w:szCs w:val="28"/>
          <w:lang w:bidi="ar-SA"/>
        </w:rPr>
        <w:t>2. Настоящее постановление подлежит официальному опубликованию (обнародованию) в бюллетене «</w:t>
      </w:r>
      <w:proofErr w:type="spellStart"/>
      <w:r w:rsidRPr="00E9387E">
        <w:rPr>
          <w:rFonts w:ascii="Times New Roman" w:eastAsia="Times New Roman" w:hAnsi="Times New Roman" w:cs="Times New Roman"/>
          <w:color w:val="auto"/>
          <w:sz w:val="28"/>
          <w:szCs w:val="28"/>
          <w:lang w:bidi="ar-SA"/>
        </w:rPr>
        <w:t>Усть</w:t>
      </w:r>
      <w:proofErr w:type="spellEnd"/>
      <w:r w:rsidRPr="00E9387E">
        <w:rPr>
          <w:rFonts w:ascii="Times New Roman" w:eastAsia="Times New Roman" w:hAnsi="Times New Roman" w:cs="Times New Roman"/>
          <w:color w:val="auto"/>
          <w:sz w:val="28"/>
          <w:szCs w:val="28"/>
          <w:lang w:bidi="ar-SA"/>
        </w:rPr>
        <w:t xml:space="preserve">-Юганский вестник» и размещению на официальном сайте муниципального образования сельское поселение </w:t>
      </w:r>
      <w:proofErr w:type="spellStart"/>
      <w:r w:rsidRPr="00E9387E">
        <w:rPr>
          <w:rFonts w:ascii="Times New Roman" w:eastAsia="Times New Roman" w:hAnsi="Times New Roman" w:cs="Times New Roman"/>
          <w:color w:val="auto"/>
          <w:sz w:val="28"/>
          <w:szCs w:val="28"/>
          <w:lang w:bidi="ar-SA"/>
        </w:rPr>
        <w:t>Усть-Юган</w:t>
      </w:r>
      <w:proofErr w:type="spellEnd"/>
      <w:r w:rsidRPr="00E9387E">
        <w:rPr>
          <w:rFonts w:ascii="Times New Roman" w:eastAsia="Times New Roman" w:hAnsi="Times New Roman" w:cs="Times New Roman"/>
          <w:color w:val="auto"/>
          <w:sz w:val="28"/>
          <w:szCs w:val="28"/>
          <w:lang w:bidi="ar-SA"/>
        </w:rPr>
        <w:t>.</w:t>
      </w:r>
    </w:p>
    <w:p w14:paraId="01E78ADC" w14:textId="77777777" w:rsidR="00E9387E" w:rsidRPr="00E9387E" w:rsidRDefault="00E9387E" w:rsidP="005B1BAE">
      <w:pPr>
        <w:widowControl/>
        <w:ind w:firstLine="709"/>
        <w:jc w:val="both"/>
        <w:rPr>
          <w:rFonts w:ascii="Times New Roman" w:eastAsia="Times New Roman" w:hAnsi="Times New Roman" w:cs="Times New Roman"/>
          <w:color w:val="auto"/>
          <w:sz w:val="28"/>
          <w:szCs w:val="28"/>
          <w:lang w:bidi="ar-SA"/>
        </w:rPr>
      </w:pPr>
      <w:r w:rsidRPr="00E9387E">
        <w:rPr>
          <w:rFonts w:ascii="Times New Roman" w:eastAsia="Times New Roman" w:hAnsi="Times New Roman" w:cs="Times New Roman"/>
          <w:color w:val="auto"/>
          <w:sz w:val="28"/>
          <w:szCs w:val="28"/>
          <w:lang w:bidi="ar-SA"/>
        </w:rPr>
        <w:t>3. Настоящее постановление вступает в силу после официального опубликования (обнародования).</w:t>
      </w:r>
    </w:p>
    <w:p w14:paraId="2AC6C203" w14:textId="77777777" w:rsidR="00E9387E" w:rsidRPr="00E9387E" w:rsidRDefault="00E9387E" w:rsidP="005B1BAE">
      <w:pPr>
        <w:widowControl/>
        <w:ind w:firstLine="709"/>
        <w:jc w:val="both"/>
        <w:rPr>
          <w:rFonts w:ascii="Times New Roman" w:eastAsia="Times New Roman" w:hAnsi="Times New Roman" w:cs="Times New Roman"/>
          <w:color w:val="auto"/>
          <w:sz w:val="28"/>
          <w:szCs w:val="28"/>
          <w:lang w:bidi="ar-SA"/>
        </w:rPr>
      </w:pPr>
      <w:r w:rsidRPr="00E9387E">
        <w:rPr>
          <w:rFonts w:ascii="Times New Roman" w:eastAsia="Times New Roman" w:hAnsi="Times New Roman" w:cs="Times New Roman"/>
          <w:color w:val="auto"/>
          <w:sz w:val="28"/>
          <w:szCs w:val="28"/>
          <w:lang w:bidi="ar-SA"/>
        </w:rPr>
        <w:t>4. Контроль за исполнением постановления оставить за собой.</w:t>
      </w:r>
    </w:p>
    <w:p w14:paraId="260DA763" w14:textId="54EC3003" w:rsidR="00E9387E" w:rsidRDefault="00E9387E" w:rsidP="00E9387E">
      <w:pPr>
        <w:widowControl/>
        <w:ind w:firstLine="480"/>
        <w:jc w:val="both"/>
        <w:rPr>
          <w:rFonts w:ascii="Times New Roman" w:eastAsia="Times New Roman" w:hAnsi="Times New Roman" w:cs="Times New Roman"/>
          <w:color w:val="auto"/>
          <w:sz w:val="28"/>
          <w:szCs w:val="28"/>
          <w:lang w:bidi="ar-SA"/>
        </w:rPr>
      </w:pPr>
    </w:p>
    <w:p w14:paraId="03FAC720" w14:textId="46B5B68B" w:rsidR="005B1BAE" w:rsidRDefault="005B1BAE" w:rsidP="00E9387E">
      <w:pPr>
        <w:widowControl/>
        <w:ind w:firstLine="480"/>
        <w:jc w:val="both"/>
        <w:rPr>
          <w:rFonts w:ascii="Times New Roman" w:eastAsia="Times New Roman" w:hAnsi="Times New Roman" w:cs="Times New Roman"/>
          <w:color w:val="auto"/>
          <w:sz w:val="28"/>
          <w:szCs w:val="28"/>
          <w:lang w:bidi="ar-SA"/>
        </w:rPr>
      </w:pPr>
    </w:p>
    <w:p w14:paraId="4428DADF" w14:textId="6E6177D3" w:rsidR="005B1BAE" w:rsidRDefault="005B1BAE" w:rsidP="00E9387E">
      <w:pPr>
        <w:widowControl/>
        <w:ind w:firstLine="480"/>
        <w:jc w:val="both"/>
        <w:rPr>
          <w:rFonts w:ascii="Times New Roman" w:eastAsia="Times New Roman" w:hAnsi="Times New Roman" w:cs="Times New Roman"/>
          <w:color w:val="auto"/>
          <w:sz w:val="28"/>
          <w:szCs w:val="28"/>
          <w:lang w:bidi="ar-SA"/>
        </w:rPr>
      </w:pPr>
    </w:p>
    <w:p w14:paraId="2C3EB930" w14:textId="7D080F7D" w:rsidR="005B1BAE" w:rsidRPr="00E9387E" w:rsidRDefault="005B1BAE" w:rsidP="005B1BAE">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Исполняющий обязанности</w:t>
      </w:r>
    </w:p>
    <w:p w14:paraId="47F72564" w14:textId="7B8C0680" w:rsidR="00E9387E" w:rsidRPr="00E9387E" w:rsidRDefault="00E9387E" w:rsidP="00E9387E">
      <w:pPr>
        <w:jc w:val="both"/>
        <w:rPr>
          <w:rFonts w:ascii="Times New Roman" w:eastAsia="Times New Roman" w:hAnsi="Times New Roman" w:cs="Times New Roman"/>
          <w:color w:val="auto"/>
          <w:sz w:val="28"/>
          <w:szCs w:val="28"/>
        </w:rPr>
      </w:pPr>
      <w:r w:rsidRPr="00E9387E">
        <w:rPr>
          <w:rFonts w:ascii="Times New Roman" w:eastAsia="Times New Roman" w:hAnsi="Times New Roman" w:cs="Times New Roman"/>
          <w:color w:val="auto"/>
          <w:sz w:val="28"/>
          <w:szCs w:val="28"/>
        </w:rPr>
        <w:t>Глав</w:t>
      </w:r>
      <w:r w:rsidR="005B1BAE">
        <w:rPr>
          <w:rFonts w:ascii="Times New Roman" w:eastAsia="Times New Roman" w:hAnsi="Times New Roman" w:cs="Times New Roman"/>
          <w:color w:val="auto"/>
          <w:sz w:val="28"/>
          <w:szCs w:val="28"/>
        </w:rPr>
        <w:t>ы</w:t>
      </w:r>
      <w:r w:rsidRPr="00E9387E">
        <w:rPr>
          <w:rFonts w:ascii="Times New Roman" w:eastAsia="Times New Roman" w:hAnsi="Times New Roman" w:cs="Times New Roman"/>
          <w:color w:val="auto"/>
          <w:sz w:val="28"/>
          <w:szCs w:val="28"/>
        </w:rPr>
        <w:t xml:space="preserve"> сельского </w:t>
      </w:r>
    </w:p>
    <w:p w14:paraId="6F6258C6" w14:textId="0330C13D" w:rsidR="00E9387E" w:rsidRPr="00E9387E" w:rsidRDefault="00E9387E" w:rsidP="00E9387E">
      <w:pPr>
        <w:rPr>
          <w:rFonts w:ascii="Times New Roman" w:eastAsia="Times New Roman" w:hAnsi="Times New Roman" w:cs="Times New Roman"/>
          <w:sz w:val="28"/>
          <w:szCs w:val="28"/>
        </w:rPr>
      </w:pPr>
      <w:r w:rsidRPr="00E9387E">
        <w:rPr>
          <w:rFonts w:ascii="Times New Roman" w:eastAsia="Times New Roman" w:hAnsi="Times New Roman" w:cs="Times New Roman"/>
          <w:sz w:val="28"/>
          <w:szCs w:val="28"/>
        </w:rPr>
        <w:t xml:space="preserve">поселения </w:t>
      </w:r>
      <w:proofErr w:type="spellStart"/>
      <w:r w:rsidRPr="00E9387E">
        <w:rPr>
          <w:rFonts w:ascii="Times New Roman" w:eastAsia="Times New Roman" w:hAnsi="Times New Roman" w:cs="Times New Roman"/>
          <w:sz w:val="28"/>
          <w:szCs w:val="28"/>
        </w:rPr>
        <w:t>Усть-Юган</w:t>
      </w:r>
      <w:proofErr w:type="spellEnd"/>
      <w:r w:rsidRPr="00E9387E">
        <w:rPr>
          <w:rFonts w:ascii="Times New Roman" w:eastAsia="Times New Roman" w:hAnsi="Times New Roman" w:cs="Times New Roman"/>
          <w:sz w:val="28"/>
          <w:szCs w:val="28"/>
        </w:rPr>
        <w:t xml:space="preserve">                                                         </w:t>
      </w:r>
      <w:r w:rsidR="004264FB">
        <w:rPr>
          <w:rFonts w:ascii="Times New Roman" w:eastAsia="Times New Roman" w:hAnsi="Times New Roman" w:cs="Times New Roman"/>
          <w:sz w:val="28"/>
          <w:szCs w:val="28"/>
        </w:rPr>
        <w:t xml:space="preserve">В.Т. </w:t>
      </w:r>
      <w:proofErr w:type="spellStart"/>
      <w:r w:rsidR="004264FB">
        <w:rPr>
          <w:rFonts w:ascii="Times New Roman" w:eastAsia="Times New Roman" w:hAnsi="Times New Roman" w:cs="Times New Roman"/>
          <w:sz w:val="28"/>
          <w:szCs w:val="28"/>
        </w:rPr>
        <w:t>Бикбердина</w:t>
      </w:r>
      <w:proofErr w:type="spellEnd"/>
    </w:p>
    <w:sectPr w:rsidR="00E9387E" w:rsidRPr="00E9387E" w:rsidSect="005B1BAE">
      <w:headerReference w:type="even" r:id="rId21"/>
      <w:headerReference w:type="default" r:id="rId22"/>
      <w:footerReference w:type="even" r:id="rId23"/>
      <w:footerReference w:type="default" r:id="rId24"/>
      <w:type w:val="continuous"/>
      <w:pgSz w:w="11900" w:h="16840"/>
      <w:pgMar w:top="1134" w:right="567" w:bottom="709"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0135" w14:textId="77777777" w:rsidR="000338A1" w:rsidRDefault="000338A1">
      <w:r>
        <w:separator/>
      </w:r>
    </w:p>
  </w:endnote>
  <w:endnote w:type="continuationSeparator" w:id="0">
    <w:p w14:paraId="5AFF4E87" w14:textId="77777777" w:rsidR="000338A1" w:rsidRDefault="0003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9AAF" w14:textId="77777777" w:rsidR="00322600" w:rsidRDefault="003226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1A63" w14:textId="77777777" w:rsidR="00322600" w:rsidRDefault="003226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7C7B" w14:textId="77777777" w:rsidR="000338A1" w:rsidRDefault="000338A1">
      <w:r>
        <w:separator/>
      </w:r>
    </w:p>
  </w:footnote>
  <w:footnote w:type="continuationSeparator" w:id="0">
    <w:p w14:paraId="6E770AFF" w14:textId="77777777" w:rsidR="000338A1" w:rsidRDefault="0003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E6C0" w14:textId="77777777" w:rsidR="00322600" w:rsidRDefault="00647BAC">
    <w:pPr>
      <w:spacing w:line="1" w:lineRule="exact"/>
    </w:pPr>
    <w:r>
      <w:rPr>
        <w:noProof/>
        <w:lang w:bidi="ar-SA"/>
      </w:rPr>
      <mc:AlternateContent>
        <mc:Choice Requires="wps">
          <w:drawing>
            <wp:anchor distT="0" distB="0" distL="0" distR="0" simplePos="0" relativeHeight="62914841" behindDoc="1" locked="0" layoutInCell="1" allowOverlap="1" wp14:anchorId="7F78246B" wp14:editId="3F1A2444">
              <wp:simplePos x="0" y="0"/>
              <wp:positionH relativeFrom="page">
                <wp:posOffset>3836035</wp:posOffset>
              </wp:positionH>
              <wp:positionV relativeFrom="page">
                <wp:posOffset>418465</wp:posOffset>
              </wp:positionV>
              <wp:extent cx="64135" cy="103505"/>
              <wp:effectExtent l="0" t="0" r="0" b="0"/>
              <wp:wrapNone/>
              <wp:docPr id="203" name="Shape 203"/>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14:paraId="3DEC7DE1" w14:textId="2F31807B" w:rsidR="00322600" w:rsidRDefault="00322600">
                          <w:pPr>
                            <w:pStyle w:val="a9"/>
                            <w:rPr>
                              <w:sz w:val="24"/>
                              <w:szCs w:val="24"/>
                            </w:rPr>
                          </w:pPr>
                        </w:p>
                      </w:txbxContent>
                    </wps:txbx>
                    <wps:bodyPr wrap="none" lIns="0" tIns="0" rIns="0" bIns="0">
                      <a:spAutoFit/>
                    </wps:bodyPr>
                  </wps:wsp>
                </a:graphicData>
              </a:graphic>
            </wp:anchor>
          </w:drawing>
        </mc:Choice>
        <mc:Fallback>
          <w:pict>
            <v:shapetype w14:anchorId="7F78246B" id="_x0000_t202" coordsize="21600,21600" o:spt="202" path="m,l,21600r21600,l21600,xe">
              <v:stroke joinstyle="miter"/>
              <v:path gradientshapeok="t" o:connecttype="rect"/>
            </v:shapetype>
            <v:shape id="Shape 203" o:spid="_x0000_s1026" type="#_x0000_t202" style="position:absolute;margin-left:302.05pt;margin-top:32.95pt;width:5.05pt;height:8.15pt;z-index:-4404016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" filled="f" stroked="f">
              <v:textbox style="mso-fit-shape-to-text:t" inset="0,0,0,0">
                <w:txbxContent>
                  <w:p w14:paraId="3DEC7DE1" w14:textId="2F31807B" w:rsidR="00322600" w:rsidRDefault="00322600">
                    <w:pPr>
                      <w:pStyle w:val="a9"/>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46C3" w14:textId="77777777" w:rsidR="00322600" w:rsidRDefault="00647BAC">
    <w:pPr>
      <w:spacing w:line="1" w:lineRule="exact"/>
    </w:pPr>
    <w:r>
      <w:rPr>
        <w:noProof/>
        <w:lang w:bidi="ar-SA"/>
      </w:rPr>
      <mc:AlternateContent>
        <mc:Choice Requires="wps">
          <w:drawing>
            <wp:anchor distT="0" distB="0" distL="0" distR="0" simplePos="0" relativeHeight="62914839" behindDoc="1" locked="0" layoutInCell="1" allowOverlap="1" wp14:anchorId="68EE273B" wp14:editId="1363FD2B">
              <wp:simplePos x="0" y="0"/>
              <wp:positionH relativeFrom="page">
                <wp:posOffset>3836035</wp:posOffset>
              </wp:positionH>
              <wp:positionV relativeFrom="page">
                <wp:posOffset>418465</wp:posOffset>
              </wp:positionV>
              <wp:extent cx="64135" cy="103505"/>
              <wp:effectExtent l="0" t="0" r="0" b="0"/>
              <wp:wrapNone/>
              <wp:docPr id="201" name="Shape 201"/>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14:paraId="5E235617" w14:textId="77777777" w:rsidR="00322600" w:rsidRDefault="00647BAC">
                          <w:pPr>
                            <w:pStyle w:val="a9"/>
                            <w:rPr>
                              <w:sz w:val="24"/>
                              <w:szCs w:val="24"/>
                            </w:rPr>
                          </w:pPr>
                          <w:r>
                            <w:fldChar w:fldCharType="begin"/>
                          </w:r>
                          <w:r>
                            <w:instrText xml:space="preserve"> PAGE \* MERGEFORMAT </w:instrText>
                          </w:r>
                          <w:r>
                            <w:fldChar w:fldCharType="separate"/>
                          </w:r>
                          <w:r>
                            <w:rPr>
                              <w:color w:val="000000"/>
                              <w:sz w:val="24"/>
                              <w:szCs w:val="24"/>
                            </w:rPr>
                            <w:t>#</w:t>
                          </w:r>
                          <w:r>
                            <w:rPr>
                              <w:color w:val="000000"/>
                              <w:sz w:val="24"/>
                              <w:szCs w:val="24"/>
                            </w:rPr>
                            <w:fldChar w:fldCharType="end"/>
                          </w:r>
                        </w:p>
                      </w:txbxContent>
                    </wps:txbx>
                    <wps:bodyPr wrap="none" lIns="0" tIns="0" rIns="0" bIns="0">
                      <a:spAutoFit/>
                    </wps:bodyPr>
                  </wps:wsp>
                </a:graphicData>
              </a:graphic>
            </wp:anchor>
          </w:drawing>
        </mc:Choice>
        <mc:Fallback>
          <w:pict>
            <v:shapetype w14:anchorId="68EE273B" id="_x0000_t202" coordsize="21600,21600" o:spt="202" path="m,l,21600r21600,l21600,xe">
              <v:stroke joinstyle="miter"/>
              <v:path gradientshapeok="t" o:connecttype="rect"/>
            </v:shapetype>
            <v:shape id="Shape 201" o:spid="_x0000_s1027" type="#_x0000_t202" style="position:absolute;margin-left:302.05pt;margin-top:32.95pt;width:5.05pt;height:8.15pt;z-index:-4404016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" filled="f" stroked="f">
              <v:textbox style="mso-fit-shape-to-text:t" inset="0,0,0,0">
                <w:txbxContent>
                  <w:p w14:paraId="5E235617" w14:textId="77777777" w:rsidR="00322600" w:rsidRDefault="00647BAC">
                    <w:pPr>
                      <w:pStyle w:val="a9"/>
                      <w:rPr>
                        <w:sz w:val="24"/>
                        <w:szCs w:val="24"/>
                      </w:rPr>
                    </w:pPr>
                    <w:r>
                      <w:fldChar w:fldCharType="begin"/>
                    </w:r>
                    <w:r>
                      <w:instrText xml:space="preserve"> PAGE \* MERGEFORMAT </w:instrText>
                    </w:r>
                    <w:r>
                      <w:fldChar w:fldCharType="separate"/>
                    </w:r>
                    <w:r>
                      <w:rPr>
                        <w:color w:val="000000"/>
                        <w:sz w:val="24"/>
                        <w:szCs w:val="24"/>
                      </w:rPr>
                      <w:t>#</w:t>
                    </w:r>
                    <w:r>
                      <w:rPr>
                        <w:color w:val="000000"/>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D6D"/>
    <w:multiLevelType w:val="multilevel"/>
    <w:tmpl w:val="B6BA9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132C5"/>
    <w:multiLevelType w:val="multilevel"/>
    <w:tmpl w:val="E6AE5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7171A"/>
    <w:multiLevelType w:val="multilevel"/>
    <w:tmpl w:val="FBA4623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46828"/>
    <w:multiLevelType w:val="multilevel"/>
    <w:tmpl w:val="2FB23FD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ED437D"/>
    <w:multiLevelType w:val="multilevel"/>
    <w:tmpl w:val="B8FE5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243EA5"/>
    <w:multiLevelType w:val="multilevel"/>
    <w:tmpl w:val="23642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C4EBE"/>
    <w:multiLevelType w:val="multilevel"/>
    <w:tmpl w:val="493603BE"/>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EC7D5C"/>
    <w:multiLevelType w:val="multilevel"/>
    <w:tmpl w:val="27625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8679A1"/>
    <w:multiLevelType w:val="multilevel"/>
    <w:tmpl w:val="F56E2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F93F30"/>
    <w:multiLevelType w:val="multilevel"/>
    <w:tmpl w:val="876C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754A49"/>
    <w:multiLevelType w:val="multilevel"/>
    <w:tmpl w:val="4CE41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F15633"/>
    <w:multiLevelType w:val="multilevel"/>
    <w:tmpl w:val="55AC1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F098D"/>
    <w:multiLevelType w:val="multilevel"/>
    <w:tmpl w:val="4FF044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E04DD3"/>
    <w:multiLevelType w:val="multilevel"/>
    <w:tmpl w:val="9D3EB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5A0A2B"/>
    <w:multiLevelType w:val="multilevel"/>
    <w:tmpl w:val="A596E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9729D1"/>
    <w:multiLevelType w:val="multilevel"/>
    <w:tmpl w:val="03CAA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3744F6"/>
    <w:multiLevelType w:val="multilevel"/>
    <w:tmpl w:val="ABF0ABB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9E0A60"/>
    <w:multiLevelType w:val="multilevel"/>
    <w:tmpl w:val="78F6E7F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152EF9"/>
    <w:multiLevelType w:val="multilevel"/>
    <w:tmpl w:val="856CE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C423A98"/>
    <w:multiLevelType w:val="multilevel"/>
    <w:tmpl w:val="518CE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D841A9"/>
    <w:multiLevelType w:val="multilevel"/>
    <w:tmpl w:val="5F8253B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AF34AF"/>
    <w:multiLevelType w:val="multilevel"/>
    <w:tmpl w:val="D77A16C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BB7242"/>
    <w:multiLevelType w:val="multilevel"/>
    <w:tmpl w:val="38241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FC3A9B"/>
    <w:multiLevelType w:val="multilevel"/>
    <w:tmpl w:val="0106A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AC1AA1"/>
    <w:multiLevelType w:val="multilevel"/>
    <w:tmpl w:val="B5FAB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7F3275"/>
    <w:multiLevelType w:val="multilevel"/>
    <w:tmpl w:val="E6841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B7262F"/>
    <w:multiLevelType w:val="multilevel"/>
    <w:tmpl w:val="391AE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8EB74A5"/>
    <w:multiLevelType w:val="multilevel"/>
    <w:tmpl w:val="5BF2A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34134B"/>
    <w:multiLevelType w:val="multilevel"/>
    <w:tmpl w:val="99C80C3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131C4D"/>
    <w:multiLevelType w:val="multilevel"/>
    <w:tmpl w:val="D0D05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1566C9"/>
    <w:multiLevelType w:val="multilevel"/>
    <w:tmpl w:val="EFB22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9B64EC"/>
    <w:multiLevelType w:val="multilevel"/>
    <w:tmpl w:val="0016A774"/>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A86D2E"/>
    <w:multiLevelType w:val="multilevel"/>
    <w:tmpl w:val="B0B24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C30336"/>
    <w:multiLevelType w:val="multilevel"/>
    <w:tmpl w:val="DD70C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274FD1"/>
    <w:multiLevelType w:val="multilevel"/>
    <w:tmpl w:val="9028B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45447F"/>
    <w:multiLevelType w:val="multilevel"/>
    <w:tmpl w:val="17FEAB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263125"/>
    <w:multiLevelType w:val="multilevel"/>
    <w:tmpl w:val="4CE09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B362D0"/>
    <w:multiLevelType w:val="multilevel"/>
    <w:tmpl w:val="27EAB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9C36E4"/>
    <w:multiLevelType w:val="multilevel"/>
    <w:tmpl w:val="F6140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4252D5D"/>
    <w:multiLevelType w:val="multilevel"/>
    <w:tmpl w:val="FB966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3C2887"/>
    <w:multiLevelType w:val="multilevel"/>
    <w:tmpl w:val="20662DA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707172"/>
    <w:multiLevelType w:val="multilevel"/>
    <w:tmpl w:val="EE3AC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9A07102"/>
    <w:multiLevelType w:val="multilevel"/>
    <w:tmpl w:val="5276D5F8"/>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B87C30"/>
    <w:multiLevelType w:val="multilevel"/>
    <w:tmpl w:val="134CB6E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031CFE"/>
    <w:multiLevelType w:val="multilevel"/>
    <w:tmpl w:val="E37ED48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C41703"/>
    <w:multiLevelType w:val="multilevel"/>
    <w:tmpl w:val="16FAD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F669C5"/>
    <w:multiLevelType w:val="multilevel"/>
    <w:tmpl w:val="0144F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D0E76D8"/>
    <w:multiLevelType w:val="multilevel"/>
    <w:tmpl w:val="197AB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F0C78D3"/>
    <w:multiLevelType w:val="multilevel"/>
    <w:tmpl w:val="37DAF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8028EE"/>
    <w:multiLevelType w:val="multilevel"/>
    <w:tmpl w:val="F42AB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08A3873"/>
    <w:multiLevelType w:val="multilevel"/>
    <w:tmpl w:val="B092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05263B"/>
    <w:multiLevelType w:val="multilevel"/>
    <w:tmpl w:val="B4BAC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A30A56"/>
    <w:multiLevelType w:val="multilevel"/>
    <w:tmpl w:val="4B08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494266C"/>
    <w:multiLevelType w:val="multilevel"/>
    <w:tmpl w:val="910038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CF7E8D"/>
    <w:multiLevelType w:val="multilevel"/>
    <w:tmpl w:val="99980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7E322B9"/>
    <w:multiLevelType w:val="multilevel"/>
    <w:tmpl w:val="917E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A6B425C"/>
    <w:multiLevelType w:val="multilevel"/>
    <w:tmpl w:val="11B23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B49641B"/>
    <w:multiLevelType w:val="multilevel"/>
    <w:tmpl w:val="6AF01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429DA"/>
    <w:multiLevelType w:val="multilevel"/>
    <w:tmpl w:val="702A6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C495FAD"/>
    <w:multiLevelType w:val="multilevel"/>
    <w:tmpl w:val="6F765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D283533"/>
    <w:multiLevelType w:val="multilevel"/>
    <w:tmpl w:val="4F16624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D377738"/>
    <w:multiLevelType w:val="multilevel"/>
    <w:tmpl w:val="FCE69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DFB4C32"/>
    <w:multiLevelType w:val="multilevel"/>
    <w:tmpl w:val="A200867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E0F4D9F"/>
    <w:multiLevelType w:val="multilevel"/>
    <w:tmpl w:val="03E812AA"/>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EE0AD1"/>
    <w:multiLevelType w:val="multilevel"/>
    <w:tmpl w:val="2F66D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42560F6"/>
    <w:multiLevelType w:val="multilevel"/>
    <w:tmpl w:val="267261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340D16"/>
    <w:multiLevelType w:val="multilevel"/>
    <w:tmpl w:val="6E425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68A3015"/>
    <w:multiLevelType w:val="multilevel"/>
    <w:tmpl w:val="C78E0D30"/>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8737B21"/>
    <w:multiLevelType w:val="multilevel"/>
    <w:tmpl w:val="026AE8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89175AB"/>
    <w:multiLevelType w:val="multilevel"/>
    <w:tmpl w:val="D7823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9863CFF"/>
    <w:multiLevelType w:val="multilevel"/>
    <w:tmpl w:val="7EE0F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B516DA6"/>
    <w:multiLevelType w:val="multilevel"/>
    <w:tmpl w:val="9FB08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D265236"/>
    <w:multiLevelType w:val="multilevel"/>
    <w:tmpl w:val="52305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F29672B"/>
    <w:multiLevelType w:val="multilevel"/>
    <w:tmpl w:val="6F00A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F3E0750"/>
    <w:multiLevelType w:val="multilevel"/>
    <w:tmpl w:val="87044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1D60C4A"/>
    <w:multiLevelType w:val="multilevel"/>
    <w:tmpl w:val="629A1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2132D23"/>
    <w:multiLevelType w:val="multilevel"/>
    <w:tmpl w:val="9C304E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3132914"/>
    <w:multiLevelType w:val="multilevel"/>
    <w:tmpl w:val="4DAC1A6E"/>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3FB5795"/>
    <w:multiLevelType w:val="multilevel"/>
    <w:tmpl w:val="6856149A"/>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964897"/>
    <w:multiLevelType w:val="multilevel"/>
    <w:tmpl w:val="0C06C0D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D1175B2"/>
    <w:multiLevelType w:val="multilevel"/>
    <w:tmpl w:val="1C484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36514C"/>
    <w:multiLevelType w:val="multilevel"/>
    <w:tmpl w:val="0DE0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EEC1CE7"/>
    <w:multiLevelType w:val="multilevel"/>
    <w:tmpl w:val="DE6EB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F1B36CF"/>
    <w:multiLevelType w:val="multilevel"/>
    <w:tmpl w:val="E3A4C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FA60C03"/>
    <w:multiLevelType w:val="multilevel"/>
    <w:tmpl w:val="ED208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0930ED4"/>
    <w:multiLevelType w:val="multilevel"/>
    <w:tmpl w:val="064E51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2FF665F"/>
    <w:multiLevelType w:val="multilevel"/>
    <w:tmpl w:val="415E3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3486295"/>
    <w:multiLevelType w:val="multilevel"/>
    <w:tmpl w:val="629C79E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5FC0887"/>
    <w:multiLevelType w:val="multilevel"/>
    <w:tmpl w:val="B78AA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450551"/>
    <w:multiLevelType w:val="multilevel"/>
    <w:tmpl w:val="3D463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6FF5FB4"/>
    <w:multiLevelType w:val="multilevel"/>
    <w:tmpl w:val="96A80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8330522"/>
    <w:multiLevelType w:val="multilevel"/>
    <w:tmpl w:val="28CA26E4"/>
    <w:lvl w:ilvl="0">
      <w:start w:val="1"/>
      <w:numFmt w:val="decimal"/>
      <w:lvlText w:val="2.9.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8AD681D"/>
    <w:multiLevelType w:val="multilevel"/>
    <w:tmpl w:val="EA18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B9547F0"/>
    <w:multiLevelType w:val="multilevel"/>
    <w:tmpl w:val="2A88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B960685"/>
    <w:multiLevelType w:val="multilevel"/>
    <w:tmpl w:val="82EE8B8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FBA4EF3"/>
    <w:multiLevelType w:val="multilevel"/>
    <w:tmpl w:val="320443E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0"/>
  </w:num>
  <w:num w:numId="3">
    <w:abstractNumId w:val="26"/>
  </w:num>
  <w:num w:numId="4">
    <w:abstractNumId w:val="5"/>
  </w:num>
  <w:num w:numId="5">
    <w:abstractNumId w:val="64"/>
  </w:num>
  <w:num w:numId="6">
    <w:abstractNumId w:val="51"/>
  </w:num>
  <w:num w:numId="7">
    <w:abstractNumId w:val="13"/>
  </w:num>
  <w:num w:numId="8">
    <w:abstractNumId w:val="84"/>
  </w:num>
  <w:num w:numId="9">
    <w:abstractNumId w:val="86"/>
  </w:num>
  <w:num w:numId="10">
    <w:abstractNumId w:val="37"/>
  </w:num>
  <w:num w:numId="11">
    <w:abstractNumId w:val="75"/>
  </w:num>
  <w:num w:numId="12">
    <w:abstractNumId w:val="93"/>
  </w:num>
  <w:num w:numId="13">
    <w:abstractNumId w:val="31"/>
  </w:num>
  <w:num w:numId="14">
    <w:abstractNumId w:val="52"/>
  </w:num>
  <w:num w:numId="15">
    <w:abstractNumId w:val="90"/>
  </w:num>
  <w:num w:numId="16">
    <w:abstractNumId w:val="15"/>
  </w:num>
  <w:num w:numId="17">
    <w:abstractNumId w:val="83"/>
  </w:num>
  <w:num w:numId="18">
    <w:abstractNumId w:val="91"/>
  </w:num>
  <w:num w:numId="19">
    <w:abstractNumId w:val="34"/>
  </w:num>
  <w:num w:numId="20">
    <w:abstractNumId w:val="77"/>
  </w:num>
  <w:num w:numId="21">
    <w:abstractNumId w:val="39"/>
  </w:num>
  <w:num w:numId="22">
    <w:abstractNumId w:val="55"/>
  </w:num>
  <w:num w:numId="23">
    <w:abstractNumId w:val="76"/>
  </w:num>
  <w:num w:numId="24">
    <w:abstractNumId w:val="60"/>
  </w:num>
  <w:num w:numId="25">
    <w:abstractNumId w:val="47"/>
  </w:num>
  <w:num w:numId="26">
    <w:abstractNumId w:val="61"/>
  </w:num>
  <w:num w:numId="27">
    <w:abstractNumId w:val="41"/>
  </w:num>
  <w:num w:numId="28">
    <w:abstractNumId w:val="45"/>
  </w:num>
  <w:num w:numId="29">
    <w:abstractNumId w:val="49"/>
  </w:num>
  <w:num w:numId="30">
    <w:abstractNumId w:val="74"/>
  </w:num>
  <w:num w:numId="31">
    <w:abstractNumId w:val="38"/>
  </w:num>
  <w:num w:numId="32">
    <w:abstractNumId w:val="66"/>
  </w:num>
  <w:num w:numId="33">
    <w:abstractNumId w:val="54"/>
  </w:num>
  <w:num w:numId="34">
    <w:abstractNumId w:val="68"/>
  </w:num>
  <w:num w:numId="35">
    <w:abstractNumId w:val="36"/>
  </w:num>
  <w:num w:numId="36">
    <w:abstractNumId w:val="53"/>
  </w:num>
  <w:num w:numId="37">
    <w:abstractNumId w:val="50"/>
  </w:num>
  <w:num w:numId="38">
    <w:abstractNumId w:val="82"/>
  </w:num>
  <w:num w:numId="39">
    <w:abstractNumId w:val="81"/>
  </w:num>
  <w:num w:numId="40">
    <w:abstractNumId w:val="12"/>
  </w:num>
  <w:num w:numId="41">
    <w:abstractNumId w:val="73"/>
  </w:num>
  <w:num w:numId="42">
    <w:abstractNumId w:val="48"/>
  </w:num>
  <w:num w:numId="43">
    <w:abstractNumId w:val="89"/>
  </w:num>
  <w:num w:numId="44">
    <w:abstractNumId w:val="42"/>
  </w:num>
  <w:num w:numId="45">
    <w:abstractNumId w:val="20"/>
  </w:num>
  <w:num w:numId="46">
    <w:abstractNumId w:val="62"/>
  </w:num>
  <w:num w:numId="47">
    <w:abstractNumId w:val="30"/>
  </w:num>
  <w:num w:numId="48">
    <w:abstractNumId w:val="59"/>
  </w:num>
  <w:num w:numId="49">
    <w:abstractNumId w:val="22"/>
  </w:num>
  <w:num w:numId="50">
    <w:abstractNumId w:val="92"/>
  </w:num>
  <w:num w:numId="51">
    <w:abstractNumId w:val="11"/>
  </w:num>
  <w:num w:numId="52">
    <w:abstractNumId w:val="9"/>
  </w:num>
  <w:num w:numId="53">
    <w:abstractNumId w:val="43"/>
  </w:num>
  <w:num w:numId="54">
    <w:abstractNumId w:val="7"/>
  </w:num>
  <w:num w:numId="55">
    <w:abstractNumId w:val="46"/>
  </w:num>
  <w:num w:numId="56">
    <w:abstractNumId w:val="21"/>
  </w:num>
  <w:num w:numId="57">
    <w:abstractNumId w:val="8"/>
  </w:num>
  <w:num w:numId="58">
    <w:abstractNumId w:val="16"/>
  </w:num>
  <w:num w:numId="59">
    <w:abstractNumId w:val="1"/>
  </w:num>
  <w:num w:numId="60">
    <w:abstractNumId w:val="70"/>
  </w:num>
  <w:num w:numId="61">
    <w:abstractNumId w:val="87"/>
  </w:num>
  <w:num w:numId="62">
    <w:abstractNumId w:val="32"/>
  </w:num>
  <w:num w:numId="63">
    <w:abstractNumId w:val="44"/>
  </w:num>
  <w:num w:numId="64">
    <w:abstractNumId w:val="58"/>
  </w:num>
  <w:num w:numId="65">
    <w:abstractNumId w:val="88"/>
  </w:num>
  <w:num w:numId="66">
    <w:abstractNumId w:val="23"/>
  </w:num>
  <w:num w:numId="67">
    <w:abstractNumId w:val="24"/>
  </w:num>
  <w:num w:numId="68">
    <w:abstractNumId w:val="27"/>
  </w:num>
  <w:num w:numId="69">
    <w:abstractNumId w:val="40"/>
  </w:num>
  <w:num w:numId="70">
    <w:abstractNumId w:val="85"/>
  </w:num>
  <w:num w:numId="71">
    <w:abstractNumId w:val="65"/>
  </w:num>
  <w:num w:numId="72">
    <w:abstractNumId w:val="14"/>
  </w:num>
  <w:num w:numId="73">
    <w:abstractNumId w:val="95"/>
  </w:num>
  <w:num w:numId="74">
    <w:abstractNumId w:val="63"/>
  </w:num>
  <w:num w:numId="75">
    <w:abstractNumId w:val="25"/>
  </w:num>
  <w:num w:numId="76">
    <w:abstractNumId w:val="4"/>
  </w:num>
  <w:num w:numId="77">
    <w:abstractNumId w:val="94"/>
  </w:num>
  <w:num w:numId="78">
    <w:abstractNumId w:val="33"/>
  </w:num>
  <w:num w:numId="79">
    <w:abstractNumId w:val="6"/>
  </w:num>
  <w:num w:numId="80">
    <w:abstractNumId w:val="79"/>
  </w:num>
  <w:num w:numId="81">
    <w:abstractNumId w:val="3"/>
  </w:num>
  <w:num w:numId="82">
    <w:abstractNumId w:val="56"/>
  </w:num>
  <w:num w:numId="83">
    <w:abstractNumId w:val="2"/>
  </w:num>
  <w:num w:numId="84">
    <w:abstractNumId w:val="17"/>
  </w:num>
  <w:num w:numId="85">
    <w:abstractNumId w:val="35"/>
  </w:num>
  <w:num w:numId="86">
    <w:abstractNumId w:val="67"/>
  </w:num>
  <w:num w:numId="87">
    <w:abstractNumId w:val="28"/>
  </w:num>
  <w:num w:numId="88">
    <w:abstractNumId w:val="78"/>
  </w:num>
  <w:num w:numId="89">
    <w:abstractNumId w:val="57"/>
  </w:num>
  <w:num w:numId="90">
    <w:abstractNumId w:val="19"/>
  </w:num>
  <w:num w:numId="91">
    <w:abstractNumId w:val="29"/>
  </w:num>
  <w:num w:numId="92">
    <w:abstractNumId w:val="18"/>
  </w:num>
  <w:num w:numId="93">
    <w:abstractNumId w:val="71"/>
  </w:num>
  <w:num w:numId="94">
    <w:abstractNumId w:val="72"/>
  </w:num>
  <w:num w:numId="95">
    <w:abstractNumId w:val="10"/>
  </w:num>
  <w:num w:numId="96">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600"/>
    <w:rsid w:val="00006B7E"/>
    <w:rsid w:val="0003312E"/>
    <w:rsid w:val="000338A1"/>
    <w:rsid w:val="00043DEA"/>
    <w:rsid w:val="00044D82"/>
    <w:rsid w:val="00047E33"/>
    <w:rsid w:val="000E1590"/>
    <w:rsid w:val="000F49A3"/>
    <w:rsid w:val="00103F2C"/>
    <w:rsid w:val="00113E1A"/>
    <w:rsid w:val="00116437"/>
    <w:rsid w:val="00127093"/>
    <w:rsid w:val="00145441"/>
    <w:rsid w:val="0015143C"/>
    <w:rsid w:val="00183EAC"/>
    <w:rsid w:val="001A30E4"/>
    <w:rsid w:val="001D083F"/>
    <w:rsid w:val="001D37B5"/>
    <w:rsid w:val="001F6316"/>
    <w:rsid w:val="0022417B"/>
    <w:rsid w:val="002420C2"/>
    <w:rsid w:val="002771C5"/>
    <w:rsid w:val="002F2DA4"/>
    <w:rsid w:val="00300FA5"/>
    <w:rsid w:val="00322600"/>
    <w:rsid w:val="003456FF"/>
    <w:rsid w:val="0035215E"/>
    <w:rsid w:val="003A4D38"/>
    <w:rsid w:val="003C2DBE"/>
    <w:rsid w:val="00423338"/>
    <w:rsid w:val="004264FB"/>
    <w:rsid w:val="004942AE"/>
    <w:rsid w:val="004C41A9"/>
    <w:rsid w:val="004F2182"/>
    <w:rsid w:val="005244D8"/>
    <w:rsid w:val="00560A6A"/>
    <w:rsid w:val="005933E3"/>
    <w:rsid w:val="005B1BAE"/>
    <w:rsid w:val="00624759"/>
    <w:rsid w:val="00647BAC"/>
    <w:rsid w:val="006736BB"/>
    <w:rsid w:val="006C61EB"/>
    <w:rsid w:val="00712B46"/>
    <w:rsid w:val="00793013"/>
    <w:rsid w:val="007E4512"/>
    <w:rsid w:val="007F40DB"/>
    <w:rsid w:val="007F6F36"/>
    <w:rsid w:val="00851146"/>
    <w:rsid w:val="00880E5F"/>
    <w:rsid w:val="008A48B2"/>
    <w:rsid w:val="008D2A43"/>
    <w:rsid w:val="0091267C"/>
    <w:rsid w:val="00932608"/>
    <w:rsid w:val="00956FB9"/>
    <w:rsid w:val="00986D2B"/>
    <w:rsid w:val="00A03CEA"/>
    <w:rsid w:val="00A0791E"/>
    <w:rsid w:val="00A55995"/>
    <w:rsid w:val="00A72072"/>
    <w:rsid w:val="00A945B3"/>
    <w:rsid w:val="00AB6C4F"/>
    <w:rsid w:val="00AC1F49"/>
    <w:rsid w:val="00AD339C"/>
    <w:rsid w:val="00AE5A81"/>
    <w:rsid w:val="00AF1E3F"/>
    <w:rsid w:val="00B130EA"/>
    <w:rsid w:val="00B47BED"/>
    <w:rsid w:val="00B76AD0"/>
    <w:rsid w:val="00BD33BE"/>
    <w:rsid w:val="00C16A5B"/>
    <w:rsid w:val="00C17AEA"/>
    <w:rsid w:val="00C41FA2"/>
    <w:rsid w:val="00C4645E"/>
    <w:rsid w:val="00C5671C"/>
    <w:rsid w:val="00C66C97"/>
    <w:rsid w:val="00C71DFF"/>
    <w:rsid w:val="00C756FB"/>
    <w:rsid w:val="00CD2F3E"/>
    <w:rsid w:val="00D66E38"/>
    <w:rsid w:val="00E713B1"/>
    <w:rsid w:val="00E9387E"/>
    <w:rsid w:val="00EB0792"/>
    <w:rsid w:val="00EB60AA"/>
    <w:rsid w:val="00FB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3764"/>
  <w15:docId w15:val="{BDFB0F58-17D7-4446-BDA8-83BE054C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242425"/>
      <w:sz w:val="28"/>
      <w:szCs w:val="28"/>
      <w:u w:val="none"/>
      <w:shd w:val="clear" w:color="auto" w:fill="auto"/>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color w:val="242425"/>
      <w:sz w:val="28"/>
      <w:szCs w:val="28"/>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color w:val="242425"/>
      <w:sz w:val="28"/>
      <w:szCs w:val="28"/>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shd w:val="clear" w:color="auto" w:fill="auto"/>
    </w:rPr>
  </w:style>
  <w:style w:type="character" w:customStyle="1" w:styleId="8">
    <w:name w:val="Основной текст (8)_"/>
    <w:basedOn w:val="a0"/>
    <w:link w:val="80"/>
    <w:rPr>
      <w:rFonts w:ascii="Calibri" w:eastAsia="Calibri" w:hAnsi="Calibri" w:cs="Calibri"/>
      <w:b w:val="0"/>
      <w:bCs w:val="0"/>
      <w:i w:val="0"/>
      <w:iCs w:val="0"/>
      <w:smallCaps w:val="0"/>
      <w:strike w:val="0"/>
      <w:sz w:val="20"/>
      <w:szCs w:val="20"/>
      <w:u w:val="none"/>
      <w:shd w:val="clear" w:color="auto" w:fill="auto"/>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140"/>
      <w:jc w:val="center"/>
    </w:pPr>
    <w:rPr>
      <w:rFonts w:ascii="Times New Roman" w:eastAsia="Times New Roman" w:hAnsi="Times New Roman" w:cs="Times New Roman"/>
      <w:i/>
      <w:iCs/>
      <w:sz w:val="19"/>
      <w:szCs w:val="19"/>
    </w:rPr>
  </w:style>
  <w:style w:type="paragraph" w:customStyle="1" w:styleId="1">
    <w:name w:val="Основной текст1"/>
    <w:basedOn w:val="a"/>
    <w:link w:val="a5"/>
    <w:pPr>
      <w:spacing w:line="259"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220"/>
    </w:pPr>
    <w:rPr>
      <w:rFonts w:ascii="Times New Roman" w:eastAsia="Times New Roman" w:hAnsi="Times New Roman" w:cs="Times New Roman"/>
      <w:i/>
      <w:iCs/>
      <w:sz w:val="22"/>
      <w:szCs w:val="22"/>
    </w:rPr>
  </w:style>
  <w:style w:type="paragraph" w:customStyle="1" w:styleId="50">
    <w:name w:val="Основной текст (5)"/>
    <w:basedOn w:val="a"/>
    <w:link w:val="5"/>
    <w:pPr>
      <w:spacing w:after="140" w:line="283" w:lineRule="auto"/>
      <w:ind w:left="580" w:hanging="580"/>
    </w:pPr>
    <w:rPr>
      <w:rFonts w:ascii="Arial" w:eastAsia="Arial" w:hAnsi="Arial" w:cs="Arial"/>
      <w:sz w:val="13"/>
      <w:szCs w:val="13"/>
    </w:rPr>
  </w:style>
  <w:style w:type="paragraph" w:customStyle="1" w:styleId="40">
    <w:name w:val="Основной текст (4)"/>
    <w:basedOn w:val="a"/>
    <w:link w:val="4"/>
    <w:pPr>
      <w:spacing w:after="120"/>
      <w:ind w:left="3960"/>
    </w:pPr>
    <w:rPr>
      <w:rFonts w:ascii="Times New Roman" w:eastAsia="Times New Roman" w:hAnsi="Times New Roman" w:cs="Times New Roman"/>
      <w:sz w:val="14"/>
      <w:szCs w:val="1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jc w:val="center"/>
      <w:outlineLvl w:val="1"/>
    </w:pPr>
    <w:rPr>
      <w:rFonts w:ascii="Times New Roman" w:eastAsia="Times New Roman" w:hAnsi="Times New Roman" w:cs="Times New Roman"/>
      <w:b/>
      <w:bCs/>
      <w:color w:val="242425"/>
      <w:sz w:val="28"/>
      <w:szCs w:val="28"/>
    </w:rPr>
  </w:style>
  <w:style w:type="paragraph" w:customStyle="1" w:styleId="a7">
    <w:name w:val="Подпись к картинке"/>
    <w:basedOn w:val="a"/>
    <w:link w:val="a6"/>
    <w:rPr>
      <w:rFonts w:ascii="Times New Roman" w:eastAsia="Times New Roman" w:hAnsi="Times New Roman" w:cs="Times New Roman"/>
      <w:color w:val="242425"/>
      <w:sz w:val="28"/>
      <w:szCs w:val="28"/>
    </w:rPr>
  </w:style>
  <w:style w:type="paragraph" w:customStyle="1" w:styleId="32">
    <w:name w:val="Заголовок №3"/>
    <w:basedOn w:val="a"/>
    <w:link w:val="31"/>
    <w:pPr>
      <w:spacing w:after="300" w:line="259" w:lineRule="auto"/>
      <w:ind w:firstLine="540"/>
      <w:outlineLvl w:val="2"/>
    </w:pPr>
    <w:rPr>
      <w:rFonts w:ascii="Times New Roman" w:eastAsia="Times New Roman" w:hAnsi="Times New Roman" w:cs="Times New Roman"/>
      <w:b/>
      <w:bCs/>
      <w:sz w:val="28"/>
      <w:szCs w:val="28"/>
    </w:rPr>
  </w:style>
  <w:style w:type="paragraph" w:customStyle="1" w:styleId="a9">
    <w:name w:val="Колонтитул"/>
    <w:basedOn w:val="a"/>
    <w:link w:val="a8"/>
    <w:rPr>
      <w:rFonts w:ascii="Times New Roman" w:eastAsia="Times New Roman" w:hAnsi="Times New Roman" w:cs="Times New Roman"/>
      <w:color w:val="242425"/>
      <w:sz w:val="28"/>
      <w:szCs w:val="28"/>
    </w:rPr>
  </w:style>
  <w:style w:type="paragraph" w:customStyle="1" w:styleId="ab">
    <w:name w:val="Другое"/>
    <w:basedOn w:val="a"/>
    <w:link w:val="aa"/>
    <w:pPr>
      <w:spacing w:line="259"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200"/>
      <w:ind w:left="4320"/>
      <w:outlineLvl w:val="0"/>
    </w:pPr>
    <w:rPr>
      <w:rFonts w:ascii="Arial" w:eastAsia="Arial" w:hAnsi="Arial" w:cs="Arial"/>
      <w:sz w:val="34"/>
      <w:szCs w:val="34"/>
    </w:rPr>
  </w:style>
  <w:style w:type="paragraph" w:customStyle="1" w:styleId="80">
    <w:name w:val="Основной текст (8)"/>
    <w:basedOn w:val="a"/>
    <w:link w:val="8"/>
    <w:pPr>
      <w:spacing w:line="257" w:lineRule="auto"/>
      <w:jc w:val="center"/>
    </w:pPr>
    <w:rPr>
      <w:rFonts w:ascii="Calibri" w:eastAsia="Calibri" w:hAnsi="Calibri" w:cs="Calibri"/>
      <w:sz w:val="20"/>
      <w:szCs w:val="20"/>
    </w:rPr>
  </w:style>
  <w:style w:type="paragraph" w:customStyle="1" w:styleId="ad">
    <w:name w:val="Подпись к таблице"/>
    <w:basedOn w:val="a"/>
    <w:link w:val="ac"/>
    <w:rPr>
      <w:rFonts w:ascii="Times New Roman" w:eastAsia="Times New Roman" w:hAnsi="Times New Roman" w:cs="Times New Roman"/>
    </w:rPr>
  </w:style>
  <w:style w:type="paragraph" w:styleId="ae">
    <w:name w:val="header"/>
    <w:basedOn w:val="a"/>
    <w:link w:val="af"/>
    <w:uiPriority w:val="99"/>
    <w:unhideWhenUsed/>
    <w:rsid w:val="004C41A9"/>
    <w:pPr>
      <w:tabs>
        <w:tab w:val="center" w:pos="4677"/>
        <w:tab w:val="right" w:pos="9355"/>
      </w:tabs>
    </w:pPr>
  </w:style>
  <w:style w:type="character" w:customStyle="1" w:styleId="af">
    <w:name w:val="Верхний колонтитул Знак"/>
    <w:basedOn w:val="a0"/>
    <w:link w:val="ae"/>
    <w:uiPriority w:val="99"/>
    <w:rsid w:val="004C41A9"/>
    <w:rPr>
      <w:color w:val="000000"/>
    </w:rPr>
  </w:style>
  <w:style w:type="paragraph" w:styleId="af0">
    <w:name w:val="footer"/>
    <w:basedOn w:val="a"/>
    <w:link w:val="af1"/>
    <w:uiPriority w:val="99"/>
    <w:unhideWhenUsed/>
    <w:rsid w:val="004C41A9"/>
    <w:pPr>
      <w:tabs>
        <w:tab w:val="center" w:pos="4677"/>
        <w:tab w:val="right" w:pos="9355"/>
      </w:tabs>
    </w:pPr>
  </w:style>
  <w:style w:type="character" w:customStyle="1" w:styleId="af1">
    <w:name w:val="Нижний колонтитул Знак"/>
    <w:basedOn w:val="a0"/>
    <w:link w:val="af0"/>
    <w:uiPriority w:val="99"/>
    <w:rsid w:val="004C41A9"/>
    <w:rPr>
      <w:color w:val="000000"/>
    </w:rPr>
  </w:style>
  <w:style w:type="paragraph" w:customStyle="1" w:styleId="formattext">
    <w:name w:val="formattext"/>
    <w:basedOn w:val="a"/>
    <w:rsid w:val="00423338"/>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1825">
      <w:bodyDiv w:val="1"/>
      <w:marLeft w:val="0"/>
      <w:marRight w:val="0"/>
      <w:marTop w:val="0"/>
      <w:marBottom w:val="0"/>
      <w:divBdr>
        <w:top w:val="none" w:sz="0" w:space="0" w:color="auto"/>
        <w:left w:val="none" w:sz="0" w:space="0" w:color="auto"/>
        <w:bottom w:val="none" w:sz="0" w:space="0" w:color="auto"/>
        <w:right w:val="none" w:sz="0" w:space="0" w:color="auto"/>
      </w:divBdr>
    </w:div>
    <w:div w:id="153669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B8E93D523DE70C2D3F1F8DCFA9829309FCFA7F3A284351550CE9BD2BCC9911B9697D89F8813EFC1106A6B5727EF5E9E1B8ED2C033921CB0EpDF" TargetMode="External"/><Relationship Id="rId18" Type="http://schemas.openxmlformats.org/officeDocument/2006/relationships/hyperlink" Target="consultantplus://offline/ref=FF17697F13C62A056CD2B53ED8DA9DA93B9C0F13DADC133FC9A8DE49A3A1A0AC0B757A300297697B50191AD579B56AEF5FC938054F650890hEl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D78CA5C020E7E4C555DF06D44D5BA07EFB4DB6E470989F7E228C041499311526EB3899CFB7853F8C32DDAFDEDEDECE63130061523CDCC8FnFr4F" TargetMode="External"/><Relationship Id="rId17" Type="http://schemas.openxmlformats.org/officeDocument/2006/relationships/hyperlink" Target="consultantplus://offline/ref=BFA215EAAAE0B1BFFACEA210D40D32906CE3389FEEE319DCE842921D0B62069908C2D888A3F900547630FD94D216558E53BE14C150B9DF96TAn1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A215EAAAE0B1BFFACEA210D40D32906CE3389FEEE319DCE842921D0B62069908C2D88BAAF90805237FFCC89742468F5ABE16C94CTBn9F" TargetMode="External"/><Relationship Id="rId20" Type="http://schemas.openxmlformats.org/officeDocument/2006/relationships/hyperlink" Target="consultantplus://offline/ref=748CCC61B2CD5A79D4AC4E35AEF00EB47F019EC2B90CE837C201AB2399922D52CE3125E6A4AF3CB8A8C8EE4BD0B19ED99FA758220F2176FCP9i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98CAFDA81A725ED7596BCFB6044D10D3E4A11A1BFBD53073A3AFEF4CBCE1179A42C492FCDA041A17F5C71BBC653217AE78369479A889AB5t2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7E90B1448902DEE5CA90297F234AB760874833AC0974FCBEC2E5F113E78D2A333E9A9DB0EDF886993CABC3C1EEA3F119B30B0295EC12F0150o9F" TargetMode="External"/><Relationship Id="rId23" Type="http://schemas.openxmlformats.org/officeDocument/2006/relationships/footer" Target="footer1.xml"/><Relationship Id="rId10" Type="http://schemas.openxmlformats.org/officeDocument/2006/relationships/hyperlink" Target="consultantplus://offline/ref=463C74840EB58ECCB9DFAA8FA727298533BB2BF322FE5DEBFCA979B00A1B60901E0A100896DC59DE2497B2F5EDAA25E574DDC94EBDBD09F" TargetMode="External"/><Relationship Id="rId19" Type="http://schemas.openxmlformats.org/officeDocument/2006/relationships/hyperlink" Target="consultantplus://offline/ref=072CABD0C013E0BCF7B1B12E336969560BADBF8CC91333E107707EA6DB001698117D2727746A2A6D90C62E927A63352411FC5E684DAB9E31FBkDF" TargetMode="External"/><Relationship Id="rId4" Type="http://schemas.openxmlformats.org/officeDocument/2006/relationships/settings" Target="settings.xml"/><Relationship Id="rId9" Type="http://schemas.openxmlformats.org/officeDocument/2006/relationships/hyperlink" Target="kodeks://link/d?nd=902228011&amp;prevdoc=350262844&amp;point=mark=000000000000000000000000000000000000000000000000007D20K3" TargetMode="External"/><Relationship Id="rId14" Type="http://schemas.openxmlformats.org/officeDocument/2006/relationships/hyperlink" Target="consultantplus://offline/ref=D6B8E93D523DE70C2D3F1F8DCFA9829309FCFA7F3A284351550CE9BD2BCC9911B9697D89F8813EFC1706A6B5727EF5E9E1B8ED2C033921CB0EpD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066C-C8F0-4086-A776-E3B34007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2020</Words>
  <Characters>11518</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13</cp:revision>
  <cp:lastPrinted>2022-07-04T05:28:00Z</cp:lastPrinted>
  <dcterms:created xsi:type="dcterms:W3CDTF">2022-05-31T07:33:00Z</dcterms:created>
  <dcterms:modified xsi:type="dcterms:W3CDTF">2022-08-29T06:06:00Z</dcterms:modified>
</cp:coreProperties>
</file>