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36A025" wp14:editId="4CAA8CEC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5C2DA7" w:rsidRPr="00487293" w:rsidRDefault="00C65545" w:rsidP="005C2DA7"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</w:t>
      </w:r>
      <w:r w:rsidR="005C2D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10ADF" w:rsidRPr="00487293" w:rsidRDefault="00510ADF" w:rsidP="004839C9">
      <w:pPr>
        <w:ind w:right="18"/>
        <w:rPr>
          <w:rFonts w:ascii="Times New Roman" w:hAnsi="Times New Roman" w:cs="Times New Roman"/>
          <w:sz w:val="28"/>
          <w:szCs w:val="28"/>
        </w:rPr>
      </w:pPr>
      <w:r w:rsidRPr="004872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:rsidR="00AC66E2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Cs/>
          <w:sz w:val="28"/>
          <w:szCs w:val="28"/>
        </w:rPr>
        <w:t>муниципальной программы «Управление имуществом в сельском поселении Усть-Юган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, 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2D383C" w:rsidRDefault="00AC66E2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              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, от 15.02.2022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 от 10.06.2022 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B435B0">
        <w:rPr>
          <w:rFonts w:ascii="Times New Roman" w:hAnsi="Times New Roman" w:cs="Times New Roman"/>
          <w:bCs/>
          <w:sz w:val="28"/>
          <w:szCs w:val="28"/>
        </w:rPr>
        <w:t>, 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 от 27.02.2023 № 14-па-нпа</w:t>
      </w:r>
      <w:r w:rsidR="00C65545">
        <w:rPr>
          <w:rFonts w:ascii="Times New Roman" w:hAnsi="Times New Roman" w:cs="Times New Roman"/>
          <w:bCs/>
          <w:sz w:val="28"/>
          <w:szCs w:val="28"/>
        </w:rPr>
        <w:t>, от 30.08.2023                               № 74-па-нпа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FA3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администрации сельского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0E2804">
        <w:rPr>
          <w:rFonts w:ascii="Times New Roman" w:hAnsi="Times New Roman"/>
          <w:b w:val="0"/>
          <w:sz w:val="28"/>
          <w:szCs w:val="28"/>
        </w:rPr>
        <w:t>поселения Усть-Юган от 07.11.2016 № 160-па «О порядке разработки и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 реализации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муниципальных п</w:t>
      </w:r>
      <w:r w:rsidR="00FA3994">
        <w:rPr>
          <w:rFonts w:ascii="Times New Roman" w:hAnsi="Times New Roman"/>
          <w:b w:val="0"/>
          <w:sz w:val="28"/>
          <w:szCs w:val="28"/>
        </w:rPr>
        <w:t xml:space="preserve">рограмм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муниципального образования сельское поселение Усть-Юган</w:t>
      </w:r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FF535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622E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0622E4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Усть-Юган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24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30.12.2021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</w:t>
      </w:r>
      <w:r w:rsidR="00536CA4" w:rsidRP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A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36CA4">
        <w:rPr>
          <w:rFonts w:ascii="Times New Roman" w:hAnsi="Times New Roman" w:cs="Times New Roman"/>
          <w:bCs/>
          <w:sz w:val="28"/>
          <w:szCs w:val="28"/>
        </w:rPr>
        <w:t xml:space="preserve">10.06.2022 </w:t>
      </w:r>
      <w:r w:rsidR="00FA399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36CA4">
        <w:rPr>
          <w:rFonts w:ascii="Times New Roman" w:hAnsi="Times New Roman" w:cs="Times New Roman"/>
          <w:bCs/>
          <w:sz w:val="28"/>
          <w:szCs w:val="28"/>
        </w:rPr>
        <w:t>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D62409">
        <w:rPr>
          <w:rFonts w:ascii="Times New Roman" w:hAnsi="Times New Roman" w:cs="Times New Roman"/>
          <w:bCs/>
          <w:sz w:val="28"/>
          <w:szCs w:val="28"/>
        </w:rPr>
        <w:t>,</w:t>
      </w:r>
      <w:r w:rsidR="00D62409" w:rsidRPr="00D62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409"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</w:t>
      </w:r>
      <w:r w:rsidR="005C5534" w:rsidRPr="005C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34">
        <w:rPr>
          <w:rFonts w:ascii="Times New Roman" w:hAnsi="Times New Roman" w:cs="Times New Roman"/>
          <w:bCs/>
          <w:sz w:val="28"/>
          <w:szCs w:val="28"/>
        </w:rPr>
        <w:t>от 27.02.2023 № 14-па-нпа</w:t>
      </w:r>
      <w:r w:rsidR="00C65545">
        <w:rPr>
          <w:rFonts w:ascii="Times New Roman" w:hAnsi="Times New Roman" w:cs="Times New Roman"/>
          <w:bCs/>
          <w:sz w:val="28"/>
          <w:szCs w:val="28"/>
        </w:rPr>
        <w:t>,</w:t>
      </w:r>
      <w:r w:rsidR="00C65545" w:rsidRPr="00C65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45">
        <w:rPr>
          <w:rFonts w:ascii="Times New Roman" w:hAnsi="Times New Roman" w:cs="Times New Roman"/>
          <w:bCs/>
          <w:sz w:val="28"/>
          <w:szCs w:val="28"/>
        </w:rPr>
        <w:t>от 30.08.2023 № 74-па-нпа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изложив приложение к </w:t>
      </w:r>
      <w:r w:rsidR="00C6554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</w:t>
      </w:r>
      <w:r w:rsidR="00C655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постановлению.</w:t>
      </w:r>
      <w:proofErr w:type="gramEnd"/>
    </w:p>
    <w:p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:rsidR="00AD75E3" w:rsidRPr="00CC78B9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C6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66E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6E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C6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C4" w:rsidRDefault="004839C9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>В.А. Мякишев</w:t>
      </w: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AC66E2"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:rsidR="00F61245" w:rsidRDefault="0080383F" w:rsidP="00D62409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="00AB3255" w:rsidRPr="00AB3255">
        <w:rPr>
          <w:rFonts w:ascii="Times New Roman" w:hAnsi="Times New Roman" w:cs="Times New Roman"/>
          <w:sz w:val="20"/>
          <w:szCs w:val="20"/>
        </w:rPr>
        <w:t>риложение к проекту постановлени</w:t>
      </w:r>
      <w:r w:rsidR="00AB3255">
        <w:rPr>
          <w:rFonts w:ascii="Times New Roman" w:hAnsi="Times New Roman" w:cs="Times New Roman"/>
          <w:sz w:val="20"/>
          <w:szCs w:val="20"/>
        </w:rPr>
        <w:t>я</w:t>
      </w:r>
    </w:p>
    <w:p w:rsidR="00AB325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0383F" w:rsidRPr="00AB3255" w:rsidRDefault="0080383F" w:rsidP="006D0E83">
      <w:pPr>
        <w:tabs>
          <w:tab w:val="left" w:pos="10985"/>
        </w:tabs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Усть-Юган</w:t>
      </w:r>
    </w:p>
    <w:p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___________________№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992"/>
        <w:gridCol w:w="567"/>
        <w:gridCol w:w="283"/>
        <w:gridCol w:w="709"/>
        <w:gridCol w:w="284"/>
        <w:gridCol w:w="567"/>
        <w:gridCol w:w="567"/>
        <w:gridCol w:w="141"/>
        <w:gridCol w:w="142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в сельском поселении Усть-Юган на 2019-2025 годы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:rsidTr="00DD06D7">
        <w:trPr>
          <w:trHeight w:val="117"/>
        </w:trPr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:rsidTr="00D85727">
        <w:tc>
          <w:tcPr>
            <w:tcW w:w="1560" w:type="dxa"/>
            <w:vMerge w:val="restart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:rsidTr="00D85727">
        <w:tc>
          <w:tcPr>
            <w:tcW w:w="1560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мент око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чания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реал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зации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мы</w:t>
            </w:r>
          </w:p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зателей</w:t>
            </w: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:rsidTr="00D85727">
        <w:trPr>
          <w:trHeight w:val="4868"/>
        </w:trPr>
        <w:tc>
          <w:tcPr>
            <w:tcW w:w="1560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зуемого н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щений), по к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торым не пр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нято решений о дальнейшем использовании объекта, в 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зования (за 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</w:t>
            </w:r>
            <w:proofErr w:type="gramStart"/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РФ на период до 2020 года»,                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</w:t>
            </w:r>
            <w:proofErr w:type="gramStart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ально-экономического 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вития Ханты-Мансийского авт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номного округа-Югры до 2020 года и на период до 2030 года»</w:t>
            </w: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 которые пр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изведена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ническая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вентаризация в общем объеме объектов, по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лежащих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нической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вентаризации (за исключен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земельных участков и ж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фонда</w:t>
            </w:r>
            <w:proofErr w:type="gramStart"/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гистрировано право со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го образования в общем объ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 объектов, 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ции (за искл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чением з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мельных участков</w:t>
            </w:r>
            <w:proofErr w:type="gramStart"/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ко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трольных  пр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верок сохра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и цел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 испол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мун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ципального имущества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(ед.)</w:t>
            </w:r>
          </w:p>
          <w:p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ж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лищного фо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из числа необходимого для обеспеч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деятельн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муниц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</w:t>
            </w:r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:rsidTr="000C799A">
        <w:tc>
          <w:tcPr>
            <w:tcW w:w="1560" w:type="dxa"/>
            <w:vMerge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52A41" w:rsidRPr="00A61C46" w:rsidTr="000C799A">
        <w:tc>
          <w:tcPr>
            <w:tcW w:w="1560" w:type="dxa"/>
            <w:vMerge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52A41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83 033,97880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38 083,72480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6 171,54654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7 559,02917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2A41" w:rsidRPr="00052A41" w:rsidRDefault="00052A41" w:rsidP="00FA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8 684,02556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7 809,89424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52A41" w:rsidRPr="00052A41" w:rsidRDefault="00052A41" w:rsidP="00FA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:rsidR="00052A41" w:rsidRPr="00052A41" w:rsidRDefault="00052A41" w:rsidP="00FA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6 762,38249</w:t>
            </w:r>
          </w:p>
        </w:tc>
      </w:tr>
      <w:tr w:rsidR="00052A41" w:rsidRPr="00A61C46" w:rsidTr="00052A41">
        <w:trPr>
          <w:trHeight w:val="511"/>
        </w:trPr>
        <w:tc>
          <w:tcPr>
            <w:tcW w:w="1560" w:type="dxa"/>
            <w:vMerge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052A41" w:rsidRPr="00A61C46" w:rsidTr="000C799A">
        <w:tc>
          <w:tcPr>
            <w:tcW w:w="1560" w:type="dxa"/>
            <w:vMerge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7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3 157,71466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1606,45000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687,96466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sz w:val="20"/>
                <w:szCs w:val="20"/>
              </w:rPr>
              <w:t>62,30000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052A41" w:rsidRPr="00A61C46" w:rsidTr="000C799A">
        <w:tc>
          <w:tcPr>
            <w:tcW w:w="1560" w:type="dxa"/>
            <w:vMerge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52A41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35 449,91347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31 721,80000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1 471,14420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sz w:val="20"/>
                <w:szCs w:val="20"/>
              </w:rPr>
              <w:t>528,27214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1 629,69713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052A41" w:rsidRPr="00A61C46" w:rsidTr="00052A41">
        <w:trPr>
          <w:trHeight w:val="473"/>
        </w:trPr>
        <w:tc>
          <w:tcPr>
            <w:tcW w:w="1560" w:type="dxa"/>
            <w:vMerge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44 426,35067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6 361,92480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5 271,54654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4 481,43497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2A41" w:rsidRPr="00052A41" w:rsidRDefault="00052A41" w:rsidP="00FA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7 467,78876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6 117,89711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52A41" w:rsidRPr="00052A41" w:rsidRDefault="00052A41" w:rsidP="00FA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:rsidR="00052A41" w:rsidRPr="00052A41" w:rsidRDefault="00052A41" w:rsidP="00FA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6 762,38249</w:t>
            </w:r>
          </w:p>
        </w:tc>
      </w:tr>
      <w:tr w:rsidR="00052A41" w:rsidRPr="00A61C46" w:rsidTr="00052A41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D85727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0"/>
        <w:gridCol w:w="1296"/>
        <w:gridCol w:w="1568"/>
        <w:gridCol w:w="2395"/>
        <w:gridCol w:w="299"/>
        <w:gridCol w:w="978"/>
        <w:gridCol w:w="156"/>
        <w:gridCol w:w="1130"/>
        <w:gridCol w:w="15"/>
        <w:gridCol w:w="1118"/>
        <w:gridCol w:w="15"/>
        <w:gridCol w:w="1054"/>
        <w:gridCol w:w="1188"/>
        <w:gridCol w:w="12"/>
        <w:gridCol w:w="1140"/>
        <w:gridCol w:w="1133"/>
        <w:gridCol w:w="1109"/>
      </w:tblGrid>
      <w:tr w:rsidR="008D6A8B" w:rsidRPr="007865CD" w:rsidTr="007206C1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:rsidTr="007206C1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:rsidTr="007206C1">
        <w:trPr>
          <w:trHeight w:val="315"/>
        </w:trPr>
        <w:tc>
          <w:tcPr>
            <w:tcW w:w="34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42 839,05380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883165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6 560,63776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65545" w:rsidP="005C55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4 144,65704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F161E3" w:rsidRDefault="00541E1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F161E3" w:rsidRDefault="00C42BB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9F7F81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3 807,83413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272,59420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65545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1 621,99713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39 031,21967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883165" w:rsidP="00A10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6 117,39496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65545" w:rsidP="005C5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2 522,65991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42BB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38 389,92500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2 123,38780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65545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3 665,23720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9F7F81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1 551,26466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65545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62,30000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9F7F81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31 443,52934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85,02934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65545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7,70000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,13100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1 350,39380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3D791C" w:rsidP="005C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</w:t>
            </w:r>
            <w:r w:rsidR="005C55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,23720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устойчивого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сокращения непригодного для прожив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жилищн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затели 1,3,4,5,)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1 805,00000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EE7862" w:rsidP="00EE78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EE7862" w:rsidRDefault="00EE7862" w:rsidP="001A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1 606,45000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EE7862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83 033,97880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7 559,02917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8 684,02556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C65545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7 809,89424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:rsidTr="007206C1">
        <w:trPr>
          <w:trHeight w:val="61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BF25A9" w:rsidRDefault="007206C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9F7F8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3 157,71466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655B8F" w:rsidRDefault="00C6554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62,30000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9F7F8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35 449,91347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1 471,14420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C6554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1 629,69713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58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44 426,35067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387CBD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4 481,43497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7 467,78876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C65545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6 117,89711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:rsidTr="007206C1">
        <w:trPr>
          <w:trHeight w:val="420"/>
        </w:trPr>
        <w:tc>
          <w:tcPr>
            <w:tcW w:w="11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33741" w:rsidRDefault="009F7F81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63 015,79926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619,20575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442,05817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3E0D00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5 661,06457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65545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6 024,47816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2 773,38249</w:t>
            </w:r>
          </w:p>
        </w:tc>
      </w:tr>
      <w:tr w:rsidR="000622E4" w:rsidRPr="007865CD" w:rsidTr="007206C1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9F7F81" w:rsidP="003E0D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3 157,71466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3E0D00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C65545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62,30000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523C8C" w:rsidRDefault="009F7F81" w:rsidP="00780C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35 449,91347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780C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0E4CB9" w:rsidRDefault="000E4C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65545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1 629,69713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523C8C" w:rsidRDefault="009F7F81" w:rsidP="004C7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24 408,17113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897,40575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0E4CB9" w:rsidRDefault="003E0D00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4 444,82777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65545" w:rsidP="005C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4 332,48103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2 773,38249</w:t>
            </w:r>
          </w:p>
        </w:tc>
      </w:tr>
      <w:tr w:rsidR="000622E4" w:rsidRPr="007865CD" w:rsidTr="007206C1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C4EC1" w:rsidRDefault="009F7F81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20 018,17954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B67B05" w:rsidP="00005C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65545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1 785,41608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3 989,00000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894E80" w:rsidRDefault="009F7F81" w:rsidP="003D79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20 018,17954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B67B05" w:rsidP="00005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C65545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1 785,41608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3 989,00000</w:t>
            </w:r>
          </w:p>
        </w:tc>
      </w:tr>
      <w:tr w:rsidR="000622E4" w:rsidRPr="007865CD" w:rsidTr="007206C1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Таблица 3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 прав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вого акта утвержденного П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рядка </w:t>
            </w:r>
          </w:p>
        </w:tc>
      </w:tr>
      <w:tr w:rsidR="00053E12" w:rsidRPr="007865CD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 имущества, обеспечение полноты и достоверности информации в реестре муниципального имущества.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жета сельского поселения Усть-Юган от управления муниципальным имуществом.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:rsidR="004A0F7C" w:rsidRPr="005774EE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4EE">
        <w:rPr>
          <w:rFonts w:ascii="Times New Roman" w:hAnsi="Times New Roman" w:cs="Times New Roman"/>
          <w:sz w:val="28"/>
          <w:szCs w:val="28"/>
        </w:rPr>
        <w:lastRenderedPageBreak/>
        <w:t>МУ «Администрация сельского поселения Усть-Юган»</w:t>
      </w:r>
    </w:p>
    <w:p w:rsidR="004A0F7C" w:rsidRPr="005774EE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F7C" w:rsidRDefault="004A0F7C" w:rsidP="004133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74EE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133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 w:rsidR="00413393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A907BF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 от 29.11.2018 № 247-па об утверждении муниципальной программы </w:t>
      </w:r>
      <w:r w:rsidR="00A907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«Управление имуществом в сельском поселении Усть-Юган на 2019-2025 </w:t>
      </w:r>
      <w:r w:rsidR="00A907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годы» (в редакции от 13.05.2019 № 77-па-нпа, от 12.11.2019 № 185-па-нпа,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74EE">
        <w:rPr>
          <w:rFonts w:ascii="Times New Roman" w:hAnsi="Times New Roman" w:cs="Times New Roman"/>
          <w:sz w:val="28"/>
          <w:szCs w:val="28"/>
        </w:rPr>
        <w:t>от 24.12.2019 № 210-па-нпа,</w:t>
      </w:r>
      <w:r w:rsidR="00413393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от 31.12.2019 № 225-па-нпа, от 06.05.2020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74EE">
        <w:rPr>
          <w:rFonts w:ascii="Times New Roman" w:hAnsi="Times New Roman" w:cs="Times New Roman"/>
          <w:sz w:val="28"/>
          <w:szCs w:val="28"/>
        </w:rPr>
        <w:t>№ 88-па-нпа</w:t>
      </w:r>
      <w:r>
        <w:rPr>
          <w:rFonts w:ascii="Times New Roman" w:hAnsi="Times New Roman" w:cs="Times New Roman"/>
          <w:sz w:val="28"/>
          <w:szCs w:val="28"/>
        </w:rPr>
        <w:t>, от 30.11.2020 № 181-па-нпа, от 30.12.2020 № 202-па-нпа,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04.05.2021 № 40-па-нпа, от 29.09.2021 № 111-па-нпа,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30.12.2021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165-па-нпа, от 15.02.2022 № 20-па-нпа, от 10.06.2022 № 89-па-нпа,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от 27.09.2022 № 137-па-нпа</w:t>
      </w:r>
      <w:r w:rsidRPr="004A0F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9D6E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6E13" w:rsidRPr="009D6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E13">
        <w:rPr>
          <w:rFonts w:ascii="Times New Roman" w:hAnsi="Times New Roman" w:cs="Times New Roman"/>
          <w:bCs/>
          <w:sz w:val="28"/>
          <w:szCs w:val="28"/>
        </w:rPr>
        <w:t>от 27.02.2023                       № 14-па-нпа</w:t>
      </w:r>
      <w:r w:rsidR="00051851">
        <w:rPr>
          <w:rFonts w:ascii="Times New Roman" w:hAnsi="Times New Roman" w:cs="Times New Roman"/>
          <w:bCs/>
          <w:sz w:val="28"/>
          <w:szCs w:val="28"/>
        </w:rPr>
        <w:t>,</w:t>
      </w:r>
      <w:r w:rsidR="00051851" w:rsidRPr="00051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851">
        <w:rPr>
          <w:rFonts w:ascii="Times New Roman" w:hAnsi="Times New Roman" w:cs="Times New Roman"/>
          <w:bCs/>
          <w:sz w:val="28"/>
          <w:szCs w:val="28"/>
        </w:rPr>
        <w:t>от 30.08.2023 № 74-па-нпа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13393" w:rsidRDefault="00413393" w:rsidP="00413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851" w:rsidRPr="007D7CA1" w:rsidRDefault="004A0F7C" w:rsidP="00051851">
      <w:pPr>
        <w:pStyle w:val="3"/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     </w:t>
      </w:r>
      <w:r w:rsidRPr="00503BB2">
        <w:rPr>
          <w:rFonts w:ascii="Times New Roman" w:hAnsi="Times New Roman"/>
          <w:sz w:val="28"/>
          <w:szCs w:val="28"/>
        </w:rPr>
        <w:t xml:space="preserve">На основании решения Совета депутатов сельского поселения Усть-Юган от </w:t>
      </w:r>
      <w:r w:rsidR="00051851">
        <w:rPr>
          <w:rFonts w:ascii="Times New Roman" w:hAnsi="Times New Roman"/>
          <w:sz w:val="28"/>
          <w:szCs w:val="28"/>
        </w:rPr>
        <w:t>04</w:t>
      </w:r>
      <w:r w:rsidR="009D6E13">
        <w:rPr>
          <w:rFonts w:ascii="Times New Roman" w:hAnsi="Times New Roman"/>
          <w:sz w:val="28"/>
          <w:szCs w:val="28"/>
        </w:rPr>
        <w:t>.</w:t>
      </w:r>
      <w:r w:rsidR="00051851">
        <w:rPr>
          <w:rFonts w:ascii="Times New Roman" w:hAnsi="Times New Roman"/>
          <w:sz w:val="28"/>
          <w:szCs w:val="28"/>
        </w:rPr>
        <w:t>10</w:t>
      </w:r>
      <w:r w:rsidR="009D6E13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 xml:space="preserve">№ </w:t>
      </w:r>
      <w:r w:rsidR="00051851">
        <w:rPr>
          <w:rFonts w:ascii="Times New Roman" w:hAnsi="Times New Roman"/>
          <w:sz w:val="28"/>
          <w:szCs w:val="28"/>
        </w:rPr>
        <w:t>11</w:t>
      </w:r>
      <w:r w:rsidRPr="00503BB2">
        <w:rPr>
          <w:rFonts w:ascii="Times New Roman" w:hAnsi="Times New Roman"/>
          <w:sz w:val="28"/>
          <w:szCs w:val="28"/>
        </w:rPr>
        <w:t xml:space="preserve"> «</w:t>
      </w:r>
      <w:r w:rsidR="00051851" w:rsidRPr="007D7CA1"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</w:p>
    <w:p w:rsidR="00051851" w:rsidRPr="007D7CA1" w:rsidRDefault="00051851" w:rsidP="00051851">
      <w:pPr>
        <w:pStyle w:val="3"/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D7CA1">
        <w:rPr>
          <w:rFonts w:ascii="Times New Roman" w:hAnsi="Times New Roman"/>
          <w:sz w:val="28"/>
          <w:szCs w:val="28"/>
        </w:rPr>
        <w:t xml:space="preserve">сельского поселения Усть-Юган от </w:t>
      </w:r>
      <w:r>
        <w:rPr>
          <w:rFonts w:ascii="Times New Roman" w:hAnsi="Times New Roman"/>
          <w:sz w:val="28"/>
          <w:szCs w:val="28"/>
        </w:rPr>
        <w:t>12.12.2022</w:t>
      </w:r>
      <w:r w:rsidRPr="007D7CA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307</w:t>
      </w:r>
      <w:r w:rsidRPr="007D7CA1">
        <w:rPr>
          <w:rFonts w:ascii="Times New Roman" w:hAnsi="Times New Roman"/>
          <w:sz w:val="28"/>
          <w:szCs w:val="28"/>
        </w:rPr>
        <w:t>«Об утверждении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CA1">
        <w:rPr>
          <w:rFonts w:ascii="Times New Roman" w:hAnsi="Times New Roman"/>
          <w:sz w:val="28"/>
          <w:szCs w:val="28"/>
        </w:rPr>
        <w:t>муниципального образования сельское</w:t>
      </w:r>
      <w:r w:rsidRPr="00051851">
        <w:rPr>
          <w:rFonts w:ascii="Times New Roman" w:hAnsi="Times New Roman"/>
          <w:sz w:val="28"/>
          <w:szCs w:val="28"/>
        </w:rPr>
        <w:t xml:space="preserve"> </w:t>
      </w:r>
      <w:r w:rsidRPr="007D7CA1">
        <w:rPr>
          <w:rFonts w:ascii="Times New Roman" w:hAnsi="Times New Roman"/>
          <w:sz w:val="28"/>
          <w:szCs w:val="28"/>
        </w:rPr>
        <w:t>поселение Усть-Юган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CA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7D7CA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7D7CA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7D7CA1">
        <w:rPr>
          <w:rFonts w:ascii="Times New Roman" w:hAnsi="Times New Roman"/>
          <w:sz w:val="28"/>
          <w:szCs w:val="28"/>
        </w:rPr>
        <w:t xml:space="preserve"> годов»</w:t>
      </w:r>
      <w:r w:rsidRPr="00051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от 09.02.2023 № 320, от 23.06.2023 № 348)</w:t>
      </w:r>
      <w:r w:rsidRPr="00051851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>внесены изменения в м</w:t>
      </w:r>
      <w:r w:rsidRPr="00503BB2">
        <w:rPr>
          <w:rFonts w:ascii="Times New Roman" w:hAnsi="Times New Roman"/>
          <w:sz w:val="28"/>
          <w:szCs w:val="28"/>
        </w:rPr>
        <w:t>у</w:t>
      </w:r>
      <w:r w:rsidRPr="00503BB2">
        <w:rPr>
          <w:rFonts w:ascii="Times New Roman" w:hAnsi="Times New Roman"/>
          <w:sz w:val="28"/>
          <w:szCs w:val="28"/>
        </w:rPr>
        <w:t>ниципальную программу:</w:t>
      </w:r>
    </w:p>
    <w:p w:rsidR="004A0F7C" w:rsidRPr="00503BB2" w:rsidRDefault="004A0F7C" w:rsidP="004A0F7C">
      <w:pPr>
        <w:pStyle w:val="3"/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</w:p>
    <w:p w:rsidR="004A0F7C" w:rsidRDefault="004A0F7C" w:rsidP="004A0F7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 w:rsidRPr="0083033A">
        <w:rPr>
          <w:rFonts w:ascii="Times New Roman" w:hAnsi="Times New Roman" w:cs="Times New Roman"/>
          <w:sz w:val="28"/>
          <w:szCs w:val="28"/>
        </w:rPr>
        <w:t>1.</w:t>
      </w:r>
      <w:r w:rsidR="0084663D"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83033A">
        <w:rPr>
          <w:rFonts w:ascii="Times New Roman" w:hAnsi="Times New Roman" w:cs="Times New Roman"/>
          <w:b/>
          <w:sz w:val="28"/>
          <w:szCs w:val="28"/>
        </w:rPr>
        <w:t xml:space="preserve">«Управление, распоряжение муниципальным </w:t>
      </w:r>
      <w:r w:rsidR="0084663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3033A">
        <w:rPr>
          <w:rFonts w:ascii="Times New Roman" w:hAnsi="Times New Roman" w:cs="Times New Roman"/>
          <w:b/>
          <w:sz w:val="28"/>
          <w:szCs w:val="28"/>
        </w:rPr>
        <w:t>имуществом»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7D22" w:rsidRDefault="003064BB" w:rsidP="00337D2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</w:t>
      </w:r>
      <w:r w:rsidR="004A0F7C">
        <w:rPr>
          <w:rFonts w:ascii="Times New Roman" w:hAnsi="Times New Roman" w:cs="Times New Roman"/>
          <w:sz w:val="28"/>
          <w:szCs w:val="28"/>
        </w:rPr>
        <w:t>М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естный бюджет </w:t>
      </w:r>
      <w:r w:rsidR="009D6E13">
        <w:rPr>
          <w:rFonts w:ascii="Times New Roman" w:hAnsi="Times New Roman" w:cs="Times New Roman"/>
          <w:sz w:val="28"/>
          <w:szCs w:val="28"/>
        </w:rPr>
        <w:t>увеличен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51851">
        <w:rPr>
          <w:rFonts w:ascii="Times New Roman" w:hAnsi="Times New Roman" w:cs="Times New Roman"/>
          <w:sz w:val="28"/>
          <w:szCs w:val="28"/>
        </w:rPr>
        <w:t>1665,68797</w:t>
      </w:r>
      <w:r w:rsidR="00CA072A">
        <w:rPr>
          <w:rFonts w:ascii="Times New Roman" w:hAnsi="Times New Roman" w:cs="Times New Roman"/>
          <w:sz w:val="28"/>
          <w:szCs w:val="28"/>
        </w:rPr>
        <w:t xml:space="preserve"> тыс</w:t>
      </w:r>
      <w:r w:rsidR="00CA072A" w:rsidRPr="007362A8">
        <w:rPr>
          <w:rFonts w:ascii="Times New Roman" w:hAnsi="Times New Roman" w:cs="Times New Roman"/>
          <w:sz w:val="28"/>
          <w:szCs w:val="28"/>
        </w:rPr>
        <w:t>.</w:t>
      </w:r>
      <w:r w:rsidR="00337D2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A3994" w:rsidRPr="007362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3393" w:rsidRPr="007362A8">
        <w:rPr>
          <w:rFonts w:ascii="Times New Roman" w:hAnsi="Times New Roman" w:cs="Times New Roman"/>
          <w:sz w:val="28"/>
          <w:szCs w:val="28"/>
        </w:rPr>
        <w:t xml:space="preserve"> </w:t>
      </w:r>
      <w:r w:rsidR="00051851">
        <w:rPr>
          <w:rFonts w:ascii="Times New Roman" w:hAnsi="Times New Roman" w:cs="Times New Roman"/>
          <w:sz w:val="28"/>
          <w:szCs w:val="28"/>
        </w:rPr>
        <w:t>выделены межбюджетные трансферт</w:t>
      </w:r>
      <w:r w:rsidR="00337D22">
        <w:rPr>
          <w:rFonts w:ascii="Times New Roman" w:hAnsi="Times New Roman" w:cs="Times New Roman"/>
          <w:sz w:val="28"/>
          <w:szCs w:val="28"/>
        </w:rPr>
        <w:t xml:space="preserve">ы на ремонт </w:t>
      </w:r>
      <w:r w:rsidR="00051851">
        <w:rPr>
          <w:rFonts w:ascii="Times New Roman" w:hAnsi="Times New Roman" w:cs="Times New Roman"/>
          <w:sz w:val="28"/>
          <w:szCs w:val="28"/>
        </w:rPr>
        <w:t>имущ</w:t>
      </w:r>
      <w:r w:rsidR="00337D22">
        <w:rPr>
          <w:rFonts w:ascii="Times New Roman" w:hAnsi="Times New Roman" w:cs="Times New Roman"/>
          <w:sz w:val="28"/>
          <w:szCs w:val="28"/>
        </w:rPr>
        <w:t>е</w:t>
      </w:r>
      <w:r w:rsidR="00051851">
        <w:rPr>
          <w:rFonts w:ascii="Times New Roman" w:hAnsi="Times New Roman" w:cs="Times New Roman"/>
          <w:sz w:val="28"/>
          <w:szCs w:val="28"/>
        </w:rPr>
        <w:t>ства</w:t>
      </w:r>
      <w:r w:rsidR="00337D22">
        <w:rPr>
          <w:rFonts w:ascii="Times New Roman" w:hAnsi="Times New Roman" w:cs="Times New Roman"/>
          <w:sz w:val="28"/>
          <w:szCs w:val="28"/>
        </w:rPr>
        <w:t xml:space="preserve">,                                       </w:t>
      </w:r>
      <w:r w:rsidR="00413393" w:rsidRPr="007362A8">
        <w:rPr>
          <w:rFonts w:ascii="Times New Roman" w:hAnsi="Times New Roman" w:cs="Times New Roman"/>
          <w:sz w:val="28"/>
          <w:szCs w:val="28"/>
        </w:rPr>
        <w:t>пере</w:t>
      </w:r>
      <w:r w:rsidR="003A23ED" w:rsidRPr="007362A8">
        <w:rPr>
          <w:rFonts w:ascii="Times New Roman" w:hAnsi="Times New Roman" w:cs="Times New Roman"/>
          <w:sz w:val="28"/>
          <w:szCs w:val="28"/>
        </w:rPr>
        <w:t>распределением БА</w:t>
      </w:r>
      <w:r w:rsidR="00337D22">
        <w:rPr>
          <w:rFonts w:ascii="Times New Roman" w:hAnsi="Times New Roman" w:cs="Times New Roman"/>
          <w:sz w:val="28"/>
          <w:szCs w:val="28"/>
        </w:rPr>
        <w:t xml:space="preserve"> на страхование транспортного средства, на оценку   рыночной ст</w:t>
      </w:r>
      <w:r w:rsidR="00337D22">
        <w:rPr>
          <w:rFonts w:ascii="Times New Roman" w:hAnsi="Times New Roman" w:cs="Times New Roman"/>
          <w:sz w:val="28"/>
          <w:szCs w:val="28"/>
        </w:rPr>
        <w:t>о</w:t>
      </w:r>
      <w:r w:rsidR="00337D22">
        <w:rPr>
          <w:rFonts w:ascii="Times New Roman" w:hAnsi="Times New Roman" w:cs="Times New Roman"/>
          <w:sz w:val="28"/>
          <w:szCs w:val="28"/>
        </w:rPr>
        <w:t xml:space="preserve">имости имущества, </w:t>
      </w:r>
      <w:r w:rsidR="003A23ED" w:rsidRPr="007362A8">
        <w:rPr>
          <w:rFonts w:ascii="Times New Roman" w:hAnsi="Times New Roman" w:cs="Times New Roman"/>
          <w:sz w:val="28"/>
          <w:szCs w:val="28"/>
        </w:rPr>
        <w:t xml:space="preserve"> </w:t>
      </w:r>
      <w:r w:rsidR="00337D22">
        <w:rPr>
          <w:rFonts w:ascii="Times New Roman" w:hAnsi="Times New Roman" w:cs="Times New Roman"/>
          <w:sz w:val="28"/>
          <w:szCs w:val="28"/>
        </w:rPr>
        <w:t>на оказание услуг по обращению с ТКО.</w:t>
      </w:r>
    </w:p>
    <w:p w:rsidR="004A0F7C" w:rsidRDefault="004A0F7C" w:rsidP="00337D22">
      <w:pPr>
        <w:pStyle w:val="af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66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663D">
        <w:rPr>
          <w:rFonts w:ascii="Times New Roman" w:hAnsi="Times New Roman" w:cs="Times New Roman"/>
          <w:sz w:val="28"/>
          <w:szCs w:val="28"/>
        </w:rPr>
        <w:t xml:space="preserve">  </w:t>
      </w:r>
      <w:r w:rsidR="00337D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9D2464">
        <w:rPr>
          <w:rFonts w:ascii="Times New Roman" w:hAnsi="Times New Roman" w:cs="Times New Roman"/>
          <w:b/>
          <w:sz w:val="28"/>
          <w:szCs w:val="28"/>
        </w:rPr>
        <w:t>«</w:t>
      </w:r>
      <w:r w:rsidR="00413393">
        <w:rPr>
          <w:rFonts w:ascii="Times New Roman" w:hAnsi="Times New Roman" w:cs="Times New Roman"/>
          <w:b/>
          <w:sz w:val="28"/>
          <w:szCs w:val="28"/>
        </w:rPr>
        <w:t>Снос расселенных многоквартирных домов</w:t>
      </w:r>
      <w:r w:rsidRPr="009D24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0F7C" w:rsidRDefault="004A0F7C" w:rsidP="004A0F7C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064BB">
        <w:rPr>
          <w:rFonts w:ascii="Times New Roman" w:hAnsi="Times New Roman"/>
          <w:b/>
          <w:sz w:val="28"/>
          <w:szCs w:val="28"/>
        </w:rPr>
        <w:t xml:space="preserve"> </w:t>
      </w:r>
      <w:r w:rsidR="0084663D">
        <w:rPr>
          <w:rFonts w:ascii="Times New Roman" w:hAnsi="Times New Roman"/>
          <w:b/>
          <w:sz w:val="28"/>
          <w:szCs w:val="28"/>
        </w:rPr>
        <w:t xml:space="preserve">     </w:t>
      </w:r>
      <w:r w:rsidR="003064BB" w:rsidRPr="003064BB">
        <w:rPr>
          <w:rFonts w:ascii="Times New Roman" w:hAnsi="Times New Roman"/>
          <w:sz w:val="28"/>
          <w:szCs w:val="28"/>
        </w:rPr>
        <w:t xml:space="preserve">Местный  </w:t>
      </w:r>
      <w:r w:rsidRPr="003064BB">
        <w:rPr>
          <w:rFonts w:ascii="Times New Roman" w:hAnsi="Times New Roman"/>
          <w:sz w:val="28"/>
          <w:szCs w:val="28"/>
        </w:rPr>
        <w:t xml:space="preserve"> </w:t>
      </w:r>
      <w:r w:rsidR="003064BB" w:rsidRPr="003064BB">
        <w:rPr>
          <w:rFonts w:ascii="Times New Roman" w:hAnsi="Times New Roman"/>
          <w:sz w:val="28"/>
          <w:szCs w:val="28"/>
        </w:rPr>
        <w:t>б</w:t>
      </w:r>
      <w:r w:rsidRPr="003064BB">
        <w:rPr>
          <w:rFonts w:ascii="Times New Roman" w:hAnsi="Times New Roman"/>
          <w:sz w:val="28"/>
          <w:szCs w:val="28"/>
        </w:rPr>
        <w:t xml:space="preserve">юджет увеличен на </w:t>
      </w:r>
      <w:r w:rsidR="00337D22">
        <w:rPr>
          <w:rFonts w:ascii="Times New Roman" w:hAnsi="Times New Roman"/>
          <w:sz w:val="28"/>
          <w:szCs w:val="28"/>
        </w:rPr>
        <w:t>70</w:t>
      </w:r>
      <w:r w:rsidR="00D1229D">
        <w:rPr>
          <w:rFonts w:ascii="Times New Roman" w:hAnsi="Times New Roman"/>
          <w:sz w:val="28"/>
          <w:szCs w:val="28"/>
        </w:rPr>
        <w:t>,00000</w:t>
      </w:r>
      <w:r w:rsidR="0016406D" w:rsidRPr="003064BB">
        <w:rPr>
          <w:rFonts w:ascii="Times New Roman" w:hAnsi="Times New Roman"/>
          <w:sz w:val="28"/>
          <w:szCs w:val="28"/>
        </w:rPr>
        <w:t xml:space="preserve"> </w:t>
      </w:r>
      <w:r w:rsidRPr="003064BB">
        <w:rPr>
          <w:rFonts w:ascii="Times New Roman" w:hAnsi="Times New Roman"/>
          <w:sz w:val="28"/>
          <w:szCs w:val="28"/>
        </w:rPr>
        <w:t xml:space="preserve"> тыс. рублей</w:t>
      </w:r>
      <w:r w:rsidR="00337D22">
        <w:rPr>
          <w:rFonts w:ascii="Times New Roman" w:hAnsi="Times New Roman"/>
          <w:sz w:val="28"/>
          <w:szCs w:val="28"/>
        </w:rPr>
        <w:t>,</w:t>
      </w:r>
      <w:r w:rsidR="003064BB" w:rsidRPr="003064BB">
        <w:rPr>
          <w:rFonts w:ascii="Times New Roman" w:hAnsi="Times New Roman"/>
          <w:sz w:val="28"/>
          <w:szCs w:val="28"/>
        </w:rPr>
        <w:t xml:space="preserve"> </w:t>
      </w:r>
      <w:r w:rsidR="00337D22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="00337D22">
        <w:rPr>
          <w:rFonts w:ascii="Times New Roman" w:hAnsi="Times New Roman" w:cs="Times New Roman"/>
          <w:sz w:val="28"/>
          <w:szCs w:val="28"/>
        </w:rPr>
        <w:t xml:space="preserve"> </w:t>
      </w:r>
      <w:r w:rsidR="00337D22">
        <w:rPr>
          <w:rFonts w:ascii="Times New Roman" w:hAnsi="Times New Roman" w:cs="Times New Roman"/>
          <w:sz w:val="28"/>
          <w:szCs w:val="28"/>
        </w:rPr>
        <w:t>межбюджетные трансферты на</w:t>
      </w:r>
      <w:r w:rsidR="00337D22">
        <w:rPr>
          <w:rFonts w:ascii="Times New Roman" w:hAnsi="Times New Roman" w:cs="Times New Roman"/>
          <w:sz w:val="28"/>
          <w:szCs w:val="28"/>
        </w:rPr>
        <w:t xml:space="preserve"> разработку проектной документации на снос МКД.</w:t>
      </w:r>
    </w:p>
    <w:p w:rsidR="004A0F7C" w:rsidRDefault="004A0F7C" w:rsidP="004A0F7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A0F7C" w:rsidRPr="005627C9" w:rsidRDefault="004A0F7C" w:rsidP="004A0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4663D" w:rsidRDefault="004A0F7C" w:rsidP="004A0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63D" w:rsidRDefault="0084663D" w:rsidP="004A0F7C">
      <w:pPr>
        <w:rPr>
          <w:rFonts w:ascii="Times New Roman" w:hAnsi="Times New Roman" w:cs="Times New Roman"/>
          <w:sz w:val="28"/>
          <w:szCs w:val="28"/>
        </w:rPr>
      </w:pPr>
    </w:p>
    <w:p w:rsidR="0084663D" w:rsidRDefault="0084663D" w:rsidP="004A0F7C">
      <w:pPr>
        <w:rPr>
          <w:rFonts w:ascii="Times New Roman" w:hAnsi="Times New Roman" w:cs="Times New Roman"/>
          <w:sz w:val="28"/>
          <w:szCs w:val="28"/>
        </w:rPr>
      </w:pPr>
    </w:p>
    <w:p w:rsidR="0084663D" w:rsidRDefault="0084663D" w:rsidP="004A0F7C">
      <w:pPr>
        <w:rPr>
          <w:rFonts w:ascii="Times New Roman" w:hAnsi="Times New Roman" w:cs="Times New Roman"/>
          <w:sz w:val="28"/>
          <w:szCs w:val="28"/>
        </w:rPr>
      </w:pPr>
    </w:p>
    <w:p w:rsidR="004A0F7C" w:rsidRPr="00F929F9" w:rsidRDefault="004A0F7C" w:rsidP="004A0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имуществу                                          Е.Н. Михайлова</w:t>
      </w:r>
    </w:p>
    <w:p w:rsidR="00337D22" w:rsidRDefault="00337D22" w:rsidP="00701F35">
      <w:pPr>
        <w:rPr>
          <w:rFonts w:ascii="Times New Roman" w:hAnsi="Times New Roman" w:cs="Times New Roman"/>
          <w:sz w:val="28"/>
          <w:szCs w:val="28"/>
        </w:rPr>
      </w:pPr>
    </w:p>
    <w:p w:rsidR="00137C1D" w:rsidRPr="00337D22" w:rsidRDefault="00337D22" w:rsidP="00701F35">
      <w:pPr>
        <w:rPr>
          <w:rFonts w:ascii="Times New Roman" w:hAnsi="Times New Roman" w:cs="Times New Roman"/>
          <w:sz w:val="28"/>
          <w:szCs w:val="28"/>
        </w:rPr>
      </w:pPr>
      <w:r w:rsidRPr="00337D22">
        <w:rPr>
          <w:rFonts w:ascii="Times New Roman" w:hAnsi="Times New Roman" w:cs="Times New Roman"/>
          <w:sz w:val="28"/>
          <w:szCs w:val="28"/>
        </w:rPr>
        <w:t>0</w:t>
      </w:r>
      <w:r w:rsidR="000E405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37D22">
        <w:rPr>
          <w:rFonts w:ascii="Times New Roman" w:hAnsi="Times New Roman" w:cs="Times New Roman"/>
          <w:sz w:val="28"/>
          <w:szCs w:val="28"/>
        </w:rPr>
        <w:t>.10.2023</w:t>
      </w:r>
    </w:p>
    <w:sectPr w:rsidR="00137C1D" w:rsidRPr="00337D22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AE" w:rsidRDefault="00064DAE">
      <w:r>
        <w:separator/>
      </w:r>
    </w:p>
  </w:endnote>
  <w:endnote w:type="continuationSeparator" w:id="0">
    <w:p w:rsidR="00064DAE" w:rsidRDefault="0006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AE" w:rsidRDefault="00064DAE">
      <w:r>
        <w:separator/>
      </w:r>
    </w:p>
  </w:footnote>
  <w:footnote w:type="continuationSeparator" w:id="0">
    <w:p w:rsidR="00064DAE" w:rsidRDefault="0006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1851"/>
    <w:rsid w:val="00052A41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64DAE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22B1"/>
    <w:rsid w:val="000E2804"/>
    <w:rsid w:val="000E28D8"/>
    <w:rsid w:val="000E4050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C5F61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07C56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07044"/>
    <w:rsid w:val="00310D82"/>
    <w:rsid w:val="00311AAE"/>
    <w:rsid w:val="00317E3C"/>
    <w:rsid w:val="00321057"/>
    <w:rsid w:val="003216CB"/>
    <w:rsid w:val="003238C7"/>
    <w:rsid w:val="00323CA7"/>
    <w:rsid w:val="00324D1A"/>
    <w:rsid w:val="003262D7"/>
    <w:rsid w:val="00336100"/>
    <w:rsid w:val="003379EA"/>
    <w:rsid w:val="00337D22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5BAB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134"/>
    <w:rsid w:val="004C74BD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2DA7"/>
    <w:rsid w:val="005C4CB7"/>
    <w:rsid w:val="005C5534"/>
    <w:rsid w:val="005C5BE8"/>
    <w:rsid w:val="005D5D18"/>
    <w:rsid w:val="005E1C7B"/>
    <w:rsid w:val="005E3856"/>
    <w:rsid w:val="005E4012"/>
    <w:rsid w:val="005E6F69"/>
    <w:rsid w:val="005F0F54"/>
    <w:rsid w:val="005F16E5"/>
    <w:rsid w:val="005F2761"/>
    <w:rsid w:val="005F30BA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A65"/>
    <w:rsid w:val="006B6DC6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63D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D6E13"/>
    <w:rsid w:val="009E1C3B"/>
    <w:rsid w:val="009E5E04"/>
    <w:rsid w:val="009E5FAB"/>
    <w:rsid w:val="009F0CDE"/>
    <w:rsid w:val="009F2E32"/>
    <w:rsid w:val="009F41F8"/>
    <w:rsid w:val="009F7F81"/>
    <w:rsid w:val="00A011C8"/>
    <w:rsid w:val="00A0298C"/>
    <w:rsid w:val="00A03B33"/>
    <w:rsid w:val="00A03BE7"/>
    <w:rsid w:val="00A03E62"/>
    <w:rsid w:val="00A0743B"/>
    <w:rsid w:val="00A103A2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3255"/>
    <w:rsid w:val="00AB783E"/>
    <w:rsid w:val="00AB7D2E"/>
    <w:rsid w:val="00AC2464"/>
    <w:rsid w:val="00AC446E"/>
    <w:rsid w:val="00AC525B"/>
    <w:rsid w:val="00AC66E2"/>
    <w:rsid w:val="00AD0756"/>
    <w:rsid w:val="00AD3B5F"/>
    <w:rsid w:val="00AD53FA"/>
    <w:rsid w:val="00AD553B"/>
    <w:rsid w:val="00AD6626"/>
    <w:rsid w:val="00AD75E3"/>
    <w:rsid w:val="00AD78F4"/>
    <w:rsid w:val="00AE152D"/>
    <w:rsid w:val="00AE22C6"/>
    <w:rsid w:val="00AE3784"/>
    <w:rsid w:val="00AE51AD"/>
    <w:rsid w:val="00AE58A0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E53"/>
    <w:rsid w:val="00BA35D6"/>
    <w:rsid w:val="00BA6996"/>
    <w:rsid w:val="00BB0D30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E6DB9"/>
    <w:rsid w:val="00BF16A7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07A35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45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20F8"/>
    <w:rsid w:val="00C921D5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23A9"/>
    <w:rsid w:val="00DB31E6"/>
    <w:rsid w:val="00DB50DE"/>
    <w:rsid w:val="00DB64AF"/>
    <w:rsid w:val="00DB7AB4"/>
    <w:rsid w:val="00DC21CF"/>
    <w:rsid w:val="00DC2D83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C77B0"/>
    <w:rsid w:val="00ED0D11"/>
    <w:rsid w:val="00ED3D0B"/>
    <w:rsid w:val="00ED51DD"/>
    <w:rsid w:val="00ED7486"/>
    <w:rsid w:val="00EE2D4D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54C25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2AC2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7661-B1F5-424C-B706-C51D7279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10</Pages>
  <Words>2262</Words>
  <Characters>15567</Characters>
  <Application>Microsoft Office Word</Application>
  <DocSecurity>0</DocSecurity>
  <Lines>1556</Lines>
  <Paragraphs>891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16938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155</cp:revision>
  <cp:lastPrinted>2023-09-04T11:56:00Z</cp:lastPrinted>
  <dcterms:created xsi:type="dcterms:W3CDTF">2020-11-03T04:19:00Z</dcterms:created>
  <dcterms:modified xsi:type="dcterms:W3CDTF">2023-10-05T09:27:00Z</dcterms:modified>
</cp:coreProperties>
</file>