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C09" w:rsidRDefault="00112C09" w:rsidP="00112C09">
      <w:pPr>
        <w:tabs>
          <w:tab w:val="left" w:pos="3780"/>
        </w:tabs>
        <w:jc w:val="both"/>
        <w:rPr>
          <w:rFonts w:cs="Arial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214BE9" wp14:editId="7C69F4A5">
            <wp:simplePos x="0" y="0"/>
            <wp:positionH relativeFrom="column">
              <wp:posOffset>2720340</wp:posOffset>
            </wp:positionH>
            <wp:positionV relativeFrom="paragraph">
              <wp:posOffset>-62865</wp:posOffset>
            </wp:positionV>
            <wp:extent cx="590550" cy="742950"/>
            <wp:effectExtent l="1905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2C09" w:rsidRDefault="00112C09" w:rsidP="00112C09">
      <w:pPr>
        <w:tabs>
          <w:tab w:val="left" w:pos="3780"/>
        </w:tabs>
        <w:jc w:val="both"/>
        <w:rPr>
          <w:rFonts w:cs="Arial"/>
          <w:szCs w:val="26"/>
        </w:rPr>
      </w:pPr>
    </w:p>
    <w:p w:rsidR="00112C09" w:rsidRDefault="00112C09" w:rsidP="00112C09">
      <w:pPr>
        <w:tabs>
          <w:tab w:val="left" w:pos="3780"/>
        </w:tabs>
        <w:jc w:val="both"/>
        <w:rPr>
          <w:rFonts w:cs="Arial"/>
          <w:szCs w:val="26"/>
        </w:rPr>
      </w:pPr>
    </w:p>
    <w:p w:rsidR="00112C09" w:rsidRDefault="00112C09" w:rsidP="00112C09">
      <w:pPr>
        <w:ind w:right="18"/>
        <w:jc w:val="center"/>
        <w:rPr>
          <w:rFonts w:cs="Arial"/>
          <w:b/>
          <w:szCs w:val="26"/>
        </w:rPr>
      </w:pP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Муниципальное образование сельское поселение Усть-Юган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Нефтеюганский район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Ханты-Мансийский автономный округ – Югра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szCs w:val="26"/>
        </w:rPr>
      </w:pP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АДМИНИСТРАЦИЯ СЕЛЬСКОГО ПОСЕЛЕНИЯ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УСТЬ-ЮГАН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szCs w:val="26"/>
        </w:rPr>
      </w:pP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Cs w:val="26"/>
        </w:rPr>
      </w:pP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30"/>
        <w:gridCol w:w="2850"/>
        <w:gridCol w:w="3085"/>
        <w:gridCol w:w="495"/>
        <w:gridCol w:w="1212"/>
      </w:tblGrid>
      <w:tr w:rsidR="00112C09" w:rsidTr="001165A8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12C09" w:rsidRPr="00C65B7D" w:rsidRDefault="00114458" w:rsidP="001165A8">
            <w:pPr>
              <w:pStyle w:val="msonormalbullet1gif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</w:t>
            </w:r>
            <w:r w:rsidR="00F97AFC">
              <w:rPr>
                <w:rFonts w:ascii="Arial" w:hAnsi="Arial" w:cs="Arial"/>
                <w:sz w:val="26"/>
                <w:szCs w:val="26"/>
              </w:rPr>
              <w:t>.05</w:t>
            </w:r>
            <w:r w:rsidR="001F1710">
              <w:rPr>
                <w:rFonts w:ascii="Arial" w:hAnsi="Arial" w:cs="Arial"/>
                <w:sz w:val="26"/>
                <w:szCs w:val="26"/>
              </w:rPr>
              <w:t>.2016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112C09" w:rsidRDefault="00112C09" w:rsidP="001165A8">
            <w:pPr>
              <w:pStyle w:val="msonormalbullet2gifbullet1gif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112C09" w:rsidRDefault="00112C09" w:rsidP="001165A8">
            <w:pPr>
              <w:pStyle w:val="msonormalbullet2gifbullet2gif"/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2C09" w:rsidRDefault="00112C09" w:rsidP="001165A8">
            <w:pPr>
              <w:pStyle w:val="msonormalbullet2gifbullet2gif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12C09" w:rsidRDefault="00114458" w:rsidP="001165A8">
            <w:pPr>
              <w:pStyle w:val="msonormalbullet2gifbullet3gif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73-па</w:t>
            </w:r>
          </w:p>
        </w:tc>
      </w:tr>
    </w:tbl>
    <w:p w:rsidR="00112C09" w:rsidRDefault="00112C09" w:rsidP="00112C09">
      <w:pPr>
        <w:ind w:right="1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п. Усть-Юган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sz w:val="16"/>
          <w:szCs w:val="16"/>
        </w:rPr>
      </w:pPr>
    </w:p>
    <w:p w:rsidR="001F1710" w:rsidRPr="001F1710" w:rsidRDefault="001F1710" w:rsidP="001F1710">
      <w:pPr>
        <w:pStyle w:val="1"/>
        <w:spacing w:line="276" w:lineRule="auto"/>
        <w:jc w:val="center"/>
        <w:rPr>
          <w:rFonts w:cs="Arial"/>
          <w:szCs w:val="26"/>
        </w:rPr>
      </w:pPr>
      <w:r w:rsidRPr="001F1710">
        <w:rPr>
          <w:rFonts w:cs="Arial"/>
          <w:szCs w:val="26"/>
        </w:rPr>
        <w:t>О предварительном согласовании предоставления</w:t>
      </w:r>
    </w:p>
    <w:p w:rsidR="001F1710" w:rsidRPr="001F1710" w:rsidRDefault="001F1710" w:rsidP="001F1710">
      <w:pPr>
        <w:spacing w:line="276" w:lineRule="auto"/>
        <w:jc w:val="center"/>
        <w:rPr>
          <w:rFonts w:cs="Arial"/>
          <w:szCs w:val="26"/>
        </w:rPr>
      </w:pPr>
      <w:r w:rsidRPr="001F1710">
        <w:rPr>
          <w:rFonts w:cs="Arial"/>
          <w:szCs w:val="26"/>
        </w:rPr>
        <w:t>земельн</w:t>
      </w:r>
      <w:r w:rsidR="0001197D">
        <w:rPr>
          <w:rFonts w:cs="Arial"/>
          <w:szCs w:val="26"/>
        </w:rPr>
        <w:t>ых участков</w:t>
      </w:r>
    </w:p>
    <w:p w:rsidR="001F1710" w:rsidRPr="001F1710" w:rsidRDefault="001F1710" w:rsidP="001F1710">
      <w:pPr>
        <w:spacing w:line="276" w:lineRule="auto"/>
        <w:rPr>
          <w:rFonts w:cs="Arial"/>
          <w:szCs w:val="26"/>
        </w:rPr>
      </w:pPr>
    </w:p>
    <w:p w:rsidR="001F1710" w:rsidRPr="001F1710" w:rsidRDefault="001F1710" w:rsidP="001F1710">
      <w:pPr>
        <w:spacing w:line="276" w:lineRule="auto"/>
        <w:ind w:firstLine="720"/>
        <w:jc w:val="both"/>
        <w:rPr>
          <w:rFonts w:cs="Arial"/>
          <w:szCs w:val="26"/>
        </w:rPr>
      </w:pPr>
      <w:r w:rsidRPr="001F1710">
        <w:rPr>
          <w:rFonts w:cs="Arial"/>
          <w:szCs w:val="26"/>
        </w:rPr>
        <w:t xml:space="preserve"> В соответствии с п</w:t>
      </w:r>
      <w:r w:rsidR="00F97AFC">
        <w:rPr>
          <w:rFonts w:cs="Arial"/>
          <w:szCs w:val="26"/>
        </w:rPr>
        <w:t>одпунктом 7</w:t>
      </w:r>
      <w:r w:rsidRPr="001F1710">
        <w:rPr>
          <w:rFonts w:cs="Arial"/>
          <w:szCs w:val="26"/>
        </w:rPr>
        <w:t xml:space="preserve"> п</w:t>
      </w:r>
      <w:r w:rsidR="00F97AFC">
        <w:rPr>
          <w:rFonts w:cs="Arial"/>
          <w:szCs w:val="26"/>
        </w:rPr>
        <w:t xml:space="preserve">ункта 1 статьи </w:t>
      </w:r>
      <w:r w:rsidRPr="001F1710">
        <w:rPr>
          <w:rFonts w:cs="Arial"/>
          <w:szCs w:val="26"/>
        </w:rPr>
        <w:t xml:space="preserve">7, </w:t>
      </w:r>
      <w:r w:rsidR="00F97AFC" w:rsidRPr="001F1710">
        <w:rPr>
          <w:rFonts w:cs="Arial"/>
          <w:szCs w:val="26"/>
        </w:rPr>
        <w:t>п</w:t>
      </w:r>
      <w:r w:rsidR="00F97AFC">
        <w:rPr>
          <w:rFonts w:cs="Arial"/>
          <w:szCs w:val="26"/>
        </w:rPr>
        <w:t>одпунктом 20</w:t>
      </w:r>
      <w:r w:rsidR="00F97AFC" w:rsidRPr="001F1710">
        <w:rPr>
          <w:rFonts w:cs="Arial"/>
          <w:szCs w:val="26"/>
        </w:rPr>
        <w:t xml:space="preserve"> п</w:t>
      </w:r>
      <w:r w:rsidR="00F97AFC">
        <w:rPr>
          <w:rFonts w:cs="Arial"/>
          <w:szCs w:val="26"/>
        </w:rPr>
        <w:t>ун</w:t>
      </w:r>
      <w:r w:rsidR="00F97AFC">
        <w:rPr>
          <w:rFonts w:cs="Arial"/>
          <w:szCs w:val="26"/>
        </w:rPr>
        <w:t>к</w:t>
      </w:r>
      <w:r w:rsidR="00F97AFC">
        <w:rPr>
          <w:rFonts w:cs="Arial"/>
          <w:szCs w:val="26"/>
        </w:rPr>
        <w:t>та 2 статьи 39.6</w:t>
      </w:r>
      <w:r w:rsidRPr="001F1710">
        <w:rPr>
          <w:rFonts w:cs="Arial"/>
          <w:szCs w:val="26"/>
        </w:rPr>
        <w:t xml:space="preserve">, </w:t>
      </w:r>
      <w:r w:rsidR="00F97AFC" w:rsidRPr="001F1710">
        <w:rPr>
          <w:rFonts w:cs="Arial"/>
          <w:szCs w:val="26"/>
        </w:rPr>
        <w:t>п</w:t>
      </w:r>
      <w:r w:rsidR="00F97AFC">
        <w:rPr>
          <w:rFonts w:cs="Arial"/>
          <w:szCs w:val="26"/>
        </w:rPr>
        <w:t xml:space="preserve">унктом 7 статьи 39.15 </w:t>
      </w:r>
      <w:r w:rsidRPr="001F1710">
        <w:rPr>
          <w:rFonts w:cs="Arial"/>
          <w:szCs w:val="26"/>
        </w:rPr>
        <w:t>Земельного кодекса Российской Федерации, на основании заявления</w:t>
      </w:r>
      <w:r w:rsidR="00F97AFC">
        <w:rPr>
          <w:rFonts w:cs="Arial"/>
          <w:szCs w:val="26"/>
        </w:rPr>
        <w:t xml:space="preserve"> открытого акционерного общества «Нефтяная компания «Роснефть» (далее – ОАО «НК «Роснефть»)</w:t>
      </w:r>
      <w:r>
        <w:rPr>
          <w:rFonts w:cs="Arial"/>
          <w:szCs w:val="26"/>
        </w:rPr>
        <w:t>,</w:t>
      </w:r>
      <w:r w:rsidRPr="001F1710">
        <w:rPr>
          <w:rFonts w:cs="Arial"/>
          <w:szCs w:val="26"/>
        </w:rPr>
        <w:t xml:space="preserve"> </w:t>
      </w:r>
      <w:proofErr w:type="gramStart"/>
      <w:r w:rsidRPr="001F1710">
        <w:rPr>
          <w:rFonts w:cs="Arial"/>
          <w:szCs w:val="26"/>
        </w:rPr>
        <w:t>п</w:t>
      </w:r>
      <w:proofErr w:type="gramEnd"/>
      <w:r w:rsidRPr="001F1710">
        <w:rPr>
          <w:rFonts w:cs="Arial"/>
          <w:szCs w:val="26"/>
        </w:rPr>
        <w:t xml:space="preserve"> о с т а н о в л я ю:</w:t>
      </w:r>
    </w:p>
    <w:p w:rsidR="001F1710" w:rsidRPr="001F1710" w:rsidRDefault="001F1710" w:rsidP="001F1710">
      <w:pPr>
        <w:spacing w:line="276" w:lineRule="auto"/>
        <w:jc w:val="both"/>
        <w:rPr>
          <w:rFonts w:cs="Arial"/>
          <w:szCs w:val="26"/>
        </w:rPr>
      </w:pPr>
    </w:p>
    <w:p w:rsidR="001F1710" w:rsidRPr="001F1710" w:rsidRDefault="001F1710" w:rsidP="0001197D">
      <w:pPr>
        <w:spacing w:line="276" w:lineRule="auto"/>
        <w:ind w:firstLine="720"/>
        <w:jc w:val="both"/>
        <w:rPr>
          <w:rFonts w:cs="Arial"/>
          <w:szCs w:val="26"/>
        </w:rPr>
      </w:pPr>
      <w:r w:rsidRPr="001F1710">
        <w:rPr>
          <w:rFonts w:cs="Arial"/>
          <w:szCs w:val="26"/>
        </w:rPr>
        <w:t>1. Предварительно согласовать предоставление земельн</w:t>
      </w:r>
      <w:r w:rsidR="00F97AFC">
        <w:rPr>
          <w:rFonts w:cs="Arial"/>
          <w:szCs w:val="26"/>
        </w:rPr>
        <w:t xml:space="preserve">ых </w:t>
      </w:r>
      <w:r w:rsidRPr="001F1710">
        <w:rPr>
          <w:rFonts w:cs="Arial"/>
          <w:szCs w:val="26"/>
        </w:rPr>
        <w:t xml:space="preserve"> участк</w:t>
      </w:r>
      <w:r w:rsidR="00F97AFC">
        <w:rPr>
          <w:rFonts w:cs="Arial"/>
          <w:szCs w:val="26"/>
        </w:rPr>
        <w:t>ов ОАО «НК «Роснефть»</w:t>
      </w:r>
      <w:r w:rsidR="00F97AFC" w:rsidRPr="001F1710">
        <w:rPr>
          <w:rFonts w:cs="Arial"/>
          <w:szCs w:val="26"/>
        </w:rPr>
        <w:t xml:space="preserve"> </w:t>
      </w:r>
      <w:r w:rsidRPr="001F1710">
        <w:rPr>
          <w:rFonts w:cs="Arial"/>
          <w:szCs w:val="26"/>
        </w:rPr>
        <w:t>(</w:t>
      </w:r>
      <w:r w:rsidR="00114458" w:rsidRPr="00E47CFB">
        <w:rPr>
          <w:szCs w:val="26"/>
        </w:rPr>
        <w:t xml:space="preserve">ИНН: </w:t>
      </w:r>
      <w:r w:rsidR="00114458">
        <w:rPr>
          <w:szCs w:val="26"/>
        </w:rPr>
        <w:t>7706107510</w:t>
      </w:r>
      <w:r w:rsidR="00114458" w:rsidRPr="00E47CFB">
        <w:rPr>
          <w:szCs w:val="26"/>
        </w:rPr>
        <w:t xml:space="preserve">; ОГРН: </w:t>
      </w:r>
      <w:r w:rsidR="00114458">
        <w:rPr>
          <w:szCs w:val="26"/>
        </w:rPr>
        <w:t>1027700043502</w:t>
      </w:r>
      <w:r w:rsidR="00114458" w:rsidRPr="00E47CFB">
        <w:rPr>
          <w:szCs w:val="26"/>
        </w:rPr>
        <w:t xml:space="preserve">; место нахождения: </w:t>
      </w:r>
      <w:r w:rsidR="00114458">
        <w:rPr>
          <w:szCs w:val="26"/>
        </w:rPr>
        <w:t>г. Москва Софийская набережная, д.26/1</w:t>
      </w:r>
      <w:r w:rsidR="00F97AFC">
        <w:rPr>
          <w:rFonts w:cs="Arial"/>
          <w:szCs w:val="26"/>
        </w:rPr>
        <w:t>.)</w:t>
      </w:r>
    </w:p>
    <w:p w:rsidR="0001197D" w:rsidRPr="001F1710" w:rsidRDefault="00044C31" w:rsidP="0001197D">
      <w:pPr>
        <w:pStyle w:val="21"/>
        <w:tabs>
          <w:tab w:val="left" w:pos="709"/>
        </w:tabs>
        <w:spacing w:after="0" w:line="276" w:lineRule="auto"/>
        <w:jc w:val="both"/>
        <w:rPr>
          <w:rFonts w:cs="Arial"/>
          <w:szCs w:val="26"/>
        </w:rPr>
      </w:pPr>
      <w:r>
        <w:rPr>
          <w:rFonts w:cs="Arial"/>
          <w:szCs w:val="26"/>
        </w:rPr>
        <w:tab/>
      </w:r>
      <w:r w:rsidR="001F1710" w:rsidRPr="001F1710">
        <w:rPr>
          <w:rFonts w:cs="Arial"/>
          <w:szCs w:val="26"/>
        </w:rPr>
        <w:t>2</w:t>
      </w:r>
      <w:r w:rsidR="001F1710" w:rsidRPr="00114458">
        <w:rPr>
          <w:rFonts w:cs="Arial"/>
          <w:szCs w:val="26"/>
        </w:rPr>
        <w:t xml:space="preserve">. </w:t>
      </w:r>
      <w:r w:rsidR="00114458" w:rsidRPr="00114458">
        <w:rPr>
          <w:rFonts w:cs="Arial"/>
          <w:szCs w:val="26"/>
        </w:rPr>
        <w:t>Утвердить ОАО «НК «Роснефть» схемы расположения земельных участков на кадастровом плане территории, условный номер 86:08:0020903:ЗУ</w:t>
      </w:r>
      <w:proofErr w:type="gramStart"/>
      <w:r w:rsidR="00114458" w:rsidRPr="00114458">
        <w:rPr>
          <w:rFonts w:cs="Arial"/>
          <w:szCs w:val="26"/>
        </w:rPr>
        <w:t>1</w:t>
      </w:r>
      <w:proofErr w:type="gramEnd"/>
      <w:r w:rsidR="00114458" w:rsidRPr="00114458">
        <w:rPr>
          <w:rFonts w:cs="Arial"/>
          <w:szCs w:val="26"/>
        </w:rPr>
        <w:t xml:space="preserve"> площадью 10947</w:t>
      </w:r>
      <w:r w:rsidR="00114458" w:rsidRPr="00114458">
        <w:rPr>
          <w:rFonts w:cs="Arial"/>
          <w:color w:val="000000"/>
          <w:szCs w:val="26"/>
        </w:rPr>
        <w:t xml:space="preserve"> </w:t>
      </w:r>
      <w:r w:rsidR="00114458" w:rsidRPr="00114458">
        <w:rPr>
          <w:rFonts w:cs="Arial"/>
          <w:szCs w:val="26"/>
        </w:rPr>
        <w:t>кв.м., условный номер 86:08:0020903:ЗУ</w:t>
      </w:r>
      <w:proofErr w:type="gramStart"/>
      <w:r w:rsidR="00114458" w:rsidRPr="00114458">
        <w:rPr>
          <w:rFonts w:cs="Arial"/>
          <w:szCs w:val="26"/>
        </w:rPr>
        <w:t>2</w:t>
      </w:r>
      <w:proofErr w:type="gramEnd"/>
      <w:r w:rsidR="00114458" w:rsidRPr="00114458">
        <w:rPr>
          <w:rFonts w:cs="Arial"/>
          <w:szCs w:val="26"/>
        </w:rPr>
        <w:t xml:space="preserve"> площадью 46128</w:t>
      </w:r>
      <w:r w:rsidR="00114458" w:rsidRPr="00114458">
        <w:rPr>
          <w:rFonts w:cs="Arial"/>
          <w:color w:val="000000"/>
          <w:szCs w:val="26"/>
        </w:rPr>
        <w:t xml:space="preserve"> </w:t>
      </w:r>
      <w:r w:rsidR="00114458" w:rsidRPr="00114458">
        <w:rPr>
          <w:rFonts w:cs="Arial"/>
          <w:szCs w:val="26"/>
        </w:rPr>
        <w:t>кв.м., в кадастровом квартале 86:08:0020903 (прилагаются)</w:t>
      </w:r>
      <w:r w:rsidR="0001197D" w:rsidRPr="00114458">
        <w:rPr>
          <w:rFonts w:cs="Arial"/>
          <w:szCs w:val="26"/>
        </w:rPr>
        <w:t>:</w:t>
      </w:r>
    </w:p>
    <w:p w:rsidR="001F1710" w:rsidRPr="001F1710" w:rsidRDefault="00044C31" w:rsidP="0001197D">
      <w:pPr>
        <w:pStyle w:val="21"/>
        <w:tabs>
          <w:tab w:val="left" w:pos="709"/>
        </w:tabs>
        <w:spacing w:after="0" w:line="276" w:lineRule="auto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         </w:t>
      </w:r>
      <w:r w:rsidR="001F1710" w:rsidRPr="001F1710">
        <w:rPr>
          <w:rFonts w:cs="Arial"/>
          <w:szCs w:val="26"/>
        </w:rPr>
        <w:t xml:space="preserve">2.1. категория земель: земли </w:t>
      </w:r>
      <w:r w:rsidR="0001197D">
        <w:rPr>
          <w:rFonts w:cs="Arial"/>
          <w:szCs w:val="26"/>
        </w:rPr>
        <w:t>запаса</w:t>
      </w:r>
      <w:r w:rsidR="001F1710" w:rsidRPr="001F1710">
        <w:rPr>
          <w:rFonts w:cs="Arial"/>
          <w:szCs w:val="26"/>
        </w:rPr>
        <w:t>;</w:t>
      </w:r>
    </w:p>
    <w:p w:rsidR="001F1710" w:rsidRPr="001F1710" w:rsidRDefault="00044C31" w:rsidP="0001197D">
      <w:pPr>
        <w:pStyle w:val="21"/>
        <w:tabs>
          <w:tab w:val="left" w:pos="700"/>
        </w:tabs>
        <w:spacing w:after="0" w:line="276" w:lineRule="auto"/>
        <w:jc w:val="both"/>
        <w:rPr>
          <w:rFonts w:cs="Arial"/>
          <w:szCs w:val="26"/>
        </w:rPr>
      </w:pPr>
      <w:r>
        <w:rPr>
          <w:rFonts w:cs="Arial"/>
          <w:szCs w:val="26"/>
        </w:rPr>
        <w:tab/>
      </w:r>
      <w:r w:rsidR="001F1710" w:rsidRPr="001F1710">
        <w:rPr>
          <w:rFonts w:cs="Arial"/>
          <w:szCs w:val="26"/>
        </w:rPr>
        <w:t>2.2. местоположение земельн</w:t>
      </w:r>
      <w:r w:rsidR="0001197D">
        <w:rPr>
          <w:rFonts w:cs="Arial"/>
          <w:szCs w:val="26"/>
        </w:rPr>
        <w:t>ых</w:t>
      </w:r>
      <w:r w:rsidR="001F1710" w:rsidRPr="001F1710">
        <w:rPr>
          <w:rFonts w:cs="Arial"/>
          <w:szCs w:val="26"/>
        </w:rPr>
        <w:t xml:space="preserve"> участк</w:t>
      </w:r>
      <w:r w:rsidR="0001197D">
        <w:rPr>
          <w:rFonts w:cs="Arial"/>
          <w:szCs w:val="26"/>
        </w:rPr>
        <w:t>ов</w:t>
      </w:r>
      <w:r w:rsidR="001F1710" w:rsidRPr="001F1710">
        <w:rPr>
          <w:rFonts w:cs="Arial"/>
          <w:szCs w:val="26"/>
        </w:rPr>
        <w:t>: Ханты-Мансийский авт</w:t>
      </w:r>
      <w:r w:rsidR="001F1710" w:rsidRPr="001F1710">
        <w:rPr>
          <w:rFonts w:cs="Arial"/>
          <w:szCs w:val="26"/>
        </w:rPr>
        <w:t>о</w:t>
      </w:r>
      <w:r w:rsidR="001F1710" w:rsidRPr="001F1710">
        <w:rPr>
          <w:rFonts w:cs="Arial"/>
          <w:szCs w:val="26"/>
        </w:rPr>
        <w:t xml:space="preserve">номный округ-Югра, </w:t>
      </w:r>
      <w:r w:rsidR="0001197D">
        <w:rPr>
          <w:rFonts w:cs="Arial"/>
          <w:szCs w:val="26"/>
        </w:rPr>
        <w:t xml:space="preserve">Нефтеюганский район, </w:t>
      </w:r>
      <w:proofErr w:type="spellStart"/>
      <w:r w:rsidR="0001197D">
        <w:rPr>
          <w:rFonts w:cs="Arial"/>
          <w:szCs w:val="26"/>
        </w:rPr>
        <w:t>Омбинского</w:t>
      </w:r>
      <w:proofErr w:type="spellEnd"/>
      <w:r w:rsidR="0001197D">
        <w:rPr>
          <w:rFonts w:cs="Arial"/>
          <w:szCs w:val="26"/>
        </w:rPr>
        <w:t xml:space="preserve"> месторождения нефти</w:t>
      </w:r>
      <w:r w:rsidR="001F1710" w:rsidRPr="001F1710">
        <w:rPr>
          <w:rFonts w:cs="Arial"/>
          <w:szCs w:val="26"/>
        </w:rPr>
        <w:t>;</w:t>
      </w:r>
    </w:p>
    <w:p w:rsidR="001F1710" w:rsidRPr="001F1710" w:rsidRDefault="001F1710" w:rsidP="0001197D">
      <w:pPr>
        <w:pStyle w:val="21"/>
        <w:tabs>
          <w:tab w:val="left" w:pos="700"/>
        </w:tabs>
        <w:spacing w:after="0" w:line="276" w:lineRule="auto"/>
        <w:jc w:val="both"/>
        <w:rPr>
          <w:rFonts w:cs="Arial"/>
          <w:szCs w:val="26"/>
        </w:rPr>
      </w:pPr>
      <w:r w:rsidRPr="001F1710">
        <w:rPr>
          <w:rFonts w:cs="Arial"/>
          <w:szCs w:val="26"/>
        </w:rPr>
        <w:tab/>
        <w:t xml:space="preserve">2.3. территориальная зона: </w:t>
      </w:r>
      <w:r w:rsidR="0001197D">
        <w:rPr>
          <w:rFonts w:cs="Arial"/>
          <w:szCs w:val="26"/>
        </w:rPr>
        <w:t>не установлена</w:t>
      </w:r>
      <w:r w:rsidRPr="001F1710">
        <w:rPr>
          <w:rFonts w:cs="Arial"/>
          <w:szCs w:val="26"/>
        </w:rPr>
        <w:t>;</w:t>
      </w:r>
    </w:p>
    <w:p w:rsidR="001F1710" w:rsidRPr="001F1710" w:rsidRDefault="001F1710" w:rsidP="0001197D">
      <w:pPr>
        <w:pStyle w:val="21"/>
        <w:tabs>
          <w:tab w:val="left" w:pos="700"/>
        </w:tabs>
        <w:spacing w:after="0" w:line="276" w:lineRule="auto"/>
        <w:jc w:val="both"/>
        <w:rPr>
          <w:rFonts w:cs="Arial"/>
          <w:szCs w:val="26"/>
        </w:rPr>
      </w:pPr>
      <w:r w:rsidRPr="001F1710">
        <w:rPr>
          <w:rFonts w:cs="Arial"/>
          <w:szCs w:val="26"/>
        </w:rPr>
        <w:t xml:space="preserve">          2.4</w:t>
      </w:r>
      <w:r w:rsidR="0001197D" w:rsidRPr="0001197D">
        <w:rPr>
          <w:rFonts w:cs="Arial"/>
          <w:szCs w:val="26"/>
        </w:rPr>
        <w:t xml:space="preserve"> </w:t>
      </w:r>
      <w:r w:rsidR="0001197D">
        <w:rPr>
          <w:rFonts w:cs="Arial"/>
          <w:szCs w:val="26"/>
        </w:rPr>
        <w:t>Фактическое использование земельных участков: для  строител</w:t>
      </w:r>
      <w:r w:rsidR="0001197D">
        <w:rPr>
          <w:rFonts w:cs="Arial"/>
          <w:szCs w:val="26"/>
        </w:rPr>
        <w:t>ь</w:t>
      </w:r>
      <w:r w:rsidR="0001197D">
        <w:rPr>
          <w:rFonts w:cs="Arial"/>
          <w:szCs w:val="26"/>
        </w:rPr>
        <w:t xml:space="preserve">ства и эксплуатации объекта: «Обустройство кустов скважин № № 30, 43 </w:t>
      </w:r>
      <w:proofErr w:type="spellStart"/>
      <w:r w:rsidR="0001197D">
        <w:rPr>
          <w:rFonts w:cs="Arial"/>
          <w:szCs w:val="26"/>
        </w:rPr>
        <w:t>Омбинского</w:t>
      </w:r>
      <w:proofErr w:type="spellEnd"/>
      <w:r w:rsidR="0001197D">
        <w:rPr>
          <w:rFonts w:cs="Arial"/>
          <w:szCs w:val="26"/>
        </w:rPr>
        <w:t xml:space="preserve"> месторождения».</w:t>
      </w:r>
    </w:p>
    <w:p w:rsidR="001F1710" w:rsidRPr="001F1710" w:rsidRDefault="001F1710" w:rsidP="0001197D">
      <w:pPr>
        <w:pStyle w:val="21"/>
        <w:tabs>
          <w:tab w:val="left" w:pos="700"/>
        </w:tabs>
        <w:spacing w:after="0" w:line="276" w:lineRule="auto"/>
        <w:jc w:val="both"/>
        <w:rPr>
          <w:rFonts w:cs="Arial"/>
          <w:szCs w:val="26"/>
        </w:rPr>
      </w:pPr>
      <w:r w:rsidRPr="001F1710">
        <w:rPr>
          <w:rFonts w:cs="Arial"/>
          <w:szCs w:val="26"/>
        </w:rPr>
        <w:tab/>
        <w:t xml:space="preserve"> 3. </w:t>
      </w:r>
      <w:r w:rsidR="0001197D">
        <w:rPr>
          <w:rFonts w:cs="Arial"/>
          <w:szCs w:val="26"/>
        </w:rPr>
        <w:t>Предложить ОАО «НК «Роснефть» обеспечить постановку земел</w:t>
      </w:r>
      <w:r w:rsidR="0001197D">
        <w:rPr>
          <w:rFonts w:cs="Arial"/>
          <w:szCs w:val="26"/>
        </w:rPr>
        <w:t>ь</w:t>
      </w:r>
      <w:r w:rsidR="0001197D">
        <w:rPr>
          <w:rFonts w:cs="Arial"/>
          <w:szCs w:val="26"/>
        </w:rPr>
        <w:t>ных участков на государственный кадастровый учет.</w:t>
      </w:r>
    </w:p>
    <w:p w:rsidR="001F1710" w:rsidRPr="00114458" w:rsidRDefault="001F1710" w:rsidP="0001197D">
      <w:pPr>
        <w:pStyle w:val="21"/>
        <w:tabs>
          <w:tab w:val="left" w:pos="700"/>
        </w:tabs>
        <w:spacing w:after="0" w:line="276" w:lineRule="auto"/>
        <w:jc w:val="both"/>
        <w:rPr>
          <w:rFonts w:cs="Arial"/>
          <w:szCs w:val="26"/>
        </w:rPr>
      </w:pPr>
      <w:r w:rsidRPr="001F1710">
        <w:rPr>
          <w:rFonts w:cs="Arial"/>
          <w:szCs w:val="26"/>
        </w:rPr>
        <w:lastRenderedPageBreak/>
        <w:tab/>
        <w:t>4</w:t>
      </w:r>
      <w:r w:rsidRPr="00114458">
        <w:rPr>
          <w:rFonts w:cs="Arial"/>
          <w:szCs w:val="26"/>
        </w:rPr>
        <w:t xml:space="preserve">. </w:t>
      </w:r>
      <w:r w:rsidR="00114458" w:rsidRPr="00114458">
        <w:rPr>
          <w:rFonts w:cs="Arial"/>
          <w:szCs w:val="26"/>
        </w:rPr>
        <w:t>ОАО «НК «Роснефть» имеет право обращаться без доверенности с заявлением об осуществлении государственного кадастрового учёта и</w:t>
      </w:r>
      <w:r w:rsidR="00114458" w:rsidRPr="00114458">
        <w:rPr>
          <w:rFonts w:cs="Arial"/>
          <w:szCs w:val="26"/>
        </w:rPr>
        <w:t>с</w:t>
      </w:r>
      <w:r w:rsidR="00114458" w:rsidRPr="00114458">
        <w:rPr>
          <w:rFonts w:cs="Arial"/>
          <w:szCs w:val="26"/>
        </w:rPr>
        <w:t>прашиваемых земельных участков, а также с заявлением о государстве</w:t>
      </w:r>
      <w:r w:rsidR="00114458" w:rsidRPr="00114458">
        <w:rPr>
          <w:rFonts w:cs="Arial"/>
          <w:szCs w:val="26"/>
        </w:rPr>
        <w:t>н</w:t>
      </w:r>
      <w:r w:rsidR="00114458" w:rsidRPr="00114458">
        <w:rPr>
          <w:rFonts w:cs="Arial"/>
          <w:szCs w:val="26"/>
        </w:rPr>
        <w:t>ной регистрации государственной или муниципальной собственности на и</w:t>
      </w:r>
      <w:r w:rsidR="00114458" w:rsidRPr="00114458">
        <w:rPr>
          <w:rFonts w:cs="Arial"/>
          <w:szCs w:val="26"/>
        </w:rPr>
        <w:t>с</w:t>
      </w:r>
      <w:r w:rsidR="00114458" w:rsidRPr="00114458">
        <w:rPr>
          <w:rFonts w:cs="Arial"/>
          <w:szCs w:val="26"/>
        </w:rPr>
        <w:t>прашиваемые земельные участки</w:t>
      </w:r>
      <w:r w:rsidRPr="00114458">
        <w:rPr>
          <w:rFonts w:cs="Arial"/>
          <w:szCs w:val="26"/>
        </w:rPr>
        <w:t>.</w:t>
      </w:r>
    </w:p>
    <w:p w:rsidR="001F1710" w:rsidRPr="001F1710" w:rsidRDefault="001F1710" w:rsidP="0001197D">
      <w:pPr>
        <w:pStyle w:val="21"/>
        <w:tabs>
          <w:tab w:val="left" w:pos="700"/>
        </w:tabs>
        <w:spacing w:after="0" w:line="276" w:lineRule="auto"/>
        <w:jc w:val="both"/>
        <w:rPr>
          <w:rFonts w:cs="Arial"/>
          <w:szCs w:val="26"/>
        </w:rPr>
      </w:pPr>
      <w:r w:rsidRPr="001F1710">
        <w:rPr>
          <w:rFonts w:cs="Arial"/>
          <w:szCs w:val="26"/>
        </w:rPr>
        <w:tab/>
        <w:t>5</w:t>
      </w:r>
      <w:r w:rsidRPr="00114458">
        <w:rPr>
          <w:rFonts w:cs="Arial"/>
          <w:szCs w:val="26"/>
        </w:rPr>
        <w:t xml:space="preserve">. </w:t>
      </w:r>
      <w:r w:rsidR="00332CBF">
        <w:rPr>
          <w:rFonts w:cs="Arial"/>
          <w:szCs w:val="26"/>
        </w:rPr>
        <w:t>Земельные участки буду</w:t>
      </w:r>
      <w:bookmarkStart w:id="0" w:name="_GoBack"/>
      <w:bookmarkEnd w:id="0"/>
      <w:r w:rsidR="00114458" w:rsidRPr="00114458">
        <w:rPr>
          <w:rFonts w:cs="Arial"/>
          <w:szCs w:val="26"/>
        </w:rPr>
        <w:t>т предоставлены ОАО «НК «Роснефть» п</w:t>
      </w:r>
      <w:r w:rsidR="00114458" w:rsidRPr="00114458">
        <w:rPr>
          <w:rFonts w:cs="Arial"/>
          <w:szCs w:val="26"/>
        </w:rPr>
        <w:t>о</w:t>
      </w:r>
      <w:r w:rsidR="00114458" w:rsidRPr="00114458">
        <w:rPr>
          <w:rFonts w:cs="Arial"/>
          <w:szCs w:val="26"/>
        </w:rPr>
        <w:t>сле проведения работ по их образованию в соответствии со схемами ра</w:t>
      </w:r>
      <w:r w:rsidR="00114458" w:rsidRPr="00114458">
        <w:rPr>
          <w:rFonts w:cs="Arial"/>
          <w:szCs w:val="26"/>
        </w:rPr>
        <w:t>с</w:t>
      </w:r>
      <w:r w:rsidR="00114458" w:rsidRPr="00114458">
        <w:rPr>
          <w:rFonts w:cs="Arial"/>
          <w:szCs w:val="26"/>
        </w:rPr>
        <w:t xml:space="preserve">положения </w:t>
      </w:r>
      <w:r w:rsidR="00114458" w:rsidRPr="00114458">
        <w:rPr>
          <w:rFonts w:cs="Arial"/>
          <w:color w:val="000000"/>
          <w:szCs w:val="26"/>
        </w:rPr>
        <w:t>земельных участков на кадастровом плане территории и пер</w:t>
      </w:r>
      <w:r w:rsidR="00114458" w:rsidRPr="00114458">
        <w:rPr>
          <w:rFonts w:cs="Arial"/>
          <w:color w:val="000000"/>
          <w:szCs w:val="26"/>
        </w:rPr>
        <w:t>е</w:t>
      </w:r>
      <w:r w:rsidR="00114458" w:rsidRPr="00114458">
        <w:rPr>
          <w:rFonts w:cs="Arial"/>
          <w:color w:val="000000"/>
          <w:szCs w:val="26"/>
        </w:rPr>
        <w:t>воде из категории земель запаса в земли промышленности</w:t>
      </w:r>
      <w:r w:rsidRPr="00114458">
        <w:rPr>
          <w:rFonts w:cs="Arial"/>
          <w:color w:val="000000"/>
          <w:szCs w:val="26"/>
        </w:rPr>
        <w:t>.</w:t>
      </w:r>
    </w:p>
    <w:p w:rsidR="001F1710" w:rsidRPr="001F1710" w:rsidRDefault="001F1710" w:rsidP="0001197D">
      <w:pPr>
        <w:pStyle w:val="21"/>
        <w:tabs>
          <w:tab w:val="left" w:pos="700"/>
        </w:tabs>
        <w:spacing w:after="0" w:line="276" w:lineRule="auto"/>
        <w:jc w:val="both"/>
        <w:rPr>
          <w:rFonts w:cs="Arial"/>
          <w:szCs w:val="26"/>
        </w:rPr>
      </w:pPr>
      <w:r w:rsidRPr="001F1710">
        <w:rPr>
          <w:rFonts w:cs="Arial"/>
          <w:szCs w:val="26"/>
        </w:rPr>
        <w:tab/>
        <w:t>6.</w:t>
      </w:r>
      <w:r w:rsidR="00114458">
        <w:rPr>
          <w:rFonts w:cs="Arial"/>
          <w:szCs w:val="26"/>
        </w:rPr>
        <w:t xml:space="preserve"> </w:t>
      </w:r>
      <w:r w:rsidRPr="001F1710">
        <w:rPr>
          <w:rFonts w:cs="Arial"/>
          <w:szCs w:val="26"/>
        </w:rPr>
        <w:t>Настоящее постановление вступает в силу с момента подписания и действует в течени</w:t>
      </w:r>
      <w:proofErr w:type="gramStart"/>
      <w:r w:rsidRPr="001F1710">
        <w:rPr>
          <w:rFonts w:cs="Arial"/>
          <w:szCs w:val="26"/>
        </w:rPr>
        <w:t>и</w:t>
      </w:r>
      <w:proofErr w:type="gramEnd"/>
      <w:r w:rsidRPr="001F1710">
        <w:rPr>
          <w:rFonts w:cs="Arial"/>
          <w:szCs w:val="26"/>
        </w:rPr>
        <w:t xml:space="preserve"> 2 лет.</w:t>
      </w:r>
    </w:p>
    <w:p w:rsidR="001F1710" w:rsidRPr="001F1710" w:rsidRDefault="001F1710" w:rsidP="0001197D">
      <w:pPr>
        <w:pStyle w:val="21"/>
        <w:tabs>
          <w:tab w:val="left" w:pos="1134"/>
        </w:tabs>
        <w:spacing w:after="0" w:line="276" w:lineRule="auto"/>
        <w:jc w:val="both"/>
        <w:rPr>
          <w:rFonts w:cs="Arial"/>
          <w:szCs w:val="26"/>
        </w:rPr>
      </w:pPr>
      <w:r w:rsidRPr="001F1710">
        <w:rPr>
          <w:rFonts w:cs="Arial"/>
          <w:szCs w:val="26"/>
        </w:rPr>
        <w:t xml:space="preserve">         7. </w:t>
      </w:r>
      <w:proofErr w:type="gramStart"/>
      <w:r w:rsidRPr="001F1710">
        <w:rPr>
          <w:rFonts w:cs="Arial"/>
          <w:szCs w:val="26"/>
        </w:rPr>
        <w:t>Контроль за</w:t>
      </w:r>
      <w:proofErr w:type="gramEnd"/>
      <w:r w:rsidRPr="001F1710">
        <w:rPr>
          <w:rFonts w:cs="Arial"/>
          <w:szCs w:val="26"/>
        </w:rPr>
        <w:t xml:space="preserve"> выполнением постановления возложить на заместит</w:t>
      </w:r>
      <w:r w:rsidRPr="001F1710">
        <w:rPr>
          <w:rFonts w:cs="Arial"/>
          <w:szCs w:val="26"/>
        </w:rPr>
        <w:t>е</w:t>
      </w:r>
      <w:r w:rsidRPr="001F1710">
        <w:rPr>
          <w:rFonts w:cs="Arial"/>
          <w:szCs w:val="26"/>
        </w:rPr>
        <w:t xml:space="preserve">ля главы сельского поселения Усть-Юган  </w:t>
      </w:r>
      <w:r w:rsidR="00044C31">
        <w:rPr>
          <w:rFonts w:cs="Arial"/>
          <w:szCs w:val="26"/>
        </w:rPr>
        <w:t xml:space="preserve">Мякишева </w:t>
      </w:r>
      <w:r w:rsidR="00044C31" w:rsidRPr="001F1710">
        <w:rPr>
          <w:rFonts w:cs="Arial"/>
          <w:szCs w:val="26"/>
        </w:rPr>
        <w:t>В.А.</w:t>
      </w:r>
    </w:p>
    <w:p w:rsidR="005B7822" w:rsidRDefault="005B7822" w:rsidP="001F1710">
      <w:pPr>
        <w:pStyle w:val="a3"/>
        <w:shd w:val="clear" w:color="auto" w:fill="auto"/>
        <w:spacing w:after="240" w:line="276" w:lineRule="auto"/>
        <w:ind w:left="20" w:firstLine="680"/>
        <w:jc w:val="both"/>
        <w:rPr>
          <w:rFonts w:ascii="Arial" w:hAnsi="Arial" w:cs="Arial"/>
          <w:sz w:val="26"/>
          <w:szCs w:val="26"/>
        </w:rPr>
      </w:pPr>
    </w:p>
    <w:p w:rsidR="00114458" w:rsidRPr="001F1710" w:rsidRDefault="00114458" w:rsidP="001F1710">
      <w:pPr>
        <w:pStyle w:val="a3"/>
        <w:shd w:val="clear" w:color="auto" w:fill="auto"/>
        <w:spacing w:after="240" w:line="276" w:lineRule="auto"/>
        <w:ind w:left="20" w:firstLine="680"/>
        <w:jc w:val="both"/>
        <w:rPr>
          <w:rFonts w:ascii="Arial" w:hAnsi="Arial" w:cs="Arial"/>
          <w:sz w:val="26"/>
          <w:szCs w:val="26"/>
        </w:rPr>
      </w:pPr>
    </w:p>
    <w:p w:rsidR="00112C09" w:rsidRPr="001F1710" w:rsidRDefault="00112C09" w:rsidP="001F1710">
      <w:pPr>
        <w:pStyle w:val="a3"/>
        <w:shd w:val="clear" w:color="auto" w:fill="auto"/>
        <w:tabs>
          <w:tab w:val="left" w:pos="6438"/>
        </w:tabs>
        <w:spacing w:after="0" w:line="276" w:lineRule="auto"/>
        <w:ind w:left="20"/>
        <w:jc w:val="both"/>
        <w:rPr>
          <w:rFonts w:ascii="Arial" w:hAnsi="Arial" w:cs="Arial"/>
          <w:sz w:val="26"/>
          <w:szCs w:val="26"/>
        </w:rPr>
      </w:pPr>
      <w:r w:rsidRPr="001F1710">
        <w:rPr>
          <w:rFonts w:ascii="Arial" w:hAnsi="Arial" w:cs="Arial"/>
          <w:sz w:val="26"/>
          <w:szCs w:val="26"/>
        </w:rPr>
        <w:t>Глав</w:t>
      </w:r>
      <w:r w:rsidR="00833293" w:rsidRPr="001F1710">
        <w:rPr>
          <w:rFonts w:ascii="Arial" w:hAnsi="Arial" w:cs="Arial"/>
          <w:sz w:val="26"/>
          <w:szCs w:val="26"/>
        </w:rPr>
        <w:t>а</w:t>
      </w:r>
      <w:r w:rsidRPr="001F1710">
        <w:rPr>
          <w:rFonts w:ascii="Arial" w:hAnsi="Arial" w:cs="Arial"/>
          <w:sz w:val="26"/>
          <w:szCs w:val="26"/>
        </w:rPr>
        <w:t xml:space="preserve"> поселения</w:t>
      </w:r>
      <w:r w:rsidRPr="001F1710">
        <w:rPr>
          <w:rFonts w:ascii="Arial" w:hAnsi="Arial" w:cs="Arial"/>
          <w:sz w:val="26"/>
          <w:szCs w:val="26"/>
        </w:rPr>
        <w:tab/>
        <w:t>Б.В.</w:t>
      </w:r>
      <w:r w:rsidR="00833293" w:rsidRPr="001F1710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1F1710">
        <w:rPr>
          <w:rFonts w:ascii="Arial" w:hAnsi="Arial" w:cs="Arial"/>
          <w:sz w:val="26"/>
          <w:szCs w:val="26"/>
        </w:rPr>
        <w:t>Сочинский</w:t>
      </w:r>
      <w:proofErr w:type="gramEnd"/>
    </w:p>
    <w:p w:rsidR="00112C09" w:rsidRPr="001F1710" w:rsidRDefault="00112C09" w:rsidP="001F1710">
      <w:pPr>
        <w:spacing w:line="276" w:lineRule="auto"/>
        <w:ind w:right="18"/>
        <w:jc w:val="both"/>
        <w:rPr>
          <w:rFonts w:cs="Arial"/>
          <w:szCs w:val="26"/>
        </w:rPr>
      </w:pPr>
    </w:p>
    <w:p w:rsidR="00112C09" w:rsidRPr="001F1710" w:rsidRDefault="00112C09" w:rsidP="001F1710">
      <w:pPr>
        <w:spacing w:line="276" w:lineRule="auto"/>
        <w:jc w:val="both"/>
        <w:rPr>
          <w:rFonts w:cs="Arial"/>
          <w:szCs w:val="26"/>
        </w:rPr>
      </w:pPr>
    </w:p>
    <w:p w:rsidR="00833293" w:rsidRPr="001F1710" w:rsidRDefault="00833293" w:rsidP="001F1710">
      <w:pPr>
        <w:spacing w:line="276" w:lineRule="auto"/>
        <w:jc w:val="both"/>
        <w:rPr>
          <w:rFonts w:cs="Arial"/>
          <w:szCs w:val="26"/>
        </w:rPr>
      </w:pPr>
    </w:p>
    <w:p w:rsidR="00332CBF" w:rsidRDefault="00332CBF">
      <w:pPr>
        <w:spacing w:after="200" w:line="276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:rsidR="00833293" w:rsidRDefault="00833293" w:rsidP="00833293">
      <w:pPr>
        <w:ind w:left="6379"/>
        <w:rPr>
          <w:rFonts w:ascii="Times New Roman" w:hAnsi="Times New Roman"/>
          <w:b/>
          <w:sz w:val="20"/>
          <w:szCs w:val="20"/>
        </w:rPr>
      </w:pPr>
    </w:p>
    <w:sectPr w:rsidR="00833293" w:rsidSect="004746B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E6A" w:rsidRDefault="004C5E6A" w:rsidP="00833293">
      <w:r>
        <w:separator/>
      </w:r>
    </w:p>
  </w:endnote>
  <w:endnote w:type="continuationSeparator" w:id="0">
    <w:p w:rsidR="004C5E6A" w:rsidRDefault="004C5E6A" w:rsidP="0083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E6A" w:rsidRDefault="004C5E6A" w:rsidP="00833293">
      <w:r>
        <w:separator/>
      </w:r>
    </w:p>
  </w:footnote>
  <w:footnote w:type="continuationSeparator" w:id="0">
    <w:p w:rsidR="004C5E6A" w:rsidRDefault="004C5E6A" w:rsidP="00833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0922494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BDE"/>
    <w:rsid w:val="0001197D"/>
    <w:rsid w:val="00044C31"/>
    <w:rsid w:val="000A1649"/>
    <w:rsid w:val="000E4056"/>
    <w:rsid w:val="00112C09"/>
    <w:rsid w:val="00114458"/>
    <w:rsid w:val="00151113"/>
    <w:rsid w:val="00187838"/>
    <w:rsid w:val="00195034"/>
    <w:rsid w:val="001C13F9"/>
    <w:rsid w:val="001F1710"/>
    <w:rsid w:val="001F69B7"/>
    <w:rsid w:val="00230BC7"/>
    <w:rsid w:val="002D1963"/>
    <w:rsid w:val="00332CBF"/>
    <w:rsid w:val="003D28A7"/>
    <w:rsid w:val="004746B6"/>
    <w:rsid w:val="004C5E6A"/>
    <w:rsid w:val="004C7925"/>
    <w:rsid w:val="004D34A1"/>
    <w:rsid w:val="005B7822"/>
    <w:rsid w:val="00833293"/>
    <w:rsid w:val="008367E3"/>
    <w:rsid w:val="00893A22"/>
    <w:rsid w:val="009D63E1"/>
    <w:rsid w:val="00A02FB4"/>
    <w:rsid w:val="00A16F4C"/>
    <w:rsid w:val="00B43BDE"/>
    <w:rsid w:val="00C0215A"/>
    <w:rsid w:val="00D54B61"/>
    <w:rsid w:val="00ED647E"/>
    <w:rsid w:val="00F13387"/>
    <w:rsid w:val="00F44F88"/>
    <w:rsid w:val="00F9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09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171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1F1710"/>
    <w:pPr>
      <w:keepNext/>
      <w:tabs>
        <w:tab w:val="left" w:pos="993"/>
      </w:tabs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1gif">
    <w:name w:val="msonormalbullet2gifbullet1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2gif">
    <w:name w:val="msonormalbullet2gifbullet2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3gif">
    <w:name w:val="msonormalbullet2gifbullet3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sTitle">
    <w:name w:val="ConsTitle"/>
    <w:rsid w:val="00112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1">
    <w:name w:val="Основной текст Знак1"/>
    <w:basedOn w:val="a0"/>
    <w:link w:val="a3"/>
    <w:uiPriority w:val="99"/>
    <w:locked/>
    <w:rsid w:val="00112C09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11"/>
    <w:uiPriority w:val="99"/>
    <w:rsid w:val="00112C09"/>
    <w:rPr>
      <w:rFonts w:ascii="Times New Roman" w:hAnsi="Times New Roman" w:cs="Times New Roman"/>
      <w:spacing w:val="50"/>
      <w:sz w:val="25"/>
      <w:szCs w:val="25"/>
      <w:shd w:val="clear" w:color="auto" w:fill="FFFFFF"/>
    </w:rPr>
  </w:style>
  <w:style w:type="paragraph" w:styleId="a3">
    <w:name w:val="Body Text"/>
    <w:basedOn w:val="a"/>
    <w:link w:val="11"/>
    <w:uiPriority w:val="99"/>
    <w:rsid w:val="00112C09"/>
    <w:pPr>
      <w:shd w:val="clear" w:color="auto" w:fill="FFFFFF"/>
      <w:spacing w:after="3720" w:line="240" w:lineRule="atLeast"/>
    </w:pPr>
    <w:rPr>
      <w:rFonts w:ascii="Times New Roman" w:eastAsiaTheme="minorHAnsi" w:hAnsi="Times New Roman"/>
      <w:sz w:val="25"/>
      <w:szCs w:val="25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112C09"/>
    <w:rPr>
      <w:rFonts w:ascii="Arial" w:eastAsia="Times New Roman" w:hAnsi="Arial" w:cs="Times New Roman"/>
      <w:sz w:val="26"/>
      <w:szCs w:val="24"/>
      <w:lang w:eastAsia="ru-RU"/>
    </w:rPr>
  </w:style>
  <w:style w:type="paragraph" w:styleId="a5">
    <w:name w:val="endnote text"/>
    <w:basedOn w:val="a"/>
    <w:link w:val="a6"/>
    <w:uiPriority w:val="99"/>
    <w:rsid w:val="00833293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83329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833293"/>
    <w:rPr>
      <w:rFonts w:cs="Times New Roman"/>
      <w:vertAlign w:val="superscript"/>
    </w:rPr>
  </w:style>
  <w:style w:type="table" w:styleId="a8">
    <w:name w:val="Table Grid"/>
    <w:basedOn w:val="a1"/>
    <w:uiPriority w:val="59"/>
    <w:rsid w:val="008332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332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329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B782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B7822"/>
    <w:rPr>
      <w:rFonts w:ascii="Arial" w:eastAsia="Times New Roman" w:hAnsi="Arial" w:cs="Times New Roman"/>
      <w:sz w:val="26"/>
      <w:szCs w:val="24"/>
      <w:lang w:eastAsia="ru-RU"/>
    </w:rPr>
  </w:style>
  <w:style w:type="paragraph" w:styleId="ab">
    <w:name w:val="List Paragraph"/>
    <w:basedOn w:val="a"/>
    <w:uiPriority w:val="34"/>
    <w:qFormat/>
    <w:rsid w:val="005B78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1F1710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F1710"/>
    <w:rPr>
      <w:rFonts w:ascii="Arial" w:eastAsia="Times New Roman" w:hAnsi="Arial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09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171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1F1710"/>
    <w:pPr>
      <w:keepNext/>
      <w:tabs>
        <w:tab w:val="left" w:pos="993"/>
      </w:tabs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1gif">
    <w:name w:val="msonormalbullet2gifbullet1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2gif">
    <w:name w:val="msonormalbullet2gifbullet2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3gif">
    <w:name w:val="msonormalbullet2gifbullet3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sTitle">
    <w:name w:val="ConsTitle"/>
    <w:rsid w:val="00112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1">
    <w:name w:val="Основной текст Знак1"/>
    <w:basedOn w:val="a0"/>
    <w:link w:val="a3"/>
    <w:uiPriority w:val="99"/>
    <w:locked/>
    <w:rsid w:val="00112C09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11"/>
    <w:uiPriority w:val="99"/>
    <w:rsid w:val="00112C09"/>
    <w:rPr>
      <w:rFonts w:ascii="Times New Roman" w:hAnsi="Times New Roman" w:cs="Times New Roman"/>
      <w:spacing w:val="50"/>
      <w:sz w:val="25"/>
      <w:szCs w:val="25"/>
      <w:shd w:val="clear" w:color="auto" w:fill="FFFFFF"/>
    </w:rPr>
  </w:style>
  <w:style w:type="paragraph" w:styleId="a3">
    <w:name w:val="Body Text"/>
    <w:basedOn w:val="a"/>
    <w:link w:val="11"/>
    <w:uiPriority w:val="99"/>
    <w:rsid w:val="00112C09"/>
    <w:pPr>
      <w:shd w:val="clear" w:color="auto" w:fill="FFFFFF"/>
      <w:spacing w:after="3720" w:line="240" w:lineRule="atLeast"/>
    </w:pPr>
    <w:rPr>
      <w:rFonts w:ascii="Times New Roman" w:eastAsiaTheme="minorHAnsi" w:hAnsi="Times New Roman"/>
      <w:sz w:val="25"/>
      <w:szCs w:val="25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112C09"/>
    <w:rPr>
      <w:rFonts w:ascii="Arial" w:eastAsia="Times New Roman" w:hAnsi="Arial" w:cs="Times New Roman"/>
      <w:sz w:val="26"/>
      <w:szCs w:val="24"/>
      <w:lang w:eastAsia="ru-RU"/>
    </w:rPr>
  </w:style>
  <w:style w:type="paragraph" w:styleId="a5">
    <w:name w:val="endnote text"/>
    <w:basedOn w:val="a"/>
    <w:link w:val="a6"/>
    <w:uiPriority w:val="99"/>
    <w:rsid w:val="00833293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83329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833293"/>
    <w:rPr>
      <w:rFonts w:cs="Times New Roman"/>
      <w:vertAlign w:val="superscript"/>
    </w:rPr>
  </w:style>
  <w:style w:type="table" w:styleId="a8">
    <w:name w:val="Table Grid"/>
    <w:basedOn w:val="a1"/>
    <w:uiPriority w:val="59"/>
    <w:rsid w:val="008332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332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329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B782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B7822"/>
    <w:rPr>
      <w:rFonts w:ascii="Arial" w:eastAsia="Times New Roman" w:hAnsi="Arial" w:cs="Times New Roman"/>
      <w:sz w:val="26"/>
      <w:szCs w:val="24"/>
      <w:lang w:eastAsia="ru-RU"/>
    </w:rPr>
  </w:style>
  <w:style w:type="paragraph" w:styleId="ab">
    <w:name w:val="List Paragraph"/>
    <w:basedOn w:val="a"/>
    <w:uiPriority w:val="34"/>
    <w:qFormat/>
    <w:rsid w:val="005B78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1F1710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F1710"/>
    <w:rPr>
      <w:rFonts w:ascii="Arial" w:eastAsia="Times New Roman" w:hAnsi="Arial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2016-03-15T03:36:00Z</cp:lastPrinted>
  <dcterms:created xsi:type="dcterms:W3CDTF">2016-01-12T06:29:00Z</dcterms:created>
  <dcterms:modified xsi:type="dcterms:W3CDTF">2016-05-19T09:35:00Z</dcterms:modified>
</cp:coreProperties>
</file>