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F" w:rsidRPr="004A1C43" w:rsidRDefault="0057100F" w:rsidP="00BE0031">
      <w:pPr>
        <w:tabs>
          <w:tab w:val="left" w:pos="2730"/>
        </w:tabs>
        <w:spacing w:before="20" w:after="20"/>
        <w:ind w:left="1701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 w:rsidR="00146BE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198pt;margin-top:0;width:46.5pt;height:58.3pt;z-index:1;visibility:visible;mso-position-horizontal-relative:text;mso-position-vertical-relative:text">
            <v:imagedata r:id="rId8" o:title="" croptop="11021f" cropbottom="5364f" cropleft="6585f" cropright="6335f"/>
          </v:shape>
        </w:pict>
      </w:r>
    </w:p>
    <w:p w:rsidR="0057100F" w:rsidRDefault="0057100F" w:rsidP="00BE0031">
      <w:pPr>
        <w:tabs>
          <w:tab w:val="left" w:pos="3780"/>
        </w:tabs>
        <w:spacing w:before="20" w:after="20"/>
        <w:jc w:val="both"/>
        <w:rPr>
          <w:sz w:val="20"/>
          <w:szCs w:val="20"/>
        </w:rPr>
      </w:pPr>
    </w:p>
    <w:p w:rsidR="0057100F" w:rsidRDefault="0057100F" w:rsidP="00BE0031">
      <w:pPr>
        <w:tabs>
          <w:tab w:val="left" w:pos="3780"/>
        </w:tabs>
        <w:spacing w:before="20" w:after="20"/>
        <w:ind w:left="1701"/>
        <w:jc w:val="both"/>
        <w:rPr>
          <w:sz w:val="20"/>
          <w:szCs w:val="20"/>
        </w:rPr>
      </w:pPr>
    </w:p>
    <w:p w:rsidR="0057100F" w:rsidRPr="004A1C43" w:rsidRDefault="0057100F" w:rsidP="00BE0031">
      <w:pPr>
        <w:tabs>
          <w:tab w:val="left" w:pos="3780"/>
        </w:tabs>
        <w:spacing w:before="20" w:after="20"/>
        <w:jc w:val="both"/>
        <w:rPr>
          <w:sz w:val="20"/>
          <w:szCs w:val="20"/>
        </w:rPr>
      </w:pPr>
    </w:p>
    <w:p w:rsidR="0057100F" w:rsidRPr="004A1C43" w:rsidRDefault="0057100F" w:rsidP="00BE0031">
      <w:pPr>
        <w:tabs>
          <w:tab w:val="left" w:pos="3780"/>
        </w:tabs>
        <w:spacing w:before="20" w:after="20"/>
        <w:jc w:val="both"/>
        <w:rPr>
          <w:sz w:val="20"/>
          <w:szCs w:val="20"/>
        </w:rPr>
      </w:pPr>
    </w:p>
    <w:p w:rsidR="0057100F" w:rsidRPr="003E7124" w:rsidRDefault="0057100F" w:rsidP="00BE0031">
      <w:pPr>
        <w:spacing w:before="20" w:after="20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7100F" w:rsidRPr="003E7124" w:rsidRDefault="0057100F" w:rsidP="00BE0031">
      <w:pPr>
        <w:spacing w:before="20" w:after="20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57100F" w:rsidRPr="003E7124" w:rsidRDefault="0057100F" w:rsidP="00BE0031">
      <w:pPr>
        <w:spacing w:before="20" w:after="20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57100F" w:rsidRPr="00F15754" w:rsidRDefault="0057100F" w:rsidP="00BE0031">
      <w:pPr>
        <w:spacing w:before="20" w:after="20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57100F" w:rsidRDefault="0057100F" w:rsidP="00BE0031">
      <w:pPr>
        <w:spacing w:before="20" w:after="20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57100F" w:rsidRPr="006C526C" w:rsidRDefault="0057100F" w:rsidP="00BE0031">
      <w:pPr>
        <w:spacing w:before="20" w:after="20"/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57100F" w:rsidRPr="006C526C" w:rsidRDefault="0057100F" w:rsidP="00BE0031">
      <w:pPr>
        <w:spacing w:before="20" w:after="20"/>
        <w:ind w:right="18"/>
        <w:jc w:val="center"/>
        <w:rPr>
          <w:rFonts w:ascii="Times New Roman" w:hAnsi="Times New Roman" w:cs="Times New Roman"/>
        </w:rPr>
      </w:pPr>
    </w:p>
    <w:p w:rsidR="0057100F" w:rsidRPr="006C526C" w:rsidRDefault="0057100F" w:rsidP="00BE0031">
      <w:pPr>
        <w:spacing w:before="20" w:after="20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7100F" w:rsidRPr="00F15754" w:rsidRDefault="0057100F" w:rsidP="00BE0031">
      <w:pPr>
        <w:spacing w:before="20" w:after="20"/>
        <w:ind w:right="18"/>
        <w:jc w:val="center"/>
        <w:rPr>
          <w:b/>
          <w:bCs/>
        </w:rPr>
      </w:pPr>
    </w:p>
    <w:p w:rsidR="0057100F" w:rsidRPr="000940F0" w:rsidRDefault="0057100F" w:rsidP="00BE0031">
      <w:pPr>
        <w:spacing w:before="20" w:after="20"/>
        <w:ind w:right="18"/>
        <w:rPr>
          <w:u w:val="single"/>
        </w:rPr>
      </w:pPr>
      <w:r>
        <w:t>_</w:t>
      </w:r>
      <w:r>
        <w:rPr>
          <w:u w:val="single"/>
        </w:rPr>
        <w:t>06.05.2015</w:t>
      </w:r>
      <w:r>
        <w:t xml:space="preserve">____                                                                                     № </w:t>
      </w:r>
      <w:r>
        <w:rPr>
          <w:u w:val="single"/>
        </w:rPr>
        <w:t>__47-па_</w:t>
      </w:r>
    </w:p>
    <w:p w:rsidR="0057100F" w:rsidRPr="00BB4BFC" w:rsidRDefault="0057100F" w:rsidP="00BE0031">
      <w:pPr>
        <w:spacing w:before="20" w:after="20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57100F" w:rsidRDefault="0057100F" w:rsidP="00BE0031">
      <w:pPr>
        <w:spacing w:before="20" w:after="20"/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57100F" w:rsidRDefault="0057100F" w:rsidP="00BE0031">
      <w:pPr>
        <w:spacing w:before="20" w:after="20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57100F" w:rsidRDefault="0057100F" w:rsidP="00BE0031">
      <w:pPr>
        <w:spacing w:before="20" w:after="20"/>
        <w:ind w:left="-284"/>
        <w:jc w:val="center"/>
      </w:pPr>
      <w:r w:rsidRPr="0021161A">
        <w:t>Об определении случаев осуществления банковского сопровождения</w:t>
      </w:r>
    </w:p>
    <w:p w:rsidR="0057100F" w:rsidRPr="002009AC" w:rsidRDefault="0057100F" w:rsidP="00BE0031">
      <w:pPr>
        <w:spacing w:before="20" w:after="20"/>
        <w:ind w:left="-284"/>
        <w:jc w:val="center"/>
      </w:pPr>
      <w:r w:rsidRPr="0021161A">
        <w:t>контрактов, предметом которых являются поставки товаров,</w:t>
      </w:r>
      <w:r>
        <w:t xml:space="preserve"> </w:t>
      </w:r>
      <w:r w:rsidRPr="0021161A">
        <w:t xml:space="preserve">выполнение работ, оказание услуг для муниципальных нужд </w:t>
      </w:r>
      <w:r w:rsidRPr="002009AC">
        <w:t>сельского поселения Усть-Юган</w:t>
      </w:r>
    </w:p>
    <w:p w:rsidR="0057100F" w:rsidRDefault="0057100F" w:rsidP="00BE0031">
      <w:pPr>
        <w:widowControl w:val="0"/>
        <w:autoSpaceDE w:val="0"/>
        <w:autoSpaceDN w:val="0"/>
        <w:adjustRightInd w:val="0"/>
        <w:spacing w:before="20" w:after="20"/>
        <w:jc w:val="both"/>
      </w:pPr>
    </w:p>
    <w:p w:rsidR="0057100F" w:rsidRPr="00917589" w:rsidRDefault="0057100F" w:rsidP="0030268F">
      <w:pPr>
        <w:spacing w:before="20" w:after="20"/>
        <w:ind w:right="-1"/>
        <w:jc w:val="both"/>
      </w:pPr>
      <w:r>
        <w:t xml:space="preserve">         </w:t>
      </w:r>
      <w:r w:rsidRPr="0021161A">
        <w:t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</w:t>
      </w:r>
      <w:r w:rsidRPr="0021161A">
        <w:t>а</w:t>
      </w:r>
      <w:r w:rsidRPr="0021161A">
        <w:t>вительства Российской Федерации от 20.09.2014 № 963 «Об осуществлении банковского сопровождения контра</w:t>
      </w:r>
      <w:r>
        <w:t xml:space="preserve">ктов» </w:t>
      </w:r>
      <w:proofErr w:type="gramStart"/>
      <w:r w:rsidRPr="00917589">
        <w:t>п</w:t>
      </w:r>
      <w:proofErr w:type="gramEnd"/>
      <w:r w:rsidRPr="00917589">
        <w:t xml:space="preserve"> о с т а н о в л я ю:</w:t>
      </w:r>
    </w:p>
    <w:p w:rsidR="0057100F" w:rsidRPr="00917589" w:rsidRDefault="0057100F" w:rsidP="00BE0031">
      <w:pPr>
        <w:widowControl w:val="0"/>
        <w:autoSpaceDE w:val="0"/>
        <w:autoSpaceDN w:val="0"/>
        <w:adjustRightInd w:val="0"/>
        <w:spacing w:before="20" w:after="20"/>
        <w:ind w:right="-1" w:firstLine="284"/>
        <w:jc w:val="both"/>
      </w:pPr>
    </w:p>
    <w:p w:rsidR="0057100F" w:rsidRDefault="0057100F" w:rsidP="00BE0031">
      <w:pPr>
        <w:pStyle w:val="a9"/>
        <w:numPr>
          <w:ilvl w:val="0"/>
          <w:numId w:val="3"/>
        </w:numPr>
        <w:tabs>
          <w:tab w:val="left" w:pos="851"/>
        </w:tabs>
        <w:spacing w:before="20" w:after="20"/>
        <w:ind w:left="0" w:firstLine="567"/>
        <w:jc w:val="both"/>
      </w:pPr>
      <w:r w:rsidRPr="0097701F">
        <w:t xml:space="preserve">Включать в контракты, заключаемые для обеспечения муниципальных нужд </w:t>
      </w:r>
      <w:r>
        <w:t>сельского поселения Усть-Юган</w:t>
      </w:r>
      <w:r w:rsidRPr="0097701F">
        <w:t>, в случае если начальная (максимал</w:t>
      </w:r>
      <w:r w:rsidRPr="0097701F">
        <w:t>ь</w:t>
      </w:r>
      <w:r w:rsidRPr="0097701F">
        <w:t xml:space="preserve">ная) цена контракта, заключаемого для обеспечения муниципальных нужд </w:t>
      </w:r>
      <w:r>
        <w:t>сельского поселения Усть-Юган</w:t>
      </w:r>
      <w:r w:rsidRPr="0097701F">
        <w:t xml:space="preserve">, либо цена контракта, заключаемого для обеспечения муниципальных нужд </w:t>
      </w:r>
      <w:r>
        <w:t>сельского поселения Усть-Юган</w:t>
      </w:r>
      <w:r w:rsidRPr="0097701F">
        <w:t xml:space="preserve"> с еди</w:t>
      </w:r>
      <w:r w:rsidRPr="0097701F">
        <w:t>н</w:t>
      </w:r>
      <w:r w:rsidRPr="0097701F">
        <w:t xml:space="preserve">ственным поставщиком (подрядчиком, исполнителем), составляет: </w:t>
      </w:r>
    </w:p>
    <w:p w:rsidR="0057100F" w:rsidRDefault="0057100F" w:rsidP="00BE0031">
      <w:pPr>
        <w:pStyle w:val="a9"/>
        <w:spacing w:before="20" w:after="20"/>
        <w:ind w:left="0" w:firstLine="567"/>
        <w:jc w:val="both"/>
      </w:pPr>
      <w:r w:rsidRPr="0097701F">
        <w:t>- не менее 200</w:t>
      </w:r>
      <w:r>
        <w:t xml:space="preserve"> 000 000 </w:t>
      </w:r>
      <w:r w:rsidRPr="0097701F">
        <w:t>рублей, - условие о банковском сопровождении контракта, заключающееся в проведении банком, привлеченным поставщ</w:t>
      </w:r>
      <w:r w:rsidRPr="0097701F">
        <w:t>и</w:t>
      </w:r>
      <w:r w:rsidRPr="0097701F">
        <w:t xml:space="preserve">ком, мониторинга расчетов в рамках исполнения контракта; </w:t>
      </w:r>
    </w:p>
    <w:p w:rsidR="0057100F" w:rsidRPr="0097701F" w:rsidRDefault="0057100F" w:rsidP="00BE0031">
      <w:pPr>
        <w:pStyle w:val="a9"/>
        <w:tabs>
          <w:tab w:val="left" w:pos="851"/>
        </w:tabs>
        <w:spacing w:before="20" w:after="20"/>
        <w:ind w:left="0" w:firstLine="567"/>
        <w:jc w:val="both"/>
      </w:pPr>
      <w:r w:rsidRPr="0097701F">
        <w:t>- не менее 5</w:t>
      </w:r>
      <w:r>
        <w:t> 000 000 000</w:t>
      </w:r>
      <w:r w:rsidRPr="0097701F">
        <w:t xml:space="preserve"> рублей, - условие, предусматривающее привл</w:t>
      </w:r>
      <w:r w:rsidRPr="0097701F">
        <w:t>е</w:t>
      </w:r>
      <w:r w:rsidRPr="0097701F">
        <w:t>чение поставщиком банка в рамках расширенного банковского сопровожд</w:t>
      </w:r>
      <w:r w:rsidRPr="0097701F">
        <w:t>е</w:t>
      </w:r>
      <w:r w:rsidRPr="0097701F">
        <w:t xml:space="preserve">ния. </w:t>
      </w:r>
    </w:p>
    <w:p w:rsidR="0057100F" w:rsidRPr="00917589" w:rsidRDefault="0057100F" w:rsidP="00BE0031">
      <w:pPr>
        <w:pStyle w:val="a9"/>
        <w:numPr>
          <w:ilvl w:val="0"/>
          <w:numId w:val="3"/>
        </w:numPr>
        <w:tabs>
          <w:tab w:val="left" w:pos="-142"/>
          <w:tab w:val="left" w:pos="851"/>
        </w:tabs>
        <w:autoSpaceDE w:val="0"/>
        <w:autoSpaceDN w:val="0"/>
        <w:adjustRightInd w:val="0"/>
        <w:spacing w:before="20" w:after="20"/>
        <w:ind w:left="0" w:right="-1" w:firstLine="567"/>
        <w:jc w:val="both"/>
      </w:pPr>
      <w:r w:rsidRPr="00917589">
        <w:t>Настоящее постановление подлежит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57100F" w:rsidRPr="00917589" w:rsidRDefault="0057100F" w:rsidP="00BE0031">
      <w:pPr>
        <w:pStyle w:val="a9"/>
        <w:numPr>
          <w:ilvl w:val="0"/>
          <w:numId w:val="3"/>
        </w:numPr>
        <w:tabs>
          <w:tab w:val="left" w:pos="-142"/>
          <w:tab w:val="left" w:pos="851"/>
        </w:tabs>
        <w:autoSpaceDE w:val="0"/>
        <w:autoSpaceDN w:val="0"/>
        <w:adjustRightInd w:val="0"/>
        <w:spacing w:before="20" w:after="20"/>
        <w:ind w:left="0" w:right="-1" w:firstLine="567"/>
        <w:jc w:val="both"/>
      </w:pPr>
      <w:r w:rsidRPr="00917589">
        <w:t xml:space="preserve"> Настоящее постановление вступает в силу после официального опу</w:t>
      </w:r>
      <w:r w:rsidRPr="00917589">
        <w:t>б</w:t>
      </w:r>
      <w:r w:rsidRPr="00917589">
        <w:t xml:space="preserve">ликования (обнародования) в </w:t>
      </w:r>
      <w:r>
        <w:t>информационном бюллетене</w:t>
      </w:r>
      <w:r w:rsidRPr="00917589">
        <w:t xml:space="preserve"> «Усть-Юганский вестник».</w:t>
      </w:r>
    </w:p>
    <w:p w:rsidR="0057100F" w:rsidRPr="00917589" w:rsidRDefault="0057100F" w:rsidP="00BE0031">
      <w:pPr>
        <w:pStyle w:val="ae"/>
        <w:numPr>
          <w:ilvl w:val="0"/>
          <w:numId w:val="3"/>
        </w:numPr>
        <w:tabs>
          <w:tab w:val="left" w:pos="-142"/>
          <w:tab w:val="left" w:pos="851"/>
        </w:tabs>
        <w:spacing w:before="20" w:after="20"/>
        <w:ind w:left="0" w:right="-1" w:firstLine="567"/>
      </w:pPr>
      <w:proofErr w:type="gramStart"/>
      <w:r w:rsidRPr="00917589">
        <w:t>Контроль за</w:t>
      </w:r>
      <w:proofErr w:type="gramEnd"/>
      <w:r w:rsidRPr="00917589">
        <w:t xml:space="preserve"> выполнением постановления оставляю за собой.</w:t>
      </w:r>
    </w:p>
    <w:p w:rsidR="0057100F" w:rsidRPr="00917589" w:rsidRDefault="0057100F" w:rsidP="00BE0031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jc w:val="both"/>
      </w:pPr>
    </w:p>
    <w:p w:rsidR="0057100F" w:rsidRDefault="0057100F" w:rsidP="00BE0031">
      <w:pPr>
        <w:spacing w:before="20" w:after="20"/>
        <w:jc w:val="both"/>
      </w:pPr>
    </w:p>
    <w:p w:rsidR="0057100F" w:rsidRPr="00917589" w:rsidRDefault="0057100F" w:rsidP="00BE0031">
      <w:pPr>
        <w:spacing w:before="20" w:after="20"/>
        <w:jc w:val="both"/>
      </w:pPr>
      <w:r w:rsidRPr="00917589">
        <w:t xml:space="preserve">Глава поселения            </w:t>
      </w:r>
      <w:r w:rsidRPr="00917589">
        <w:tab/>
      </w:r>
      <w:r w:rsidRPr="00917589">
        <w:tab/>
      </w:r>
      <w:r w:rsidRPr="00917589">
        <w:tab/>
      </w:r>
      <w:r w:rsidRPr="00917589">
        <w:tab/>
      </w:r>
      <w:r w:rsidRPr="00917589">
        <w:tab/>
        <w:t xml:space="preserve">           Б.В.</w:t>
      </w:r>
      <w:r>
        <w:t xml:space="preserve"> </w:t>
      </w:r>
      <w:proofErr w:type="gramStart"/>
      <w:r w:rsidRPr="00917589">
        <w:t>Сочинский</w:t>
      </w:r>
      <w:proofErr w:type="gramEnd"/>
    </w:p>
    <w:sectPr w:rsidR="0057100F" w:rsidRPr="00917589" w:rsidSect="0030268F">
      <w:headerReference w:type="default" r:id="rId9"/>
      <w:pgSz w:w="11906" w:h="16838"/>
      <w:pgMar w:top="567" w:right="567" w:bottom="56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BEA" w:rsidRDefault="00146BEA">
      <w:r>
        <w:separator/>
      </w:r>
    </w:p>
  </w:endnote>
  <w:endnote w:type="continuationSeparator" w:id="0">
    <w:p w:rsidR="00146BEA" w:rsidRDefault="0014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BEA" w:rsidRDefault="00146BEA">
      <w:r>
        <w:separator/>
      </w:r>
    </w:p>
  </w:footnote>
  <w:footnote w:type="continuationSeparator" w:id="0">
    <w:p w:rsidR="00146BEA" w:rsidRDefault="0014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00F" w:rsidRDefault="0057100F" w:rsidP="00AE3784">
    <w:pPr>
      <w:pStyle w:val="a3"/>
      <w:framePr w:wrap="auto" w:vAnchor="text" w:hAnchor="margin" w:xAlign="center" w:y="1"/>
      <w:rPr>
        <w:rStyle w:val="a5"/>
      </w:rPr>
    </w:pPr>
  </w:p>
  <w:p w:rsidR="0057100F" w:rsidRDefault="0057100F" w:rsidP="00F548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704D"/>
    <w:multiLevelType w:val="hybridMultilevel"/>
    <w:tmpl w:val="34B2E75C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24E73"/>
    <w:multiLevelType w:val="hybridMultilevel"/>
    <w:tmpl w:val="9FA6548C"/>
    <w:lvl w:ilvl="0" w:tplc="D138F16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D648A9"/>
    <w:multiLevelType w:val="hybridMultilevel"/>
    <w:tmpl w:val="E34A1890"/>
    <w:lvl w:ilvl="0" w:tplc="378C71A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90B45FA"/>
    <w:multiLevelType w:val="hybridMultilevel"/>
    <w:tmpl w:val="89AAC8D8"/>
    <w:lvl w:ilvl="0" w:tplc="1142738E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52" w:hanging="360"/>
      </w:pPr>
    </w:lvl>
    <w:lvl w:ilvl="2" w:tplc="0419001B">
      <w:start w:val="1"/>
      <w:numFmt w:val="lowerRoman"/>
      <w:lvlText w:val="%3."/>
      <w:lvlJc w:val="right"/>
      <w:pPr>
        <w:ind w:left="1772" w:hanging="180"/>
      </w:pPr>
    </w:lvl>
    <w:lvl w:ilvl="3" w:tplc="0419000F">
      <w:start w:val="1"/>
      <w:numFmt w:val="decimal"/>
      <w:lvlText w:val="%4."/>
      <w:lvlJc w:val="left"/>
      <w:pPr>
        <w:ind w:left="2492" w:hanging="360"/>
      </w:pPr>
    </w:lvl>
    <w:lvl w:ilvl="4" w:tplc="04190019">
      <w:start w:val="1"/>
      <w:numFmt w:val="lowerLetter"/>
      <w:lvlText w:val="%5."/>
      <w:lvlJc w:val="left"/>
      <w:pPr>
        <w:ind w:left="3212" w:hanging="360"/>
      </w:pPr>
    </w:lvl>
    <w:lvl w:ilvl="5" w:tplc="0419001B">
      <w:start w:val="1"/>
      <w:numFmt w:val="lowerRoman"/>
      <w:lvlText w:val="%6."/>
      <w:lvlJc w:val="right"/>
      <w:pPr>
        <w:ind w:left="3932" w:hanging="180"/>
      </w:pPr>
    </w:lvl>
    <w:lvl w:ilvl="6" w:tplc="0419000F">
      <w:start w:val="1"/>
      <w:numFmt w:val="decimal"/>
      <w:lvlText w:val="%7."/>
      <w:lvlJc w:val="left"/>
      <w:pPr>
        <w:ind w:left="4652" w:hanging="360"/>
      </w:pPr>
    </w:lvl>
    <w:lvl w:ilvl="7" w:tplc="04190019">
      <w:start w:val="1"/>
      <w:numFmt w:val="lowerLetter"/>
      <w:lvlText w:val="%8."/>
      <w:lvlJc w:val="left"/>
      <w:pPr>
        <w:ind w:left="5372" w:hanging="360"/>
      </w:pPr>
    </w:lvl>
    <w:lvl w:ilvl="8" w:tplc="0419001B">
      <w:start w:val="1"/>
      <w:numFmt w:val="lowerRoman"/>
      <w:lvlText w:val="%9."/>
      <w:lvlJc w:val="right"/>
      <w:pPr>
        <w:ind w:left="6092" w:hanging="180"/>
      </w:pPr>
    </w:lvl>
  </w:abstractNum>
  <w:abstractNum w:abstractNumId="4">
    <w:nsid w:val="59CA73DB"/>
    <w:multiLevelType w:val="hybridMultilevel"/>
    <w:tmpl w:val="BD6C82D2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486"/>
    <w:rsid w:val="00017CB1"/>
    <w:rsid w:val="00022B65"/>
    <w:rsid w:val="00030A38"/>
    <w:rsid w:val="00080ECD"/>
    <w:rsid w:val="0009409E"/>
    <w:rsid w:val="000940F0"/>
    <w:rsid w:val="0009531A"/>
    <w:rsid w:val="000A2009"/>
    <w:rsid w:val="000B40C8"/>
    <w:rsid w:val="000C5ACB"/>
    <w:rsid w:val="000E133E"/>
    <w:rsid w:val="000E352B"/>
    <w:rsid w:val="00100FC6"/>
    <w:rsid w:val="00104B02"/>
    <w:rsid w:val="0010780B"/>
    <w:rsid w:val="00110331"/>
    <w:rsid w:val="00111E9A"/>
    <w:rsid w:val="00124761"/>
    <w:rsid w:val="00146BEA"/>
    <w:rsid w:val="0016748C"/>
    <w:rsid w:val="00172257"/>
    <w:rsid w:val="00184669"/>
    <w:rsid w:val="001A70CF"/>
    <w:rsid w:val="001C4266"/>
    <w:rsid w:val="001C5946"/>
    <w:rsid w:val="001D7AC7"/>
    <w:rsid w:val="001E1A7F"/>
    <w:rsid w:val="002009AC"/>
    <w:rsid w:val="0021161A"/>
    <w:rsid w:val="002276A6"/>
    <w:rsid w:val="002366C7"/>
    <w:rsid w:val="00267D37"/>
    <w:rsid w:val="00287565"/>
    <w:rsid w:val="002A07C2"/>
    <w:rsid w:val="002A1543"/>
    <w:rsid w:val="002A4897"/>
    <w:rsid w:val="002A7617"/>
    <w:rsid w:val="002B1C87"/>
    <w:rsid w:val="002B56BC"/>
    <w:rsid w:val="002C08F4"/>
    <w:rsid w:val="002E776C"/>
    <w:rsid w:val="002F7C98"/>
    <w:rsid w:val="003004D1"/>
    <w:rsid w:val="00301238"/>
    <w:rsid w:val="0030268F"/>
    <w:rsid w:val="00310DD1"/>
    <w:rsid w:val="003316EE"/>
    <w:rsid w:val="00337FF7"/>
    <w:rsid w:val="00347709"/>
    <w:rsid w:val="0037546C"/>
    <w:rsid w:val="003C5ED4"/>
    <w:rsid w:val="003D358B"/>
    <w:rsid w:val="003D4473"/>
    <w:rsid w:val="003E7124"/>
    <w:rsid w:val="003F7D3D"/>
    <w:rsid w:val="00402935"/>
    <w:rsid w:val="004214D4"/>
    <w:rsid w:val="00430DC9"/>
    <w:rsid w:val="00446859"/>
    <w:rsid w:val="00470092"/>
    <w:rsid w:val="004761C8"/>
    <w:rsid w:val="00476981"/>
    <w:rsid w:val="00481899"/>
    <w:rsid w:val="00484826"/>
    <w:rsid w:val="004A05EC"/>
    <w:rsid w:val="004A1C43"/>
    <w:rsid w:val="004D0AF8"/>
    <w:rsid w:val="0050682F"/>
    <w:rsid w:val="00514D93"/>
    <w:rsid w:val="00525161"/>
    <w:rsid w:val="00544EBD"/>
    <w:rsid w:val="0055626C"/>
    <w:rsid w:val="00561719"/>
    <w:rsid w:val="005622A1"/>
    <w:rsid w:val="0057100F"/>
    <w:rsid w:val="005A0D5B"/>
    <w:rsid w:val="005B2744"/>
    <w:rsid w:val="005B33CD"/>
    <w:rsid w:val="005D0A09"/>
    <w:rsid w:val="005D23FD"/>
    <w:rsid w:val="005E0849"/>
    <w:rsid w:val="00607B3A"/>
    <w:rsid w:val="00621A38"/>
    <w:rsid w:val="00623778"/>
    <w:rsid w:val="006349FF"/>
    <w:rsid w:val="00676C88"/>
    <w:rsid w:val="006B6912"/>
    <w:rsid w:val="006C3D5D"/>
    <w:rsid w:val="006C526C"/>
    <w:rsid w:val="006C686E"/>
    <w:rsid w:val="006D08D0"/>
    <w:rsid w:val="006D7816"/>
    <w:rsid w:val="006D7D8B"/>
    <w:rsid w:val="006E5873"/>
    <w:rsid w:val="006E5FCD"/>
    <w:rsid w:val="006F1F83"/>
    <w:rsid w:val="00744B68"/>
    <w:rsid w:val="00745776"/>
    <w:rsid w:val="00747CBA"/>
    <w:rsid w:val="0077335D"/>
    <w:rsid w:val="00794FC4"/>
    <w:rsid w:val="007A5931"/>
    <w:rsid w:val="007A70E5"/>
    <w:rsid w:val="007B3612"/>
    <w:rsid w:val="008125F1"/>
    <w:rsid w:val="008250F9"/>
    <w:rsid w:val="00825530"/>
    <w:rsid w:val="00830550"/>
    <w:rsid w:val="00832D50"/>
    <w:rsid w:val="008342CC"/>
    <w:rsid w:val="00841E60"/>
    <w:rsid w:val="00844FC9"/>
    <w:rsid w:val="008453F9"/>
    <w:rsid w:val="00851D0D"/>
    <w:rsid w:val="00865572"/>
    <w:rsid w:val="00866E14"/>
    <w:rsid w:val="008970D7"/>
    <w:rsid w:val="008A0435"/>
    <w:rsid w:val="008A261E"/>
    <w:rsid w:val="008A5370"/>
    <w:rsid w:val="008C138A"/>
    <w:rsid w:val="008D66E9"/>
    <w:rsid w:val="008E3E7F"/>
    <w:rsid w:val="008E77CA"/>
    <w:rsid w:val="008F0382"/>
    <w:rsid w:val="008F127D"/>
    <w:rsid w:val="008F60D8"/>
    <w:rsid w:val="00913E24"/>
    <w:rsid w:val="00917589"/>
    <w:rsid w:val="00921E92"/>
    <w:rsid w:val="00923373"/>
    <w:rsid w:val="00937367"/>
    <w:rsid w:val="00946807"/>
    <w:rsid w:val="00971809"/>
    <w:rsid w:val="0097701F"/>
    <w:rsid w:val="00985CEC"/>
    <w:rsid w:val="009B2621"/>
    <w:rsid w:val="009B3797"/>
    <w:rsid w:val="009D10C1"/>
    <w:rsid w:val="009D29C0"/>
    <w:rsid w:val="009E0695"/>
    <w:rsid w:val="00A00747"/>
    <w:rsid w:val="00A11393"/>
    <w:rsid w:val="00A17061"/>
    <w:rsid w:val="00A40AF0"/>
    <w:rsid w:val="00A470CE"/>
    <w:rsid w:val="00A519CB"/>
    <w:rsid w:val="00A86E76"/>
    <w:rsid w:val="00AA4754"/>
    <w:rsid w:val="00AB3A54"/>
    <w:rsid w:val="00AC2464"/>
    <w:rsid w:val="00AC5147"/>
    <w:rsid w:val="00AD492A"/>
    <w:rsid w:val="00AE3784"/>
    <w:rsid w:val="00AF77A4"/>
    <w:rsid w:val="00B1498E"/>
    <w:rsid w:val="00B25CDE"/>
    <w:rsid w:val="00B30E75"/>
    <w:rsid w:val="00B3238E"/>
    <w:rsid w:val="00B37863"/>
    <w:rsid w:val="00B63298"/>
    <w:rsid w:val="00B65A99"/>
    <w:rsid w:val="00B711AB"/>
    <w:rsid w:val="00B72F0F"/>
    <w:rsid w:val="00B74060"/>
    <w:rsid w:val="00BA4980"/>
    <w:rsid w:val="00BB4BFC"/>
    <w:rsid w:val="00BC446B"/>
    <w:rsid w:val="00BD1268"/>
    <w:rsid w:val="00BE0031"/>
    <w:rsid w:val="00BE3FB2"/>
    <w:rsid w:val="00BF2920"/>
    <w:rsid w:val="00C00F50"/>
    <w:rsid w:val="00C01501"/>
    <w:rsid w:val="00C01DDC"/>
    <w:rsid w:val="00C034F0"/>
    <w:rsid w:val="00C04D3F"/>
    <w:rsid w:val="00C212FA"/>
    <w:rsid w:val="00C427A5"/>
    <w:rsid w:val="00C467D0"/>
    <w:rsid w:val="00C52F2D"/>
    <w:rsid w:val="00C668ED"/>
    <w:rsid w:val="00C90CBB"/>
    <w:rsid w:val="00C93455"/>
    <w:rsid w:val="00CA56DC"/>
    <w:rsid w:val="00CC21D9"/>
    <w:rsid w:val="00CC277C"/>
    <w:rsid w:val="00CE0FC7"/>
    <w:rsid w:val="00CE1514"/>
    <w:rsid w:val="00CE38D0"/>
    <w:rsid w:val="00CF2C08"/>
    <w:rsid w:val="00CF4B5A"/>
    <w:rsid w:val="00CF7B0F"/>
    <w:rsid w:val="00D10FD3"/>
    <w:rsid w:val="00D516E7"/>
    <w:rsid w:val="00D71B57"/>
    <w:rsid w:val="00D94D96"/>
    <w:rsid w:val="00DB7B9B"/>
    <w:rsid w:val="00DD56BB"/>
    <w:rsid w:val="00DE3E78"/>
    <w:rsid w:val="00DF3F90"/>
    <w:rsid w:val="00DF6B06"/>
    <w:rsid w:val="00E27A20"/>
    <w:rsid w:val="00E3379B"/>
    <w:rsid w:val="00E3769C"/>
    <w:rsid w:val="00E573FE"/>
    <w:rsid w:val="00E73E26"/>
    <w:rsid w:val="00E74A2B"/>
    <w:rsid w:val="00EA3614"/>
    <w:rsid w:val="00EA3939"/>
    <w:rsid w:val="00ED7486"/>
    <w:rsid w:val="00EF4F6A"/>
    <w:rsid w:val="00F042D6"/>
    <w:rsid w:val="00F15754"/>
    <w:rsid w:val="00F22A47"/>
    <w:rsid w:val="00F548CD"/>
    <w:rsid w:val="00F757A4"/>
    <w:rsid w:val="00F813ED"/>
    <w:rsid w:val="00F96F41"/>
    <w:rsid w:val="00FB2836"/>
    <w:rsid w:val="00FB6939"/>
    <w:rsid w:val="00FC6896"/>
    <w:rsid w:val="00FD13B9"/>
    <w:rsid w:val="00FD2C69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FB6939"/>
    <w:rPr>
      <w:rFonts w:ascii="Calibri" w:hAnsi="Calibri" w:cs="Calibri"/>
      <w:sz w:val="22"/>
      <w:szCs w:val="22"/>
    </w:rPr>
  </w:style>
  <w:style w:type="character" w:styleId="ad">
    <w:name w:val="Hyperlink"/>
    <w:uiPriority w:val="99"/>
    <w:rsid w:val="002009AC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2009AC"/>
    <w:pPr>
      <w:ind w:firstLine="567"/>
      <w:jc w:val="both"/>
    </w:pPr>
  </w:style>
  <w:style w:type="character" w:customStyle="1" w:styleId="af">
    <w:name w:val="Основной текст с отступом Знак"/>
    <w:link w:val="ae"/>
    <w:uiPriority w:val="99"/>
    <w:locked/>
    <w:rsid w:val="002009AC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2015-05-06T10:07:00Z</cp:lastPrinted>
  <dcterms:created xsi:type="dcterms:W3CDTF">2022-03-30T11:43:00Z</dcterms:created>
  <dcterms:modified xsi:type="dcterms:W3CDTF">2022-03-30T11:43:00Z</dcterms:modified>
</cp:coreProperties>
</file>