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BED5F" w14:textId="3AE8D7E7" w:rsidR="00B70A3B" w:rsidRDefault="0053432C" w:rsidP="00721E81">
      <w:pPr>
        <w:pStyle w:val="a3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B291EDD" wp14:editId="6F235E62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0" t="0" r="0" b="0"/>
            <wp:wrapNone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9E14AD" w14:textId="77777777" w:rsidR="00B70A3B" w:rsidRDefault="00B70A3B" w:rsidP="00721E81">
      <w:pPr>
        <w:pStyle w:val="a3"/>
        <w:jc w:val="center"/>
      </w:pPr>
    </w:p>
    <w:p w14:paraId="188C0F69" w14:textId="77777777" w:rsidR="00B70A3B" w:rsidRDefault="00B70A3B" w:rsidP="00721E81">
      <w:pPr>
        <w:pStyle w:val="a3"/>
        <w:jc w:val="center"/>
      </w:pPr>
    </w:p>
    <w:p w14:paraId="5037EB76" w14:textId="77777777" w:rsidR="00B70A3B" w:rsidRDefault="00B70A3B" w:rsidP="00721E81">
      <w:pPr>
        <w:pStyle w:val="a3"/>
        <w:jc w:val="center"/>
      </w:pPr>
    </w:p>
    <w:p w14:paraId="0C50F02D" w14:textId="77777777" w:rsidR="00B70A3B" w:rsidRDefault="00B70A3B" w:rsidP="00721E81">
      <w:pPr>
        <w:pStyle w:val="a3"/>
        <w:jc w:val="center"/>
        <w:rPr>
          <w:b/>
          <w:bCs/>
        </w:rPr>
      </w:pPr>
    </w:p>
    <w:p w14:paraId="181AADD1" w14:textId="77777777" w:rsidR="00B70A3B" w:rsidRDefault="00B70A3B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сельское поселение Усть-Юган</w:t>
      </w:r>
    </w:p>
    <w:p w14:paraId="528AD8A2" w14:textId="77777777" w:rsidR="00B70A3B" w:rsidRDefault="00B70A3B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</w:p>
    <w:p w14:paraId="33A5910D" w14:textId="77777777" w:rsidR="00B70A3B" w:rsidRDefault="00B70A3B" w:rsidP="00721E81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b/>
          <w:bCs/>
          <w:sz w:val="25"/>
          <w:szCs w:val="25"/>
        </w:rPr>
        <w:t>Ханты-Мансийский автономный округ – Югра</w:t>
      </w:r>
    </w:p>
    <w:p w14:paraId="71BA5D29" w14:textId="77777777" w:rsidR="00B70A3B" w:rsidRDefault="00B70A3B" w:rsidP="00721E81">
      <w:pPr>
        <w:pStyle w:val="a3"/>
        <w:jc w:val="center"/>
        <w:rPr>
          <w:rFonts w:ascii="Times New Roman" w:hAnsi="Times New Roman" w:cs="Times New Roman"/>
        </w:rPr>
      </w:pPr>
    </w:p>
    <w:p w14:paraId="1594EC00" w14:textId="77777777" w:rsidR="00B70A3B" w:rsidRDefault="00B70A3B" w:rsidP="00721E81">
      <w:pPr>
        <w:pStyle w:val="a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АДМИНИСТРАЦИЯ СЕЛЬСКОГО ПОСЕЛЕНИЯ</w:t>
      </w:r>
    </w:p>
    <w:p w14:paraId="0D2E8A74" w14:textId="77777777" w:rsidR="00B70A3B" w:rsidRDefault="00B70A3B" w:rsidP="00721E81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УСТЬ-ЮГАН</w:t>
      </w:r>
    </w:p>
    <w:p w14:paraId="4D823E6F" w14:textId="77777777" w:rsidR="00B70A3B" w:rsidRDefault="00B70A3B" w:rsidP="00721E81">
      <w:pPr>
        <w:pStyle w:val="a3"/>
        <w:jc w:val="center"/>
        <w:rPr>
          <w:rFonts w:ascii="Times New Roman" w:hAnsi="Times New Roman" w:cs="Times New Roman"/>
        </w:rPr>
      </w:pPr>
    </w:p>
    <w:p w14:paraId="18A20E4E" w14:textId="77777777" w:rsidR="00B70A3B" w:rsidRDefault="00B70A3B" w:rsidP="00721E81">
      <w:pPr>
        <w:pStyle w:val="a3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14:paraId="1C0B81FB" w14:textId="77777777" w:rsidR="00B70A3B" w:rsidRDefault="00B70A3B" w:rsidP="00721E81">
      <w:pPr>
        <w:pStyle w:val="a3"/>
        <w:jc w:val="center"/>
        <w:rPr>
          <w:b/>
          <w:bCs/>
          <w:sz w:val="32"/>
          <w:szCs w:val="32"/>
        </w:rPr>
      </w:pPr>
    </w:p>
    <w:tbl>
      <w:tblPr>
        <w:tblW w:w="0" w:type="auto"/>
        <w:tblInd w:w="-106" w:type="dxa"/>
        <w:tblBorders>
          <w:bottom w:val="single" w:sz="4" w:space="0" w:color="000000"/>
        </w:tblBorders>
        <w:tblLook w:val="00A0" w:firstRow="1" w:lastRow="0" w:firstColumn="1" w:lastColumn="0" w:noHBand="0" w:noVBand="0"/>
      </w:tblPr>
      <w:tblGrid>
        <w:gridCol w:w="1922"/>
        <w:gridCol w:w="2806"/>
        <w:gridCol w:w="3036"/>
        <w:gridCol w:w="495"/>
        <w:gridCol w:w="1202"/>
      </w:tblGrid>
      <w:tr w:rsidR="00B70A3B" w14:paraId="14E607AB" w14:textId="77777777">
        <w:tc>
          <w:tcPr>
            <w:tcW w:w="1947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0864424" w14:textId="77777777" w:rsidR="00B70A3B" w:rsidRDefault="00B70A3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04.02.2016</w:t>
            </w: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39F0D745" w14:textId="77777777" w:rsidR="00B70A3B" w:rsidRDefault="00B70A3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677F42C3" w14:textId="77777777" w:rsidR="00B70A3B" w:rsidRDefault="00B70A3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</w:tcPr>
          <w:p w14:paraId="18313033" w14:textId="77777777" w:rsidR="00B70A3B" w:rsidRDefault="00B70A3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№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212C395" w14:textId="77777777" w:rsidR="00B70A3B" w:rsidRDefault="00B70A3B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16-па</w:t>
            </w:r>
          </w:p>
        </w:tc>
      </w:tr>
    </w:tbl>
    <w:p w14:paraId="57C0EB1C" w14:textId="77777777" w:rsidR="00B70A3B" w:rsidRDefault="00B70A3B" w:rsidP="00721E8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F086FA9" w14:textId="77777777" w:rsidR="00B70A3B" w:rsidRDefault="00B70A3B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0"/>
          <w:szCs w:val="20"/>
        </w:rPr>
        <w:t>Усть-Юган</w:t>
      </w:r>
    </w:p>
    <w:p w14:paraId="21B05BBF" w14:textId="77777777" w:rsidR="00B70A3B" w:rsidRDefault="00B70A3B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05BC6E74" w14:textId="77777777" w:rsidR="00B70A3B" w:rsidRDefault="00B70A3B" w:rsidP="00721E8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14:paraId="28E6173B" w14:textId="77777777" w:rsidR="00B70A3B" w:rsidRDefault="00B70A3B" w:rsidP="00721E81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Об отмене постановлений администрации </w:t>
      </w:r>
    </w:p>
    <w:p w14:paraId="1E160A07" w14:textId="77777777" w:rsidR="00B70A3B" w:rsidRDefault="00B70A3B" w:rsidP="00721E81">
      <w:pPr>
        <w:pStyle w:val="a3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>сельского поселения Усть-Юган</w:t>
      </w:r>
    </w:p>
    <w:p w14:paraId="4E8B6EFB" w14:textId="77777777" w:rsidR="00B70A3B" w:rsidRDefault="00B70A3B" w:rsidP="00F67C04">
      <w:pPr>
        <w:pStyle w:val="a3"/>
        <w:jc w:val="center"/>
        <w:rPr>
          <w:rFonts w:ascii="Arial" w:hAnsi="Arial" w:cs="Arial"/>
          <w:sz w:val="26"/>
          <w:szCs w:val="26"/>
          <w:lang w:eastAsia="ru-RU"/>
        </w:rPr>
      </w:pPr>
    </w:p>
    <w:p w14:paraId="562D751D" w14:textId="77777777" w:rsidR="00B70A3B" w:rsidRDefault="00B70A3B" w:rsidP="00F67C04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В целях приведения нормативных правовых актов администрации сельского поселения Усть-Юган в соответствие с федеральными нормативными правовыми актами и нормативными правовыми актами Ханты-Мансийского автономного округа – Югры, в связи с принятием постановлений администрации сельского поселения Усть-Юган от 16.06.2015 № 59-па «</w:t>
      </w:r>
      <w:r>
        <w:rPr>
          <w:rFonts w:ascii="Arial" w:hAnsi="Arial" w:cs="Arial"/>
          <w:sz w:val="26"/>
          <w:szCs w:val="26"/>
        </w:rPr>
        <w:t>Об оплате труда  работников, предоставлении социальных гарантий и компенсаций работникам муниципального казенного учреждения «Административно-хозяйственная служба сельского поселения Усть-Юган</w:t>
      </w:r>
      <w:r w:rsidRPr="000E323F">
        <w:rPr>
          <w:rFonts w:ascii="Arial" w:hAnsi="Arial" w:cs="Arial"/>
          <w:sz w:val="26"/>
          <w:szCs w:val="26"/>
          <w:lang w:eastAsia="ru-RU"/>
        </w:rPr>
        <w:t>»</w:t>
      </w:r>
      <w:r>
        <w:rPr>
          <w:rFonts w:ascii="Arial" w:hAnsi="Arial" w:cs="Arial"/>
          <w:sz w:val="26"/>
          <w:szCs w:val="26"/>
        </w:rPr>
        <w:t xml:space="preserve">, от 22.01.2013 № 02-па </w:t>
      </w:r>
      <w:r w:rsidRPr="004F2B39">
        <w:rPr>
          <w:rFonts w:ascii="Arial" w:hAnsi="Arial" w:cs="Arial"/>
          <w:sz w:val="26"/>
          <w:szCs w:val="26"/>
        </w:rPr>
        <w:t>«О Порядке проведения антикоррупционной экспертизы муниципальных нормативных правовых актов сельского поселения Усть-Юган, принимаемых Советом депутатов, администрацией сельского поселения, Главой поселения, и их проектов»</w:t>
      </w:r>
      <w:r>
        <w:rPr>
          <w:rFonts w:ascii="Arial" w:hAnsi="Arial" w:cs="Arial"/>
          <w:sz w:val="26"/>
          <w:szCs w:val="26"/>
        </w:rPr>
        <w:t>, решения Совета депутатов сельского поселения Усть-Юган от 09.07.2015 № 130 «</w:t>
      </w:r>
      <w:r w:rsidRPr="00601D08">
        <w:rPr>
          <w:rFonts w:ascii="Arial" w:hAnsi="Arial" w:cs="Arial"/>
          <w:sz w:val="26"/>
          <w:szCs w:val="26"/>
        </w:rPr>
        <w:t>Об утверждении порядка проведения конкурса на замещение вакантных должностей муниципальной службы и порядка формирования конкурсной комиссии в муниципальном образовании сельское поселение Усть-Юган»</w:t>
      </w:r>
      <w:r>
        <w:rPr>
          <w:rFonts w:ascii="Arial" w:hAnsi="Arial" w:cs="Arial"/>
          <w:sz w:val="26"/>
          <w:szCs w:val="26"/>
        </w:rPr>
        <w:t xml:space="preserve"> п о с т а н о в л я ю</w:t>
      </w:r>
      <w:r>
        <w:rPr>
          <w:rFonts w:ascii="Arial" w:hAnsi="Arial" w:cs="Arial"/>
          <w:b/>
          <w:bCs/>
          <w:sz w:val="26"/>
          <w:szCs w:val="26"/>
          <w:lang w:eastAsia="ru-RU"/>
        </w:rPr>
        <w:t>:</w:t>
      </w:r>
    </w:p>
    <w:p w14:paraId="28F2C2E3" w14:textId="77777777" w:rsidR="00B70A3B" w:rsidRDefault="00B70A3B" w:rsidP="00F67C04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14:paraId="042B40C8" w14:textId="77777777" w:rsidR="00B70A3B" w:rsidRDefault="00B70A3B" w:rsidP="007A5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1.  Считать утратившими силу:</w:t>
      </w:r>
    </w:p>
    <w:p w14:paraId="0A60E29F" w14:textId="77777777" w:rsidR="00B70A3B" w:rsidRDefault="00B70A3B" w:rsidP="007A5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1.1. Постановления администрации сельского поселения Усть-Юган:</w:t>
      </w:r>
    </w:p>
    <w:p w14:paraId="41E29673" w14:textId="77777777" w:rsidR="00B70A3B" w:rsidRDefault="00B70A3B" w:rsidP="007A5E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 - от 24.10.2013 № 120-па «Об утверждении Положения о порядке обращения с ртутьсодержащими отходами на территории сельского поселения Усть-Юган»;</w:t>
      </w:r>
    </w:p>
    <w:p w14:paraId="2CB28575" w14:textId="77777777" w:rsidR="00B70A3B" w:rsidRDefault="00B70A3B" w:rsidP="00F67C0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- от 30.09.2011 № 66-па «</w:t>
      </w:r>
      <w:r>
        <w:rPr>
          <w:rFonts w:ascii="Arial" w:hAnsi="Arial" w:cs="Arial"/>
          <w:sz w:val="26"/>
          <w:szCs w:val="26"/>
        </w:rPr>
        <w:t xml:space="preserve">Об утверждении порядка бесплатного предоставления земельных участков, государственная собственность на которые не разграничена или находящихся в муниципальной собственности, в собственность граждан, отнесенных к категориям, указанным в пунктах 1,2 статьи 7.4 Закона Ханты-Мансийского автономного округа – Югры «О </w:t>
      </w:r>
      <w:r w:rsidRPr="00ED4594">
        <w:rPr>
          <w:rFonts w:ascii="Arial" w:hAnsi="Arial" w:cs="Arial"/>
          <w:sz w:val="26"/>
          <w:szCs w:val="26"/>
        </w:rPr>
        <w:t>регули</w:t>
      </w:r>
      <w:r w:rsidRPr="00ED4594">
        <w:rPr>
          <w:rFonts w:ascii="Arial" w:hAnsi="Arial" w:cs="Arial"/>
          <w:sz w:val="26"/>
          <w:szCs w:val="26"/>
        </w:rPr>
        <w:lastRenderedPageBreak/>
        <w:t>ровании отдельных земель</w:t>
      </w:r>
      <w:r>
        <w:rPr>
          <w:rFonts w:ascii="Arial" w:hAnsi="Arial" w:cs="Arial"/>
          <w:sz w:val="26"/>
          <w:szCs w:val="26"/>
        </w:rPr>
        <w:t xml:space="preserve">ных </w:t>
      </w:r>
      <w:r w:rsidRPr="00ED4594">
        <w:rPr>
          <w:rFonts w:ascii="Arial" w:hAnsi="Arial" w:cs="Arial"/>
          <w:sz w:val="26"/>
          <w:szCs w:val="26"/>
        </w:rPr>
        <w:t>отноше</w:t>
      </w:r>
      <w:r>
        <w:rPr>
          <w:rFonts w:ascii="Arial" w:hAnsi="Arial" w:cs="Arial"/>
          <w:sz w:val="26"/>
          <w:szCs w:val="26"/>
        </w:rPr>
        <w:t xml:space="preserve">ний в Ханты-Мансийском </w:t>
      </w:r>
      <w:r w:rsidRPr="00ED4594">
        <w:rPr>
          <w:rFonts w:ascii="Arial" w:hAnsi="Arial" w:cs="Arial"/>
          <w:sz w:val="26"/>
          <w:szCs w:val="26"/>
        </w:rPr>
        <w:t>автономном округе – Югре»</w:t>
      </w:r>
      <w:r>
        <w:rPr>
          <w:rFonts w:ascii="Arial" w:hAnsi="Arial" w:cs="Arial"/>
          <w:sz w:val="26"/>
          <w:szCs w:val="26"/>
        </w:rPr>
        <w:t>, для строительства индивидуальных жилых домов на территории сельского поселения Усть-Юган»;</w:t>
      </w:r>
    </w:p>
    <w:p w14:paraId="57B69E83" w14:textId="77777777" w:rsidR="00B70A3B" w:rsidRDefault="00B70A3B" w:rsidP="00F67C0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- </w:t>
      </w:r>
      <w:r>
        <w:rPr>
          <w:rFonts w:ascii="Arial" w:hAnsi="Arial" w:cs="Arial"/>
          <w:sz w:val="26"/>
          <w:szCs w:val="26"/>
          <w:lang w:eastAsia="ru-RU"/>
        </w:rPr>
        <w:t>от 06.07.2012 № 56-па «О внесении изменений в постановление администрации сельского поселения Усть-Юган от 14.05.2012 № 43-па «О внесении изменений в постановление администрации сельского поселения Усть-Юган от 10.04.2012 № 26-па «Об утверждении положения об оплате и стимулировании труда работников учреждений культуры сельского поселения Усть-Юган, подведомственных администрации сельского поселения Усть-Юган»;</w:t>
      </w:r>
    </w:p>
    <w:p w14:paraId="13EBEC99" w14:textId="77777777" w:rsidR="00B70A3B" w:rsidRDefault="00B70A3B" w:rsidP="00F67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- от 19.12.2013 № 154-па «О внесении изменений в постановление администрации сельского поселения Усть-Юган от 29.04.2013 № 40-па «Об утверждении положений по оплате труда работников учреждения культуры и спорта, подведомственного администрации сельского поселения Усть-Юган»;</w:t>
      </w:r>
    </w:p>
    <w:p w14:paraId="5CE0575D" w14:textId="77777777" w:rsidR="00B70A3B" w:rsidRDefault="00B70A3B" w:rsidP="00F67C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        </w:t>
      </w:r>
      <w:r w:rsidRPr="007A5E3B">
        <w:rPr>
          <w:rFonts w:ascii="Arial" w:hAnsi="Arial" w:cs="Arial"/>
          <w:sz w:val="26"/>
          <w:szCs w:val="26"/>
          <w:lang w:eastAsia="ru-RU"/>
        </w:rPr>
        <w:t>- от 18.06.2010 № 67-па «О внесении изменений в постановление администрации сельского поселения Усть-Юган от 28.05.2010 № 53-па «Об утверждении порядка проведения антикоррупционной экспертизы нормативных правовых актов и проектов нормативных правовых актов»;</w:t>
      </w:r>
    </w:p>
    <w:p w14:paraId="258463F4" w14:textId="77777777" w:rsidR="00B70A3B" w:rsidRDefault="00B70A3B" w:rsidP="00F67C0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1.2. Постановление Главы сельского поселения Усть-Юган от 03.07.2007 № 53 «Об утверждении Положений о комиссии и о проведении Конкурса на замещение вакантных должностей муниципальной службы в администрации сельского поселения Усть-Юган».</w:t>
      </w:r>
    </w:p>
    <w:p w14:paraId="62FB40F5" w14:textId="77777777" w:rsidR="00B70A3B" w:rsidRPr="0053336B" w:rsidRDefault="00B70A3B" w:rsidP="00F67C04">
      <w:pPr>
        <w:pStyle w:val="a4"/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Pr="0053336B">
        <w:rPr>
          <w:rFonts w:ascii="Arial" w:hAnsi="Arial" w:cs="Arial"/>
          <w:sz w:val="26"/>
          <w:szCs w:val="26"/>
        </w:rPr>
        <w:t>Настоящее постановление подлежит официальному опубликованию (обнародованию) в информационном бюллетене «Усть-Юганский вестник» и размещению на официальном сайте органов местного самоуправлени</w:t>
      </w:r>
      <w:r>
        <w:rPr>
          <w:rFonts w:ascii="Arial" w:hAnsi="Arial" w:cs="Arial"/>
          <w:sz w:val="26"/>
          <w:szCs w:val="26"/>
        </w:rPr>
        <w:t>я сельского поселения Усть-Юган в сети Интернет.</w:t>
      </w:r>
    </w:p>
    <w:p w14:paraId="5BF7F57B" w14:textId="77777777" w:rsidR="00B70A3B" w:rsidRPr="0053336B" w:rsidRDefault="00B70A3B" w:rsidP="00F67C04">
      <w:pPr>
        <w:tabs>
          <w:tab w:val="left" w:pos="110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</w:t>
      </w:r>
      <w:r w:rsidRPr="0053336B">
        <w:rPr>
          <w:rFonts w:ascii="Arial" w:hAnsi="Arial" w:cs="Arial"/>
          <w:sz w:val="26"/>
          <w:szCs w:val="26"/>
        </w:rPr>
        <w:t xml:space="preserve">. Настоящее постановление вступает в силу после официального </w:t>
      </w:r>
      <w:r w:rsidRPr="0053336B">
        <w:rPr>
          <w:rFonts w:ascii="Arial" w:hAnsi="Arial" w:cs="Arial"/>
          <w:sz w:val="26"/>
          <w:szCs w:val="26"/>
        </w:rPr>
        <w:br/>
        <w:t>опубликования (обнародования) в информационном бюллетене «Усть-Юганский вестник».</w:t>
      </w:r>
    </w:p>
    <w:p w14:paraId="529160E6" w14:textId="77777777" w:rsidR="00B70A3B" w:rsidRDefault="00B70A3B" w:rsidP="00F67C04">
      <w:pPr>
        <w:pStyle w:val="a3"/>
        <w:jc w:val="both"/>
        <w:rPr>
          <w:rFonts w:ascii="Arial" w:hAnsi="Arial" w:cs="Arial"/>
          <w:sz w:val="26"/>
          <w:szCs w:val="26"/>
          <w:highlight w:val="yellow"/>
          <w:lang w:eastAsia="ru-RU"/>
        </w:rPr>
      </w:pPr>
    </w:p>
    <w:p w14:paraId="2E3F4301" w14:textId="77777777" w:rsidR="00B70A3B" w:rsidRDefault="00B70A3B" w:rsidP="00F67C04">
      <w:pPr>
        <w:pStyle w:val="a3"/>
        <w:jc w:val="both"/>
        <w:rPr>
          <w:rFonts w:ascii="Arial" w:hAnsi="Arial" w:cs="Arial"/>
          <w:sz w:val="26"/>
          <w:szCs w:val="26"/>
          <w:lang w:eastAsia="ru-RU"/>
        </w:rPr>
      </w:pPr>
    </w:p>
    <w:p w14:paraId="4BFA42F9" w14:textId="77777777" w:rsidR="00B70A3B" w:rsidRDefault="00B70A3B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AE81A7B" w14:textId="77777777" w:rsidR="00B70A3B" w:rsidRDefault="00B70A3B" w:rsidP="00721E81">
      <w:pPr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Глава поселения                                                      Б.В. Сочинский</w:t>
      </w:r>
    </w:p>
    <w:p w14:paraId="154CBA3A" w14:textId="77777777" w:rsidR="00B70A3B" w:rsidRDefault="00B70A3B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B90F8DF" w14:textId="77777777" w:rsidR="00B70A3B" w:rsidRDefault="00B70A3B" w:rsidP="00721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3A84686" w14:textId="77777777" w:rsidR="00B70A3B" w:rsidRDefault="00B70A3B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9A64F68" w14:textId="77777777" w:rsidR="00B70A3B" w:rsidRDefault="00B70A3B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C41229E" w14:textId="77777777" w:rsidR="00B70A3B" w:rsidRDefault="00B70A3B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9D9FF70" w14:textId="77777777" w:rsidR="00B70A3B" w:rsidRDefault="00B70A3B" w:rsidP="00721E8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B70A3B" w:rsidSect="00640C15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0C7A7" w14:textId="77777777" w:rsidR="00CF2ABB" w:rsidRDefault="00CF2ABB">
      <w:r>
        <w:separator/>
      </w:r>
    </w:p>
  </w:endnote>
  <w:endnote w:type="continuationSeparator" w:id="0">
    <w:p w14:paraId="6D09C063" w14:textId="77777777" w:rsidR="00CF2ABB" w:rsidRDefault="00CF2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2126" w14:textId="77777777" w:rsidR="00CF2ABB" w:rsidRDefault="00CF2ABB">
      <w:r>
        <w:separator/>
      </w:r>
    </w:p>
  </w:footnote>
  <w:footnote w:type="continuationSeparator" w:id="0">
    <w:p w14:paraId="579010C0" w14:textId="77777777" w:rsidR="00CF2ABB" w:rsidRDefault="00CF2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24A49" w14:textId="77777777" w:rsidR="00B70A3B" w:rsidRDefault="00B70A3B" w:rsidP="00CC2AC4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2</w:t>
    </w:r>
    <w:r>
      <w:rPr>
        <w:rStyle w:val="aa"/>
      </w:rPr>
      <w:fldChar w:fldCharType="end"/>
    </w:r>
  </w:p>
  <w:p w14:paraId="33388D31" w14:textId="77777777" w:rsidR="00B70A3B" w:rsidRDefault="00B70A3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29"/>
    <w:rsid w:val="00010B28"/>
    <w:rsid w:val="00017AC8"/>
    <w:rsid w:val="00067C00"/>
    <w:rsid w:val="00070EBD"/>
    <w:rsid w:val="00072329"/>
    <w:rsid w:val="00086071"/>
    <w:rsid w:val="00095344"/>
    <w:rsid w:val="000B516B"/>
    <w:rsid w:val="000E323F"/>
    <w:rsid w:val="00172930"/>
    <w:rsid w:val="0019359B"/>
    <w:rsid w:val="001947F0"/>
    <w:rsid w:val="001F73A1"/>
    <w:rsid w:val="00214EC3"/>
    <w:rsid w:val="00220299"/>
    <w:rsid w:val="002C307A"/>
    <w:rsid w:val="00317206"/>
    <w:rsid w:val="003326B9"/>
    <w:rsid w:val="004204D1"/>
    <w:rsid w:val="00453B39"/>
    <w:rsid w:val="00483190"/>
    <w:rsid w:val="004F2B39"/>
    <w:rsid w:val="00513157"/>
    <w:rsid w:val="0053336B"/>
    <w:rsid w:val="0053432C"/>
    <w:rsid w:val="00590B3D"/>
    <w:rsid w:val="005B61A2"/>
    <w:rsid w:val="00601D08"/>
    <w:rsid w:val="00640C15"/>
    <w:rsid w:val="00641C24"/>
    <w:rsid w:val="00653AD6"/>
    <w:rsid w:val="006A5C06"/>
    <w:rsid w:val="006D50B9"/>
    <w:rsid w:val="006F6CB6"/>
    <w:rsid w:val="006F7BF3"/>
    <w:rsid w:val="0071059F"/>
    <w:rsid w:val="00721E81"/>
    <w:rsid w:val="00737D2B"/>
    <w:rsid w:val="007520E7"/>
    <w:rsid w:val="00760094"/>
    <w:rsid w:val="007A1FFC"/>
    <w:rsid w:val="007A5E3B"/>
    <w:rsid w:val="007D1786"/>
    <w:rsid w:val="007D31B5"/>
    <w:rsid w:val="00820653"/>
    <w:rsid w:val="00824A11"/>
    <w:rsid w:val="00834CA1"/>
    <w:rsid w:val="00854CEF"/>
    <w:rsid w:val="0086757C"/>
    <w:rsid w:val="008747BD"/>
    <w:rsid w:val="008C6975"/>
    <w:rsid w:val="008F3103"/>
    <w:rsid w:val="00901963"/>
    <w:rsid w:val="00914CFD"/>
    <w:rsid w:val="00917E11"/>
    <w:rsid w:val="00953781"/>
    <w:rsid w:val="0098119E"/>
    <w:rsid w:val="009E271A"/>
    <w:rsid w:val="00A469DE"/>
    <w:rsid w:val="00A527E4"/>
    <w:rsid w:val="00A75CA0"/>
    <w:rsid w:val="00AB1A12"/>
    <w:rsid w:val="00AD593D"/>
    <w:rsid w:val="00B12A9D"/>
    <w:rsid w:val="00B261FF"/>
    <w:rsid w:val="00B53F75"/>
    <w:rsid w:val="00B6535F"/>
    <w:rsid w:val="00B70A3B"/>
    <w:rsid w:val="00CC2AC4"/>
    <w:rsid w:val="00CC68E6"/>
    <w:rsid w:val="00CF2ABB"/>
    <w:rsid w:val="00CF3BB4"/>
    <w:rsid w:val="00D301BA"/>
    <w:rsid w:val="00D55A2A"/>
    <w:rsid w:val="00D5641F"/>
    <w:rsid w:val="00D6687F"/>
    <w:rsid w:val="00D7504B"/>
    <w:rsid w:val="00DB0FB2"/>
    <w:rsid w:val="00DC41AF"/>
    <w:rsid w:val="00DC6A9A"/>
    <w:rsid w:val="00DD4B2A"/>
    <w:rsid w:val="00DD4FF2"/>
    <w:rsid w:val="00E112B0"/>
    <w:rsid w:val="00E362BC"/>
    <w:rsid w:val="00E3682F"/>
    <w:rsid w:val="00E60E5D"/>
    <w:rsid w:val="00E75523"/>
    <w:rsid w:val="00EB2571"/>
    <w:rsid w:val="00EB2A49"/>
    <w:rsid w:val="00EB4812"/>
    <w:rsid w:val="00ED4594"/>
    <w:rsid w:val="00EE239A"/>
    <w:rsid w:val="00F11359"/>
    <w:rsid w:val="00F5141D"/>
    <w:rsid w:val="00F62311"/>
    <w:rsid w:val="00F67C04"/>
    <w:rsid w:val="00F76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4104E"/>
  <w15:docId w15:val="{418D3819-17BF-4D38-9ABD-9B43B4BB0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1E81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21E81"/>
    <w:rPr>
      <w:rFonts w:cs="Calibri"/>
      <w:lang w:eastAsia="en-US"/>
    </w:rPr>
  </w:style>
  <w:style w:type="paragraph" w:styleId="a4">
    <w:name w:val="List Paragraph"/>
    <w:basedOn w:val="a"/>
    <w:uiPriority w:val="99"/>
    <w:qFormat/>
    <w:rsid w:val="0053336B"/>
    <w:pPr>
      <w:ind w:left="720"/>
    </w:pPr>
  </w:style>
  <w:style w:type="paragraph" w:customStyle="1" w:styleId="formattext">
    <w:name w:val="formattext"/>
    <w:basedOn w:val="a"/>
    <w:uiPriority w:val="99"/>
    <w:rsid w:val="00F1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317206"/>
  </w:style>
  <w:style w:type="character" w:styleId="a5">
    <w:name w:val="Hyperlink"/>
    <w:basedOn w:val="a0"/>
    <w:uiPriority w:val="99"/>
    <w:semiHidden/>
    <w:rsid w:val="003172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75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520E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40C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A469DE"/>
    <w:rPr>
      <w:lang w:eastAsia="en-US"/>
    </w:rPr>
  </w:style>
  <w:style w:type="character" w:styleId="aa">
    <w:name w:val="page number"/>
    <w:basedOn w:val="a0"/>
    <w:uiPriority w:val="99"/>
    <w:rsid w:val="00640C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7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</cp:revision>
  <cp:lastPrinted>2016-02-05T12:09:00Z</cp:lastPrinted>
  <dcterms:created xsi:type="dcterms:W3CDTF">2022-03-29T10:59:00Z</dcterms:created>
  <dcterms:modified xsi:type="dcterms:W3CDTF">2022-03-29T10:59:00Z</dcterms:modified>
</cp:coreProperties>
</file>