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5996AE9" wp14:editId="09A7299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Нефтеюганский район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1C2217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CE3A20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29.08.2019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C2217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CE3A20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144-па</w:t>
            </w:r>
          </w:p>
        </w:tc>
      </w:tr>
    </w:tbl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:rsidR="001C2217" w:rsidRDefault="001C2217" w:rsidP="001C2217">
      <w:pPr>
        <w:pStyle w:val="a7"/>
        <w:jc w:val="center"/>
        <w:rPr>
          <w:sz w:val="20"/>
          <w:szCs w:val="20"/>
        </w:rPr>
      </w:pPr>
    </w:p>
    <w:p w:rsidR="005C6B6A" w:rsidRPr="005C6B6A" w:rsidRDefault="005C6B6A" w:rsidP="001C2217">
      <w:pPr>
        <w:pStyle w:val="a7"/>
        <w:jc w:val="center"/>
        <w:rPr>
          <w:sz w:val="20"/>
          <w:szCs w:val="20"/>
        </w:rPr>
      </w:pPr>
    </w:p>
    <w:p w:rsidR="00802503" w:rsidRDefault="00802503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1C2217" w:rsidRDefault="00802503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23.11.2018 № 239-па «</w:t>
      </w:r>
      <w:r w:rsidR="001C2217"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>»</w:t>
      </w:r>
    </w:p>
    <w:p w:rsidR="005C6B6A" w:rsidRPr="00296691" w:rsidRDefault="005C6B6A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 05.02.2019 № 23-па)</w:t>
      </w:r>
    </w:p>
    <w:p w:rsidR="001C2217" w:rsidRDefault="001C221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4B4A07" w:rsidRDefault="004B4A0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1C2217" w:rsidRPr="00296691" w:rsidRDefault="001C2217" w:rsidP="001C2217">
      <w:pPr>
        <w:shd w:val="clear" w:color="auto" w:fill="FFFFFF"/>
        <w:spacing w:line="276" w:lineRule="auto"/>
        <w:ind w:firstLine="709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color w:val="000000"/>
          <w:spacing w:val="5"/>
          <w:sz w:val="26"/>
          <w:szCs w:val="26"/>
        </w:rPr>
        <w:t>В соответствии с требованиями Федеральн</w:t>
      </w:r>
      <w:r>
        <w:rPr>
          <w:rFonts w:ascii="Arial" w:hAnsi="Arial" w:cs="Arial"/>
          <w:color w:val="000000"/>
          <w:spacing w:val="5"/>
          <w:sz w:val="26"/>
          <w:szCs w:val="26"/>
        </w:rPr>
        <w:t>ых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закон</w:t>
      </w:r>
      <w:r>
        <w:rPr>
          <w:rFonts w:ascii="Arial" w:hAnsi="Arial" w:cs="Arial"/>
          <w:color w:val="000000"/>
          <w:spacing w:val="5"/>
          <w:sz w:val="26"/>
          <w:szCs w:val="26"/>
        </w:rPr>
        <w:t>ов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Российской Федерации от 27.07.2006 № 149-ФЗ «Об информации, информационных технологиях и о защите информации», от 27.07.2006 № 152-ФЗ «О персональных данных</w:t>
      </w:r>
      <w:r w:rsidR="005C72C7">
        <w:rPr>
          <w:rFonts w:ascii="Arial" w:hAnsi="Arial" w:cs="Arial"/>
          <w:color w:val="000000"/>
          <w:spacing w:val="5"/>
          <w:sz w:val="26"/>
          <w:szCs w:val="26"/>
        </w:rPr>
        <w:t>»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proofErr w:type="gramStart"/>
      <w:r w:rsidRPr="00296691">
        <w:rPr>
          <w:rFonts w:ascii="Arial" w:hAnsi="Arial" w:cs="Arial"/>
          <w:sz w:val="26"/>
          <w:szCs w:val="26"/>
        </w:rPr>
        <w:t>п</w:t>
      </w:r>
      <w:proofErr w:type="gramEnd"/>
      <w:r w:rsidRPr="00296691">
        <w:rPr>
          <w:rFonts w:ascii="Arial" w:hAnsi="Arial" w:cs="Arial"/>
          <w:sz w:val="26"/>
          <w:szCs w:val="26"/>
        </w:rPr>
        <w:t xml:space="preserve"> о с т а н о в л я ю:</w:t>
      </w:r>
    </w:p>
    <w:p w:rsidR="001C2217" w:rsidRPr="00296691" w:rsidRDefault="001C2217" w:rsidP="001C2217">
      <w:pPr>
        <w:pStyle w:val="a7"/>
        <w:tabs>
          <w:tab w:val="left" w:pos="1128"/>
        </w:tabs>
        <w:spacing w:line="276" w:lineRule="auto"/>
        <w:ind w:firstLine="756"/>
        <w:rPr>
          <w:rFonts w:ascii="Arial" w:hAnsi="Arial" w:cs="Arial"/>
          <w:sz w:val="26"/>
          <w:szCs w:val="26"/>
        </w:rPr>
      </w:pPr>
    </w:p>
    <w:p w:rsidR="00802503" w:rsidRDefault="00802503" w:rsidP="005C6B6A">
      <w:pPr>
        <w:pStyle w:val="a7"/>
        <w:ind w:firstLine="851"/>
        <w:rPr>
          <w:rFonts w:ascii="Arial" w:hAnsi="Arial" w:cs="Arial"/>
          <w:sz w:val="26"/>
          <w:szCs w:val="26"/>
        </w:rPr>
      </w:pPr>
      <w:bookmarkStart w:id="0" w:name="OLE_LINK27"/>
      <w:bookmarkStart w:id="1" w:name="OLE_LINK28"/>
      <w:r>
        <w:rPr>
          <w:rFonts w:ascii="Arial" w:hAnsi="Arial" w:cs="Arial"/>
          <w:sz w:val="26"/>
          <w:szCs w:val="26"/>
        </w:rPr>
        <w:t>1. Внести в постановление администрации сельского  поселения Усть-Юган от 23.11.2018 № 239-па «</w:t>
      </w:r>
      <w:r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 xml:space="preserve">» </w:t>
      </w:r>
      <w:r w:rsidR="005C6B6A">
        <w:rPr>
          <w:rFonts w:ascii="Arial" w:hAnsi="Arial" w:cs="Arial"/>
          <w:sz w:val="26"/>
          <w:szCs w:val="26"/>
        </w:rPr>
        <w:t xml:space="preserve">(в редакции от  05.02.2019 № 23-па) </w:t>
      </w:r>
      <w:r>
        <w:rPr>
          <w:rFonts w:ascii="Arial" w:hAnsi="Arial" w:cs="Arial"/>
          <w:sz w:val="26"/>
          <w:szCs w:val="26"/>
        </w:rPr>
        <w:t>следующие изменения:</w:t>
      </w:r>
    </w:p>
    <w:p w:rsidR="00802503" w:rsidRDefault="00802503" w:rsidP="005C6B6A">
      <w:pPr>
        <w:pStyle w:val="a7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Приложение № 1 изложить в редакции согласно приложению № 1 к настоящему постановлению.</w:t>
      </w:r>
    </w:p>
    <w:p w:rsidR="00802503" w:rsidRDefault="004B4A07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</w:t>
      </w:r>
      <w:r w:rsidR="002550AD">
        <w:rPr>
          <w:rFonts w:ascii="Arial" w:eastAsia="Times New Roman" w:hAnsi="Arial" w:cs="Arial"/>
          <w:sz w:val="26"/>
          <w:szCs w:val="26"/>
        </w:rPr>
        <w:t>2</w:t>
      </w:r>
      <w:r>
        <w:rPr>
          <w:rFonts w:ascii="Arial" w:eastAsia="Times New Roman" w:hAnsi="Arial" w:cs="Arial"/>
          <w:sz w:val="26"/>
          <w:szCs w:val="26"/>
        </w:rPr>
        <w:t xml:space="preserve">. Приложение № 2 изложить в </w:t>
      </w:r>
      <w:r w:rsidR="00802503">
        <w:rPr>
          <w:rFonts w:ascii="Arial" w:eastAsia="Times New Roman" w:hAnsi="Arial" w:cs="Arial"/>
          <w:sz w:val="26"/>
          <w:szCs w:val="26"/>
        </w:rPr>
        <w:t>редакции согласно приложению № 2 к настоящему постановлению.</w:t>
      </w:r>
    </w:p>
    <w:p w:rsidR="000559EE" w:rsidRDefault="0006512E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</w:t>
      </w:r>
      <w:r w:rsidR="000559EE">
        <w:rPr>
          <w:rFonts w:ascii="Arial" w:eastAsia="Times New Roman" w:hAnsi="Arial" w:cs="Arial"/>
          <w:sz w:val="26"/>
          <w:szCs w:val="26"/>
        </w:rPr>
        <w:t>.</w:t>
      </w:r>
      <w:r w:rsidR="002550AD">
        <w:rPr>
          <w:rFonts w:ascii="Arial" w:eastAsia="Times New Roman" w:hAnsi="Arial" w:cs="Arial"/>
          <w:sz w:val="26"/>
          <w:szCs w:val="26"/>
        </w:rPr>
        <w:t>3</w:t>
      </w:r>
      <w:r w:rsidR="000559EE">
        <w:rPr>
          <w:rFonts w:ascii="Arial" w:eastAsia="Times New Roman" w:hAnsi="Arial" w:cs="Arial"/>
          <w:sz w:val="26"/>
          <w:szCs w:val="26"/>
        </w:rPr>
        <w:t xml:space="preserve">. Приложение </w:t>
      </w:r>
      <w:r w:rsidR="00E1305A">
        <w:rPr>
          <w:rFonts w:ascii="Arial" w:eastAsia="Times New Roman" w:hAnsi="Arial" w:cs="Arial"/>
          <w:sz w:val="26"/>
          <w:szCs w:val="26"/>
        </w:rPr>
        <w:t xml:space="preserve">№ </w:t>
      </w:r>
      <w:r w:rsidR="000559EE">
        <w:rPr>
          <w:rFonts w:ascii="Arial" w:eastAsia="Times New Roman" w:hAnsi="Arial" w:cs="Arial"/>
          <w:sz w:val="26"/>
          <w:szCs w:val="26"/>
        </w:rPr>
        <w:t xml:space="preserve">11 изложить в редакции согласно приложению № </w:t>
      </w:r>
      <w:r w:rsidR="00E03736">
        <w:rPr>
          <w:rFonts w:ascii="Arial" w:eastAsia="Times New Roman" w:hAnsi="Arial" w:cs="Arial"/>
          <w:sz w:val="26"/>
          <w:szCs w:val="26"/>
        </w:rPr>
        <w:t>3</w:t>
      </w:r>
      <w:r w:rsidR="000559EE">
        <w:rPr>
          <w:rFonts w:ascii="Arial" w:eastAsia="Times New Roman" w:hAnsi="Arial" w:cs="Arial"/>
          <w:sz w:val="26"/>
          <w:szCs w:val="26"/>
        </w:rPr>
        <w:t xml:space="preserve"> к настоящему постановлению</w:t>
      </w:r>
      <w:r w:rsidR="00E1305A">
        <w:rPr>
          <w:rFonts w:ascii="Arial" w:eastAsia="Times New Roman" w:hAnsi="Arial" w:cs="Arial"/>
          <w:sz w:val="26"/>
          <w:szCs w:val="26"/>
        </w:rPr>
        <w:t>.</w:t>
      </w:r>
    </w:p>
    <w:p w:rsidR="00AF6789" w:rsidRDefault="00AF6789" w:rsidP="00AF6789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</w:t>
      </w:r>
      <w:r w:rsidR="002550AD">
        <w:rPr>
          <w:rFonts w:ascii="Arial" w:eastAsia="Times New Roman" w:hAnsi="Arial" w:cs="Arial"/>
          <w:sz w:val="26"/>
          <w:szCs w:val="26"/>
        </w:rPr>
        <w:t>4</w:t>
      </w:r>
      <w:r>
        <w:rPr>
          <w:rFonts w:ascii="Arial" w:eastAsia="Times New Roman" w:hAnsi="Arial" w:cs="Arial"/>
          <w:sz w:val="26"/>
          <w:szCs w:val="26"/>
        </w:rPr>
        <w:t xml:space="preserve">. Приложение № 12 изложить в редакции согласно приложению № </w:t>
      </w:r>
      <w:r w:rsidR="00E03736">
        <w:rPr>
          <w:rFonts w:ascii="Arial" w:eastAsia="Times New Roman" w:hAnsi="Arial" w:cs="Arial"/>
          <w:sz w:val="26"/>
          <w:szCs w:val="26"/>
        </w:rPr>
        <w:t>4</w:t>
      </w:r>
      <w:r>
        <w:rPr>
          <w:rFonts w:ascii="Arial" w:eastAsia="Times New Roman" w:hAnsi="Arial" w:cs="Arial"/>
          <w:sz w:val="26"/>
          <w:szCs w:val="26"/>
        </w:rPr>
        <w:t xml:space="preserve"> к настоящему постановлению.</w:t>
      </w:r>
    </w:p>
    <w:p w:rsidR="00BE09E9" w:rsidRPr="00802503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BE09E9" w:rsidRPr="00802503">
        <w:rPr>
          <w:rFonts w:ascii="Arial" w:hAnsi="Arial" w:cs="Arial"/>
          <w:sz w:val="26"/>
          <w:szCs w:val="26"/>
        </w:rPr>
        <w:t>Настоящее постановление подлежит размещению на официальном сайте органа местного самоуправления сельского поселения Усть-Юган в сети интернет.</w:t>
      </w:r>
    </w:p>
    <w:p w:rsidR="004B4A07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1C2217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3. </w:t>
      </w:r>
      <w:proofErr w:type="gramStart"/>
      <w:r w:rsidR="001C2217" w:rsidRPr="00802503">
        <w:rPr>
          <w:rFonts w:ascii="Arial" w:hAnsi="Arial" w:cs="Arial"/>
          <w:sz w:val="26"/>
          <w:szCs w:val="26"/>
        </w:rPr>
        <w:t>Контроль за</w:t>
      </w:r>
      <w:proofErr w:type="gramEnd"/>
      <w:r w:rsidR="001C2217" w:rsidRPr="00802503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4B4A07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4B4A07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4B4A07" w:rsidRPr="00802503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296691" w:rsidTr="00B97908">
        <w:tc>
          <w:tcPr>
            <w:tcW w:w="4814" w:type="dxa"/>
          </w:tcPr>
          <w:p w:rsidR="001C2217" w:rsidRPr="00296691" w:rsidRDefault="001C2217" w:rsidP="00B97908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4826" w:type="dxa"/>
          </w:tcPr>
          <w:p w:rsidR="001C2217" w:rsidRPr="00296691" w:rsidRDefault="001C2217" w:rsidP="00B97908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В.А. Мякишев</w:t>
            </w:r>
          </w:p>
        </w:tc>
      </w:tr>
      <w:bookmarkEnd w:id="0"/>
      <w:bookmarkEnd w:id="1"/>
    </w:tbl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E03736" w:rsidRDefault="00E03736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E03736" w:rsidRDefault="00E03736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017CB" w:rsidRPr="00296691" w:rsidRDefault="00EA157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4017CB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957685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4017CB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1</w:t>
        </w:r>
      </w:hyperlink>
      <w:r w:rsidR="004017CB" w:rsidRPr="00296691">
        <w:rPr>
          <w:rFonts w:ascii="Arial" w:hAnsi="Arial" w:cs="Arial"/>
          <w:sz w:val="26"/>
          <w:szCs w:val="26"/>
        </w:rPr>
        <w:br/>
        <w:t xml:space="preserve">к </w:t>
      </w:r>
      <w:r w:rsidR="000D5B8A">
        <w:rPr>
          <w:rFonts w:ascii="Arial" w:hAnsi="Arial" w:cs="Arial"/>
          <w:sz w:val="26"/>
          <w:szCs w:val="26"/>
        </w:rPr>
        <w:t>постановлению</w:t>
      </w:r>
      <w:r w:rsidR="004017CB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4017CB" w:rsidRPr="00296691" w:rsidRDefault="004017CB" w:rsidP="00D744C3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4017CB" w:rsidRPr="005C6B6A" w:rsidRDefault="004017CB" w:rsidP="00D744C3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E3A20">
        <w:rPr>
          <w:rFonts w:ascii="Arial" w:hAnsi="Arial" w:cs="Arial"/>
          <w:sz w:val="26"/>
          <w:szCs w:val="26"/>
        </w:rPr>
        <w:t>29.08.2019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 w:rsidR="00CE3A20">
        <w:rPr>
          <w:rFonts w:ascii="Arial" w:hAnsi="Arial" w:cs="Arial"/>
          <w:sz w:val="26"/>
          <w:szCs w:val="26"/>
        </w:rPr>
        <w:t>144-па</w:t>
      </w:r>
    </w:p>
    <w:p w:rsidR="004017CB" w:rsidRDefault="004017CB" w:rsidP="004017CB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E03736" w:rsidRDefault="00E03736" w:rsidP="004017CB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E03736" w:rsidRPr="00296691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E03736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E03736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E03736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1</w:t>
        </w:r>
      </w:hyperlink>
      <w:r w:rsidR="00E03736" w:rsidRPr="00296691">
        <w:rPr>
          <w:rFonts w:ascii="Arial" w:hAnsi="Arial" w:cs="Arial"/>
          <w:sz w:val="26"/>
          <w:szCs w:val="26"/>
        </w:rPr>
        <w:br/>
        <w:t xml:space="preserve">к </w:t>
      </w:r>
      <w:r w:rsidR="00E03736">
        <w:rPr>
          <w:rFonts w:ascii="Arial" w:hAnsi="Arial" w:cs="Arial"/>
          <w:sz w:val="26"/>
          <w:szCs w:val="26"/>
        </w:rPr>
        <w:t>постановлению</w:t>
      </w:r>
      <w:r w:rsidR="00E03736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03736" w:rsidRPr="005C6B6A" w:rsidRDefault="00E03736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23.11.2018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239-па</w:t>
      </w:r>
    </w:p>
    <w:p w:rsidR="00E03736" w:rsidRDefault="00E03736" w:rsidP="004017CB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E03736" w:rsidRDefault="00E03736" w:rsidP="004017CB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4017CB" w:rsidRPr="00296691" w:rsidRDefault="004017CB" w:rsidP="001857C9">
      <w:pPr>
        <w:ind w:right="282"/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>Перечень должностей</w:t>
      </w:r>
      <w:r w:rsidR="00957685">
        <w:rPr>
          <w:rFonts w:ascii="Arial" w:eastAsia="Times New Roman" w:hAnsi="Arial" w:cs="Arial"/>
          <w:sz w:val="26"/>
          <w:szCs w:val="26"/>
        </w:rPr>
        <w:t xml:space="preserve"> в</w:t>
      </w:r>
      <w:r w:rsidRPr="00296691">
        <w:rPr>
          <w:rFonts w:ascii="Arial" w:eastAsia="Times New Roman" w:hAnsi="Arial" w:cs="Arial"/>
          <w:sz w:val="26"/>
          <w:szCs w:val="26"/>
        </w:rPr>
        <w:t xml:space="preserve"> </w:t>
      </w:r>
      <w:r w:rsidRPr="00296691">
        <w:rPr>
          <w:rFonts w:ascii="Arial" w:hAnsi="Arial" w:cs="Arial"/>
          <w:sz w:val="26"/>
          <w:szCs w:val="26"/>
        </w:rPr>
        <w:t>МУ «Администрация сельского поселения 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 xml:space="preserve"> подведомственн</w:t>
      </w:r>
      <w:r w:rsidR="00535787">
        <w:rPr>
          <w:rFonts w:ascii="Arial" w:eastAsia="Times New Roman" w:hAnsi="Arial" w:cs="Arial"/>
          <w:sz w:val="26"/>
          <w:szCs w:val="26"/>
        </w:rPr>
        <w:t>о</w:t>
      </w:r>
      <w:r w:rsidR="00957685">
        <w:rPr>
          <w:rFonts w:ascii="Arial" w:eastAsia="Times New Roman" w:hAnsi="Arial" w:cs="Arial"/>
          <w:sz w:val="26"/>
          <w:szCs w:val="26"/>
        </w:rPr>
        <w:t xml:space="preserve">м </w:t>
      </w:r>
      <w:r w:rsidR="00426B33">
        <w:rPr>
          <w:rFonts w:ascii="Arial" w:eastAsia="Times New Roman" w:hAnsi="Arial" w:cs="Arial"/>
          <w:sz w:val="26"/>
          <w:szCs w:val="26"/>
        </w:rPr>
        <w:t>ему</w:t>
      </w:r>
      <w:r w:rsidRPr="00296691">
        <w:rPr>
          <w:rFonts w:ascii="Arial" w:eastAsia="Times New Roman" w:hAnsi="Arial" w:cs="Arial"/>
          <w:sz w:val="26"/>
          <w:szCs w:val="26"/>
        </w:rPr>
        <w:t xml:space="preserve">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доступ которых к персональным данным, в том числе обрабатываемым в информационных системах персональных данных</w:t>
      </w:r>
      <w:r w:rsidRPr="00296691">
        <w:rPr>
          <w:rStyle w:val="ab"/>
          <w:rFonts w:ascii="Arial" w:eastAsiaTheme="minorEastAsia" w:hAnsi="Arial" w:cs="Arial"/>
          <w:sz w:val="26"/>
          <w:szCs w:val="26"/>
          <w:lang w:eastAsia="ru-RU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необходим для выполнения ими служебных (трудовых) обязанностей</w:t>
      </w:r>
    </w:p>
    <w:p w:rsidR="004017CB" w:rsidRPr="00296691" w:rsidRDefault="004017CB" w:rsidP="004017CB">
      <w:pPr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4802" w:type="pct"/>
        <w:tblLayout w:type="fixed"/>
        <w:tblLook w:val="04A0" w:firstRow="1" w:lastRow="0" w:firstColumn="1" w:lastColumn="0" w:noHBand="0" w:noVBand="1"/>
      </w:tblPr>
      <w:tblGrid>
        <w:gridCol w:w="551"/>
        <w:gridCol w:w="3100"/>
        <w:gridCol w:w="2650"/>
        <w:gridCol w:w="3163"/>
      </w:tblGrid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Способ обработки ПДн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5C6B6A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«СЭД Дело»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5C6B6A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«МАИС ЗАГС»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отдела-главный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 xml:space="preserve"> 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Зарплата и кадры»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2550AD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отдела имущественных отношений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1 категории по благоустройству и землепользованию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lastRenderedPageBreak/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  <w:r w:rsidR="00802503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802503" w:rsidRPr="00296691" w:rsidRDefault="00802503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Зарплата и кадры»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  <w:p w:rsidR="00802503" w:rsidRPr="00296691" w:rsidRDefault="00802503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«Военно-учетное подразделение ОМС 3.02»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МКУ «Административно-хозяйственная служба</w:t>
            </w:r>
          </w:p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Похозяйственный</w:t>
            </w:r>
            <w:proofErr w:type="spellEnd"/>
            <w:r w:rsidRPr="00296691">
              <w:rPr>
                <w:rFonts w:ascii="Arial" w:hAnsi="Arial" w:cs="Arial"/>
                <w:sz w:val="26"/>
                <w:szCs w:val="26"/>
              </w:rPr>
              <w:t xml:space="preserve"> учет»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1857C9" w:rsidP="001857C9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по к</w:t>
            </w:r>
            <w:r w:rsidR="004017CB" w:rsidRPr="00296691">
              <w:rPr>
                <w:rFonts w:ascii="Arial" w:hAnsi="Arial" w:cs="Arial"/>
                <w:sz w:val="26"/>
                <w:szCs w:val="26"/>
              </w:rPr>
              <w:t>омплексной безопасности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5C6B6A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A" w:rsidRPr="00296691" w:rsidRDefault="005C6B6A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B6A" w:rsidRPr="00296691" w:rsidRDefault="005C6B6A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Секретарь руководителя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A" w:rsidRPr="00296691" w:rsidRDefault="005C6B6A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«СЭД Дело»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A" w:rsidRDefault="005C6B6A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</w:tbl>
    <w:p w:rsidR="004017CB" w:rsidRPr="00296691" w:rsidRDefault="004017CB" w:rsidP="004017CB">
      <w:pPr>
        <w:suppressAutoHyphens w:val="0"/>
        <w:spacing w:after="160" w:line="259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95E96" w:rsidRDefault="00095E96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Pr="00296691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0D5B8A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957685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0D5B8A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2</w:t>
        </w:r>
      </w:hyperlink>
      <w:r w:rsidR="000D5B8A" w:rsidRPr="00296691">
        <w:rPr>
          <w:rFonts w:ascii="Arial" w:hAnsi="Arial" w:cs="Arial"/>
          <w:sz w:val="26"/>
          <w:szCs w:val="26"/>
        </w:rPr>
        <w:br/>
        <w:t xml:space="preserve">к </w:t>
      </w:r>
      <w:r w:rsidR="000D5B8A">
        <w:rPr>
          <w:rFonts w:ascii="Arial" w:hAnsi="Arial" w:cs="Arial"/>
          <w:sz w:val="26"/>
          <w:szCs w:val="26"/>
        </w:rPr>
        <w:t>постановлению</w:t>
      </w:r>
      <w:r w:rsidR="000D5B8A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0D5B8A" w:rsidRPr="00296691" w:rsidRDefault="000D5B8A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0D5B8A" w:rsidRPr="00296691" w:rsidRDefault="004D366A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E3A20">
        <w:rPr>
          <w:rFonts w:ascii="Arial" w:hAnsi="Arial" w:cs="Arial"/>
          <w:sz w:val="26"/>
          <w:szCs w:val="26"/>
        </w:rPr>
        <w:t>29.08.2019</w:t>
      </w:r>
      <w:r w:rsidRPr="00296691">
        <w:rPr>
          <w:rFonts w:ascii="Arial" w:hAnsi="Arial" w:cs="Arial"/>
          <w:sz w:val="26"/>
          <w:szCs w:val="26"/>
        </w:rPr>
        <w:t xml:space="preserve"> № </w:t>
      </w:r>
      <w:r w:rsidR="00CE3A20">
        <w:rPr>
          <w:rFonts w:ascii="Arial" w:hAnsi="Arial" w:cs="Arial"/>
          <w:sz w:val="26"/>
          <w:szCs w:val="26"/>
        </w:rPr>
        <w:t>144-па</w:t>
      </w: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E03736" w:rsidRDefault="00E03736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E03736" w:rsidRPr="00296691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E03736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E03736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№ 2</w:t>
        </w:r>
      </w:hyperlink>
      <w:r w:rsidR="00E03736" w:rsidRPr="00296691">
        <w:rPr>
          <w:rFonts w:ascii="Arial" w:hAnsi="Arial" w:cs="Arial"/>
          <w:sz w:val="26"/>
          <w:szCs w:val="26"/>
        </w:rPr>
        <w:br/>
        <w:t xml:space="preserve">к </w:t>
      </w:r>
      <w:r w:rsidR="00E03736">
        <w:rPr>
          <w:rFonts w:ascii="Arial" w:hAnsi="Arial" w:cs="Arial"/>
          <w:sz w:val="26"/>
          <w:szCs w:val="26"/>
        </w:rPr>
        <w:t>постановлению</w:t>
      </w:r>
      <w:r w:rsidR="00E03736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03736" w:rsidRPr="005C6B6A" w:rsidRDefault="00E03736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23.11.2018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239-па</w:t>
      </w:r>
    </w:p>
    <w:p w:rsidR="00E03736" w:rsidRDefault="00E03736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E03736" w:rsidRDefault="00E03736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Перечень должностей </w:t>
      </w:r>
      <w:r w:rsidR="00957685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в </w:t>
      </w:r>
      <w:r w:rsidRPr="00296691">
        <w:rPr>
          <w:rFonts w:ascii="Arial" w:hAnsi="Arial" w:cs="Arial"/>
          <w:sz w:val="26"/>
          <w:szCs w:val="26"/>
        </w:rPr>
        <w:t xml:space="preserve"> МУ «Администрация сельского поселения </w:t>
      </w:r>
    </w:p>
    <w:p w:rsidR="000D5B8A" w:rsidRPr="00296691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  <w:r w:rsidRPr="00296691">
        <w:rPr>
          <w:rFonts w:ascii="Arial" w:hAnsi="Arial" w:cs="Arial"/>
          <w:sz w:val="26"/>
          <w:szCs w:val="26"/>
        </w:rPr>
        <w:t>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>подведомственно</w:t>
      </w:r>
      <w:r w:rsidR="00957685">
        <w:rPr>
          <w:rFonts w:ascii="Arial" w:eastAsia="Times New Roman" w:hAnsi="Arial" w:cs="Arial"/>
          <w:sz w:val="26"/>
          <w:szCs w:val="26"/>
        </w:rPr>
        <w:t>м</w:t>
      </w:r>
      <w:r w:rsidRPr="00296691">
        <w:rPr>
          <w:rFonts w:ascii="Arial" w:eastAsia="Times New Roman" w:hAnsi="Arial" w:cs="Arial"/>
          <w:sz w:val="26"/>
          <w:szCs w:val="26"/>
        </w:rPr>
        <w:t xml:space="preserve"> ей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0D5B8A" w:rsidRPr="00296691" w:rsidRDefault="000D5B8A" w:rsidP="000D5B8A">
      <w:pPr>
        <w:tabs>
          <w:tab w:val="left" w:pos="6188"/>
        </w:tabs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</w:tblGrid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8647" w:type="dxa"/>
            <w:vAlign w:val="center"/>
            <w:hideMark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0D5B8A" w:rsidRPr="00296691" w:rsidTr="00B97908">
        <w:trPr>
          <w:trHeight w:val="322"/>
        </w:trPr>
        <w:tc>
          <w:tcPr>
            <w:tcW w:w="9464" w:type="dxa"/>
            <w:gridSpan w:val="2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802503" w:rsidRPr="00296691" w:rsidTr="00B97908">
        <w:trPr>
          <w:trHeight w:val="322"/>
        </w:trPr>
        <w:tc>
          <w:tcPr>
            <w:tcW w:w="817" w:type="dxa"/>
          </w:tcPr>
          <w:p w:rsidR="00802503" w:rsidRPr="00296691" w:rsidRDefault="00802503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647" w:type="dxa"/>
            <w:noWrap/>
          </w:tcPr>
          <w:p w:rsidR="00802503" w:rsidRPr="00296691" w:rsidRDefault="00802503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</w:tr>
      <w:tr w:rsidR="00802503" w:rsidRPr="00296691" w:rsidTr="00B97908">
        <w:trPr>
          <w:trHeight w:val="322"/>
        </w:trPr>
        <w:tc>
          <w:tcPr>
            <w:tcW w:w="817" w:type="dxa"/>
          </w:tcPr>
          <w:p w:rsidR="00802503" w:rsidRDefault="00802503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647" w:type="dxa"/>
            <w:noWrap/>
          </w:tcPr>
          <w:p w:rsidR="00802503" w:rsidRDefault="005C62B2" w:rsidP="005C62B2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поселе</w:t>
            </w:r>
            <w:r w:rsidR="00802503"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отдела – главный бухгалтер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647" w:type="dxa"/>
          </w:tcPr>
          <w:p w:rsidR="000D5B8A" w:rsidRPr="00296691" w:rsidRDefault="002550AD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отдела имущественных отношений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1 категории по благоустройству и землепользованию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</w:tr>
      <w:tr w:rsidR="000D5B8A" w:rsidRPr="00296691" w:rsidTr="00B97908">
        <w:trPr>
          <w:trHeight w:val="322"/>
        </w:trPr>
        <w:tc>
          <w:tcPr>
            <w:tcW w:w="9464" w:type="dxa"/>
            <w:gridSpan w:val="2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МКУ «Административно-хозяйственная служба </w:t>
            </w:r>
          </w:p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сельского поселения Усть-Юган</w:t>
            </w:r>
          </w:p>
        </w:tc>
      </w:tr>
      <w:tr w:rsidR="005C62B2" w:rsidRPr="00296691" w:rsidTr="00B97908">
        <w:trPr>
          <w:trHeight w:val="322"/>
        </w:trPr>
        <w:tc>
          <w:tcPr>
            <w:tcW w:w="817" w:type="dxa"/>
          </w:tcPr>
          <w:p w:rsidR="005C62B2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647" w:type="dxa"/>
            <w:noWrap/>
          </w:tcPr>
          <w:p w:rsidR="005C62B2" w:rsidRPr="00296691" w:rsidRDefault="005C62B2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комплексной безопасности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</w:tr>
      <w:tr w:rsidR="003E5FF9" w:rsidRPr="00296691" w:rsidTr="00B97908">
        <w:trPr>
          <w:trHeight w:val="322"/>
        </w:trPr>
        <w:tc>
          <w:tcPr>
            <w:tcW w:w="817" w:type="dxa"/>
          </w:tcPr>
          <w:p w:rsidR="003E5FF9" w:rsidRDefault="003E5FF9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647" w:type="dxa"/>
            <w:noWrap/>
          </w:tcPr>
          <w:p w:rsidR="003E5FF9" w:rsidRPr="00296691" w:rsidRDefault="003E5FF9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по имуществу</w:t>
            </w:r>
          </w:p>
        </w:tc>
      </w:tr>
      <w:tr w:rsidR="005C6B6A" w:rsidRPr="00296691" w:rsidTr="00B97908">
        <w:trPr>
          <w:trHeight w:val="322"/>
        </w:trPr>
        <w:tc>
          <w:tcPr>
            <w:tcW w:w="817" w:type="dxa"/>
          </w:tcPr>
          <w:p w:rsidR="005C6B6A" w:rsidRDefault="005C6B6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8647" w:type="dxa"/>
            <w:noWrap/>
          </w:tcPr>
          <w:p w:rsidR="005C6B6A" w:rsidRDefault="005C6B6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Секретарь руководителя</w:t>
            </w:r>
          </w:p>
        </w:tc>
      </w:tr>
    </w:tbl>
    <w:p w:rsidR="000D5B8A" w:rsidRDefault="000D5B8A"/>
    <w:p w:rsidR="004345DD" w:rsidRDefault="004345DD"/>
    <w:p w:rsidR="00E03736" w:rsidRDefault="00E03736" w:rsidP="005F23A6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eastAsiaTheme="minorHAnsi" w:cstheme="minorBidi"/>
          <w:sz w:val="24"/>
        </w:rPr>
      </w:pPr>
    </w:p>
    <w:p w:rsidR="00EA1577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bookmarkStart w:id="2" w:name="_GoBack"/>
    <w:bookmarkEnd w:id="2"/>
    <w:p w:rsidR="00E03736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r>
        <w:lastRenderedPageBreak/>
        <w:fldChar w:fldCharType="begin"/>
      </w:r>
      <w:r>
        <w:instrText xml:space="preserve"> HYPERLINK \l "Пр1" </w:instrText>
      </w:r>
      <w:r>
        <w:fldChar w:fldCharType="separate"/>
      </w:r>
      <w:r w:rsidR="005F23A6" w:rsidRPr="00296691">
        <w:rPr>
          <w:rStyle w:val="a9"/>
          <w:rFonts w:ascii="Arial" w:hAnsi="Arial" w:cs="Arial"/>
          <w:color w:val="auto"/>
          <w:sz w:val="26"/>
          <w:szCs w:val="26"/>
          <w:u w:val="none"/>
        </w:rPr>
        <w:t>Приложение</w:t>
      </w:r>
      <w:r>
        <w:rPr>
          <w:rStyle w:val="a9"/>
          <w:rFonts w:ascii="Arial" w:hAnsi="Arial" w:cs="Arial"/>
          <w:color w:val="auto"/>
          <w:sz w:val="26"/>
          <w:szCs w:val="26"/>
          <w:u w:val="none"/>
        </w:rPr>
        <w:fldChar w:fldCharType="end"/>
      </w:r>
      <w:r w:rsidR="005F23A6">
        <w:rPr>
          <w:rFonts w:ascii="Arial" w:hAnsi="Arial" w:cs="Arial"/>
          <w:sz w:val="26"/>
          <w:szCs w:val="26"/>
        </w:rPr>
        <w:t xml:space="preserve"> </w:t>
      </w:r>
      <w:r w:rsidR="00C96FE2">
        <w:rPr>
          <w:rFonts w:ascii="Arial" w:hAnsi="Arial" w:cs="Arial"/>
          <w:sz w:val="26"/>
          <w:szCs w:val="26"/>
        </w:rPr>
        <w:t xml:space="preserve">№ </w:t>
      </w:r>
      <w:r w:rsidR="005C6B6A">
        <w:rPr>
          <w:rFonts w:ascii="Arial" w:hAnsi="Arial" w:cs="Arial"/>
          <w:sz w:val="26"/>
          <w:szCs w:val="26"/>
        </w:rPr>
        <w:t>3</w:t>
      </w:r>
    </w:p>
    <w:p w:rsidR="005F23A6" w:rsidRPr="00296691" w:rsidRDefault="005F23A6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  <w:r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5F23A6" w:rsidRPr="00296691" w:rsidRDefault="005F23A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F23A6" w:rsidRPr="005C6B6A" w:rsidRDefault="004D366A" w:rsidP="00E03736">
      <w:pPr>
        <w:ind w:left="4820" w:firstLine="0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E3A20">
        <w:rPr>
          <w:rFonts w:ascii="Arial" w:hAnsi="Arial" w:cs="Arial"/>
          <w:sz w:val="26"/>
          <w:szCs w:val="26"/>
        </w:rPr>
        <w:t>29.08.2019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 w:rsidR="00CE3A20">
        <w:rPr>
          <w:rFonts w:ascii="Arial" w:hAnsi="Arial" w:cs="Arial"/>
          <w:sz w:val="26"/>
          <w:szCs w:val="26"/>
        </w:rPr>
        <w:t>144-па</w:t>
      </w:r>
    </w:p>
    <w:p w:rsidR="005F23A6" w:rsidRDefault="005F23A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E03736" w:rsidRDefault="00E0373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E03736" w:rsidRPr="00296691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E03736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E03736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E03736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1</w:t>
        </w:r>
      </w:hyperlink>
      <w:r w:rsidR="00E03736">
        <w:rPr>
          <w:rStyle w:val="a9"/>
          <w:rFonts w:ascii="Arial" w:hAnsi="Arial" w:cs="Arial"/>
          <w:color w:val="auto"/>
          <w:sz w:val="26"/>
          <w:szCs w:val="26"/>
          <w:u w:val="none"/>
        </w:rPr>
        <w:t>1</w:t>
      </w:r>
      <w:r w:rsidR="00E03736" w:rsidRPr="00296691">
        <w:rPr>
          <w:rFonts w:ascii="Arial" w:hAnsi="Arial" w:cs="Arial"/>
          <w:sz w:val="26"/>
          <w:szCs w:val="26"/>
        </w:rPr>
        <w:br/>
        <w:t xml:space="preserve">к </w:t>
      </w:r>
      <w:r w:rsidR="00E03736">
        <w:rPr>
          <w:rFonts w:ascii="Arial" w:hAnsi="Arial" w:cs="Arial"/>
          <w:sz w:val="26"/>
          <w:szCs w:val="26"/>
        </w:rPr>
        <w:t>постановлению</w:t>
      </w:r>
      <w:r w:rsidR="00E03736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03736" w:rsidRPr="005C6B6A" w:rsidRDefault="00E03736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23.11.2018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239-па</w:t>
      </w:r>
    </w:p>
    <w:p w:rsidR="00E03736" w:rsidRDefault="00E0373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5F23A6" w:rsidRDefault="005F23A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>Перечень информационных систем персональных данных</w:t>
      </w:r>
    </w:p>
    <w:p w:rsidR="005F23A6" w:rsidRPr="00296691" w:rsidRDefault="005F23A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TableNormal"/>
        <w:tblW w:w="495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16"/>
        <w:gridCol w:w="5400"/>
      </w:tblGrid>
      <w:tr w:rsidR="005F23A6" w:rsidRPr="00296691" w:rsidTr="00B97908">
        <w:trPr>
          <w:trHeight w:val="229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F23A6" w:rsidRPr="00296691" w:rsidRDefault="005F23A6" w:rsidP="00B97908">
            <w:pPr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 xml:space="preserve">Наименование 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ИСПДн</w:t>
            </w:r>
            <w:proofErr w:type="spellEnd"/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F23A6" w:rsidRPr="00296691" w:rsidRDefault="005F23A6" w:rsidP="00B97908">
            <w:pPr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Адрес расположения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Похозяйственный</w:t>
            </w:r>
            <w:proofErr w:type="spellEnd"/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 xml:space="preserve"> учет»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5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«1С: Бухгалтерия»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7737C0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 xml:space="preserve">п. Усть-Юган, д. 5, кабинеты </w:t>
            </w:r>
            <w:r w:rsidR="007737C0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3,4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«1С: Зарплата и кадры»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</w:t>
            </w:r>
            <w:r w:rsidR="00104B13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ы</w:t>
            </w: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104B13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3,</w:t>
            </w: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«Военно-учетное подразделение ОМС 3.02»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5</w:t>
            </w:r>
          </w:p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F23A6" w:rsidRPr="00296691" w:rsidTr="005C6B6A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«МАИС ЗАГС»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9</w:t>
            </w:r>
          </w:p>
        </w:tc>
      </w:tr>
      <w:tr w:rsidR="005C6B6A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B6A" w:rsidRPr="00296691" w:rsidRDefault="005C6B6A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«СЭД Дело»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B6A" w:rsidRPr="00296691" w:rsidRDefault="005C6B6A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Главы поселения, приемная</w:t>
            </w:r>
          </w:p>
        </w:tc>
      </w:tr>
    </w:tbl>
    <w:p w:rsidR="005F23A6" w:rsidRDefault="005F23A6"/>
    <w:p w:rsidR="00B97908" w:rsidRDefault="00B97908"/>
    <w:p w:rsidR="00AF6789" w:rsidRDefault="00AF6789"/>
    <w:p w:rsidR="00AF6789" w:rsidRDefault="00AF6789"/>
    <w:p w:rsidR="00AF6789" w:rsidRDefault="00AF6789"/>
    <w:p w:rsidR="00AF6789" w:rsidRDefault="00AF6789"/>
    <w:p w:rsidR="00AF6789" w:rsidRDefault="00AF6789"/>
    <w:p w:rsidR="00AF6789" w:rsidRDefault="00AF6789"/>
    <w:p w:rsidR="00AF6789" w:rsidRDefault="00AF6789"/>
    <w:p w:rsidR="00AF6789" w:rsidRDefault="00AF6789"/>
    <w:p w:rsidR="00AF6789" w:rsidRPr="00296691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AF6789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Приложение</w:t>
        </w:r>
      </w:hyperlink>
      <w:r w:rsidR="00AF6789">
        <w:rPr>
          <w:rFonts w:ascii="Arial" w:hAnsi="Arial" w:cs="Arial"/>
          <w:sz w:val="26"/>
          <w:szCs w:val="26"/>
        </w:rPr>
        <w:t xml:space="preserve"> № 4</w:t>
      </w:r>
      <w:r w:rsidR="00AF6789" w:rsidRPr="00296691">
        <w:rPr>
          <w:rFonts w:ascii="Arial" w:hAnsi="Arial" w:cs="Arial"/>
          <w:sz w:val="26"/>
          <w:szCs w:val="26"/>
        </w:rPr>
        <w:br/>
        <w:t xml:space="preserve">к </w:t>
      </w:r>
      <w:r w:rsidR="00AF6789">
        <w:rPr>
          <w:rFonts w:ascii="Arial" w:hAnsi="Arial" w:cs="Arial"/>
          <w:sz w:val="26"/>
          <w:szCs w:val="26"/>
        </w:rPr>
        <w:t>постановлению</w:t>
      </w:r>
      <w:r w:rsidR="00AF6789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AF6789" w:rsidRPr="00296691" w:rsidRDefault="00AF6789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AF6789" w:rsidRPr="005C6B6A" w:rsidRDefault="00AF6789" w:rsidP="00E03736">
      <w:pPr>
        <w:ind w:left="4820" w:firstLine="0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E3A20">
        <w:rPr>
          <w:rFonts w:ascii="Arial" w:hAnsi="Arial" w:cs="Arial"/>
          <w:sz w:val="26"/>
          <w:szCs w:val="26"/>
        </w:rPr>
        <w:t>29.08.2019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 w:rsidR="00CE3A20">
        <w:rPr>
          <w:rFonts w:ascii="Arial" w:hAnsi="Arial" w:cs="Arial"/>
          <w:sz w:val="26"/>
          <w:szCs w:val="26"/>
        </w:rPr>
        <w:t>144-па</w:t>
      </w:r>
    </w:p>
    <w:p w:rsidR="00AF6789" w:rsidRDefault="00AF6789"/>
    <w:p w:rsidR="00BD002E" w:rsidRDefault="00BD002E"/>
    <w:p w:rsidR="00E03736" w:rsidRPr="00296691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E03736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E03736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E03736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1</w:t>
        </w:r>
      </w:hyperlink>
      <w:r w:rsidR="00E03736">
        <w:rPr>
          <w:rStyle w:val="a9"/>
          <w:rFonts w:ascii="Arial" w:hAnsi="Arial" w:cs="Arial"/>
          <w:color w:val="auto"/>
          <w:sz w:val="26"/>
          <w:szCs w:val="26"/>
          <w:u w:val="none"/>
        </w:rPr>
        <w:t>2</w:t>
      </w:r>
      <w:r w:rsidR="00E03736" w:rsidRPr="00296691">
        <w:rPr>
          <w:rFonts w:ascii="Arial" w:hAnsi="Arial" w:cs="Arial"/>
          <w:sz w:val="26"/>
          <w:szCs w:val="26"/>
        </w:rPr>
        <w:br/>
        <w:t xml:space="preserve">к </w:t>
      </w:r>
      <w:r w:rsidR="00E03736">
        <w:rPr>
          <w:rFonts w:ascii="Arial" w:hAnsi="Arial" w:cs="Arial"/>
          <w:sz w:val="26"/>
          <w:szCs w:val="26"/>
        </w:rPr>
        <w:t>постановлению</w:t>
      </w:r>
      <w:r w:rsidR="00E03736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03736" w:rsidRPr="005C6B6A" w:rsidRDefault="00E03736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23.11.2018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239-па</w:t>
      </w:r>
    </w:p>
    <w:p w:rsidR="00E03736" w:rsidRDefault="00E03736"/>
    <w:p w:rsidR="00E03736" w:rsidRDefault="00E03736"/>
    <w:p w:rsidR="00E03736" w:rsidRDefault="00E03736"/>
    <w:p w:rsidR="00BD002E" w:rsidRPr="00B97908" w:rsidRDefault="00BD002E" w:rsidP="00BD002E">
      <w:pPr>
        <w:ind w:firstLine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97908">
        <w:rPr>
          <w:rFonts w:ascii="Arial" w:eastAsia="Times New Roman" w:hAnsi="Arial" w:cs="Arial"/>
          <w:sz w:val="26"/>
          <w:szCs w:val="26"/>
          <w:lang w:eastAsia="ru-RU"/>
        </w:rPr>
        <w:t>ПЕРЕЧЕНЬ</w:t>
      </w:r>
      <w:r w:rsidRPr="00B97908">
        <w:rPr>
          <w:rFonts w:ascii="Arial" w:eastAsia="Times New Roman" w:hAnsi="Arial" w:cs="Arial"/>
          <w:sz w:val="26"/>
          <w:szCs w:val="26"/>
          <w:lang w:eastAsia="ru-RU"/>
        </w:rPr>
        <w:br/>
        <w:t>обрабатываемых персональных данных</w:t>
      </w:r>
    </w:p>
    <w:p w:rsidR="00BD002E" w:rsidRPr="00B97908" w:rsidRDefault="00BD002E" w:rsidP="00BD002E">
      <w:pPr>
        <w:ind w:firstLine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002E" w:rsidRPr="00B97908" w:rsidRDefault="00BD002E" w:rsidP="00BD002E">
      <w:pPr>
        <w:jc w:val="center"/>
        <w:rPr>
          <w:rFonts w:ascii="Arial" w:hAnsi="Arial" w:cs="Arial"/>
          <w:sz w:val="26"/>
          <w:szCs w:val="26"/>
        </w:rPr>
      </w:pPr>
      <w:r w:rsidRPr="00B97908">
        <w:rPr>
          <w:rFonts w:ascii="Arial" w:hAnsi="Arial" w:cs="Arial"/>
          <w:bCs/>
          <w:sz w:val="26"/>
          <w:szCs w:val="26"/>
        </w:rPr>
        <w:t xml:space="preserve">Таблица 1. </w:t>
      </w:r>
      <w:r w:rsidRPr="00B97908">
        <w:rPr>
          <w:rFonts w:ascii="Arial" w:hAnsi="Arial" w:cs="Arial"/>
          <w:sz w:val="26"/>
          <w:szCs w:val="26"/>
        </w:rPr>
        <w:t>Перечень обрабатываемых персональных данных</w:t>
      </w:r>
    </w:p>
    <w:p w:rsidR="00BD002E" w:rsidRPr="00B97908" w:rsidRDefault="00BD002E" w:rsidP="00BD002E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2488"/>
        <w:gridCol w:w="3415"/>
        <w:gridCol w:w="3951"/>
      </w:tblGrid>
      <w:tr w:rsidR="00BD002E" w:rsidRPr="00B97908" w:rsidTr="004B4A07">
        <w:trPr>
          <w:tblHeader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97908">
              <w:rPr>
                <w:rFonts w:ascii="Arial" w:eastAsia="Times New Roman" w:hAnsi="Arial" w:cs="Arial"/>
                <w:sz w:val="26"/>
                <w:szCs w:val="26"/>
              </w:rPr>
              <w:t>Группа персональных данных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B97908" w:rsidRDefault="00BD002E" w:rsidP="00BD002E">
            <w:pPr>
              <w:spacing w:line="276" w:lineRule="auto"/>
              <w:ind w:firstLine="3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97908">
              <w:rPr>
                <w:rFonts w:ascii="Arial" w:eastAsia="Times New Roman" w:hAnsi="Arial" w:cs="Arial"/>
                <w:sz w:val="26"/>
                <w:szCs w:val="26"/>
              </w:rPr>
              <w:t>Состав персональных данных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97908">
              <w:rPr>
                <w:rFonts w:ascii="Arial" w:eastAsia="Times New Roman" w:hAnsi="Arial" w:cs="Arial"/>
                <w:sz w:val="26"/>
                <w:szCs w:val="26"/>
              </w:rPr>
              <w:t xml:space="preserve">Цели обработки </w:t>
            </w:r>
            <w:r w:rsidRPr="00B97908">
              <w:rPr>
                <w:rFonts w:ascii="Arial" w:eastAsia="Times New Roman" w:hAnsi="Arial" w:cs="Arial"/>
                <w:sz w:val="26"/>
                <w:szCs w:val="26"/>
              </w:rPr>
              <w:br/>
              <w:t>персональных данных</w:t>
            </w: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Default="00BD002E" w:rsidP="00BD002E">
            <w:pPr>
              <w:numPr>
                <w:ilvl w:val="0"/>
                <w:numId w:val="8"/>
              </w:numPr>
              <w:suppressAutoHyphens w:val="0"/>
              <w:spacing w:line="276" w:lineRule="auto"/>
              <w:ind w:firstLine="3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97908">
              <w:rPr>
                <w:rFonts w:ascii="Arial" w:eastAsia="Times New Roman" w:hAnsi="Arial" w:cs="Arial"/>
                <w:sz w:val="26"/>
                <w:szCs w:val="26"/>
              </w:rPr>
              <w:t xml:space="preserve">Обработка персональных данных в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  <w:p w:rsidR="00BD002E" w:rsidRPr="00B97908" w:rsidRDefault="00BD002E" w:rsidP="00BD002E">
            <w:pPr>
              <w:suppressAutoHyphens w:val="0"/>
              <w:spacing w:line="276" w:lineRule="auto"/>
              <w:ind w:left="752" w:firstLine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«Военно-учетное подразделение ОМС 3.02»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left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осуществление первичного воинского учета</w:t>
            </w: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Место работы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Профессия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Военно-учетная специальность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Сведения о приеме и снятии с воинского учета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Разряд, категория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Номер учетной карточки к военному билету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Реквизиты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загранпаспорта (серия, номер, кем и когда выдан)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жительства, дата регистрации, в том числе при смене места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Телефон (служебный, рабочий, мобильный)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рождения,  адрес проживания)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об образовании (уровень образования, наименование учебного заведения, год окончания учебы)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 получении военных образований (уровень, наименование военного учебного заведения, факультет, количество курсов, реквизиты диплома, дата получения, профессия)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языков, степень владения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 xml:space="preserve">Сведения о воинском учете (категория годности, реквизиты военного билета (серия, номер, дата выдачи, кем выдан), место принятия присяги, дата принятия присяги, разряд состава запаса, номер военно-учетной специальности, кодовое обозначение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военно-учетной специальности, воинская должность, состав воинского учета, получение мобилизационного предписания, воинское звание, категория запаса, группа учета, профиль воинского учета, сведения о судимости, индивидуальные дозы облучения,  спортивные разряды (звания), данные об увольнении</w:t>
            </w:r>
            <w:proofErr w:type="gramEnd"/>
            <w:r>
              <w:rPr>
                <w:rFonts w:ascii="Arial" w:eastAsia="Courier New" w:hAnsi="Arial" w:cs="Arial"/>
                <w:sz w:val="26"/>
                <w:szCs w:val="26"/>
              </w:rPr>
              <w:t xml:space="preserve"> из Вооруженных сил Российской Федерации (дата увольнения, номер и дата приказа)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 поощрении, государственных и ведомственных наградах (наименование награды, наименование документа, серия и номер, дата выдачи)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Сведения о прохождении военной, альтернативной гражданской службы (воинская часть, воинская должность, период службы, полное кодовое обозначение ВУС, тип (марка) ВВТ, дата и основания увольнения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 xml:space="preserve">Сведения о медицинском освидетельствовании (дата прохождения комиссии, комиссия, заключение комиссии, дата повторного освидетельствования, ранения, контузии,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характер ранения, контузии, дата ранения)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 военных сборах (год прохождения, период прохождения, воинская часть, тип (марка) ВВТ,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 боевых действиях (место прохождения, период прохождения, воинская часть, занимаемая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Данные о бронировании (дата бронирования, </w:t>
            </w: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спец</w:t>
            </w:r>
            <w:proofErr w:type="gramEnd"/>
            <w:r>
              <w:rPr>
                <w:rFonts w:ascii="Arial" w:eastAsia="Courier New" w:hAnsi="Arial" w:cs="Arial"/>
                <w:sz w:val="26"/>
                <w:szCs w:val="26"/>
              </w:rPr>
              <w:t>. Учет, удостоверение отсрочки, период отсрочки)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Основные антропометрические данные (рост, размер головного убора, размер противогаза, размер обмундирования, </w:t>
            </w:r>
            <w:proofErr w:type="spellStart"/>
            <w:r>
              <w:rPr>
                <w:rFonts w:ascii="Arial" w:eastAsia="Courier New" w:hAnsi="Arial" w:cs="Arial"/>
                <w:sz w:val="26"/>
                <w:szCs w:val="26"/>
              </w:rPr>
              <w:t>ростовка</w:t>
            </w:r>
            <w:proofErr w:type="spellEnd"/>
            <w:r>
              <w:rPr>
                <w:rFonts w:ascii="Arial" w:eastAsia="Courier New" w:hAnsi="Arial" w:cs="Arial"/>
                <w:sz w:val="26"/>
                <w:szCs w:val="26"/>
              </w:rPr>
              <w:t>, размер обуви)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пребывании в мобилизационном людском резерве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Биометрические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дактилоскопической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Национальность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2. Обработка персональных данных в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Похозяйственный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учет»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hd w:val="clear" w:color="auto" w:fill="FFFAF2"/>
              <w:suppressAutoHyphens w:val="0"/>
              <w:ind w:firstLine="0"/>
              <w:jc w:val="center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233B56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регистрационный  </w:t>
            </w: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</w:t>
            </w:r>
            <w:r w:rsidRPr="00233B56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чет</w:t>
            </w:r>
          </w:p>
          <w:p w:rsidR="00BD002E" w:rsidRPr="00B97908" w:rsidRDefault="00BD002E" w:rsidP="00BD002E">
            <w:pPr>
              <w:shd w:val="clear" w:color="auto" w:fill="FFFAF2"/>
              <w:suppressAutoHyphens w:val="0"/>
              <w:ind w:firstLine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33B56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граждан</w:t>
            </w:r>
            <w:r>
              <w:rPr>
                <w:rFonts w:ascii="Helvetica" w:eastAsia="Times New Roman" w:hAnsi="Helvetica" w:cs="Helvetica"/>
                <w:color w:val="111111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ведение похозяйственных книг</w:t>
            </w: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Место работы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Адрес регистрации по месту жительства/ по месту пребывания, дата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регистрации, в том числе при смене места регистрации/ места пребывания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языков, степень владения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Семейное положение, дата регистрации/дата расторжения брака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Реквизиты актовой записи о регистрации/расторжении брака (где, кем, номер)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рождения,  адрес регистрации)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Социальное положение (наименование, код льгот, серия, №, дата выдачи удостоверения, лицевой счет, дата отмены льгот)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AC7ABF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</w:t>
            </w:r>
            <w:r w:rsidRPr="00AC7ABF">
              <w:rPr>
                <w:rFonts w:ascii="Arial" w:eastAsia="Courier New" w:hAnsi="Arial" w:cs="Arial"/>
                <w:sz w:val="26"/>
                <w:szCs w:val="26"/>
              </w:rPr>
              <w:t xml:space="preserve">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AC7ABF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AC7ABF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AC7ABF"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Вид занятости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Статус занятости, трудоспособность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Реквизиты актовой записи о смерти (где, кем, номер)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об образовании (наличие начального образования, класс, курс обучения)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Группа инвалидности</w:t>
            </w: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 xml:space="preserve"> (№, </w:t>
            </w:r>
            <w:proofErr w:type="gramEnd"/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серия, дата удостоверения, дата отмены)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Реквизиты договоров найма на жилое помещение, сроки найма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Статус собственника, доля в собственности жилого помещения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Место и дата прибытия граждан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Национальность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3. </w:t>
            </w:r>
            <w:r w:rsidRPr="00CF4312">
              <w:rPr>
                <w:rFonts w:ascii="Arial" w:eastAsia="Times New Roman" w:hAnsi="Arial" w:cs="Arial"/>
                <w:sz w:val="26"/>
                <w:szCs w:val="26"/>
              </w:rPr>
              <w:t xml:space="preserve">Обработка персональных данных в </w:t>
            </w:r>
            <w:proofErr w:type="spellStart"/>
            <w:r w:rsidRPr="00CF4312"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 w:rsidRPr="00CF4312">
              <w:rPr>
                <w:rFonts w:ascii="Arial" w:eastAsia="Times New Roman" w:hAnsi="Arial" w:cs="Arial"/>
                <w:sz w:val="26"/>
                <w:szCs w:val="26"/>
              </w:rPr>
              <w:t xml:space="preserve"> «Зарплата и кадры»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Фамилия, имя, отчество 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  <w:p w:rsidR="00BD002E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  <w:p w:rsidR="00BD002E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обеспечение кадровой работы, </w:t>
            </w:r>
          </w:p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реализация трудовых отношений</w:t>
            </w: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жительства, дата регистрации, в том числе при смене места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Телефон (мобильный, домашний, рабочий)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Место работы, подразделение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A92E89">
              <w:rPr>
                <w:rFonts w:ascii="Arial" w:eastAsia="Courier New" w:hAnsi="Arial" w:cs="Arial"/>
                <w:sz w:val="26"/>
                <w:szCs w:val="26"/>
              </w:rPr>
              <w:t>Социальн</w:t>
            </w:r>
            <w:r>
              <w:rPr>
                <w:rFonts w:ascii="Arial" w:eastAsia="Courier New" w:hAnsi="Arial" w:cs="Arial"/>
                <w:sz w:val="26"/>
                <w:szCs w:val="26"/>
              </w:rPr>
              <w:t>ое положение</w:t>
            </w:r>
            <w:r w:rsidRPr="00A92E89">
              <w:rPr>
                <w:rFonts w:ascii="Arial" w:eastAsia="Courier New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Courier New" w:hAnsi="Arial" w:cs="Arial"/>
                <w:sz w:val="26"/>
                <w:szCs w:val="26"/>
              </w:rPr>
              <w:t>(</w:t>
            </w:r>
            <w:r w:rsidRPr="00A92E89">
              <w:rPr>
                <w:rFonts w:ascii="Arial" w:eastAsia="Courier New" w:hAnsi="Arial" w:cs="Arial"/>
                <w:sz w:val="26"/>
                <w:szCs w:val="26"/>
              </w:rPr>
              <w:t>льготы</w:t>
            </w:r>
            <w:r>
              <w:rPr>
                <w:rFonts w:ascii="Arial" w:eastAsia="Courier New" w:hAnsi="Arial" w:cs="Arial"/>
                <w:sz w:val="26"/>
                <w:szCs w:val="26"/>
              </w:rPr>
              <w:t>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об образовании (уровень образования, наименование учебного заведения, год окончания учебы, специальность)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об отпусках, в том числе без сохранения заработной платы, по уходу за ребенком, командировках, работах в выходные и праздничные дни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17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 о периодах временной нетрудоспособности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Вид занятости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об ученой степени, ученых званий, научных трудов, изобретений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начислениях и удержаниях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об инвалидности (дата выдачи, срок действия)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Статус застрахованного лица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Сведения о воинском учете (отношение к воинской обязанности, к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воинскому учету, наличие мобилизационного предписания, реквизиты военного билета,  воинское звание, состав (профиль), категория запаса, годность к военной службе, номер команды/партии)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002E" w:rsidRPr="00A92E89" w:rsidRDefault="00BD002E" w:rsidP="00BD002E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4</w:t>
            </w:r>
            <w:r w:rsidRPr="00214C39">
              <w:rPr>
                <w:rFonts w:ascii="Arial" w:eastAsia="Times New Roman" w:hAnsi="Arial" w:cs="Arial"/>
                <w:sz w:val="26"/>
                <w:szCs w:val="26"/>
              </w:rPr>
              <w:t xml:space="preserve">. Обработка персональных данных в </w:t>
            </w:r>
            <w:proofErr w:type="spellStart"/>
            <w:r w:rsidRPr="00214C39"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 w:rsidRPr="00214C39">
              <w:rPr>
                <w:rFonts w:ascii="Arial" w:eastAsia="Times New Roman" w:hAnsi="Arial" w:cs="Arial"/>
                <w:sz w:val="26"/>
                <w:szCs w:val="26"/>
              </w:rPr>
              <w:t xml:space="preserve"> «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1С: Бухгалтерия»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Фамилия, имя, отчество 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- ведение бухгалтерского учета;</w:t>
            </w:r>
          </w:p>
          <w:p w:rsidR="00BD002E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- реализация трудовых отношений;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-</w:t>
            </w:r>
            <w:r w:rsidRPr="005D3BF9">
              <w:rPr>
                <w:rFonts w:ascii="Arial" w:hAnsi="Arial" w:cs="Arial"/>
                <w:sz w:val="26"/>
                <w:szCs w:val="26"/>
              </w:rPr>
              <w:t xml:space="preserve"> награждение граждан, удостоенных наградами Главы поселения;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пенсионное обеспечение муниципальных служащих;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обеспечение установленных законодательством Российской Федерации условий труда, гарантий и компенсаций;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исполнение судебных актов, актов других органов и должностных лиц;</w:t>
            </w:r>
          </w:p>
          <w:p w:rsidR="00BD002E" w:rsidRPr="00214C39" w:rsidRDefault="00BD002E" w:rsidP="00BD002E">
            <w:pPr>
              <w:ind w:firstLine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жительства, дата регистрации, в том числе при смене места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Телефон (мобильный, домашний, рабочий)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Место работы, подразделение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A92E89">
              <w:rPr>
                <w:rFonts w:ascii="Arial" w:eastAsia="Courier New" w:hAnsi="Arial" w:cs="Arial"/>
                <w:sz w:val="26"/>
                <w:szCs w:val="26"/>
              </w:rPr>
              <w:t>Социальн</w:t>
            </w:r>
            <w:r>
              <w:rPr>
                <w:rFonts w:ascii="Arial" w:eastAsia="Courier New" w:hAnsi="Arial" w:cs="Arial"/>
                <w:sz w:val="26"/>
                <w:szCs w:val="26"/>
              </w:rPr>
              <w:t>ое положение</w:t>
            </w:r>
            <w:r w:rsidRPr="00A92E89">
              <w:rPr>
                <w:rFonts w:ascii="Arial" w:eastAsia="Courier New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Courier New" w:hAnsi="Arial" w:cs="Arial"/>
                <w:sz w:val="26"/>
                <w:szCs w:val="26"/>
              </w:rPr>
              <w:t>(</w:t>
            </w:r>
            <w:r w:rsidRPr="00A92E89">
              <w:rPr>
                <w:rFonts w:ascii="Arial" w:eastAsia="Courier New" w:hAnsi="Arial" w:cs="Arial"/>
                <w:sz w:val="26"/>
                <w:szCs w:val="26"/>
              </w:rPr>
              <w:t>льготы</w:t>
            </w:r>
            <w:r>
              <w:rPr>
                <w:rFonts w:ascii="Arial" w:eastAsia="Courier New" w:hAnsi="Arial" w:cs="Arial"/>
                <w:sz w:val="26"/>
                <w:szCs w:val="26"/>
              </w:rPr>
              <w:t>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Информация об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образовании (уровень образования, наименование учебного заведения, год окончания учебы, специальность)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об отпусках, в том числе без сохранения заработной платы, по уходу за ребенком, командировках, работах в выходные и праздничные дни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 о периодах временной нетрудоспособности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Вид занятости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Дата приема на работу/увольнения, перевода на другую работу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об ученой степени, ученых званий, научных трудов, изобретений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начислениях и удержаниях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об инвалидности (дата выдачи, срок действия)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Статус застрахованного лица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Сведения о воинском учете (отношение к воинской обязанности, к воинскому учету, наличие мобилизационного предписания, реквизиты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военного билета,  воинское звание, состав (профиль), категория запаса, годность к военной службе, номер команды/партии)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Банковские реквизиты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5. </w:t>
            </w:r>
            <w:r w:rsidRPr="00214C39">
              <w:rPr>
                <w:rFonts w:ascii="Arial" w:eastAsia="Times New Roman" w:hAnsi="Arial" w:cs="Arial"/>
                <w:sz w:val="26"/>
                <w:szCs w:val="26"/>
              </w:rPr>
              <w:t>Обработка персональных данных</w:t>
            </w:r>
          </w:p>
          <w:p w:rsidR="00BD002E" w:rsidRPr="00214C39" w:rsidRDefault="00BD002E" w:rsidP="00BD002E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14C39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без использования средств автоматизации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2D52">
              <w:rPr>
                <w:rFonts w:ascii="Arial" w:hAnsi="Arial" w:cs="Arial"/>
                <w:sz w:val="26"/>
                <w:szCs w:val="26"/>
              </w:rPr>
              <w:t xml:space="preserve">Фамилия, имя, отчество </w:t>
            </w:r>
          </w:p>
          <w:p w:rsidR="00BD002E" w:rsidRPr="00BD2D52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2D52">
              <w:rPr>
                <w:rFonts w:ascii="Arial" w:hAnsi="Arial" w:cs="Arial"/>
                <w:sz w:val="26"/>
                <w:szCs w:val="26"/>
              </w:rPr>
              <w:t>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5D3BF9">
              <w:rPr>
                <w:rFonts w:ascii="Arial" w:hAnsi="Arial" w:cs="Arial"/>
                <w:sz w:val="26"/>
                <w:szCs w:val="26"/>
              </w:rPr>
              <w:t>решение вопросов местного значения;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1974A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обеспечение соблюдения Конституции Российской Федерации, федеральных законов и иных нормативных правовых актов Российской Федерации, окружных законов и иных нормативно-правовых актов субъектов Российской Федерации, нормативно-правовых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актов органов местного самоуправления;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оказание  муниципальных услуг; 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выполнение отдельных государственных полномочий;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противодействие коррупции;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создание общедоступных источников персональных данных; 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размещение на официальном сайте органов местного самоуправления сельского поселения Усть-Юган; 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осуществление аналитических, статистических или иных исследовательских целей;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награждение граждан, удостоенных наградами Главы поселения;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учет граждан, удостоенных </w:t>
            </w:r>
            <w:r w:rsidRPr="005D3BF9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государственных и ведомственных наград, наград Главы поселения, Главы Нефтеюганского района;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Helvetica" w:eastAsia="Times New Roman" w:hAnsi="Helvetica" w:cs="Helvetica"/>
                <w:color w:val="111111"/>
                <w:sz w:val="23"/>
                <w:szCs w:val="23"/>
                <w:lang w:eastAsia="ru-RU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5D3BF9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регистрационный учет граждан</w:t>
            </w:r>
            <w:r w:rsidRPr="005D3BF9">
              <w:rPr>
                <w:rFonts w:ascii="Helvetica" w:eastAsia="Times New Roman" w:hAnsi="Helvetica" w:cs="Helvetica"/>
                <w:color w:val="111111"/>
                <w:sz w:val="23"/>
                <w:szCs w:val="23"/>
                <w:lang w:eastAsia="ru-RU"/>
              </w:rPr>
              <w:t xml:space="preserve">; 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 w:rsidRPr="005D3BF9">
              <w:rPr>
                <w:rFonts w:ascii="Helvetica" w:eastAsia="Times New Roman" w:hAnsi="Helvetica" w:cs="Helvetica"/>
                <w:color w:val="111111"/>
                <w:sz w:val="23"/>
                <w:szCs w:val="23"/>
                <w:lang w:eastAsia="ru-RU"/>
              </w:rPr>
              <w:t xml:space="preserve">- </w:t>
            </w:r>
            <w:r w:rsidRPr="005D3BF9">
              <w:rPr>
                <w:rFonts w:ascii="Arial" w:eastAsia="Times New Roman" w:hAnsi="Arial" w:cs="Arial"/>
                <w:sz w:val="26"/>
                <w:szCs w:val="26"/>
              </w:rPr>
              <w:t>ведение похозяйственных книг;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ведение бухгалтерского учета;</w:t>
            </w:r>
          </w:p>
          <w:p w:rsidR="00BD002E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осуществление первичного воинского учета;</w:t>
            </w:r>
          </w:p>
          <w:p w:rsidR="00BD002E" w:rsidRPr="001974A3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рассмотрение обращений граждан и последующее уведомление их о результатах рассмотрения;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оформление трудовых отношений;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пенсионное обеспечение муниципальных служащих;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обеспечение кадровой работы, в том числе содействие работникам в прохождении муниципальной службы (выполнении работы), обучении и должностном росте;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формирование  резерва управленческих кадров;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учет результатов исполнения работниками должностных обязанностей;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обеспечение личной безопасности и сохранности имущества работника;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обеспечение установленных законодательством Российской Федерации условий труда, гарантий и компенсаций;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з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ащита законных интересов физических и юридических 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лиц, общества и государства от административных правонарушений;</w:t>
            </w:r>
          </w:p>
          <w:p w:rsidR="00BD002E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исполнение судебных актов, актов других органов и должностных лиц;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принятие решения о трудоустройстве;</w:t>
            </w:r>
          </w:p>
          <w:p w:rsidR="00BD002E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установление личности.</w:t>
            </w:r>
          </w:p>
          <w:p w:rsidR="00BD002E" w:rsidRPr="00214C39" w:rsidRDefault="00BD002E" w:rsidP="00BD002E">
            <w:pPr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E" w:rsidRPr="009B7B48" w:rsidRDefault="00BD002E" w:rsidP="00BD002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highlight w:val="green"/>
              </w:rPr>
            </w:pPr>
            <w:r w:rsidRPr="008F5140">
              <w:rPr>
                <w:rFonts w:ascii="Arial" w:eastAsia="Times New Roman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E9201F" w:rsidRDefault="00BD002E" w:rsidP="00BD002E">
            <w:pPr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111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Место работы, подразделение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9B7B48" w:rsidRDefault="00BD002E" w:rsidP="00BD002E">
            <w:pPr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highlight w:val="green"/>
                <w:lang w:eastAsia="ru-RU"/>
              </w:rPr>
            </w:pPr>
            <w:r w:rsidRPr="00EA47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 (мобильный, домашний, рабочий)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E9201F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601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Профессия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F60145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Данные об отпусках, в том числе без сохранения заработной платы, по уходу за ребенком, командировках, работах в выходные и праздничные дни)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F60145" w:rsidRDefault="00BD002E" w:rsidP="00BD002E">
            <w:pPr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Сведения о периодах временной нетрудоспособности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Банковские реквизиты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Военно-учетная специальность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Сведения о приеме и снятии с воинского учета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Номер учетной карточки к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военному билету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загранпаспорта (серия, номер, кем и когда выдан)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жительства/ по месту пребывания, дата регистрации, в том числе при смене места регистрации/ места пребывания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Социальное положение (информация о льготах</w:t>
            </w:r>
            <w:r>
              <w:rPr>
                <w:rFonts w:ascii="Arial" w:eastAsia="Courier New" w:hAnsi="Arial" w:cs="Arial"/>
                <w:sz w:val="26"/>
                <w:szCs w:val="26"/>
              </w:rPr>
              <w:t>, ре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t>к</w:t>
            </w:r>
            <w:r>
              <w:rPr>
                <w:rFonts w:ascii="Arial" w:eastAsia="Courier New" w:hAnsi="Arial" w:cs="Arial"/>
                <w:sz w:val="26"/>
                <w:szCs w:val="26"/>
              </w:rPr>
              <w:t>в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t>изиты удостоверения)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рождения,  адрес регистрации, адрес проживания)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Информация об образовании (уровень образования, наименование учебного заведения, место его нахождения, год окончания учебы, специальность, квалификация, класс, курс обучения, факультет или отделение (если не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окончил, то с какого курса ушел))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получении военных образований (уровень, наименование военного учебного заведения, факультет, количество курсов, реквизиты диплома, дата получения, профессия)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 и языков народов СНГ, степень владения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об ученой степени, ученых званий, научных трудов, изобретений, печатной продукции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воинском учете (отношение к воинской обязанности, категория годности, реквизиты военного билета (серия, номер, дата выдачи, кем выдан), место принятия присяги, дата принятия присяги, разряд состава запаса, номер военно-учетной специальности, кодовое обозначение военно-учетной специальности, воинская должность, состав воинского учета, получение мобилизационного предписания, воинское звание, категория запаса, группа учета, профиль воинского учета), данные об увольнении из Вооруженных сил Российской Федерации</w:t>
            </w:r>
            <w:proofErr w:type="gramEnd"/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(дата увольнения, номер и дата приказа)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спортивных разрядах, званиях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наличии/отсутствии судимости, фактов привлечения к судебной ответственности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поощрении, государственных и ведомственных наградах, наградах Главы поселения, Главы Нефтеюганского района (наименование награды, наименование документа, серия и номер, дата выдачи)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прохождении военной, альтернативной гражданской службы (воинская часть, воинская должность, период службы, полное кодовое обозначение ВУС, тип (марка) ВВТ, дата и основания увольнения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медицинском освидетельствовании (дата прохождения комиссии, комиссия, заключение комиссии, дата повторного освидетельствования, ранения, контузии, характер ранения, контузии, дата ранения)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Сведения о военных сборах (год прохождения, период прохождения, воинская часть, тип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(марка) ВВТ,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боевых действиях (место прохождения, период прохождения, воинская часть, занимаемая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Данные о бронировании (дата бронирования, </w:t>
            </w: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спец</w:t>
            </w:r>
            <w:proofErr w:type="gramEnd"/>
            <w:r w:rsidRPr="004E41F8">
              <w:rPr>
                <w:rFonts w:ascii="Arial" w:eastAsia="Courier New" w:hAnsi="Arial" w:cs="Arial"/>
                <w:sz w:val="26"/>
                <w:szCs w:val="26"/>
              </w:rPr>
              <w:t>. Учет, удостоверение отсрочки, период отсрочки)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Основные антропометрические данные (рост, размер головного убора, размер противогаза, размер обмундирования, </w:t>
            </w:r>
            <w:proofErr w:type="spell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ростовка</w:t>
            </w:r>
            <w:proofErr w:type="spellEnd"/>
            <w:r w:rsidRPr="004E41F8">
              <w:rPr>
                <w:rFonts w:ascii="Arial" w:eastAsia="Courier New" w:hAnsi="Arial" w:cs="Arial"/>
                <w:sz w:val="26"/>
                <w:szCs w:val="26"/>
              </w:rPr>
              <w:t>, размер обуви)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Место и дата прибытия граждан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пребывании в мобилизационном людском резерве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документов, подтверждающих право собственности, владения, пользования жилым помещением, земельным участком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актовой записи о регистрации/ расторжении брака, о рождении/ смерти, установлении отцовства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Сведения о назначенной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пенсии за выслугу лет, по старости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жилищном фонде сельского поселения Усть-Юган (вид пользования/владения, сроки найма, год постройки, количество комнат, этажность, площадь, материал стен, перегородок, материал кровли, кадастровый номер, кадастровая и рыночная стоимость)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хозяйственных постройках, расположенных в сельском поселении Усть-Юган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земельных участках, находящихся в пользовании граждан (вид пользования/владения, сроки аренды, площадь, кадастровый номер, кадастровая и рыночная стоимость)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транспортных, средствах, принадлежащих жителям поселения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Сведения о повышении квалификации, профессиональной переподготовке, аттестации, прохождении квалификационного экзамена, прохождения инструктажей, обучении и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проверке знаний, включении в резерв управленческих кадров, исключении из резерва управленческих кадров, присвоении классного чина, дипломатического ранга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Контактные данные кадровой службы  предыдущих работодателей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пребывании за границей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об участии в центральных, республиканских, краевых, областных, окружных, городских, районных, местных выборных органах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водительского удостоверения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состоянии здоровья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наличии родственников в организации, навыков машинописи, стенографии, работы с диктофоном, компьютером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полиса обязательного медицинского страхования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о применении/снятии дисциплинарного взыскания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о доплатах, надбавках, начислениях и удержаниях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трудового договора, дополнительного соглашения к трудовому договору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Вид, характер работы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трудовой книжки и вкладыша в нее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Национальность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Ведение первичного воинского учета, ведение похозяйственных книг, ведение кадрового учета</w:t>
            </w:r>
          </w:p>
        </w:tc>
      </w:tr>
      <w:tr w:rsidR="00BD002E" w:rsidRPr="00B9790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Биометрические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Фотография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Установление личности, размещение на официальном сайте органа местного самоуправления сельское поселение Усть-Юган</w:t>
            </w: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ind w:firstLine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6. </w:t>
            </w:r>
            <w:r w:rsidRPr="00214C39">
              <w:rPr>
                <w:rFonts w:ascii="Arial" w:eastAsia="Times New Roman" w:hAnsi="Arial" w:cs="Arial"/>
                <w:sz w:val="26"/>
                <w:szCs w:val="26"/>
              </w:rPr>
              <w:t xml:space="preserve">Обработка персональных данных в </w:t>
            </w:r>
            <w:proofErr w:type="spellStart"/>
            <w:r w:rsidRPr="00214C39"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«МАИС ЗАГС»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left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E9201F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D7763">
              <w:rPr>
                <w:rFonts w:ascii="Arial" w:hAnsi="Arial" w:cs="Arial"/>
                <w:sz w:val="26"/>
                <w:szCs w:val="26"/>
              </w:rPr>
              <w:t>Фамилия, имя, отчество 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BD002E" w:rsidRPr="00214C39" w:rsidRDefault="00BD002E" w:rsidP="00BD002E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Выполнение отдельных государственных полномочий</w:t>
            </w: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E" w:rsidRPr="000D7763" w:rsidRDefault="00BD002E" w:rsidP="00BD002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 w:rsidRPr="000D7763">
              <w:rPr>
                <w:rFonts w:ascii="Arial" w:eastAsia="Times New Roman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0D7763"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9239D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  <w:highlight w:val="green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жительства/ по месту пребывания, дата регистрации, в том числе при смене места регистрации/ места пребывания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рождения,  адрес регистрации, адрес проживания)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0D7763">
              <w:rPr>
                <w:rFonts w:ascii="Arial" w:eastAsia="Courier New" w:hAnsi="Arial" w:cs="Arial"/>
                <w:sz w:val="26"/>
                <w:szCs w:val="26"/>
              </w:rPr>
              <w:t>Информация об образовании (уровень образования, наименование учебного заведения, место его нахождения, год окончания учебы, специальность, квалификация, класс, курс обучения, факультет или отделение (если не окончил, то с какого курса ушел))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Реквизиты актовой записи о регистрации/ расторжении брака, о рождении/ смерти, установлении отцовства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Национальность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Выполнение отдельных государственных полномочий</w:t>
            </w:r>
          </w:p>
        </w:tc>
      </w:tr>
      <w:tr w:rsidR="004B4A07" w:rsidRPr="00B9790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4A07" w:rsidRDefault="004B4A07" w:rsidP="004B4A07">
            <w:r w:rsidRPr="00FB1161">
              <w:rPr>
                <w:rFonts w:ascii="Arial" w:eastAsia="Times New Roman" w:hAnsi="Arial" w:cs="Arial"/>
                <w:sz w:val="26"/>
                <w:szCs w:val="26"/>
              </w:rPr>
              <w:t xml:space="preserve">6. Обработка персональных данных в </w:t>
            </w:r>
            <w:proofErr w:type="spellStart"/>
            <w:r w:rsidRPr="00FB1161"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 w:rsidRPr="00FB1161">
              <w:rPr>
                <w:rFonts w:ascii="Arial" w:eastAsia="Times New Roman" w:hAnsi="Arial" w:cs="Arial"/>
                <w:sz w:val="26"/>
                <w:szCs w:val="26"/>
              </w:rPr>
              <w:t xml:space="preserve"> «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СЭД Дело</w:t>
            </w:r>
            <w:r w:rsidRPr="00FB1161">
              <w:rPr>
                <w:rFonts w:ascii="Arial" w:eastAsia="Times New Roman" w:hAnsi="Arial" w:cs="Arial"/>
                <w:sz w:val="26"/>
                <w:szCs w:val="26"/>
              </w:rPr>
              <w:t>»</w:t>
            </w:r>
          </w:p>
        </w:tc>
      </w:tr>
      <w:tr w:rsidR="004B4A07" w:rsidRPr="00B9790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4B4A07">
              <w:rPr>
                <w:rFonts w:ascii="Arial" w:hAnsi="Arial" w:cs="Arial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Рассмотрение обращений граждан и последующее уведомление их о результатах рассмотрения</w:t>
            </w:r>
          </w:p>
        </w:tc>
      </w:tr>
      <w:tr w:rsidR="004B4A07" w:rsidRPr="00B97908" w:rsidTr="004B4A07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Default="004B4A07" w:rsidP="004B4A07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D002E" w:rsidRDefault="00BD002E" w:rsidP="00BD002E">
      <w:pPr>
        <w:ind w:firstLine="0"/>
        <w:rPr>
          <w:rFonts w:ascii="Arial" w:hAnsi="Arial" w:cs="Arial"/>
          <w:sz w:val="26"/>
          <w:szCs w:val="26"/>
        </w:rPr>
      </w:pPr>
    </w:p>
    <w:p w:rsidR="00BD002E" w:rsidRPr="00B97908" w:rsidRDefault="00BD002E" w:rsidP="00BD002E">
      <w:pPr>
        <w:ind w:firstLine="0"/>
        <w:rPr>
          <w:rFonts w:ascii="Arial" w:hAnsi="Arial" w:cs="Arial"/>
          <w:sz w:val="26"/>
          <w:szCs w:val="26"/>
        </w:rPr>
      </w:pPr>
    </w:p>
    <w:p w:rsidR="00BD002E" w:rsidRPr="00B97908" w:rsidRDefault="00BD002E" w:rsidP="00BD002E">
      <w:pPr>
        <w:ind w:firstLine="0"/>
        <w:rPr>
          <w:rFonts w:ascii="Arial" w:hAnsi="Arial" w:cs="Arial"/>
          <w:sz w:val="26"/>
          <w:szCs w:val="26"/>
        </w:rPr>
      </w:pPr>
    </w:p>
    <w:p w:rsidR="00BD002E" w:rsidRDefault="00BD002E" w:rsidP="00BD002E">
      <w:pPr>
        <w:suppressAutoHyphens w:val="0"/>
        <w:ind w:firstLine="0"/>
        <w:jc w:val="left"/>
        <w:rPr>
          <w:rFonts w:ascii="Arial" w:hAnsi="Arial" w:cs="Arial"/>
          <w:sz w:val="26"/>
          <w:szCs w:val="26"/>
        </w:rPr>
      </w:pPr>
    </w:p>
    <w:p w:rsidR="00BD002E" w:rsidRDefault="00BD002E"/>
    <w:sectPr w:rsidR="00BD002E" w:rsidSect="004B4A0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F1" w:rsidRDefault="00731AF1" w:rsidP="001C2217">
      <w:r>
        <w:separator/>
      </w:r>
    </w:p>
  </w:endnote>
  <w:endnote w:type="continuationSeparator" w:id="0">
    <w:p w:rsidR="00731AF1" w:rsidRDefault="00731AF1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F1" w:rsidRDefault="00731AF1" w:rsidP="001C2217">
      <w:r>
        <w:separator/>
      </w:r>
    </w:p>
  </w:footnote>
  <w:footnote w:type="continuationSeparator" w:id="0">
    <w:p w:rsidR="00731AF1" w:rsidRDefault="00731AF1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0545"/>
      <w:docPartObj>
        <w:docPartGallery w:val="Page Numbers (Top of Page)"/>
        <w:docPartUnique/>
      </w:docPartObj>
    </w:sdtPr>
    <w:sdtEndPr/>
    <w:sdtContent>
      <w:p w:rsidR="00BD002E" w:rsidRDefault="00BD00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577">
          <w:rPr>
            <w:noProof/>
          </w:rPr>
          <w:t>25</w:t>
        </w:r>
        <w:r>
          <w:fldChar w:fldCharType="end"/>
        </w:r>
      </w:p>
    </w:sdtContent>
  </w:sdt>
  <w:p w:rsidR="00BD002E" w:rsidRDefault="00BD002E">
    <w:pPr>
      <w:pStyle w:val="ac"/>
    </w:pPr>
  </w:p>
  <w:p w:rsidR="00BD002E" w:rsidRDefault="00BD00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177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709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42FAA"/>
    <w:rsid w:val="0004713E"/>
    <w:rsid w:val="000559EE"/>
    <w:rsid w:val="00057E3F"/>
    <w:rsid w:val="00060D14"/>
    <w:rsid w:val="00063496"/>
    <w:rsid w:val="000635BC"/>
    <w:rsid w:val="0006512E"/>
    <w:rsid w:val="000839AD"/>
    <w:rsid w:val="00095E96"/>
    <w:rsid w:val="000B3103"/>
    <w:rsid w:val="000C4D83"/>
    <w:rsid w:val="000D437F"/>
    <w:rsid w:val="000D5B8A"/>
    <w:rsid w:val="000D7763"/>
    <w:rsid w:val="000D7C6D"/>
    <w:rsid w:val="00104B13"/>
    <w:rsid w:val="00114646"/>
    <w:rsid w:val="0012299B"/>
    <w:rsid w:val="0013056D"/>
    <w:rsid w:val="00147C1F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A6B9F"/>
    <w:rsid w:val="001C081E"/>
    <w:rsid w:val="001C2217"/>
    <w:rsid w:val="00206E13"/>
    <w:rsid w:val="00210D14"/>
    <w:rsid w:val="0022655B"/>
    <w:rsid w:val="00233B56"/>
    <w:rsid w:val="002358B6"/>
    <w:rsid w:val="00252CD3"/>
    <w:rsid w:val="002550AD"/>
    <w:rsid w:val="00262D69"/>
    <w:rsid w:val="00267B66"/>
    <w:rsid w:val="00270C9F"/>
    <w:rsid w:val="00271D18"/>
    <w:rsid w:val="002766B3"/>
    <w:rsid w:val="0029474D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3FFD"/>
    <w:rsid w:val="00342F03"/>
    <w:rsid w:val="00345551"/>
    <w:rsid w:val="003848DF"/>
    <w:rsid w:val="003863E3"/>
    <w:rsid w:val="00390867"/>
    <w:rsid w:val="003A51E4"/>
    <w:rsid w:val="003D0D47"/>
    <w:rsid w:val="003D397A"/>
    <w:rsid w:val="003E5FF9"/>
    <w:rsid w:val="00400D59"/>
    <w:rsid w:val="004017CB"/>
    <w:rsid w:val="004163A9"/>
    <w:rsid w:val="00416D0F"/>
    <w:rsid w:val="004172D8"/>
    <w:rsid w:val="00426B33"/>
    <w:rsid w:val="00430282"/>
    <w:rsid w:val="0043439F"/>
    <w:rsid w:val="004345DD"/>
    <w:rsid w:val="00455007"/>
    <w:rsid w:val="00484719"/>
    <w:rsid w:val="00487BCB"/>
    <w:rsid w:val="004933D0"/>
    <w:rsid w:val="004B4A07"/>
    <w:rsid w:val="004C26F4"/>
    <w:rsid w:val="004D366A"/>
    <w:rsid w:val="004E39C7"/>
    <w:rsid w:val="004E41F8"/>
    <w:rsid w:val="004E4FED"/>
    <w:rsid w:val="004E57EA"/>
    <w:rsid w:val="00530C42"/>
    <w:rsid w:val="00535787"/>
    <w:rsid w:val="00576C98"/>
    <w:rsid w:val="00587D15"/>
    <w:rsid w:val="005C1267"/>
    <w:rsid w:val="005C62B2"/>
    <w:rsid w:val="005C6B6A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31AF1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02503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23A1"/>
    <w:rsid w:val="008A2986"/>
    <w:rsid w:val="008B62A0"/>
    <w:rsid w:val="008E345B"/>
    <w:rsid w:val="008F5140"/>
    <w:rsid w:val="00904D4D"/>
    <w:rsid w:val="0091469B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5A7C"/>
    <w:rsid w:val="00985B0E"/>
    <w:rsid w:val="009976C7"/>
    <w:rsid w:val="009B4562"/>
    <w:rsid w:val="009B7B48"/>
    <w:rsid w:val="009D152B"/>
    <w:rsid w:val="009F1D79"/>
    <w:rsid w:val="00A03AFE"/>
    <w:rsid w:val="00A0714E"/>
    <w:rsid w:val="00A076B5"/>
    <w:rsid w:val="00A42289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7ABF"/>
    <w:rsid w:val="00AD3D5D"/>
    <w:rsid w:val="00AF05CC"/>
    <w:rsid w:val="00AF6789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A67A5"/>
    <w:rsid w:val="00BB6621"/>
    <w:rsid w:val="00BB73EA"/>
    <w:rsid w:val="00BD002E"/>
    <w:rsid w:val="00BD0F84"/>
    <w:rsid w:val="00BD2D52"/>
    <w:rsid w:val="00BE09E9"/>
    <w:rsid w:val="00BF6D13"/>
    <w:rsid w:val="00BF7C2C"/>
    <w:rsid w:val="00C1230F"/>
    <w:rsid w:val="00C26593"/>
    <w:rsid w:val="00C37C57"/>
    <w:rsid w:val="00C60D5E"/>
    <w:rsid w:val="00C63F3B"/>
    <w:rsid w:val="00C8335C"/>
    <w:rsid w:val="00C92817"/>
    <w:rsid w:val="00C96F9A"/>
    <w:rsid w:val="00C96FE2"/>
    <w:rsid w:val="00CA67FE"/>
    <w:rsid w:val="00CA6BAA"/>
    <w:rsid w:val="00CC497F"/>
    <w:rsid w:val="00CD6DB9"/>
    <w:rsid w:val="00CE3A20"/>
    <w:rsid w:val="00CE5C93"/>
    <w:rsid w:val="00CE6C79"/>
    <w:rsid w:val="00CF4312"/>
    <w:rsid w:val="00D029C0"/>
    <w:rsid w:val="00D064FA"/>
    <w:rsid w:val="00D2517F"/>
    <w:rsid w:val="00D35B92"/>
    <w:rsid w:val="00D40573"/>
    <w:rsid w:val="00D47B8E"/>
    <w:rsid w:val="00D556BB"/>
    <w:rsid w:val="00D644CC"/>
    <w:rsid w:val="00D67CCC"/>
    <w:rsid w:val="00D71AE2"/>
    <w:rsid w:val="00D744C3"/>
    <w:rsid w:val="00D84DE7"/>
    <w:rsid w:val="00D86B2F"/>
    <w:rsid w:val="00D87E63"/>
    <w:rsid w:val="00DB0FC2"/>
    <w:rsid w:val="00DB6743"/>
    <w:rsid w:val="00DC0D48"/>
    <w:rsid w:val="00DD561B"/>
    <w:rsid w:val="00DF1585"/>
    <w:rsid w:val="00E03736"/>
    <w:rsid w:val="00E05234"/>
    <w:rsid w:val="00E1305A"/>
    <w:rsid w:val="00E21B2D"/>
    <w:rsid w:val="00E47FA4"/>
    <w:rsid w:val="00E55BC0"/>
    <w:rsid w:val="00E60BDD"/>
    <w:rsid w:val="00E74645"/>
    <w:rsid w:val="00E75ECF"/>
    <w:rsid w:val="00E76AC6"/>
    <w:rsid w:val="00E84327"/>
    <w:rsid w:val="00E9201F"/>
    <w:rsid w:val="00E95AB0"/>
    <w:rsid w:val="00EA1577"/>
    <w:rsid w:val="00EA4702"/>
    <w:rsid w:val="00EA7380"/>
    <w:rsid w:val="00EA73F8"/>
    <w:rsid w:val="00EB36C5"/>
    <w:rsid w:val="00ED2130"/>
    <w:rsid w:val="00ED36B0"/>
    <w:rsid w:val="00EF657B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73B9A"/>
    <w:rsid w:val="00F77ACA"/>
    <w:rsid w:val="00FA2379"/>
    <w:rsid w:val="00FA590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3D8C-67EA-4A68-96AF-4D26562D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25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2019-08-29T12:22:00Z</cp:lastPrinted>
  <dcterms:created xsi:type="dcterms:W3CDTF">2018-11-22T06:03:00Z</dcterms:created>
  <dcterms:modified xsi:type="dcterms:W3CDTF">2019-08-29T12:22:00Z</dcterms:modified>
</cp:coreProperties>
</file>