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C1" w:rsidRDefault="007A6248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680CC1" w:rsidRDefault="00680CC1" w:rsidP="00D31A07">
      <w:pPr>
        <w:pStyle w:val="a3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680CC1" w:rsidRDefault="00680CC1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680CC1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CC1" w:rsidRDefault="00680CC1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>
              <w:rPr>
                <w:rFonts w:ascii="Arial" w:hAnsi="Arial" w:cs="Arial"/>
                <w:sz w:val="26"/>
                <w:szCs w:val="26"/>
              </w:rPr>
              <w:t>14.03.2014</w:t>
            </w:r>
            <w:bookmarkEnd w:id="0"/>
          </w:p>
        </w:tc>
        <w:tc>
          <w:tcPr>
            <w:tcW w:w="7736" w:type="dxa"/>
            <w:vMerge w:val="restart"/>
          </w:tcPr>
          <w:p w:rsidR="00680CC1" w:rsidRDefault="00680CC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№ 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48___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680CC1">
        <w:trPr>
          <w:cantSplit/>
          <w:trHeight w:val="232"/>
        </w:trPr>
        <w:tc>
          <w:tcPr>
            <w:tcW w:w="1620" w:type="dxa"/>
          </w:tcPr>
          <w:p w:rsidR="00680CC1" w:rsidRDefault="00680CC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680CC1" w:rsidRDefault="00680CC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80CC1" w:rsidRDefault="00680CC1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680CC1" w:rsidRDefault="00680CC1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680CC1" w:rsidRDefault="00680CC1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в соответствие с действующим законодательством, Совет депутатов </w:t>
      </w:r>
    </w:p>
    <w:p w:rsidR="00680CC1" w:rsidRDefault="00680CC1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680CC1" w:rsidRDefault="00680CC1" w:rsidP="00D31A0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680CC1" w:rsidRDefault="00680CC1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80CC1" w:rsidRDefault="00680CC1" w:rsidP="00D31A0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680CC1" w:rsidRDefault="00680CC1" w:rsidP="00D31A07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proofErr w:type="gramStart"/>
      <w:r>
        <w:rPr>
          <w:rFonts w:ascii="Arial" w:hAnsi="Arial" w:cs="Arial"/>
          <w:sz w:val="26"/>
          <w:szCs w:val="26"/>
        </w:rPr>
        <w:t>тов</w:t>
      </w:r>
      <w:proofErr w:type="gramEnd"/>
      <w:r>
        <w:rPr>
          <w:rFonts w:ascii="Arial" w:hAnsi="Arial" w:cs="Arial"/>
          <w:sz w:val="26"/>
          <w:szCs w:val="26"/>
        </w:rPr>
        <w:t xml:space="preserve"> сельского поселения Усть-Юган «О внесении изменений и дополнений в Устав муниципального образования сельское поселение Усть-Юган»  на 01.04.2014.</w:t>
      </w:r>
    </w:p>
    <w:p w:rsidR="00680CC1" w:rsidRDefault="00680CC1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680CC1" w:rsidRDefault="00680CC1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 «Администрация сельского поселения Усть-Юган», в 17.00 часов,</w:t>
      </w:r>
    </w:p>
    <w:p w:rsidR="00680CC1" w:rsidRDefault="00680CC1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поселенческая библиотека, в 18.00 часов.</w:t>
      </w:r>
    </w:p>
    <w:p w:rsidR="00680CC1" w:rsidRDefault="00680CC1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680CC1" w:rsidRDefault="00680CC1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680CC1" w:rsidRDefault="00680CC1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</w:t>
      </w:r>
    </w:p>
    <w:p w:rsidR="00680CC1" w:rsidRDefault="00680CC1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 № 1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14.03.2014 № 48</w:t>
      </w:r>
    </w:p>
    <w:p w:rsidR="00680CC1" w:rsidRDefault="00680CC1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0CC1" w:rsidRDefault="00680CC1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680CC1" w:rsidRDefault="00680CC1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680CC1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CC1" w:rsidRDefault="00680CC1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680CC1" w:rsidRDefault="00680CC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680CC1">
        <w:trPr>
          <w:cantSplit/>
          <w:trHeight w:val="232"/>
        </w:trPr>
        <w:tc>
          <w:tcPr>
            <w:tcW w:w="1620" w:type="dxa"/>
          </w:tcPr>
          <w:p w:rsidR="00680CC1" w:rsidRDefault="00680CC1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680CC1" w:rsidRDefault="00680CC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80CC1" w:rsidRDefault="00680CC1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680CC1" w:rsidRDefault="00680CC1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80CC1" w:rsidRDefault="00680CC1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«О внесении изменений и дополнений в Устав муниципального образования сельское поселение Усть-Юган»</w:t>
      </w:r>
    </w:p>
    <w:p w:rsidR="00680CC1" w:rsidRDefault="00680CC1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Федеральными законами от 28.12.2013 № 396-ФЗ «О внесении изменений в отдельные законодательные акты Ро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сийской Федерации», от 28.12.2013 № 416-ФЗ «О внесении изменений в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деральный закон «О лотереях» и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от28.12.2013 № 443-ФЗ «О федеральной информационной системе и о внесении изменений в Федеральный закон «Об общих принципах</w:t>
      </w:r>
      <w:proofErr w:type="gramEnd"/>
      <w:r>
        <w:rPr>
          <w:rFonts w:ascii="Arial" w:hAnsi="Arial" w:cs="Arial"/>
          <w:sz w:val="26"/>
          <w:szCs w:val="26"/>
        </w:rPr>
        <w:t xml:space="preserve"> организации местного самоуправления в Российской Федерации», а также учитывая результаты публичных слушаний от 01.04.2014, Совет депутатов сельского поселения Усть-Юган</w:t>
      </w:r>
    </w:p>
    <w:p w:rsidR="00680CC1" w:rsidRDefault="00680CC1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680CC1" w:rsidRDefault="00680CC1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80CC1" w:rsidRDefault="00680CC1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680CC1" w:rsidRDefault="00680CC1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680CC1" w:rsidRDefault="00680CC1" w:rsidP="00FF4D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Подпункт 1 пункта 1 приложения к настоящему решению вступают в силу с 1 июля 2014 года.</w:t>
      </w:r>
    </w:p>
    <w:p w:rsidR="00680CC1" w:rsidRDefault="00680CC1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</w:t>
      </w:r>
    </w:p>
    <w:p w:rsidR="00680CC1" w:rsidRDefault="00680CC1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Приложение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к проекту решения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Совета депутатов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от                       №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0CC1" w:rsidRDefault="00680CC1" w:rsidP="00AD674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статье 3:</w:t>
      </w:r>
    </w:p>
    <w:p w:rsidR="00680CC1" w:rsidRDefault="00680CC1" w:rsidP="00AD674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AD674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20 части 1 изложить в следующей редакции:</w:t>
      </w:r>
    </w:p>
    <w:p w:rsidR="00680CC1" w:rsidRDefault="00680CC1" w:rsidP="00AD674B">
      <w:pPr>
        <w:spacing w:after="0" w:line="240" w:lineRule="auto"/>
        <w:ind w:left="6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«20) присвоение адресов объектам адресации, изменение, аннул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дарственном адресном реестре»</w:t>
      </w:r>
    </w:p>
    <w:p w:rsidR="00680CC1" w:rsidRDefault="00680CC1" w:rsidP="00AD674B">
      <w:pPr>
        <w:spacing w:after="0" w:line="240" w:lineRule="auto"/>
        <w:ind w:left="660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2) пункт 32 части 1 признать утратившим силу;</w:t>
      </w: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Статью 39 изложить в следующей редакции:</w:t>
      </w: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«Статья 39. Закупки для обеспечения муниципальных нужд</w:t>
      </w: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556D8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</w:t>
      </w:r>
    </w:p>
    <w:p w:rsidR="00680CC1" w:rsidRDefault="00680CC1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проекту решения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680CC1" w:rsidRDefault="00680CC1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14.03.2014  № 48</w:t>
      </w:r>
    </w:p>
    <w:p w:rsidR="00680CC1" w:rsidRDefault="00680CC1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680CC1" w:rsidRDefault="00680CC1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Порядок </w:t>
      </w:r>
      <w:r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предложений и определения форм участия жителей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680CC1" w:rsidRDefault="00680CC1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680CC1" w:rsidRDefault="00680CC1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680CC1" w:rsidRDefault="00680CC1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680CC1">
        <w:tc>
          <w:tcPr>
            <w:tcW w:w="588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680CC1">
        <w:tc>
          <w:tcPr>
            <w:tcW w:w="588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680CC1" w:rsidRDefault="00680C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80CC1" w:rsidRDefault="00680CC1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0CC1" w:rsidRDefault="00680CC1" w:rsidP="00D31A07">
      <w:pPr>
        <w:pStyle w:val="a3"/>
      </w:pPr>
    </w:p>
    <w:sectPr w:rsidR="00680CC1" w:rsidSect="00E951F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48" w:rsidRDefault="007A62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6248" w:rsidRDefault="007A62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48" w:rsidRDefault="007A62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6248" w:rsidRDefault="007A62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C1" w:rsidRDefault="00680CC1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F2D">
      <w:rPr>
        <w:rStyle w:val="a6"/>
        <w:noProof/>
      </w:rPr>
      <w:t>6</w:t>
    </w:r>
    <w:r>
      <w:rPr>
        <w:rStyle w:val="a6"/>
      </w:rPr>
      <w:fldChar w:fldCharType="end"/>
    </w:r>
  </w:p>
  <w:p w:rsidR="00680CC1" w:rsidRDefault="00680CC1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105E44"/>
    <w:rsid w:val="001D102E"/>
    <w:rsid w:val="002A08D4"/>
    <w:rsid w:val="002F13C6"/>
    <w:rsid w:val="002F7F2D"/>
    <w:rsid w:val="00367EEC"/>
    <w:rsid w:val="0043607B"/>
    <w:rsid w:val="00556D8C"/>
    <w:rsid w:val="00610D41"/>
    <w:rsid w:val="00650AD5"/>
    <w:rsid w:val="00670131"/>
    <w:rsid w:val="00680CC1"/>
    <w:rsid w:val="00694890"/>
    <w:rsid w:val="006E2E43"/>
    <w:rsid w:val="00743F09"/>
    <w:rsid w:val="007A6248"/>
    <w:rsid w:val="00876E9C"/>
    <w:rsid w:val="0089437D"/>
    <w:rsid w:val="00941070"/>
    <w:rsid w:val="009D00BA"/>
    <w:rsid w:val="00AD674B"/>
    <w:rsid w:val="00B41389"/>
    <w:rsid w:val="00B97459"/>
    <w:rsid w:val="00C42A90"/>
    <w:rsid w:val="00C537FD"/>
    <w:rsid w:val="00C74E80"/>
    <w:rsid w:val="00CC2626"/>
    <w:rsid w:val="00CC2633"/>
    <w:rsid w:val="00CD78E6"/>
    <w:rsid w:val="00D25455"/>
    <w:rsid w:val="00D31A07"/>
    <w:rsid w:val="00E07109"/>
    <w:rsid w:val="00E72146"/>
    <w:rsid w:val="00E85950"/>
    <w:rsid w:val="00E951F1"/>
    <w:rsid w:val="00FD4915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2014-03-14T07:41:00Z</cp:lastPrinted>
  <dcterms:created xsi:type="dcterms:W3CDTF">2022-04-06T04:13:00Z</dcterms:created>
  <dcterms:modified xsi:type="dcterms:W3CDTF">2022-04-06T04:13:00Z</dcterms:modified>
</cp:coreProperties>
</file>