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E3" w:rsidRDefault="008952B8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20pt;margin-top:6.05pt;width:46.5pt;height:58.3pt;z-index:1;visibility:visible">
            <v:imagedata r:id="rId8" o:title="" croptop="11021f" cropbottom="5364f" cropleft="6585f" cropright="6335f"/>
          </v:shape>
        </w:pict>
      </w:r>
    </w:p>
    <w:p w:rsidR="00F13FE3" w:rsidRDefault="00F13FE3" w:rsidP="004F4D9D">
      <w:pPr>
        <w:pStyle w:val="a3"/>
        <w:rPr>
          <w:rFonts w:ascii="Arial" w:hAnsi="Arial" w:cs="Arial"/>
          <w:sz w:val="26"/>
          <w:szCs w:val="26"/>
        </w:rPr>
      </w:pPr>
    </w:p>
    <w:p w:rsidR="00F13FE3" w:rsidRDefault="00F13FE3" w:rsidP="004F4D9D">
      <w:pPr>
        <w:pStyle w:val="a3"/>
        <w:rPr>
          <w:rFonts w:ascii="Arial" w:hAnsi="Arial" w:cs="Arial"/>
          <w:sz w:val="26"/>
          <w:szCs w:val="26"/>
        </w:rPr>
      </w:pPr>
    </w:p>
    <w:p w:rsidR="00F13FE3" w:rsidRDefault="00F13FE3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13FE3" w:rsidRDefault="00F13FE3" w:rsidP="004F4D9D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F13FE3" w:rsidRDefault="00F13FE3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F13FE3" w:rsidRDefault="00F13FE3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F13FE3" w:rsidRDefault="00F13FE3" w:rsidP="004F4D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3FE3" w:rsidRDefault="00F13FE3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F13FE3" w:rsidRDefault="00F13FE3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F13FE3" w:rsidRDefault="00F13FE3" w:rsidP="004F4D9D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3FE3" w:rsidRDefault="00354FDE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C22B7D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F13FE3" w:rsidRDefault="00F13FE3" w:rsidP="004F4D9D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F13FE3" w:rsidRPr="004D367D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3FE3" w:rsidRPr="00A03C82" w:rsidRDefault="00354FDE" w:rsidP="00E4631D">
            <w:pPr>
              <w:pStyle w:val="a3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14.06.2018</w:t>
            </w:r>
          </w:p>
        </w:tc>
        <w:tc>
          <w:tcPr>
            <w:tcW w:w="7736" w:type="dxa"/>
            <w:vMerge w:val="restart"/>
          </w:tcPr>
          <w:p w:rsidR="00F13FE3" w:rsidRPr="00A03C82" w:rsidRDefault="00F13FE3" w:rsidP="00C22B7D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C22B7D" w:rsidRPr="00C22B7D">
              <w:rPr>
                <w:rFonts w:ascii="Arial" w:hAnsi="Arial" w:cs="Arial"/>
                <w:sz w:val="26"/>
                <w:szCs w:val="26"/>
                <w:u w:val="single"/>
              </w:rPr>
              <w:t>370</w:t>
            </w:r>
            <w:r w:rsidRPr="004D367D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F13FE3" w:rsidRPr="004D367D">
        <w:trPr>
          <w:cantSplit/>
          <w:trHeight w:val="232"/>
        </w:trPr>
        <w:tc>
          <w:tcPr>
            <w:tcW w:w="1620" w:type="dxa"/>
          </w:tcPr>
          <w:p w:rsidR="00F13FE3" w:rsidRPr="004D367D" w:rsidRDefault="00F13FE3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F13FE3" w:rsidRPr="004D367D" w:rsidRDefault="00F13F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F13FE3" w:rsidRDefault="00F13FE3" w:rsidP="004F4D9D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F13FE3" w:rsidRDefault="00F13FE3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F13FE3" w:rsidRDefault="00F13FE3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назначении выборов Главы муниципального образования </w:t>
      </w:r>
      <w:proofErr w:type="gramStart"/>
      <w:r>
        <w:rPr>
          <w:rFonts w:ascii="Arial" w:hAnsi="Arial" w:cs="Arial"/>
          <w:sz w:val="26"/>
          <w:szCs w:val="26"/>
        </w:rPr>
        <w:t>сельское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F13FE3" w:rsidRDefault="00F13FE3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поселение Усть-Юган и депутатов представительного органа муниципального образования сельс</w:t>
      </w:r>
      <w:r w:rsidR="00354FDE">
        <w:rPr>
          <w:rFonts w:ascii="Arial" w:hAnsi="Arial" w:cs="Arial"/>
          <w:sz w:val="26"/>
          <w:szCs w:val="26"/>
        </w:rPr>
        <w:t>кое поселение Усть-Юган четвертого</w:t>
      </w:r>
      <w:r>
        <w:rPr>
          <w:rFonts w:ascii="Arial" w:hAnsi="Arial" w:cs="Arial"/>
          <w:sz w:val="26"/>
          <w:szCs w:val="26"/>
        </w:rPr>
        <w:t xml:space="preserve"> созыва</w:t>
      </w:r>
    </w:p>
    <w:p w:rsidR="00F13FE3" w:rsidRDefault="00F13FE3" w:rsidP="005B28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F13FE3" w:rsidRDefault="00F13FE3" w:rsidP="00DA26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proofErr w:type="gramStart"/>
      <w:r>
        <w:rPr>
          <w:rFonts w:ascii="Arial" w:hAnsi="Arial" w:cs="Arial"/>
          <w:sz w:val="26"/>
          <w:szCs w:val="26"/>
        </w:rPr>
        <w:t>На основании Федерального закона от 12.06.2002 № 67-ФЗ «Об осно</w:t>
      </w:r>
      <w:r>
        <w:rPr>
          <w:rFonts w:ascii="Arial" w:hAnsi="Arial" w:cs="Arial"/>
          <w:sz w:val="26"/>
          <w:szCs w:val="26"/>
        </w:rPr>
        <w:t>в</w:t>
      </w:r>
      <w:r>
        <w:rPr>
          <w:rFonts w:ascii="Arial" w:hAnsi="Arial" w:cs="Arial"/>
          <w:sz w:val="26"/>
          <w:szCs w:val="26"/>
        </w:rPr>
        <w:t>ных гарантиях избирательных прав и права на участие в референдуме гра</w:t>
      </w:r>
      <w:r>
        <w:rPr>
          <w:rFonts w:ascii="Arial" w:hAnsi="Arial" w:cs="Arial"/>
          <w:sz w:val="26"/>
          <w:szCs w:val="26"/>
        </w:rPr>
        <w:t>ж</w:t>
      </w:r>
      <w:r>
        <w:rPr>
          <w:rFonts w:ascii="Arial" w:hAnsi="Arial" w:cs="Arial"/>
          <w:sz w:val="26"/>
          <w:szCs w:val="26"/>
        </w:rPr>
        <w:t>дан Российской Федераци</w:t>
      </w:r>
      <w:r w:rsidR="00240EA6">
        <w:rPr>
          <w:rFonts w:ascii="Arial" w:hAnsi="Arial" w:cs="Arial"/>
          <w:sz w:val="26"/>
          <w:szCs w:val="26"/>
        </w:rPr>
        <w:t>и»</w:t>
      </w:r>
      <w:r>
        <w:rPr>
          <w:rFonts w:ascii="Arial" w:hAnsi="Arial" w:cs="Arial"/>
          <w:sz w:val="26"/>
          <w:szCs w:val="26"/>
        </w:rPr>
        <w:t>, Законов Ханты-Мансийского автономного округа – Югры от 18.06.2003 № 33-оз «О выборах глав муниципальных образований в Ханты-Мансийско</w:t>
      </w:r>
      <w:r w:rsidR="00240EA6">
        <w:rPr>
          <w:rFonts w:ascii="Arial" w:hAnsi="Arial" w:cs="Arial"/>
          <w:sz w:val="26"/>
          <w:szCs w:val="26"/>
        </w:rPr>
        <w:t xml:space="preserve">м автономном округе – Югре» </w:t>
      </w:r>
      <w:r>
        <w:rPr>
          <w:rFonts w:ascii="Arial" w:hAnsi="Arial" w:cs="Arial"/>
          <w:sz w:val="26"/>
          <w:szCs w:val="26"/>
        </w:rPr>
        <w:t xml:space="preserve"> и от 30.09.2011 № 81-оз «О выборах депутатов представительного органа муниципального образования в Ханты-Мансийском автономном округе – Югре», а также руководствуясь Уст</w:t>
      </w:r>
      <w:r>
        <w:rPr>
          <w:rFonts w:ascii="Arial" w:hAnsi="Arial" w:cs="Arial"/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>вом сельского</w:t>
      </w:r>
      <w:proofErr w:type="gramEnd"/>
      <w:r>
        <w:rPr>
          <w:rFonts w:ascii="Arial" w:hAnsi="Arial" w:cs="Arial"/>
          <w:sz w:val="26"/>
          <w:szCs w:val="26"/>
        </w:rPr>
        <w:t xml:space="preserve"> поселения Усть-Юган, Совет депутатов</w:t>
      </w:r>
    </w:p>
    <w:p w:rsidR="00F13FE3" w:rsidRDefault="00F13FE3" w:rsidP="003A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13FE3" w:rsidRDefault="00F13FE3" w:rsidP="00DD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F13FE3" w:rsidRDefault="00F13FE3" w:rsidP="00DD7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F13FE3" w:rsidRDefault="00F13FE3" w:rsidP="00827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 Назначить выборы Главы муницип</w:t>
      </w:r>
      <w:r w:rsidR="00827B73">
        <w:rPr>
          <w:rFonts w:ascii="Arial" w:hAnsi="Arial" w:cs="Arial"/>
          <w:sz w:val="26"/>
          <w:szCs w:val="26"/>
        </w:rPr>
        <w:t>ального образования сельское п</w:t>
      </w:r>
      <w:r w:rsidR="00827B73"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селение Усть-Юган и депутатов представительного органа муниципального образования сельское поселени</w:t>
      </w:r>
      <w:r w:rsidR="00240EA6">
        <w:rPr>
          <w:rFonts w:ascii="Arial" w:hAnsi="Arial" w:cs="Arial"/>
          <w:sz w:val="26"/>
          <w:szCs w:val="26"/>
        </w:rPr>
        <w:t xml:space="preserve">е Усть-Юган </w:t>
      </w:r>
      <w:r w:rsidR="006261BC">
        <w:rPr>
          <w:rFonts w:ascii="Arial" w:hAnsi="Arial" w:cs="Arial"/>
          <w:sz w:val="26"/>
          <w:szCs w:val="26"/>
        </w:rPr>
        <w:t>четвертого</w:t>
      </w:r>
      <w:r w:rsidR="00240EA6">
        <w:rPr>
          <w:rFonts w:ascii="Arial" w:hAnsi="Arial" w:cs="Arial"/>
          <w:sz w:val="26"/>
          <w:szCs w:val="26"/>
        </w:rPr>
        <w:t xml:space="preserve"> созыва на 9 сентября 2018</w:t>
      </w:r>
      <w:r>
        <w:rPr>
          <w:rFonts w:ascii="Arial" w:hAnsi="Arial" w:cs="Arial"/>
          <w:sz w:val="26"/>
          <w:szCs w:val="26"/>
        </w:rPr>
        <w:t xml:space="preserve"> года.</w:t>
      </w:r>
    </w:p>
    <w:p w:rsidR="00F13FE3" w:rsidRDefault="00F13FE3" w:rsidP="00A4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Решение подлежит опубликованию (обнародованию) в бюллетене «Усть-Юганский вестник» и на сайте администрации сельского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селения Усть-Юган.</w:t>
      </w:r>
    </w:p>
    <w:p w:rsidR="00F13FE3" w:rsidRDefault="00F13FE3" w:rsidP="00A43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Настоящее Решени</w:t>
      </w:r>
      <w:r w:rsidR="00827B73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 xml:space="preserve"> вступает в силу после его официального опубл</w:t>
      </w:r>
      <w:r>
        <w:rPr>
          <w:rFonts w:ascii="Arial" w:hAnsi="Arial" w:cs="Arial"/>
          <w:sz w:val="26"/>
          <w:szCs w:val="26"/>
        </w:rPr>
        <w:t>и</w:t>
      </w:r>
      <w:r>
        <w:rPr>
          <w:rFonts w:ascii="Arial" w:hAnsi="Arial" w:cs="Arial"/>
          <w:sz w:val="26"/>
          <w:szCs w:val="26"/>
        </w:rPr>
        <w:t>кования (обнародования) в бюллетене «Усть-Юганский вестник».</w:t>
      </w:r>
    </w:p>
    <w:p w:rsidR="00F13FE3" w:rsidRDefault="00F13FE3" w:rsidP="003A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40EA6" w:rsidRDefault="00827B73" w:rsidP="003A2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F13FE3" w:rsidRPr="00DD7E8E" w:rsidRDefault="00827B73" w:rsidP="00DD7E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F13FE3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>В.А. Мякишев</w:t>
      </w:r>
    </w:p>
    <w:sectPr w:rsidR="00F13FE3" w:rsidRPr="00DD7E8E" w:rsidSect="003A26E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2B8" w:rsidRDefault="008952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52B8" w:rsidRDefault="008952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2B8" w:rsidRDefault="008952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52B8" w:rsidRDefault="008952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FE3" w:rsidRDefault="00F13FE3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F13FE3" w:rsidRDefault="00F13FE3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3EF"/>
    <w:multiLevelType w:val="hybridMultilevel"/>
    <w:tmpl w:val="C25A997A"/>
    <w:lvl w:ilvl="0" w:tplc="2C70435E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09745DB6"/>
    <w:multiLevelType w:val="hybridMultilevel"/>
    <w:tmpl w:val="8718269A"/>
    <w:lvl w:ilvl="0" w:tplc="AAD2D3C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41275D"/>
    <w:multiLevelType w:val="hybridMultilevel"/>
    <w:tmpl w:val="891A0F0C"/>
    <w:lvl w:ilvl="0" w:tplc="CBFAC198">
      <w:start w:val="3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4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5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E5A4EC7"/>
    <w:multiLevelType w:val="hybridMultilevel"/>
    <w:tmpl w:val="568A7EBC"/>
    <w:lvl w:ilvl="0" w:tplc="B4E8DFE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9">
    <w:nsid w:val="47514009"/>
    <w:multiLevelType w:val="hybridMultilevel"/>
    <w:tmpl w:val="923A3928"/>
    <w:lvl w:ilvl="0" w:tplc="AAD2D3CC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8F6BBF"/>
    <w:multiLevelType w:val="hybridMultilevel"/>
    <w:tmpl w:val="CD58448C"/>
    <w:lvl w:ilvl="0" w:tplc="967A4A4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>
    <w:nsid w:val="5F994D17"/>
    <w:multiLevelType w:val="hybridMultilevel"/>
    <w:tmpl w:val="9B28D316"/>
    <w:lvl w:ilvl="0" w:tplc="C4ACA0A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D377C"/>
    <w:multiLevelType w:val="hybridMultilevel"/>
    <w:tmpl w:val="00787080"/>
    <w:lvl w:ilvl="0" w:tplc="6DDE3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11"/>
  </w:num>
  <w:num w:numId="12">
    <w:abstractNumId w:val="1"/>
  </w:num>
  <w:num w:numId="13">
    <w:abstractNumId w:val="3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37B13"/>
    <w:rsid w:val="000E01D8"/>
    <w:rsid w:val="000E41EE"/>
    <w:rsid w:val="000E52B8"/>
    <w:rsid w:val="001061F1"/>
    <w:rsid w:val="00137AA6"/>
    <w:rsid w:val="00142CDB"/>
    <w:rsid w:val="0014383B"/>
    <w:rsid w:val="0015460E"/>
    <w:rsid w:val="001737A9"/>
    <w:rsid w:val="00191525"/>
    <w:rsid w:val="001D73CB"/>
    <w:rsid w:val="00206B1D"/>
    <w:rsid w:val="00221622"/>
    <w:rsid w:val="002265E5"/>
    <w:rsid w:val="002332EF"/>
    <w:rsid w:val="00240EA6"/>
    <w:rsid w:val="00241130"/>
    <w:rsid w:val="0026519B"/>
    <w:rsid w:val="002A01EE"/>
    <w:rsid w:val="002C7C78"/>
    <w:rsid w:val="002E75B4"/>
    <w:rsid w:val="002F7667"/>
    <w:rsid w:val="00330A75"/>
    <w:rsid w:val="00336A1A"/>
    <w:rsid w:val="00344E99"/>
    <w:rsid w:val="00354FDE"/>
    <w:rsid w:val="00362C3D"/>
    <w:rsid w:val="0036408A"/>
    <w:rsid w:val="00372995"/>
    <w:rsid w:val="00396756"/>
    <w:rsid w:val="003A26EA"/>
    <w:rsid w:val="003B1F8F"/>
    <w:rsid w:val="0043722B"/>
    <w:rsid w:val="00451E01"/>
    <w:rsid w:val="004807B1"/>
    <w:rsid w:val="004A3D02"/>
    <w:rsid w:val="004D367D"/>
    <w:rsid w:val="004D7D3B"/>
    <w:rsid w:val="004F02F6"/>
    <w:rsid w:val="004F4D9D"/>
    <w:rsid w:val="005068D6"/>
    <w:rsid w:val="00521553"/>
    <w:rsid w:val="0052507B"/>
    <w:rsid w:val="00546608"/>
    <w:rsid w:val="0055484C"/>
    <w:rsid w:val="005579D5"/>
    <w:rsid w:val="005944BD"/>
    <w:rsid w:val="005A295E"/>
    <w:rsid w:val="005B28CA"/>
    <w:rsid w:val="005C1574"/>
    <w:rsid w:val="005C5EE1"/>
    <w:rsid w:val="005F2F93"/>
    <w:rsid w:val="005F5D6D"/>
    <w:rsid w:val="00600D77"/>
    <w:rsid w:val="00600D94"/>
    <w:rsid w:val="00612C6C"/>
    <w:rsid w:val="006261BC"/>
    <w:rsid w:val="00626845"/>
    <w:rsid w:val="006276E6"/>
    <w:rsid w:val="006531F6"/>
    <w:rsid w:val="00686035"/>
    <w:rsid w:val="00692113"/>
    <w:rsid w:val="006B2378"/>
    <w:rsid w:val="006B260C"/>
    <w:rsid w:val="006C680A"/>
    <w:rsid w:val="006D5435"/>
    <w:rsid w:val="007034D2"/>
    <w:rsid w:val="007113D8"/>
    <w:rsid w:val="00755D3A"/>
    <w:rsid w:val="00765BC6"/>
    <w:rsid w:val="0079389E"/>
    <w:rsid w:val="007A4B00"/>
    <w:rsid w:val="007C123F"/>
    <w:rsid w:val="00801E42"/>
    <w:rsid w:val="00827B73"/>
    <w:rsid w:val="00836535"/>
    <w:rsid w:val="00866B4F"/>
    <w:rsid w:val="00867429"/>
    <w:rsid w:val="008952B8"/>
    <w:rsid w:val="00895BFF"/>
    <w:rsid w:val="008B128B"/>
    <w:rsid w:val="008B45AA"/>
    <w:rsid w:val="008B5129"/>
    <w:rsid w:val="008C401B"/>
    <w:rsid w:val="008D18E6"/>
    <w:rsid w:val="008F00B7"/>
    <w:rsid w:val="008F2E4E"/>
    <w:rsid w:val="00914CDB"/>
    <w:rsid w:val="0091617A"/>
    <w:rsid w:val="00926C6F"/>
    <w:rsid w:val="00954837"/>
    <w:rsid w:val="00965E6F"/>
    <w:rsid w:val="00992349"/>
    <w:rsid w:val="009A3712"/>
    <w:rsid w:val="009B094C"/>
    <w:rsid w:val="009B5AB8"/>
    <w:rsid w:val="009C2B6F"/>
    <w:rsid w:val="009D03D3"/>
    <w:rsid w:val="009D4F6B"/>
    <w:rsid w:val="009E5CBF"/>
    <w:rsid w:val="009F1139"/>
    <w:rsid w:val="009F7FE1"/>
    <w:rsid w:val="00A03C82"/>
    <w:rsid w:val="00A25259"/>
    <w:rsid w:val="00A33B83"/>
    <w:rsid w:val="00A436F2"/>
    <w:rsid w:val="00A55A55"/>
    <w:rsid w:val="00A85D3E"/>
    <w:rsid w:val="00AB6411"/>
    <w:rsid w:val="00AF10EB"/>
    <w:rsid w:val="00B20A39"/>
    <w:rsid w:val="00B2101F"/>
    <w:rsid w:val="00B3000A"/>
    <w:rsid w:val="00B60950"/>
    <w:rsid w:val="00B66039"/>
    <w:rsid w:val="00B7329E"/>
    <w:rsid w:val="00B74A8A"/>
    <w:rsid w:val="00B92511"/>
    <w:rsid w:val="00B96244"/>
    <w:rsid w:val="00BC3E4F"/>
    <w:rsid w:val="00BC5DD3"/>
    <w:rsid w:val="00BC64B2"/>
    <w:rsid w:val="00C22B7D"/>
    <w:rsid w:val="00C56550"/>
    <w:rsid w:val="00C57C33"/>
    <w:rsid w:val="00C71643"/>
    <w:rsid w:val="00CC7E1C"/>
    <w:rsid w:val="00CD69AE"/>
    <w:rsid w:val="00D054FA"/>
    <w:rsid w:val="00D22EF7"/>
    <w:rsid w:val="00D36989"/>
    <w:rsid w:val="00D465DC"/>
    <w:rsid w:val="00D514D8"/>
    <w:rsid w:val="00D9016E"/>
    <w:rsid w:val="00DA2697"/>
    <w:rsid w:val="00DB2F50"/>
    <w:rsid w:val="00DD7E8E"/>
    <w:rsid w:val="00DE3761"/>
    <w:rsid w:val="00DE50E3"/>
    <w:rsid w:val="00E36520"/>
    <w:rsid w:val="00E4631D"/>
    <w:rsid w:val="00E46935"/>
    <w:rsid w:val="00E57F7A"/>
    <w:rsid w:val="00E832D8"/>
    <w:rsid w:val="00E923E8"/>
    <w:rsid w:val="00EA4505"/>
    <w:rsid w:val="00EB7ACD"/>
    <w:rsid w:val="00F01105"/>
    <w:rsid w:val="00F1010A"/>
    <w:rsid w:val="00F13FE3"/>
    <w:rsid w:val="00F450C6"/>
    <w:rsid w:val="00F45431"/>
    <w:rsid w:val="00F90913"/>
    <w:rsid w:val="00F922C4"/>
    <w:rsid w:val="00FA0FF8"/>
    <w:rsid w:val="00FC2248"/>
    <w:rsid w:val="00FC3957"/>
    <w:rsid w:val="00FE13AA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546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D18E6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7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2013-06-18T10:16:00Z</cp:lastPrinted>
  <dcterms:created xsi:type="dcterms:W3CDTF">2022-04-12T07:07:00Z</dcterms:created>
  <dcterms:modified xsi:type="dcterms:W3CDTF">2022-04-12T07:07:00Z</dcterms:modified>
</cp:coreProperties>
</file>