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6" w:rsidRDefault="00527656" w:rsidP="00527656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2794000</wp:posOffset>
            </wp:positionH>
            <wp:positionV relativeFrom="paragraph">
              <wp:posOffset>76835</wp:posOffset>
            </wp:positionV>
            <wp:extent cx="590550" cy="740410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tabs>
          <w:tab w:val="left" w:pos="3780"/>
        </w:tabs>
        <w:jc w:val="both"/>
      </w:pPr>
    </w:p>
    <w:p w:rsidR="00527656" w:rsidRDefault="00527656" w:rsidP="00527656">
      <w:pPr>
        <w:ind w:right="18"/>
        <w:jc w:val="center"/>
        <w:rPr>
          <w:rFonts w:cs="Arial"/>
          <w:b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Нефтеюганский район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Ханты-Мансийский автономный округ – Югра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ДЕПУТАТОВ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СЕЛЬСКОГО ПОСЕЛЕНИЯ УСТЬ-ЮГАН</w:t>
      </w:r>
    </w:p>
    <w:p w:rsidR="00527656" w:rsidRDefault="00527656" w:rsidP="00527656">
      <w:pPr>
        <w:ind w:right="18"/>
        <w:jc w:val="center"/>
        <w:rPr>
          <w:rFonts w:ascii="Times New Roman" w:hAnsi="Times New Roman"/>
        </w:rPr>
      </w:pPr>
    </w:p>
    <w:p w:rsidR="00527656" w:rsidRDefault="0045731C" w:rsidP="00527656">
      <w:pPr>
        <w:ind w:right="18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037A2B">
        <w:rPr>
          <w:rFonts w:ascii="Times New Roman" w:hAnsi="Times New Roman"/>
          <w:b/>
          <w:sz w:val="32"/>
          <w:szCs w:val="32"/>
        </w:rPr>
        <w:t>РЕШЕНИ</w:t>
      </w:r>
      <w:r w:rsidR="00261C83">
        <w:rPr>
          <w:rFonts w:ascii="Times New Roman" w:hAnsi="Times New Roman"/>
          <w:b/>
          <w:sz w:val="32"/>
          <w:szCs w:val="32"/>
        </w:rPr>
        <w:t>Е</w:t>
      </w:r>
    </w:p>
    <w:p w:rsidR="00527656" w:rsidRDefault="00527656" w:rsidP="00527656">
      <w:pPr>
        <w:ind w:right="18"/>
        <w:jc w:val="center"/>
        <w:rPr>
          <w:rFonts w:cs="Arial"/>
          <w:b/>
          <w:sz w:val="32"/>
          <w:szCs w:val="32"/>
        </w:rPr>
      </w:pPr>
    </w:p>
    <w:p w:rsidR="00527656" w:rsidRDefault="00261C83" w:rsidP="00261C83">
      <w:pPr>
        <w:ind w:right="18"/>
        <w:rPr>
          <w:u w:val="single"/>
        </w:rPr>
      </w:pPr>
      <w:r>
        <w:rPr>
          <w:u w:val="single"/>
        </w:rPr>
        <w:t>14.11.2018</w:t>
      </w:r>
      <w:r w:rsidR="00527656">
        <w:t xml:space="preserve">                                                                                   </w:t>
      </w:r>
      <w:r>
        <w:t xml:space="preserve">              </w:t>
      </w:r>
      <w:r w:rsidR="00527656">
        <w:t xml:space="preserve"> № </w:t>
      </w:r>
      <w:r>
        <w:rPr>
          <w:u w:val="single"/>
        </w:rPr>
        <w:t>_18_</w:t>
      </w:r>
    </w:p>
    <w:p w:rsidR="00527656" w:rsidRDefault="00527656" w:rsidP="00527656">
      <w:pPr>
        <w:ind w:right="18"/>
        <w:jc w:val="center"/>
        <w:rPr>
          <w:rFonts w:ascii="Times New Roman" w:hAnsi="Times New Roman"/>
          <w:sz w:val="24"/>
        </w:rPr>
      </w:pPr>
    </w:p>
    <w:p w:rsidR="00527656" w:rsidRDefault="00527656" w:rsidP="00527656">
      <w:pPr>
        <w:ind w:right="18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п. Усть-Юган</w:t>
      </w:r>
    </w:p>
    <w:p w:rsidR="00527656" w:rsidRDefault="00527656" w:rsidP="00527656">
      <w:pPr>
        <w:rPr>
          <w:szCs w:val="26"/>
        </w:rPr>
      </w:pPr>
    </w:p>
    <w:p w:rsidR="00527656" w:rsidRDefault="00527656" w:rsidP="00527656"/>
    <w:p w:rsidR="00F41001" w:rsidRDefault="00F41001" w:rsidP="00527656">
      <w:pPr>
        <w:jc w:val="center"/>
      </w:pPr>
      <w:r>
        <w:t xml:space="preserve">Об утверждении положения о налоговых льготах на территории </w:t>
      </w:r>
    </w:p>
    <w:p w:rsidR="00527656" w:rsidRDefault="00F41001" w:rsidP="00527656">
      <w:pPr>
        <w:jc w:val="center"/>
      </w:pPr>
      <w:r>
        <w:t>сельского поселения Усть-Юган</w:t>
      </w:r>
    </w:p>
    <w:p w:rsidR="00F41001" w:rsidRDefault="00F41001" w:rsidP="00527656">
      <w:pPr>
        <w:jc w:val="center"/>
      </w:pPr>
    </w:p>
    <w:p w:rsidR="00AF2005" w:rsidRPr="00AE6F42" w:rsidRDefault="00F41001" w:rsidP="00AF2005">
      <w:pPr>
        <w:tabs>
          <w:tab w:val="left" w:pos="6300"/>
        </w:tabs>
        <w:autoSpaceDE w:val="0"/>
        <w:autoSpaceDN w:val="0"/>
        <w:adjustRightInd w:val="0"/>
        <w:ind w:firstLine="720"/>
        <w:jc w:val="both"/>
        <w:rPr>
          <w:rFonts w:cs="Arial"/>
          <w:szCs w:val="26"/>
          <w:lang w:eastAsia="en-US"/>
        </w:rPr>
      </w:pPr>
      <w:r>
        <w:rPr>
          <w:rFonts w:cs="Arial"/>
          <w:szCs w:val="26"/>
          <w:lang w:eastAsia="en-US"/>
        </w:rPr>
        <w:t>В соответствии с Налоговым кодексом Российской Федерации,</w:t>
      </w:r>
      <w:r w:rsidR="00371503">
        <w:rPr>
          <w:rFonts w:cs="Arial"/>
          <w:szCs w:val="26"/>
          <w:lang w:eastAsia="en-US"/>
        </w:rPr>
        <w:t xml:space="preserve"> </w:t>
      </w:r>
      <w:r w:rsidR="00AF2005" w:rsidRPr="00AE6F42">
        <w:rPr>
          <w:rFonts w:cs="Arial"/>
          <w:szCs w:val="26"/>
          <w:lang w:eastAsia="en-US"/>
        </w:rPr>
        <w:t xml:space="preserve">Уставом муниципального образования сельское поселение Усть-Юган, Совет депутатов </w:t>
      </w:r>
    </w:p>
    <w:p w:rsidR="00C8687D" w:rsidRDefault="00C8687D" w:rsidP="00527656">
      <w:pPr>
        <w:tabs>
          <w:tab w:val="left" w:pos="709"/>
        </w:tabs>
        <w:ind w:firstLine="567"/>
        <w:jc w:val="both"/>
      </w:pPr>
    </w:p>
    <w:p w:rsidR="00527656" w:rsidRDefault="00527656" w:rsidP="00527656">
      <w:pPr>
        <w:tabs>
          <w:tab w:val="left" w:pos="709"/>
        </w:tabs>
        <w:ind w:firstLine="567"/>
        <w:jc w:val="center"/>
      </w:pPr>
      <w:r>
        <w:rPr>
          <w:b/>
        </w:rPr>
        <w:t>РЕШИЛ</w:t>
      </w:r>
      <w:r>
        <w:t>:</w:t>
      </w:r>
    </w:p>
    <w:p w:rsidR="00F41001" w:rsidRDefault="00F41001" w:rsidP="00F41001">
      <w:pPr>
        <w:tabs>
          <w:tab w:val="left" w:pos="709"/>
        </w:tabs>
        <w:ind w:firstLine="567"/>
        <w:jc w:val="both"/>
      </w:pPr>
    </w:p>
    <w:p w:rsidR="00F41001" w:rsidRDefault="00261C83" w:rsidP="00F41001">
      <w:pPr>
        <w:tabs>
          <w:tab w:val="left" w:pos="709"/>
        </w:tabs>
        <w:ind w:firstLine="567"/>
        <w:jc w:val="both"/>
      </w:pPr>
      <w:r>
        <w:t xml:space="preserve">  </w:t>
      </w:r>
      <w:r w:rsidR="00F41001">
        <w:t>1. Утвердить положение о налоговых льготах на территории сельского п</w:t>
      </w:r>
      <w:r w:rsidR="00F41001">
        <w:t>о</w:t>
      </w:r>
      <w:r w:rsidR="00F41001">
        <w:t>селения Усть-Юган согласно приложению к настоящему решению.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2. Настоящее Решение подлежит официальному опубликованию (об</w:t>
      </w:r>
      <w:r w:rsidR="00F41001">
        <w:t>нар</w:t>
      </w:r>
      <w:r w:rsidR="00F41001">
        <w:t>о</w:t>
      </w:r>
      <w:r w:rsidR="00F41001">
        <w:t>дованию) в</w:t>
      </w:r>
      <w:r w:rsidRPr="00A04D69">
        <w:t xml:space="preserve"> бюллетене «Усть-Юганский вестник» и размещению на официал</w:t>
      </w:r>
      <w:r w:rsidRPr="00A04D69">
        <w:t>ь</w:t>
      </w:r>
      <w:r w:rsidRPr="00A04D69">
        <w:t>ном сайте органов местного самоуправления сельского поселения Усть-Юган в сети Интернет.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>3. Настоящее Решение вступает в силу после официального опубликов</w:t>
      </w:r>
      <w:r w:rsidRPr="00A04D69">
        <w:t>а</w:t>
      </w:r>
      <w:r w:rsidRPr="00A04D69">
        <w:t xml:space="preserve">ния </w:t>
      </w:r>
      <w:r w:rsidR="00F41001">
        <w:t xml:space="preserve">(обнародования) в </w:t>
      </w:r>
      <w:r w:rsidRPr="00A04D69">
        <w:t xml:space="preserve"> бюллетене «Усть-Юганский вестник». </w:t>
      </w:r>
    </w:p>
    <w:p w:rsidR="00A04D69" w:rsidRPr="00A04D69" w:rsidRDefault="00A04D69" w:rsidP="00A04D69">
      <w:pPr>
        <w:tabs>
          <w:tab w:val="left" w:pos="0"/>
          <w:tab w:val="left" w:pos="851"/>
          <w:tab w:val="left" w:pos="993"/>
        </w:tabs>
        <w:ind w:firstLine="709"/>
        <w:jc w:val="both"/>
      </w:pPr>
      <w:r w:rsidRPr="00A04D69">
        <w:t xml:space="preserve">4. </w:t>
      </w:r>
      <w:proofErr w:type="gramStart"/>
      <w:r w:rsidRPr="00A04D69">
        <w:t>Контроль за</w:t>
      </w:r>
      <w:proofErr w:type="gramEnd"/>
      <w:r w:rsidRPr="00A04D69">
        <w:t xml:space="preserve"> исполнением решения оставляю за собой.</w:t>
      </w:r>
    </w:p>
    <w:p w:rsidR="00527656" w:rsidRDefault="00527656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D641D5" w:rsidRDefault="00D641D5" w:rsidP="00527656">
      <w:pPr>
        <w:tabs>
          <w:tab w:val="left" w:pos="0"/>
          <w:tab w:val="left" w:pos="851"/>
          <w:tab w:val="left" w:pos="993"/>
        </w:tabs>
        <w:jc w:val="both"/>
      </w:pPr>
    </w:p>
    <w:p w:rsidR="00743F09" w:rsidRDefault="00527656" w:rsidP="00DE7D52">
      <w:pPr>
        <w:tabs>
          <w:tab w:val="left" w:pos="0"/>
          <w:tab w:val="left" w:pos="851"/>
          <w:tab w:val="left" w:pos="993"/>
        </w:tabs>
        <w:jc w:val="both"/>
      </w:pPr>
      <w:r>
        <w:t xml:space="preserve">Глава поселения                                      </w:t>
      </w:r>
      <w:r w:rsidR="006A6BA9">
        <w:t xml:space="preserve">                  </w:t>
      </w:r>
      <w:r w:rsidR="00371503">
        <w:t xml:space="preserve">   </w:t>
      </w:r>
      <w:r w:rsidR="006A6BA9">
        <w:t xml:space="preserve">    </w:t>
      </w:r>
      <w:r w:rsidR="004B41F5">
        <w:t>В.А. Мякишев</w:t>
      </w: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371503" w:rsidRDefault="00371503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F41001" w:rsidP="00DE7D52">
      <w:pPr>
        <w:tabs>
          <w:tab w:val="left" w:pos="0"/>
          <w:tab w:val="left" w:pos="851"/>
          <w:tab w:val="left" w:pos="993"/>
        </w:tabs>
        <w:jc w:val="both"/>
      </w:pPr>
    </w:p>
    <w:p w:rsidR="00F41001" w:rsidRDefault="00261C83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  <w:r>
        <w:t xml:space="preserve"> </w:t>
      </w:r>
      <w:r w:rsidR="00F41001">
        <w:t>Приложение</w:t>
      </w:r>
      <w:r>
        <w:t xml:space="preserve"> </w:t>
      </w:r>
    </w:p>
    <w:p w:rsidR="00F41001" w:rsidRDefault="00FC1242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  <w:r>
        <w:t xml:space="preserve"> </w:t>
      </w:r>
      <w:r w:rsidR="00261C83">
        <w:t>к решению</w:t>
      </w:r>
      <w:r w:rsidR="00F41001">
        <w:t xml:space="preserve"> Совета депутатов</w:t>
      </w:r>
    </w:p>
    <w:p w:rsidR="00F41001" w:rsidRDefault="00FC1242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  <w:r>
        <w:t xml:space="preserve"> </w:t>
      </w:r>
      <w:r w:rsidR="00F41001">
        <w:t>сельского поселения Усть-Юган</w:t>
      </w:r>
    </w:p>
    <w:p w:rsidR="00F41001" w:rsidRPr="00261C83" w:rsidRDefault="00FC1242" w:rsidP="00F41001">
      <w:pPr>
        <w:tabs>
          <w:tab w:val="left" w:pos="0"/>
          <w:tab w:val="left" w:pos="851"/>
          <w:tab w:val="left" w:pos="993"/>
        </w:tabs>
        <w:ind w:firstLine="4820"/>
        <w:jc w:val="both"/>
        <w:rPr>
          <w:u w:val="single"/>
        </w:rPr>
      </w:pPr>
      <w:r>
        <w:t xml:space="preserve"> </w:t>
      </w:r>
      <w:r w:rsidR="00261C83">
        <w:t xml:space="preserve">от  </w:t>
      </w:r>
      <w:r w:rsidR="00261C83" w:rsidRPr="00261C83">
        <w:rPr>
          <w:u w:val="single"/>
        </w:rPr>
        <w:t>14.11.2018</w:t>
      </w:r>
      <w:r w:rsidR="00261C83">
        <w:t xml:space="preserve">  №  </w:t>
      </w:r>
      <w:r w:rsidR="00261C83" w:rsidRPr="00261C83">
        <w:rPr>
          <w:u w:val="single"/>
        </w:rPr>
        <w:t>18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4820"/>
        <w:jc w:val="both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  <w:r>
        <w:t>Положение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  <w:r>
        <w:t>о налоговых льготах на территории сельского поселения Усть-Юган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  <w:r>
        <w:t>1. Общее положение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jc w:val="center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1.1.</w:t>
      </w:r>
      <w:r w:rsidR="00BC1876">
        <w:t xml:space="preserve"> Н</w:t>
      </w:r>
      <w:r>
        <w:t>астоящее положение регулирует порядок предоставления налог</w:t>
      </w:r>
      <w:r>
        <w:t>о</w:t>
      </w:r>
      <w:r>
        <w:t>плательщикам льгот по местным налогам на территории сельского поселения Усть-Юган (далее – налоговые льготы) и устанавливает: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цели и принципы предоставления налоговых льгот;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виды и основания предоставления налоговых льгот;</w:t>
      </w: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анализ эффективности действия налоговых льгот.</w:t>
      </w:r>
    </w:p>
    <w:p w:rsidR="00F41001" w:rsidRDefault="00DB52AB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1.</w:t>
      </w:r>
      <w:r w:rsidR="00F41001">
        <w:t>2. Налоговые льготы предоставляются</w:t>
      </w:r>
      <w:r>
        <w:t xml:space="preserve"> отдельным категориям налог</w:t>
      </w:r>
      <w:r>
        <w:t>о</w:t>
      </w:r>
      <w:r>
        <w:t>плательщиков и устанавливаются в дополнение к льготам, предусмотренным Налоговым кодексом Российской Федерации.</w:t>
      </w:r>
    </w:p>
    <w:p w:rsidR="00DB52AB" w:rsidRDefault="00DB52AB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  <w:r>
        <w:t>2. Цели и принципы предоставления налоговых льгот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 xml:space="preserve">2.1. </w:t>
      </w:r>
      <w:r w:rsidR="00BC1876">
        <w:t>Н</w:t>
      </w:r>
      <w:r>
        <w:t>алоговые льготы в сельском поселении Усть-Юган предоставляются в целях: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обеспечения устойчивого социально-экономического развития сельского поселения Усть-Юган;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достижения национальных целей развития;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повышения эффективности функционирования и развития инфрастру</w:t>
      </w:r>
      <w:r>
        <w:t>к</w:t>
      </w:r>
      <w:r>
        <w:t>туры социальной сферы;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развития социальной защищенности жителей сельского поселения Усть-Юган;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улучшения  инвестиционного климата и развития инвестиционной и и</w:t>
      </w:r>
      <w:r>
        <w:t>н</w:t>
      </w:r>
      <w:r>
        <w:t>новационной деятельности в автономном округе;</w:t>
      </w:r>
    </w:p>
    <w:p w:rsidR="00DB52AB" w:rsidRDefault="00BC1876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</w:t>
      </w:r>
      <w:r w:rsidR="00DB52AB">
        <w:t xml:space="preserve"> поддержки инвестиционных и инновационных проектов, реализуемых на территории сельского поселения Усть-Юган.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2.2. Принципами установления налоговых льгот являются: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целесообразность установления налоговых льгот;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результативность применения налоговых льгот;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оценка потерь бюджета от устанавливаемых налоговых льгот;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- недопустимость установления налоговых льгот индивидуального хара</w:t>
      </w:r>
      <w:r>
        <w:t>к</w:t>
      </w:r>
      <w:r>
        <w:t>тера.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  <w:r>
        <w:t>3. Виды и основания предоставления налоговых льгот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</w:p>
    <w:p w:rsidR="00DB52AB" w:rsidRDefault="00040147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3.1. Н</w:t>
      </w:r>
      <w:r w:rsidR="00DB52AB">
        <w:t>алоговые льготы устанавливаются, изменяются и отменяются  р</w:t>
      </w:r>
      <w:r w:rsidR="00DB52AB">
        <w:t>е</w:t>
      </w:r>
      <w:r w:rsidR="00DB52AB">
        <w:t>шениями Совета депутатов сельского поселения Усть-Юган.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3.2</w:t>
      </w:r>
      <w:r w:rsidR="00040147">
        <w:t>. Н</w:t>
      </w:r>
      <w:r>
        <w:t>алоговые льготы устанавливаются в виде: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lastRenderedPageBreak/>
        <w:t>освобождения от уплаты налога либо его части;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снижения ставки по налогу;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иных видов в соответствии с федеральным законодательством.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  <w:r>
        <w:t>4. Анализ эффективности действия налоговых льгот</w:t>
      </w: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center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 xml:space="preserve">4.1. Оценка эффективности налоговых льгот, установленных решением Совета депутатов сельского поселения Усть-Юган, проводится </w:t>
      </w:r>
      <w:r w:rsidR="00BF0B91">
        <w:t>финансово-экономическим отделом администрации сельского поселения Усть-Юган</w:t>
      </w:r>
      <w:r w:rsidR="00FA7B8D">
        <w:t xml:space="preserve"> в соо</w:t>
      </w:r>
      <w:r w:rsidR="00FA7B8D">
        <w:t>т</w:t>
      </w:r>
      <w:r w:rsidR="00FA7B8D">
        <w:t>ветствии с положением, утвержденным постановлением администрации сел</w:t>
      </w:r>
      <w:r w:rsidR="00FA7B8D">
        <w:t>ь</w:t>
      </w:r>
      <w:r w:rsidR="00FA7B8D">
        <w:t>ского поселения Усть-Юган  от 19.03.2018 № 58-па «Об утвер</w:t>
      </w:r>
      <w:r w:rsidR="00371503">
        <w:t>ждении порядка оценки бюджетной</w:t>
      </w:r>
      <w:r w:rsidR="00261C83">
        <w:t>, с</w:t>
      </w:r>
      <w:r w:rsidR="00FA7B8D">
        <w:t>оциальной и экономической эффективности применяемых (планируемых к предоставлению) налоговых льгот».</w:t>
      </w:r>
    </w:p>
    <w:p w:rsidR="00FA7B8D" w:rsidRDefault="00FA7B8D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  <w:r>
        <w:t>4.2.</w:t>
      </w:r>
      <w:r w:rsidR="00040147">
        <w:t xml:space="preserve"> </w:t>
      </w:r>
      <w:proofErr w:type="gramStart"/>
      <w:r w:rsidR="00040147">
        <w:t>На основании информации, и</w:t>
      </w:r>
      <w:r w:rsidR="00371503">
        <w:t>зложенной в аналитической справке о результатах оценки эффективности предоставляемых налоговых льгот в сел</w:t>
      </w:r>
      <w:r w:rsidR="00371503">
        <w:t>ь</w:t>
      </w:r>
      <w:r w:rsidR="00371503">
        <w:t>ском поселении Усть-Юган</w:t>
      </w:r>
      <w:r w:rsidR="00040147">
        <w:t>,</w:t>
      </w:r>
      <w:r w:rsidR="00371503">
        <w:t xml:space="preserve"> администрация сельского поселения Усть-Юган принимает решение о необходим</w:t>
      </w:r>
      <w:r w:rsidR="00040147">
        <w:t>ости подготовки проектов решений</w:t>
      </w:r>
      <w:r w:rsidR="00371503">
        <w:t xml:space="preserve"> Совета д</w:t>
      </w:r>
      <w:r w:rsidR="00371503">
        <w:t>е</w:t>
      </w:r>
      <w:r w:rsidR="00371503">
        <w:t xml:space="preserve">путатов о внесении изменений </w:t>
      </w:r>
      <w:r w:rsidR="00040147">
        <w:t>в</w:t>
      </w:r>
      <w:r w:rsidR="00371503">
        <w:t xml:space="preserve"> решения Совета депутатов по налогам, в части установления налоговых льгот либо об отмене неэффективных или невостреб</w:t>
      </w:r>
      <w:r w:rsidR="00371503">
        <w:t>о</w:t>
      </w:r>
      <w:r w:rsidR="00371503">
        <w:t>ванных налоговых льгот.</w:t>
      </w:r>
      <w:proofErr w:type="gramEnd"/>
    </w:p>
    <w:p w:rsidR="00371503" w:rsidRDefault="00371503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371503" w:rsidRDefault="00371503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371503" w:rsidRDefault="00371503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DB52AB" w:rsidRDefault="00DB52AB" w:rsidP="00DB52AB">
      <w:pPr>
        <w:tabs>
          <w:tab w:val="left" w:pos="0"/>
          <w:tab w:val="left" w:pos="851"/>
          <w:tab w:val="left" w:pos="993"/>
        </w:tabs>
        <w:ind w:firstLine="709"/>
        <w:jc w:val="both"/>
      </w:pPr>
    </w:p>
    <w:p w:rsidR="00F41001" w:rsidRDefault="00F41001" w:rsidP="00F41001">
      <w:pPr>
        <w:tabs>
          <w:tab w:val="left" w:pos="0"/>
          <w:tab w:val="left" w:pos="851"/>
          <w:tab w:val="left" w:pos="993"/>
        </w:tabs>
        <w:ind w:firstLine="709"/>
        <w:jc w:val="both"/>
      </w:pPr>
    </w:p>
    <w:sectPr w:rsidR="00F41001" w:rsidSect="00371503">
      <w:headerReference w:type="default" r:id="rId10"/>
      <w:pgSz w:w="11906" w:h="16838"/>
      <w:pgMar w:top="709" w:right="567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DA6" w:rsidRDefault="006A3DA6" w:rsidP="006A6BA9">
      <w:r>
        <w:separator/>
      </w:r>
    </w:p>
  </w:endnote>
  <w:endnote w:type="continuationSeparator" w:id="0">
    <w:p w:rsidR="006A3DA6" w:rsidRDefault="006A3DA6" w:rsidP="006A6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DA6" w:rsidRDefault="006A3DA6" w:rsidP="006A6BA9">
      <w:r>
        <w:separator/>
      </w:r>
    </w:p>
  </w:footnote>
  <w:footnote w:type="continuationSeparator" w:id="0">
    <w:p w:rsidR="006A3DA6" w:rsidRDefault="006A3DA6" w:rsidP="006A6B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784282"/>
      <w:docPartObj>
        <w:docPartGallery w:val="Page Numbers (Top of Page)"/>
        <w:docPartUnique/>
      </w:docPartObj>
    </w:sdtPr>
    <w:sdtEndPr/>
    <w:sdtContent>
      <w:p w:rsidR="006A6BA9" w:rsidRDefault="00C7170E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547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A6BA9" w:rsidRDefault="006A6B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B791A"/>
    <w:multiLevelType w:val="hybridMultilevel"/>
    <w:tmpl w:val="4C7EF5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D05014"/>
    <w:multiLevelType w:val="hybridMultilevel"/>
    <w:tmpl w:val="AC7C9818"/>
    <w:lvl w:ilvl="0" w:tplc="1CF2F5AE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B3470C"/>
    <w:multiLevelType w:val="multilevel"/>
    <w:tmpl w:val="DF16CA1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3">
    <w:nsid w:val="73892855"/>
    <w:multiLevelType w:val="hybridMultilevel"/>
    <w:tmpl w:val="0CB01AD6"/>
    <w:lvl w:ilvl="0" w:tplc="04190011">
      <w:start w:val="1"/>
      <w:numFmt w:val="decimal"/>
      <w:lvlText w:val="%1)"/>
      <w:lvlJc w:val="left"/>
      <w:pPr>
        <w:ind w:left="164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656"/>
    <w:rsid w:val="00005BE8"/>
    <w:rsid w:val="000223F5"/>
    <w:rsid w:val="00037A2B"/>
    <w:rsid w:val="00040147"/>
    <w:rsid w:val="000510D7"/>
    <w:rsid w:val="00190DEF"/>
    <w:rsid w:val="001A0D91"/>
    <w:rsid w:val="00205702"/>
    <w:rsid w:val="002328D2"/>
    <w:rsid w:val="00261C83"/>
    <w:rsid w:val="00286DA0"/>
    <w:rsid w:val="002A08D4"/>
    <w:rsid w:val="002F0A46"/>
    <w:rsid w:val="00371503"/>
    <w:rsid w:val="003B6006"/>
    <w:rsid w:val="003C5FA4"/>
    <w:rsid w:val="003E46A4"/>
    <w:rsid w:val="00455770"/>
    <w:rsid w:val="0045731C"/>
    <w:rsid w:val="00485C8C"/>
    <w:rsid w:val="00494E17"/>
    <w:rsid w:val="004B41F5"/>
    <w:rsid w:val="00513036"/>
    <w:rsid w:val="00527656"/>
    <w:rsid w:val="005712B1"/>
    <w:rsid w:val="005A4078"/>
    <w:rsid w:val="006112A2"/>
    <w:rsid w:val="00634A01"/>
    <w:rsid w:val="0064690F"/>
    <w:rsid w:val="006974C7"/>
    <w:rsid w:val="006A3DA6"/>
    <w:rsid w:val="006A6BA9"/>
    <w:rsid w:val="006D5479"/>
    <w:rsid w:val="006F7506"/>
    <w:rsid w:val="00806440"/>
    <w:rsid w:val="00830402"/>
    <w:rsid w:val="00881E35"/>
    <w:rsid w:val="008D573C"/>
    <w:rsid w:val="00A04D69"/>
    <w:rsid w:val="00A067B2"/>
    <w:rsid w:val="00A20F21"/>
    <w:rsid w:val="00A718CD"/>
    <w:rsid w:val="00AC1692"/>
    <w:rsid w:val="00AD591E"/>
    <w:rsid w:val="00AD7CE0"/>
    <w:rsid w:val="00AF2005"/>
    <w:rsid w:val="00B65C01"/>
    <w:rsid w:val="00BB47C8"/>
    <w:rsid w:val="00BC1876"/>
    <w:rsid w:val="00BD0E03"/>
    <w:rsid w:val="00BF0B91"/>
    <w:rsid w:val="00C044BC"/>
    <w:rsid w:val="00C04EA0"/>
    <w:rsid w:val="00C168A6"/>
    <w:rsid w:val="00C56A2E"/>
    <w:rsid w:val="00C7170E"/>
    <w:rsid w:val="00C8687D"/>
    <w:rsid w:val="00C9368F"/>
    <w:rsid w:val="00CD61D0"/>
    <w:rsid w:val="00CE797E"/>
    <w:rsid w:val="00CF1D38"/>
    <w:rsid w:val="00D63F9A"/>
    <w:rsid w:val="00D641D5"/>
    <w:rsid w:val="00DB52AB"/>
    <w:rsid w:val="00DC585D"/>
    <w:rsid w:val="00DE7D52"/>
    <w:rsid w:val="00E44327"/>
    <w:rsid w:val="00E456A8"/>
    <w:rsid w:val="00E84636"/>
    <w:rsid w:val="00F41001"/>
    <w:rsid w:val="00F91735"/>
    <w:rsid w:val="00FA7B8D"/>
    <w:rsid w:val="00FC1242"/>
    <w:rsid w:val="00F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AF2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656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7656"/>
    <w:pPr>
      <w:spacing w:after="0" w:line="240" w:lineRule="auto"/>
    </w:pPr>
  </w:style>
  <w:style w:type="paragraph" w:customStyle="1" w:styleId="ConsPlusNormal">
    <w:name w:val="ConsPlusNormal"/>
    <w:rsid w:val="005276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6A6B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6A6B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A6BA9"/>
    <w:rPr>
      <w:rFonts w:ascii="Arial" w:eastAsia="Times New Roman" w:hAnsi="Arial" w:cs="Times New Roman"/>
      <w:sz w:val="26"/>
      <w:szCs w:val="24"/>
      <w:lang w:eastAsia="ru-RU"/>
    </w:rPr>
  </w:style>
  <w:style w:type="character" w:styleId="a8">
    <w:name w:val="Hyperlink"/>
    <w:basedOn w:val="a0"/>
    <w:uiPriority w:val="99"/>
    <w:unhideWhenUsed/>
    <w:rsid w:val="00C8687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4573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5731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j">
    <w:name w:val="pj"/>
    <w:basedOn w:val="a"/>
    <w:rsid w:val="00AF2005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5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6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BB538-9BF1-4F69-BB89-0B30727F1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2018-11-15T13:06:00Z</cp:lastPrinted>
  <dcterms:created xsi:type="dcterms:W3CDTF">2022-04-12T06:39:00Z</dcterms:created>
  <dcterms:modified xsi:type="dcterms:W3CDTF">2022-04-12T06:39:00Z</dcterms:modified>
</cp:coreProperties>
</file>