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D7" w:rsidRPr="00D55306" w:rsidRDefault="000254D7" w:rsidP="00C241B9">
      <w:pPr>
        <w:rPr>
          <w:rFonts w:ascii="Arial" w:hAnsi="Arial" w:cs="Arial"/>
          <w:caps/>
          <w:sz w:val="26"/>
          <w:szCs w:val="26"/>
        </w:rPr>
      </w:pPr>
    </w:p>
    <w:p w:rsidR="000254D7" w:rsidRPr="00264E52" w:rsidRDefault="000254D7" w:rsidP="00C241B9">
      <w:pPr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2" o:spid="_x0000_s1026" type="#_x0000_t75" alt="Герб" style="position:absolute;margin-left:207pt;margin-top:-18pt;width:46.5pt;height:58.3pt;z-index:251658240;visibility:visible">
            <v:imagedata r:id="rId7" o:title="" croptop="11021f" cropbottom="5364f" cropleft="6585f" cropright="6335f"/>
          </v:shape>
        </w:pict>
      </w:r>
    </w:p>
    <w:p w:rsidR="000254D7" w:rsidRPr="00264E52" w:rsidRDefault="000254D7" w:rsidP="00C241B9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</w:p>
    <w:p w:rsidR="000254D7" w:rsidRPr="00C241B9" w:rsidRDefault="000254D7" w:rsidP="00C241B9">
      <w:pPr>
        <w:pStyle w:val="NoSpacing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241B9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0254D7" w:rsidRPr="00C241B9" w:rsidRDefault="000254D7" w:rsidP="00C241B9">
      <w:pPr>
        <w:pStyle w:val="NoSpacing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241B9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0254D7" w:rsidRPr="00C241B9" w:rsidRDefault="000254D7" w:rsidP="00C241B9">
      <w:pPr>
        <w:pStyle w:val="NoSpacing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241B9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0254D7" w:rsidRPr="00C241B9" w:rsidRDefault="000254D7" w:rsidP="00C241B9">
      <w:pPr>
        <w:pStyle w:val="NoSpacing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0254D7" w:rsidRPr="00C241B9" w:rsidRDefault="000254D7" w:rsidP="00C241B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241B9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0254D7" w:rsidRDefault="000254D7" w:rsidP="00C241B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241B9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0254D7" w:rsidRPr="00C241B9" w:rsidRDefault="000254D7" w:rsidP="00C241B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254D7" w:rsidRDefault="000254D7" w:rsidP="00C241B9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41B9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0254D7" w:rsidRPr="00C241B9" w:rsidRDefault="000254D7" w:rsidP="00C241B9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254D7" w:rsidRPr="00476C6B" w:rsidRDefault="000254D7" w:rsidP="00C241B9">
      <w:pPr>
        <w:ind w:right="18"/>
        <w:jc w:val="both"/>
        <w:rPr>
          <w:rFonts w:ascii="Arial" w:hAnsi="Arial" w:cs="Arial"/>
          <w:sz w:val="26"/>
          <w:szCs w:val="26"/>
        </w:rPr>
      </w:pPr>
      <w:r w:rsidRPr="00476C6B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  <w:u w:val="single"/>
        </w:rPr>
        <w:t>06.05.2015</w:t>
      </w:r>
      <w:r w:rsidRPr="00476C6B">
        <w:rPr>
          <w:rFonts w:ascii="Arial" w:hAnsi="Arial" w:cs="Arial"/>
          <w:sz w:val="26"/>
          <w:szCs w:val="26"/>
        </w:rPr>
        <w:t xml:space="preserve">______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</w:t>
      </w:r>
      <w:r w:rsidRPr="00476C6B">
        <w:rPr>
          <w:rFonts w:ascii="Arial" w:hAnsi="Arial" w:cs="Arial"/>
          <w:sz w:val="26"/>
          <w:szCs w:val="26"/>
        </w:rPr>
        <w:t>№_</w:t>
      </w:r>
      <w:r>
        <w:rPr>
          <w:rFonts w:ascii="Arial" w:hAnsi="Arial" w:cs="Arial"/>
          <w:sz w:val="26"/>
          <w:szCs w:val="26"/>
          <w:u w:val="single"/>
        </w:rPr>
        <w:t>39-па</w:t>
      </w:r>
      <w:r w:rsidRPr="00476C6B">
        <w:rPr>
          <w:rFonts w:ascii="Arial" w:hAnsi="Arial" w:cs="Arial"/>
          <w:sz w:val="26"/>
          <w:szCs w:val="26"/>
        </w:rPr>
        <w:t>___</w:t>
      </w:r>
    </w:p>
    <w:p w:rsidR="000254D7" w:rsidRPr="00C241B9" w:rsidRDefault="000254D7" w:rsidP="00C241B9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C241B9">
        <w:rPr>
          <w:rFonts w:ascii="Times New Roman" w:hAnsi="Times New Roman" w:cs="Times New Roman"/>
          <w:sz w:val="20"/>
          <w:szCs w:val="20"/>
        </w:rPr>
        <w:t>п. Усть-Юган</w:t>
      </w:r>
    </w:p>
    <w:p w:rsidR="000254D7" w:rsidRDefault="000254D7" w:rsidP="00871748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871748">
        <w:rPr>
          <w:rFonts w:ascii="Arial" w:hAnsi="Arial" w:cs="Arial"/>
          <w:sz w:val="26"/>
          <w:szCs w:val="26"/>
        </w:rPr>
        <w:t>О внесении изменений в постановление администрации сельского поселе</w:t>
      </w:r>
      <w:r>
        <w:rPr>
          <w:rFonts w:ascii="Arial" w:hAnsi="Arial" w:cs="Arial"/>
          <w:sz w:val="26"/>
          <w:szCs w:val="26"/>
        </w:rPr>
        <w:t>ния Усть-Юган от 29.10.2013 № 127</w:t>
      </w:r>
      <w:r w:rsidRPr="00871748">
        <w:rPr>
          <w:rFonts w:ascii="Arial" w:hAnsi="Arial" w:cs="Arial"/>
          <w:sz w:val="26"/>
          <w:szCs w:val="26"/>
        </w:rPr>
        <w:t xml:space="preserve">-па </w:t>
      </w:r>
      <w:r>
        <w:rPr>
          <w:rFonts w:ascii="Arial" w:hAnsi="Arial" w:cs="Arial"/>
          <w:sz w:val="26"/>
          <w:szCs w:val="26"/>
        </w:rPr>
        <w:t>«</w:t>
      </w:r>
      <w:r w:rsidRPr="00264E52">
        <w:rPr>
          <w:rFonts w:ascii="Arial" w:hAnsi="Arial" w:cs="Arial"/>
          <w:sz w:val="26"/>
          <w:szCs w:val="26"/>
        </w:rPr>
        <w:t>Об утверждении Административного</w:t>
      </w:r>
      <w:r>
        <w:rPr>
          <w:rFonts w:ascii="Arial" w:hAnsi="Arial" w:cs="Arial"/>
          <w:sz w:val="26"/>
          <w:szCs w:val="26"/>
        </w:rPr>
        <w:t xml:space="preserve"> </w:t>
      </w:r>
    </w:p>
    <w:p w:rsidR="000254D7" w:rsidRDefault="000254D7" w:rsidP="00D655E4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264E52">
        <w:rPr>
          <w:rFonts w:ascii="Arial" w:hAnsi="Arial" w:cs="Arial"/>
          <w:sz w:val="26"/>
          <w:szCs w:val="26"/>
        </w:rPr>
        <w:t xml:space="preserve">регламента по предоставлению муниципальной услуги </w:t>
      </w:r>
      <w:r w:rsidRPr="00367A82">
        <w:rPr>
          <w:rFonts w:ascii="Arial" w:hAnsi="Arial" w:cs="Arial"/>
          <w:sz w:val="26"/>
          <w:szCs w:val="26"/>
        </w:rPr>
        <w:t>«</w:t>
      </w:r>
      <w:r>
        <w:rPr>
          <w:rFonts w:ascii="Arial" w:hAnsi="Arial" w:cs="Arial"/>
          <w:sz w:val="26"/>
          <w:szCs w:val="26"/>
        </w:rPr>
        <w:t xml:space="preserve">Передача в </w:t>
      </w:r>
    </w:p>
    <w:p w:rsidR="000254D7" w:rsidRDefault="000254D7" w:rsidP="00D655E4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собственность граждан Российской Федерации занимаемых ими жилых </w:t>
      </w:r>
    </w:p>
    <w:p w:rsidR="000254D7" w:rsidRDefault="000254D7" w:rsidP="00D655E4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помещений в муниципальном жилищном фонде сельского поселения </w:t>
      </w:r>
    </w:p>
    <w:p w:rsidR="000254D7" w:rsidRDefault="000254D7" w:rsidP="00D655E4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Усть-Юган в порядке приватизации</w:t>
      </w:r>
      <w:r w:rsidRPr="00367A82">
        <w:rPr>
          <w:rFonts w:ascii="Arial" w:hAnsi="Arial" w:cs="Arial"/>
          <w:sz w:val="26"/>
          <w:szCs w:val="26"/>
        </w:rPr>
        <w:t>»</w:t>
      </w:r>
    </w:p>
    <w:p w:rsidR="000254D7" w:rsidRDefault="000254D7" w:rsidP="00C241B9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(в редакции от 11.02.2014 № 05-па, от 20.06.2014 № 61-па)</w:t>
      </w:r>
    </w:p>
    <w:p w:rsidR="000254D7" w:rsidRPr="00264E52" w:rsidRDefault="000254D7" w:rsidP="00C241B9">
      <w:pPr>
        <w:pStyle w:val="NoSpacing"/>
        <w:ind w:firstLine="709"/>
        <w:rPr>
          <w:rFonts w:ascii="Arial" w:hAnsi="Arial" w:cs="Arial"/>
          <w:sz w:val="26"/>
          <w:szCs w:val="26"/>
        </w:rPr>
      </w:pPr>
    </w:p>
    <w:p w:rsidR="000254D7" w:rsidRDefault="000254D7" w:rsidP="00D655E4">
      <w:pPr>
        <w:shd w:val="clear" w:color="auto" w:fill="FFFFFF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730DC2">
        <w:rPr>
          <w:rFonts w:ascii="Arial" w:hAnsi="Arial" w:cs="Arial"/>
          <w:sz w:val="26"/>
          <w:szCs w:val="26"/>
          <w:lang w:eastAsia="ru-RU"/>
        </w:rPr>
        <w:t xml:space="preserve">На основании </w:t>
      </w:r>
      <w:r>
        <w:rPr>
          <w:rFonts w:ascii="Arial" w:hAnsi="Arial" w:cs="Arial"/>
          <w:sz w:val="26"/>
          <w:szCs w:val="26"/>
          <w:lang w:eastAsia="ru-RU"/>
        </w:rPr>
        <w:t>Федерального закона от 28.12.2012 № 387-ФЗ «О внесении изменений в закон Российской Федерации «О праве граждан Российской Федерации на свободу передвижения, выбор места пребывания и жительства в пределах Российской Федерации», з</w:t>
      </w:r>
      <w:r w:rsidRPr="00730DC2">
        <w:rPr>
          <w:rFonts w:ascii="Arial" w:hAnsi="Arial" w:cs="Arial"/>
          <w:sz w:val="26"/>
          <w:szCs w:val="26"/>
          <w:lang w:eastAsia="ru-RU"/>
        </w:rPr>
        <w:t>акона Ханты-Мансийского автономного округа – Югры от 11.06.2010 № 102-оз «Об административных правонарушениях»</w:t>
      </w:r>
      <w:bookmarkStart w:id="0" w:name="_GoBack"/>
      <w:bookmarkEnd w:id="0"/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730DC2">
        <w:rPr>
          <w:rFonts w:ascii="Arial" w:hAnsi="Arial" w:cs="Arial"/>
          <w:sz w:val="26"/>
          <w:szCs w:val="26"/>
          <w:lang w:eastAsia="ru-RU"/>
        </w:rPr>
        <w:t>п о с т а н о в л я ю:</w:t>
      </w:r>
    </w:p>
    <w:p w:rsidR="000254D7" w:rsidRPr="00730DC2" w:rsidRDefault="000254D7" w:rsidP="00D655E4">
      <w:pPr>
        <w:shd w:val="clear" w:color="auto" w:fill="FFFFFF"/>
        <w:spacing w:after="0" w:line="280" w:lineRule="exact"/>
        <w:ind w:right="-83"/>
        <w:jc w:val="both"/>
        <w:rPr>
          <w:rFonts w:ascii="Arial" w:hAnsi="Arial" w:cs="Arial"/>
          <w:sz w:val="26"/>
          <w:szCs w:val="26"/>
          <w:lang w:eastAsia="ru-RU"/>
        </w:rPr>
      </w:pPr>
    </w:p>
    <w:p w:rsidR="000254D7" w:rsidRDefault="000254D7" w:rsidP="00D655E4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C241B9"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sz w:val="26"/>
          <w:szCs w:val="26"/>
        </w:rPr>
        <w:t>Пункт 2.5. постановления</w:t>
      </w:r>
      <w:r w:rsidRPr="00871748">
        <w:rPr>
          <w:rFonts w:ascii="Arial" w:hAnsi="Arial" w:cs="Arial"/>
          <w:sz w:val="26"/>
          <w:szCs w:val="26"/>
        </w:rPr>
        <w:t xml:space="preserve"> администрации сельского поселения Усть-Юган от 29.10.2013 № </w:t>
      </w:r>
      <w:r>
        <w:rPr>
          <w:rFonts w:ascii="Arial" w:hAnsi="Arial" w:cs="Arial"/>
          <w:sz w:val="26"/>
          <w:szCs w:val="26"/>
        </w:rPr>
        <w:t xml:space="preserve">127-па </w:t>
      </w:r>
      <w:r w:rsidRPr="00871748">
        <w:rPr>
          <w:rFonts w:ascii="Arial" w:hAnsi="Arial" w:cs="Arial"/>
          <w:sz w:val="26"/>
          <w:szCs w:val="26"/>
        </w:rPr>
        <w:t>«Об утверждении Административного регламента по предо</w:t>
      </w:r>
      <w:r>
        <w:rPr>
          <w:rFonts w:ascii="Arial" w:hAnsi="Arial" w:cs="Arial"/>
          <w:sz w:val="26"/>
          <w:szCs w:val="26"/>
        </w:rPr>
        <w:t xml:space="preserve">ставлению муниципальной услуги </w:t>
      </w:r>
      <w:r w:rsidRPr="00871748">
        <w:rPr>
          <w:rFonts w:ascii="Arial" w:hAnsi="Arial" w:cs="Arial"/>
          <w:sz w:val="26"/>
          <w:szCs w:val="26"/>
        </w:rPr>
        <w:t>«Передача в собственность граждан Российской Федерации занимаемых ими жилых помещений в муниципальном жилищном фонде сельского поселения Усть-Юган в порядке приватизации»</w:t>
      </w:r>
      <w:r>
        <w:rPr>
          <w:rFonts w:ascii="Arial" w:hAnsi="Arial" w:cs="Arial"/>
          <w:sz w:val="26"/>
          <w:szCs w:val="26"/>
        </w:rPr>
        <w:t xml:space="preserve"> (в редакции от 11.02.2014 № 05-па, от 20.06.2014 № 61-па) дополнить предложением «Законом Ханты-Мансийского автономного округа – Югры от 11.06.2010 № 102-оз «Об административных правонарушениях».</w:t>
      </w:r>
    </w:p>
    <w:p w:rsidR="000254D7" w:rsidRDefault="000254D7" w:rsidP="00D655E4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Исключить подпункт 4 пункта 2.6. постановления</w:t>
      </w:r>
      <w:r w:rsidRPr="00871748">
        <w:rPr>
          <w:rFonts w:ascii="Arial" w:hAnsi="Arial" w:cs="Arial"/>
          <w:sz w:val="26"/>
          <w:szCs w:val="26"/>
        </w:rPr>
        <w:t xml:space="preserve"> администрации сельского поселения Усть-Юган от 29.10.2013 № </w:t>
      </w:r>
      <w:r>
        <w:rPr>
          <w:rFonts w:ascii="Arial" w:hAnsi="Arial" w:cs="Arial"/>
          <w:sz w:val="26"/>
          <w:szCs w:val="26"/>
        </w:rPr>
        <w:t xml:space="preserve">127-па </w:t>
      </w:r>
      <w:r w:rsidRPr="00871748">
        <w:rPr>
          <w:rFonts w:ascii="Arial" w:hAnsi="Arial" w:cs="Arial"/>
          <w:sz w:val="26"/>
          <w:szCs w:val="26"/>
        </w:rPr>
        <w:t>«Об утверждении Административного регламента по предо</w:t>
      </w:r>
      <w:r>
        <w:rPr>
          <w:rFonts w:ascii="Arial" w:hAnsi="Arial" w:cs="Arial"/>
          <w:sz w:val="26"/>
          <w:szCs w:val="26"/>
        </w:rPr>
        <w:t xml:space="preserve">ставлению муниципальной услуги </w:t>
      </w:r>
      <w:r w:rsidRPr="00871748">
        <w:rPr>
          <w:rFonts w:ascii="Arial" w:hAnsi="Arial" w:cs="Arial"/>
          <w:sz w:val="26"/>
          <w:szCs w:val="26"/>
        </w:rPr>
        <w:t>«Передача в собственность граждан Российской Федерации занимаемых ими жилых помещений в муниципальном жилищном фонде сельского поселения Усть-Юган в порядке приватизации»</w:t>
      </w:r>
      <w:r>
        <w:rPr>
          <w:rFonts w:ascii="Arial" w:hAnsi="Arial" w:cs="Arial"/>
          <w:sz w:val="26"/>
          <w:szCs w:val="26"/>
        </w:rPr>
        <w:t xml:space="preserve"> (в редакции от 11.02.2014 № 05-па, от 20.06.2014 № 61-па).</w:t>
      </w:r>
    </w:p>
    <w:p w:rsidR="000254D7" w:rsidRDefault="000254D7" w:rsidP="00D655E4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Пункт 4.3. постановления</w:t>
      </w:r>
      <w:r w:rsidRPr="00871748">
        <w:rPr>
          <w:rFonts w:ascii="Arial" w:hAnsi="Arial" w:cs="Arial"/>
          <w:sz w:val="26"/>
          <w:szCs w:val="26"/>
        </w:rPr>
        <w:t xml:space="preserve"> администрации сельского поселения Усть-Юган от 29.10.2013 № </w:t>
      </w:r>
      <w:r>
        <w:rPr>
          <w:rFonts w:ascii="Arial" w:hAnsi="Arial" w:cs="Arial"/>
          <w:sz w:val="26"/>
          <w:szCs w:val="26"/>
        </w:rPr>
        <w:t xml:space="preserve">127-па </w:t>
      </w:r>
      <w:r w:rsidRPr="00871748">
        <w:rPr>
          <w:rFonts w:ascii="Arial" w:hAnsi="Arial" w:cs="Arial"/>
          <w:sz w:val="26"/>
          <w:szCs w:val="26"/>
        </w:rPr>
        <w:t>«Об утверждении Административного регламента по предо</w:t>
      </w:r>
      <w:r>
        <w:rPr>
          <w:rFonts w:ascii="Arial" w:hAnsi="Arial" w:cs="Arial"/>
          <w:sz w:val="26"/>
          <w:szCs w:val="26"/>
        </w:rPr>
        <w:t xml:space="preserve">ставлению муниципальной услуги </w:t>
      </w:r>
      <w:r w:rsidRPr="00871748">
        <w:rPr>
          <w:rFonts w:ascii="Arial" w:hAnsi="Arial" w:cs="Arial"/>
          <w:sz w:val="26"/>
          <w:szCs w:val="26"/>
        </w:rPr>
        <w:t>«Передача в собственность граждан Российской Федерации занимаемых ими жилых помещений в муниципальном жилищном фонде сельского поселения Усть-Юган в порядке приватизации»</w:t>
      </w:r>
      <w:r>
        <w:rPr>
          <w:rFonts w:ascii="Arial" w:hAnsi="Arial" w:cs="Arial"/>
          <w:sz w:val="26"/>
          <w:szCs w:val="26"/>
        </w:rPr>
        <w:t>(в редакции от 11.02.2014 № 05-па, от 20.06.2014 № 61-па) изложить в новой редакции согласно приложению.</w:t>
      </w:r>
    </w:p>
    <w:p w:rsidR="000254D7" w:rsidRPr="005B10B8" w:rsidRDefault="000254D7" w:rsidP="00D655E4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Pr="005B10B8">
        <w:rPr>
          <w:rFonts w:ascii="Arial" w:hAnsi="Arial" w:cs="Arial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«Усть-Юганский вестник» и  размещению на сайте органов местного самоуправления сельского поселения Усть-Юган в сети Интернет.</w:t>
      </w:r>
    </w:p>
    <w:p w:rsidR="000254D7" w:rsidRDefault="000254D7" w:rsidP="00D655E4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5B10B8">
        <w:rPr>
          <w:rFonts w:ascii="Arial" w:hAnsi="Arial" w:cs="Arial"/>
          <w:sz w:val="26"/>
          <w:szCs w:val="26"/>
        </w:rPr>
        <w:t>. Настоящее постановление вступает в силу после его официального опубликования (обнародования) в информационном бюллетене «Усть-Юганский вестник».</w:t>
      </w:r>
    </w:p>
    <w:p w:rsidR="000254D7" w:rsidRPr="001F3923" w:rsidRDefault="000254D7" w:rsidP="00D655E4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Pr="005B10B8">
        <w:rPr>
          <w:rFonts w:ascii="Arial" w:hAnsi="Arial" w:cs="Arial"/>
          <w:sz w:val="26"/>
          <w:szCs w:val="26"/>
        </w:rPr>
        <w:t>. Контроль за исполнением</w:t>
      </w:r>
      <w:r>
        <w:rPr>
          <w:rFonts w:ascii="Arial" w:hAnsi="Arial" w:cs="Arial"/>
          <w:sz w:val="26"/>
          <w:szCs w:val="26"/>
        </w:rPr>
        <w:t xml:space="preserve"> </w:t>
      </w:r>
      <w:r w:rsidRPr="005B10B8">
        <w:rPr>
          <w:rFonts w:ascii="Arial" w:hAnsi="Arial" w:cs="Arial"/>
          <w:sz w:val="26"/>
          <w:szCs w:val="26"/>
        </w:rPr>
        <w:t>постановления оставляю за собой.</w:t>
      </w:r>
    </w:p>
    <w:p w:rsidR="000254D7" w:rsidRDefault="000254D7" w:rsidP="00D655E4">
      <w:pPr>
        <w:shd w:val="clear" w:color="auto" w:fill="FFFFFF"/>
        <w:spacing w:after="0" w:line="240" w:lineRule="auto"/>
        <w:ind w:right="-83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D655E4">
      <w:pPr>
        <w:shd w:val="clear" w:color="auto" w:fill="FFFFFF"/>
        <w:spacing w:after="0" w:line="240" w:lineRule="auto"/>
        <w:ind w:right="-83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D655E4">
      <w:pPr>
        <w:shd w:val="clear" w:color="auto" w:fill="FFFFFF"/>
        <w:spacing w:after="0" w:line="240" w:lineRule="auto"/>
        <w:ind w:right="-83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D655E4">
      <w:pPr>
        <w:shd w:val="clear" w:color="auto" w:fill="FFFFFF"/>
        <w:spacing w:after="0" w:line="240" w:lineRule="auto"/>
        <w:ind w:right="-8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</w:t>
      </w:r>
      <w:r w:rsidRPr="00476C6B">
        <w:rPr>
          <w:rFonts w:ascii="Arial" w:hAnsi="Arial" w:cs="Arial"/>
          <w:sz w:val="26"/>
          <w:szCs w:val="26"/>
        </w:rPr>
        <w:t xml:space="preserve">ава поселения                                                      </w:t>
      </w:r>
      <w:r>
        <w:rPr>
          <w:rFonts w:ascii="Arial" w:hAnsi="Arial" w:cs="Arial"/>
          <w:sz w:val="26"/>
          <w:szCs w:val="26"/>
        </w:rPr>
        <w:t>Б.В. Сочинский</w:t>
      </w:r>
    </w:p>
    <w:p w:rsidR="000254D7" w:rsidRDefault="000254D7" w:rsidP="00D655E4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D655E4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D655E4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D655E4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D655E4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D655E4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D655E4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D655E4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D655E4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D655E4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D655E4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D655E4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D655E4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D655E4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D655E4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D655E4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D655E4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EF0AC6">
      <w:pPr>
        <w:pStyle w:val="NoSpacing"/>
        <w:ind w:left="4962"/>
        <w:rPr>
          <w:rFonts w:ascii="Arial" w:hAnsi="Arial" w:cs="Arial"/>
          <w:sz w:val="26"/>
          <w:szCs w:val="26"/>
        </w:rPr>
      </w:pPr>
    </w:p>
    <w:p w:rsidR="000254D7" w:rsidRDefault="000254D7" w:rsidP="00EF0AC6">
      <w:pPr>
        <w:pStyle w:val="NoSpacing"/>
        <w:ind w:left="4962"/>
        <w:rPr>
          <w:rFonts w:ascii="Arial" w:hAnsi="Arial" w:cs="Arial"/>
          <w:sz w:val="26"/>
          <w:szCs w:val="26"/>
        </w:rPr>
      </w:pPr>
    </w:p>
    <w:p w:rsidR="000254D7" w:rsidRDefault="000254D7" w:rsidP="00EF0AC6">
      <w:pPr>
        <w:pStyle w:val="NoSpacing"/>
        <w:ind w:left="4962"/>
        <w:rPr>
          <w:rFonts w:ascii="Arial" w:hAnsi="Arial" w:cs="Arial"/>
          <w:sz w:val="26"/>
          <w:szCs w:val="26"/>
        </w:rPr>
      </w:pPr>
    </w:p>
    <w:p w:rsidR="000254D7" w:rsidRDefault="000254D7" w:rsidP="00EF0AC6">
      <w:pPr>
        <w:pStyle w:val="NoSpacing"/>
        <w:ind w:left="4962"/>
        <w:rPr>
          <w:rFonts w:ascii="Arial" w:hAnsi="Arial" w:cs="Arial"/>
          <w:sz w:val="26"/>
          <w:szCs w:val="26"/>
        </w:rPr>
      </w:pPr>
    </w:p>
    <w:p w:rsidR="000254D7" w:rsidRDefault="000254D7" w:rsidP="00EF0AC6">
      <w:pPr>
        <w:pStyle w:val="NoSpacing"/>
        <w:ind w:left="4962"/>
        <w:rPr>
          <w:rFonts w:ascii="Arial" w:hAnsi="Arial" w:cs="Arial"/>
          <w:sz w:val="26"/>
          <w:szCs w:val="26"/>
        </w:rPr>
      </w:pPr>
    </w:p>
    <w:p w:rsidR="000254D7" w:rsidRDefault="000254D7" w:rsidP="00EF0AC6">
      <w:pPr>
        <w:pStyle w:val="NoSpacing"/>
        <w:ind w:left="4962"/>
        <w:rPr>
          <w:rFonts w:ascii="Arial" w:hAnsi="Arial" w:cs="Arial"/>
          <w:sz w:val="26"/>
          <w:szCs w:val="26"/>
        </w:rPr>
      </w:pPr>
    </w:p>
    <w:p w:rsidR="000254D7" w:rsidRDefault="000254D7" w:rsidP="00EF0AC6">
      <w:pPr>
        <w:pStyle w:val="NoSpacing"/>
        <w:ind w:left="4962"/>
        <w:rPr>
          <w:rFonts w:ascii="Arial" w:hAnsi="Arial" w:cs="Arial"/>
          <w:sz w:val="26"/>
          <w:szCs w:val="26"/>
        </w:rPr>
      </w:pPr>
    </w:p>
    <w:p w:rsidR="000254D7" w:rsidRDefault="000254D7" w:rsidP="00EF0AC6">
      <w:pPr>
        <w:pStyle w:val="NoSpacing"/>
        <w:ind w:left="4962"/>
        <w:rPr>
          <w:rFonts w:ascii="Arial" w:hAnsi="Arial" w:cs="Arial"/>
          <w:sz w:val="26"/>
          <w:szCs w:val="26"/>
        </w:rPr>
      </w:pPr>
    </w:p>
    <w:p w:rsidR="000254D7" w:rsidRDefault="000254D7" w:rsidP="00EF0AC6">
      <w:pPr>
        <w:pStyle w:val="NoSpacing"/>
        <w:ind w:left="4962"/>
        <w:rPr>
          <w:rFonts w:ascii="Arial" w:hAnsi="Arial" w:cs="Arial"/>
          <w:sz w:val="26"/>
          <w:szCs w:val="26"/>
        </w:rPr>
      </w:pPr>
    </w:p>
    <w:p w:rsidR="000254D7" w:rsidRDefault="000254D7" w:rsidP="00EF0AC6">
      <w:pPr>
        <w:pStyle w:val="NoSpacing"/>
        <w:ind w:left="4962"/>
        <w:rPr>
          <w:rFonts w:ascii="Arial" w:hAnsi="Arial" w:cs="Arial"/>
          <w:sz w:val="26"/>
          <w:szCs w:val="26"/>
        </w:rPr>
      </w:pPr>
    </w:p>
    <w:p w:rsidR="000254D7" w:rsidRDefault="000254D7" w:rsidP="00EF0AC6">
      <w:pPr>
        <w:pStyle w:val="NoSpacing"/>
        <w:ind w:left="4962"/>
        <w:rPr>
          <w:rFonts w:ascii="Arial" w:hAnsi="Arial" w:cs="Arial"/>
          <w:sz w:val="26"/>
          <w:szCs w:val="26"/>
        </w:rPr>
      </w:pPr>
    </w:p>
    <w:p w:rsidR="000254D7" w:rsidRDefault="000254D7" w:rsidP="00D655E4">
      <w:pPr>
        <w:pStyle w:val="NoSpacing"/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</w:t>
      </w:r>
    </w:p>
    <w:p w:rsidR="000254D7" w:rsidRDefault="000254D7" w:rsidP="00EF0AC6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0254D7" w:rsidRDefault="000254D7" w:rsidP="00EF0AC6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0254D7" w:rsidRDefault="000254D7" w:rsidP="00EF0AC6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_</w:t>
      </w:r>
      <w:r>
        <w:rPr>
          <w:rFonts w:ascii="Arial" w:hAnsi="Arial" w:cs="Arial"/>
          <w:sz w:val="26"/>
          <w:szCs w:val="26"/>
          <w:u w:val="single"/>
        </w:rPr>
        <w:t>06.05.2015</w:t>
      </w:r>
      <w:r>
        <w:rPr>
          <w:rFonts w:ascii="Arial" w:hAnsi="Arial" w:cs="Arial"/>
          <w:sz w:val="26"/>
          <w:szCs w:val="26"/>
        </w:rPr>
        <w:t>_ № _</w:t>
      </w:r>
      <w:r>
        <w:rPr>
          <w:rFonts w:ascii="Arial" w:hAnsi="Arial" w:cs="Arial"/>
          <w:sz w:val="26"/>
          <w:szCs w:val="26"/>
          <w:u w:val="single"/>
        </w:rPr>
        <w:t>39-па</w:t>
      </w:r>
      <w:r>
        <w:rPr>
          <w:rFonts w:ascii="Arial" w:hAnsi="Arial" w:cs="Arial"/>
          <w:sz w:val="26"/>
          <w:szCs w:val="26"/>
        </w:rPr>
        <w:t>__</w:t>
      </w:r>
    </w:p>
    <w:p w:rsidR="000254D7" w:rsidRDefault="000254D7" w:rsidP="00EF0AC6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0254D7" w:rsidRDefault="000254D7" w:rsidP="005E70E7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0254D7" w:rsidRPr="00A22FC8" w:rsidRDefault="000254D7" w:rsidP="00897ADB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4.3. </w:t>
      </w:r>
      <w:r w:rsidRPr="00A22FC8">
        <w:rPr>
          <w:rFonts w:ascii="Arial" w:hAnsi="Arial" w:cs="Arial"/>
          <w:sz w:val="26"/>
          <w:szCs w:val="26"/>
          <w:lang w:eastAsia="ar-SA"/>
        </w:rPr>
        <w:t>Ответственность специалистов, в том числе должностных лиц за решения и действия (бездействие), принимаемые (осуществляемые) ими в ходе предоставления муниципальной услуги, а также за неисполнение и (или) ненадлежащее исполнение регламента:</w:t>
      </w:r>
    </w:p>
    <w:p w:rsidR="000254D7" w:rsidRDefault="000254D7" w:rsidP="00897ADB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«Должностное лицо, ответственное за осуществление административных процедур настоящего Административного регламента, несет административную ответственность в соответствии с законодательством автономного округа за:</w:t>
      </w:r>
    </w:p>
    <w:p w:rsidR="000254D7" w:rsidRDefault="000254D7" w:rsidP="00897ADB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- нарушение срока регистрации запроса заявителя о предоставлении муниципальной услуги и срока предоставления муниципальной услуги;</w:t>
      </w:r>
    </w:p>
    <w:p w:rsidR="000254D7" w:rsidRDefault="000254D7" w:rsidP="00897ADB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- неправомерные отказы в приеме у заявителя документов, предусмотренных для предоставления муниципальной услуги, в исправлении допущенных опечаток,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исправлений;</w:t>
      </w:r>
    </w:p>
    <w:p w:rsidR="000254D7" w:rsidRDefault="000254D7" w:rsidP="00897ADB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ar-SA"/>
        </w:rPr>
        <w:t>- превышение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многофункциональном центре)».</w:t>
      </w:r>
    </w:p>
    <w:p w:rsidR="000254D7" w:rsidRDefault="000254D7" w:rsidP="00C241B9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C241B9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C241B9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C241B9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C241B9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C241B9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C241B9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C241B9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C241B9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C241B9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C241B9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C241B9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C241B9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0254D7" w:rsidRDefault="000254D7" w:rsidP="00C241B9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sectPr w:rsidR="000254D7" w:rsidSect="00D655E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4D7" w:rsidRDefault="000254D7" w:rsidP="0055771C">
      <w:pPr>
        <w:spacing w:after="0" w:line="240" w:lineRule="auto"/>
      </w:pPr>
      <w:r>
        <w:separator/>
      </w:r>
    </w:p>
  </w:endnote>
  <w:endnote w:type="continuationSeparator" w:id="1">
    <w:p w:rsidR="000254D7" w:rsidRDefault="000254D7" w:rsidP="0055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4D7" w:rsidRDefault="000254D7" w:rsidP="0055771C">
      <w:pPr>
        <w:spacing w:after="0" w:line="240" w:lineRule="auto"/>
      </w:pPr>
      <w:r>
        <w:separator/>
      </w:r>
    </w:p>
  </w:footnote>
  <w:footnote w:type="continuationSeparator" w:id="1">
    <w:p w:rsidR="000254D7" w:rsidRDefault="000254D7" w:rsidP="00557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4D7" w:rsidRDefault="000254D7" w:rsidP="008E3D0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254D7" w:rsidRDefault="000254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7277"/>
    <w:multiLevelType w:val="multilevel"/>
    <w:tmpl w:val="331C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1">
    <w:nsid w:val="21D50FB2"/>
    <w:multiLevelType w:val="hybridMultilevel"/>
    <w:tmpl w:val="A92A3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B7EB4"/>
    <w:multiLevelType w:val="hybridMultilevel"/>
    <w:tmpl w:val="B850445C"/>
    <w:lvl w:ilvl="0" w:tplc="AC2A3A66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C1662C3"/>
    <w:multiLevelType w:val="hybridMultilevel"/>
    <w:tmpl w:val="50D09C76"/>
    <w:lvl w:ilvl="0" w:tplc="E8301ABE">
      <w:start w:val="2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1B9"/>
    <w:rsid w:val="000077A6"/>
    <w:rsid w:val="0001016D"/>
    <w:rsid w:val="000254D7"/>
    <w:rsid w:val="00033B5B"/>
    <w:rsid w:val="000544BD"/>
    <w:rsid w:val="00060FEB"/>
    <w:rsid w:val="00092F55"/>
    <w:rsid w:val="000E1913"/>
    <w:rsid w:val="000F3036"/>
    <w:rsid w:val="00104583"/>
    <w:rsid w:val="0014168D"/>
    <w:rsid w:val="00147B28"/>
    <w:rsid w:val="001B43FE"/>
    <w:rsid w:val="001F3923"/>
    <w:rsid w:val="001F7E3E"/>
    <w:rsid w:val="00210F56"/>
    <w:rsid w:val="002133B5"/>
    <w:rsid w:val="00242D8E"/>
    <w:rsid w:val="0025113C"/>
    <w:rsid w:val="002514D9"/>
    <w:rsid w:val="00264E52"/>
    <w:rsid w:val="00276199"/>
    <w:rsid w:val="002A56A3"/>
    <w:rsid w:val="00365985"/>
    <w:rsid w:val="00365E7F"/>
    <w:rsid w:val="00367A82"/>
    <w:rsid w:val="00374078"/>
    <w:rsid w:val="00376F7B"/>
    <w:rsid w:val="003770C9"/>
    <w:rsid w:val="003B579A"/>
    <w:rsid w:val="003C2458"/>
    <w:rsid w:val="003D26CA"/>
    <w:rsid w:val="00426773"/>
    <w:rsid w:val="0043334C"/>
    <w:rsid w:val="00476C6B"/>
    <w:rsid w:val="004A078F"/>
    <w:rsid w:val="004B2157"/>
    <w:rsid w:val="004C477D"/>
    <w:rsid w:val="004D693D"/>
    <w:rsid w:val="0055771C"/>
    <w:rsid w:val="005A0064"/>
    <w:rsid w:val="005B10B8"/>
    <w:rsid w:val="005D2CAC"/>
    <w:rsid w:val="005E70E7"/>
    <w:rsid w:val="005F4BDA"/>
    <w:rsid w:val="005F5C55"/>
    <w:rsid w:val="006100A4"/>
    <w:rsid w:val="00615F8F"/>
    <w:rsid w:val="00654C78"/>
    <w:rsid w:val="00654DD8"/>
    <w:rsid w:val="006C65E5"/>
    <w:rsid w:val="006E086F"/>
    <w:rsid w:val="0071070D"/>
    <w:rsid w:val="00730DC2"/>
    <w:rsid w:val="007A2801"/>
    <w:rsid w:val="007B7875"/>
    <w:rsid w:val="007E372C"/>
    <w:rsid w:val="00812AB7"/>
    <w:rsid w:val="00871748"/>
    <w:rsid w:val="00897ADB"/>
    <w:rsid w:val="008A7C55"/>
    <w:rsid w:val="008D3526"/>
    <w:rsid w:val="008D57CB"/>
    <w:rsid w:val="008E3D09"/>
    <w:rsid w:val="008E4636"/>
    <w:rsid w:val="008F5554"/>
    <w:rsid w:val="00936CB4"/>
    <w:rsid w:val="009444B0"/>
    <w:rsid w:val="00954006"/>
    <w:rsid w:val="00970849"/>
    <w:rsid w:val="009C5267"/>
    <w:rsid w:val="009E6CAB"/>
    <w:rsid w:val="00A22FC8"/>
    <w:rsid w:val="00A660B3"/>
    <w:rsid w:val="00A7096C"/>
    <w:rsid w:val="00A84ED0"/>
    <w:rsid w:val="00B23A35"/>
    <w:rsid w:val="00B40F18"/>
    <w:rsid w:val="00B4774A"/>
    <w:rsid w:val="00B54D1F"/>
    <w:rsid w:val="00C04219"/>
    <w:rsid w:val="00C241B9"/>
    <w:rsid w:val="00C333B1"/>
    <w:rsid w:val="00C5352B"/>
    <w:rsid w:val="00C66A75"/>
    <w:rsid w:val="00C70FF7"/>
    <w:rsid w:val="00CB143B"/>
    <w:rsid w:val="00CD38B4"/>
    <w:rsid w:val="00CE051F"/>
    <w:rsid w:val="00D55306"/>
    <w:rsid w:val="00D602B3"/>
    <w:rsid w:val="00D655E4"/>
    <w:rsid w:val="00D67ACD"/>
    <w:rsid w:val="00DB2E13"/>
    <w:rsid w:val="00DC143A"/>
    <w:rsid w:val="00DD09E5"/>
    <w:rsid w:val="00DD3EFB"/>
    <w:rsid w:val="00DD624C"/>
    <w:rsid w:val="00DE6842"/>
    <w:rsid w:val="00DF2142"/>
    <w:rsid w:val="00E3414A"/>
    <w:rsid w:val="00E63B6D"/>
    <w:rsid w:val="00E85557"/>
    <w:rsid w:val="00EB7C83"/>
    <w:rsid w:val="00EF0AC6"/>
    <w:rsid w:val="00F76E97"/>
    <w:rsid w:val="00FA2335"/>
    <w:rsid w:val="00FF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B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241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241B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C241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C241B9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374078"/>
    <w:pPr>
      <w:ind w:left="720"/>
    </w:pPr>
  </w:style>
  <w:style w:type="paragraph" w:customStyle="1" w:styleId="ConsPlusNormal">
    <w:name w:val="ConsPlusNormal"/>
    <w:uiPriority w:val="99"/>
    <w:rsid w:val="0037407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E3414A"/>
  </w:style>
  <w:style w:type="character" w:styleId="Hyperlink">
    <w:name w:val="Hyperlink"/>
    <w:basedOn w:val="DefaultParagraphFont"/>
    <w:uiPriority w:val="99"/>
    <w:rsid w:val="00E3414A"/>
    <w:rPr>
      <w:color w:val="0000FF"/>
      <w:u w:val="single"/>
    </w:rPr>
  </w:style>
  <w:style w:type="paragraph" w:styleId="NormalWeb">
    <w:name w:val="Normal (Web)"/>
    <w:basedOn w:val="Normal"/>
    <w:uiPriority w:val="99"/>
    <w:rsid w:val="0021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DefaultParagraphFont"/>
    <w:uiPriority w:val="99"/>
    <w:rsid w:val="002133B5"/>
  </w:style>
  <w:style w:type="character" w:customStyle="1" w:styleId="1">
    <w:name w:val="Название объекта1"/>
    <w:basedOn w:val="DefaultParagraphFont"/>
    <w:uiPriority w:val="99"/>
    <w:rsid w:val="002133B5"/>
  </w:style>
  <w:style w:type="character" w:customStyle="1" w:styleId="adr">
    <w:name w:val="adr"/>
    <w:basedOn w:val="DefaultParagraphFont"/>
    <w:uiPriority w:val="99"/>
    <w:rsid w:val="002133B5"/>
  </w:style>
  <w:style w:type="character" w:customStyle="1" w:styleId="region">
    <w:name w:val="region"/>
    <w:basedOn w:val="DefaultParagraphFont"/>
    <w:uiPriority w:val="99"/>
    <w:rsid w:val="002133B5"/>
  </w:style>
  <w:style w:type="character" w:customStyle="1" w:styleId="locality">
    <w:name w:val="locality"/>
    <w:basedOn w:val="DefaultParagraphFont"/>
    <w:uiPriority w:val="99"/>
    <w:rsid w:val="002133B5"/>
  </w:style>
  <w:style w:type="character" w:customStyle="1" w:styleId="street-address">
    <w:name w:val="street-address"/>
    <w:basedOn w:val="DefaultParagraphFont"/>
    <w:uiPriority w:val="99"/>
    <w:rsid w:val="002133B5"/>
  </w:style>
  <w:style w:type="paragraph" w:styleId="Header">
    <w:name w:val="header"/>
    <w:basedOn w:val="Normal"/>
    <w:link w:val="HeaderChar"/>
    <w:uiPriority w:val="99"/>
    <w:rsid w:val="00557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5771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557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5771C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D67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7AC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1F3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3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521</TotalTime>
  <Pages>3</Pages>
  <Words>646</Words>
  <Characters>3688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Т.Ю.Николаева</cp:lastModifiedBy>
  <cp:revision>47</cp:revision>
  <cp:lastPrinted>2015-05-06T07:42:00Z</cp:lastPrinted>
  <dcterms:created xsi:type="dcterms:W3CDTF">2013-05-09T12:54:00Z</dcterms:created>
  <dcterms:modified xsi:type="dcterms:W3CDTF">2015-05-06T07:42:00Z</dcterms:modified>
</cp:coreProperties>
</file>