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.5pt;margin-top:18pt;width:46.2pt;height:57.95pt;z-index:251658240;visibility:visible;mso-position-horizontal-relative:margin;mso-position-vertical-relative:margin">
            <v:imagedata r:id="rId7" o:title="" croptop="11021f" cropbottom="5364f" cropleft="6585f" cropright="6335f"/>
            <w10:wrap type="square" anchorx="margin" anchory="margin"/>
          </v:shape>
        </w:pict>
      </w:r>
    </w:p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Pr="009C2B62" w:rsidRDefault="007607E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607EC" w:rsidRPr="009C2B62" w:rsidRDefault="007607E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Pr="009C2B62" w:rsidRDefault="007607E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Pr="00580FCF" w:rsidRDefault="007607EC" w:rsidP="005709AA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607EC" w:rsidRPr="00951EA0" w:rsidRDefault="007607EC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7607EC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607EC" w:rsidRPr="00580FCF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7607EC" w:rsidRPr="003453F2" w:rsidRDefault="007607E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7607EC" w:rsidRPr="00951EA0" w:rsidRDefault="007607EC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7607EC" w:rsidRPr="006E7622" w:rsidRDefault="007607EC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_22.12.2015_______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_143-па__</w:t>
      </w:r>
    </w:p>
    <w:p w:rsidR="007607EC" w:rsidRPr="00EA3939" w:rsidRDefault="007607EC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7607EC" w:rsidRPr="009C2B62" w:rsidRDefault="007607EC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7607EC" w:rsidRDefault="007607EC" w:rsidP="000B5EB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</w:t>
      </w:r>
    </w:p>
    <w:p w:rsidR="007607EC" w:rsidRDefault="007607EC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муниципальной программы «Защита населения и территорий </w:t>
      </w:r>
    </w:p>
    <w:p w:rsidR="007607EC" w:rsidRDefault="007607EC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от чрезвычайных ситуаций, обеспечение пожарной безопасности </w:t>
      </w:r>
    </w:p>
    <w:p w:rsidR="007607EC" w:rsidRDefault="007607EC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</w:p>
    <w:p w:rsidR="007607EC" w:rsidRDefault="007607EC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(в редакции от 11.03.2014 № 13-па, от 16.02.2015 № 10-па, </w:t>
      </w:r>
    </w:p>
    <w:p w:rsidR="007607EC" w:rsidRPr="00D06321" w:rsidRDefault="007607EC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02.07.2015 № 74-па, от 17.08.2015 № 94-па)</w:t>
      </w:r>
    </w:p>
    <w:p w:rsidR="007607EC" w:rsidRDefault="007607EC" w:rsidP="00252B3C">
      <w:pPr>
        <w:pStyle w:val="NoSpacing"/>
        <w:jc w:val="center"/>
        <w:rPr>
          <w:rFonts w:cs="Times New Roman"/>
        </w:rPr>
      </w:pPr>
    </w:p>
    <w:p w:rsidR="007607EC" w:rsidRDefault="007607EC" w:rsidP="003A75D8">
      <w:pPr>
        <w:pStyle w:val="NoSpacing"/>
        <w:rPr>
          <w:rFonts w:cs="Times New Roman"/>
        </w:rPr>
      </w:pPr>
    </w:p>
    <w:p w:rsidR="007607EC" w:rsidRDefault="007607EC" w:rsidP="001F251E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более эффективного распределения денежных средств, выделенных на реализацию муниципальной программы </w:t>
      </w:r>
      <w:r w:rsidRPr="00D06321">
        <w:rPr>
          <w:rFonts w:ascii="Arial" w:hAnsi="Arial" w:cs="Arial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 xml:space="preserve">, </w:t>
      </w:r>
      <w:r w:rsidRPr="001F251E">
        <w:rPr>
          <w:rFonts w:ascii="Arial" w:hAnsi="Arial" w:cs="Arial"/>
          <w:sz w:val="26"/>
          <w:szCs w:val="26"/>
        </w:rPr>
        <w:t>на основании решени</w:t>
      </w:r>
      <w:r>
        <w:rPr>
          <w:rFonts w:ascii="Arial" w:hAnsi="Arial" w:cs="Arial"/>
          <w:sz w:val="26"/>
          <w:szCs w:val="26"/>
        </w:rPr>
        <w:t>й</w:t>
      </w:r>
      <w:r w:rsidRPr="001F251E">
        <w:rPr>
          <w:rFonts w:ascii="Arial" w:hAnsi="Arial" w:cs="Arial"/>
          <w:sz w:val="26"/>
          <w:szCs w:val="26"/>
        </w:rPr>
        <w:t xml:space="preserve"> Совета депутатов от 23.07.2015 № 133 «О внесении изменений в решение Совета депутатов сельского поселения Усть-Юган от 05.12.2014 № 95 «Об утверждении бюджета муниципального образования сельское поселение Усть-Юган на 2015 год и плановый период 2016-2017 годов» (в редакции от 29.12.2014 № 102, от 24.02.2015 № 110, от 20.03.2015 № 111, от 06.05.2015 № 121, от 04.06.2015 № 126, от 10.07.2015 № 131</w:t>
      </w:r>
      <w:r>
        <w:rPr>
          <w:rFonts w:ascii="Arial" w:hAnsi="Arial" w:cs="Arial"/>
          <w:sz w:val="26"/>
          <w:szCs w:val="26"/>
        </w:rPr>
        <w:t>, от 23.10.2015 № 158</w:t>
      </w:r>
      <w:r w:rsidRPr="001F251E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 от 30.11.2015 № 171 «Об утверждении бюджета муниципального образования сельское поселение Усть-Юган на 2016 год»</w:t>
      </w:r>
      <w:r w:rsidRPr="001F251E">
        <w:rPr>
          <w:rFonts w:ascii="Arial" w:hAnsi="Arial" w:cs="Arial"/>
          <w:sz w:val="26"/>
          <w:szCs w:val="26"/>
        </w:rPr>
        <w:t xml:space="preserve"> п о с т а н о в л я ю:</w:t>
      </w:r>
    </w:p>
    <w:p w:rsidR="007607EC" w:rsidRPr="001F251E" w:rsidRDefault="007607EC" w:rsidP="001F251E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3720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C0B2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в постановление администрации сельского поселения Усть-Юган от 28.11.2013 № 140-па</w:t>
      </w:r>
      <w:r w:rsidRPr="00EC0B2B">
        <w:rPr>
          <w:rFonts w:ascii="Arial" w:hAnsi="Arial" w:cs="Arial"/>
          <w:sz w:val="26"/>
          <w:szCs w:val="26"/>
        </w:rPr>
        <w:t xml:space="preserve"> «Защита населения и территорий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сельском поселении Усть-Юган </w:t>
      </w:r>
      <w:r w:rsidRPr="00EC0B2B">
        <w:rPr>
          <w:rFonts w:ascii="Arial" w:hAnsi="Arial" w:cs="Arial"/>
          <w:sz w:val="26"/>
          <w:szCs w:val="26"/>
        </w:rPr>
        <w:t>на 2014-2020 го</w:t>
      </w:r>
      <w:r>
        <w:rPr>
          <w:rFonts w:ascii="Arial" w:hAnsi="Arial" w:cs="Arial"/>
          <w:sz w:val="26"/>
          <w:szCs w:val="26"/>
        </w:rPr>
        <w:t>ды» (в редакции от 11.03.2014 № 13-па, от 16.02.2015 № 10-па, от 02.07.2015 № 74-па, от 17.08.2015 № 94-па):</w:t>
      </w:r>
    </w:p>
    <w:p w:rsidR="007607EC" w:rsidRPr="00EC0B2B" w:rsidRDefault="007607EC" w:rsidP="005709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Приложение к постановлению администрации сельского поселения Усть-Юган изложить в новой редакции, согласно приложению к данному постановлению.</w:t>
      </w: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Настоящее постановление  </w:t>
      </w:r>
      <w:r>
        <w:rPr>
          <w:rFonts w:ascii="Arial" w:hAnsi="Arial" w:cs="Arial"/>
          <w:spacing w:val="-4"/>
          <w:sz w:val="26"/>
          <w:szCs w:val="26"/>
        </w:rPr>
        <w:t>подлежит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-4"/>
          <w:sz w:val="26"/>
          <w:szCs w:val="26"/>
        </w:rPr>
        <w:t xml:space="preserve"> официальному </w:t>
      </w:r>
      <w:r w:rsidRPr="00C443F5">
        <w:rPr>
          <w:rFonts w:ascii="Arial" w:hAnsi="Arial" w:cs="Arial"/>
          <w:spacing w:val="-4"/>
          <w:sz w:val="26"/>
          <w:szCs w:val="26"/>
        </w:rPr>
        <w:t>опубликовани</w:t>
      </w:r>
      <w:r>
        <w:rPr>
          <w:rFonts w:ascii="Arial" w:hAnsi="Arial" w:cs="Arial"/>
          <w:spacing w:val="-4"/>
          <w:sz w:val="26"/>
          <w:szCs w:val="26"/>
        </w:rPr>
        <w:t>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7607EC" w:rsidRPr="000B5EB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Контроль за исполнением постановления оставляю за собой.</w:t>
      </w: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Б.В. Сочинский</w:t>
      </w:r>
    </w:p>
    <w:p w:rsidR="007607EC" w:rsidRDefault="007607EC" w:rsidP="00CD70B6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7607EC" w:rsidRPr="00840FDB" w:rsidRDefault="007607EC" w:rsidP="002D785E">
      <w:pPr>
        <w:pStyle w:val="NoSpacing"/>
        <w:ind w:left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7607EC" w:rsidRDefault="007607E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</w:p>
    <w:p w:rsidR="007607EC" w:rsidRDefault="007607EC" w:rsidP="00D310BE">
      <w:pPr>
        <w:pStyle w:val="NoSpacing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840FDB">
        <w:rPr>
          <w:rFonts w:ascii="Arial" w:hAnsi="Arial" w:cs="Arial"/>
          <w:sz w:val="26"/>
          <w:szCs w:val="26"/>
        </w:rPr>
        <w:t>сельского</w:t>
      </w:r>
    </w:p>
    <w:p w:rsidR="007607EC" w:rsidRPr="00840FDB" w:rsidRDefault="007607EC" w:rsidP="00D310BE">
      <w:pPr>
        <w:pStyle w:val="NoSpacing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поселения Усть-Юган</w:t>
      </w:r>
    </w:p>
    <w:p w:rsidR="007607EC" w:rsidRPr="006E7622" w:rsidRDefault="007607EC" w:rsidP="006A0E06">
      <w:pPr>
        <w:pStyle w:val="NoSpacing"/>
        <w:ind w:firstLine="595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22.12.2015 № 143-па </w:t>
      </w:r>
    </w:p>
    <w:p w:rsidR="007607EC" w:rsidRPr="00840FDB" w:rsidRDefault="007607EC" w:rsidP="000B5EBC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7607EC" w:rsidRPr="00840FDB" w:rsidRDefault="007607EC" w:rsidP="000B5EBC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7607EC" w:rsidRPr="00C10789" w:rsidRDefault="007607EC" w:rsidP="000B5EBC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7607EC" w:rsidRPr="00C10789" w:rsidRDefault="007607EC" w:rsidP="00D310BE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 обесп</w:t>
      </w:r>
      <w:r>
        <w:rPr>
          <w:rFonts w:ascii="Arial" w:hAnsi="Arial" w:cs="Arial"/>
          <w:sz w:val="26"/>
          <w:szCs w:val="26"/>
        </w:rPr>
        <w:t>ечение пожарной безопасности в сельском поселении Усть-Юган</w:t>
      </w:r>
      <w:r w:rsidRPr="00C10789">
        <w:rPr>
          <w:rFonts w:ascii="Arial" w:hAnsi="Arial" w:cs="Arial"/>
          <w:sz w:val="26"/>
          <w:szCs w:val="26"/>
        </w:rPr>
        <w:t xml:space="preserve"> на 2014-2020 годы» (далее – программа)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7516"/>
      </w:tblGrid>
      <w:tr w:rsidR="007607EC" w:rsidRPr="00F165C6">
        <w:trPr>
          <w:trHeight w:val="529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7607EC" w:rsidRPr="00F165C6" w:rsidRDefault="007607EC" w:rsidP="000B5EBC">
            <w:pPr>
              <w:pStyle w:val="NoSpacing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муниципального образования сельское поселение Усть-Юган на 2014-2020 годы».</w:t>
            </w:r>
          </w:p>
        </w:tc>
      </w:tr>
      <w:tr w:rsidR="007607EC" w:rsidRPr="00F165C6">
        <w:trPr>
          <w:trHeight w:val="529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утверждения муниципальной программы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соответствующего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нормативного правового акта) </w:t>
            </w:r>
            <w:hyperlink w:anchor="Par250" w:history="1">
              <w:r w:rsidRPr="00F165C6">
                <w:rPr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</w:tc>
        <w:tc>
          <w:tcPr>
            <w:tcW w:w="7516" w:type="dxa"/>
          </w:tcPr>
          <w:p w:rsidR="007607EC" w:rsidRDefault="007607EC" w:rsidP="007C4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 администрации поселения от 28.11.2013 № 140-па «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в </w:t>
            </w:r>
            <w:r>
              <w:rPr>
                <w:rFonts w:ascii="Arial" w:hAnsi="Arial" w:cs="Arial"/>
                <w:sz w:val="26"/>
                <w:szCs w:val="26"/>
              </w:rPr>
              <w:t>сельском поселении Усть-Юган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 на 2014-2020 годы»</w:t>
            </w:r>
          </w:p>
          <w:p w:rsidR="007607EC" w:rsidRPr="00F165C6" w:rsidRDefault="007607EC" w:rsidP="007C401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F165C6">
        <w:trPr>
          <w:trHeight w:val="501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 Реализация мероприятий на соблюдение населением правил пожарной безопасности, обучение населения способам защиты и действиям при пожаре, снижение                   материального ущерба от возможного пожара.</w:t>
            </w:r>
          </w:p>
        </w:tc>
      </w:tr>
      <w:tr w:rsidR="007607EC" w:rsidRPr="00F165C6">
        <w:trPr>
          <w:trHeight w:val="4803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Создание, установка и поддержание в постоянной готовности системы оповещения населения муниципального образования сельское поселение Усть-Юган.</w:t>
            </w:r>
          </w:p>
          <w:p w:rsidR="007607EC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2A6A">
              <w:rPr>
                <w:rFonts w:ascii="Arial" w:hAnsi="Arial" w:cs="Arial"/>
                <w:sz w:val="26"/>
                <w:szCs w:val="26"/>
              </w:rPr>
              <w:t xml:space="preserve">Создание резервов (запасов) средств индивидуальной защиты, для работников администрации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 (противогазы 15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 шт.).</w:t>
            </w:r>
          </w:p>
          <w:p w:rsidR="007607EC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 пожарной безопасности, гражданской обороне.</w:t>
            </w:r>
          </w:p>
          <w:p w:rsidR="007607EC" w:rsidRPr="00362A6A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Приобретение аптечек администрации сельского поселения Усть-Юган.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конструкции Дорошевского на территории сельского поселения Усть-Юган.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пожарной безопасности на территории сельского поселения Усть-Юган.</w:t>
            </w:r>
          </w:p>
        </w:tc>
      </w:tr>
      <w:tr w:rsidR="007607EC" w:rsidRPr="00F165C6">
        <w:trPr>
          <w:trHeight w:val="415"/>
        </w:trPr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программы(показатели непосредственных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результатов) 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муниципальной системы оповещения населения в кол-ве 3 ед.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конструкций Дорошевского в поселке Юганская Обь сельского поселения Усть-Юган.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516" w:type="dxa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2014-2020 годы.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В целом на реализацию Программы на период 2014-2020 годов предусмотрен объем финансирования на сумму тыс. </w:t>
            </w:r>
            <w:r w:rsidRPr="00E60FC3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00E60FC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006</w:t>
            </w:r>
            <w:r w:rsidRPr="00E60FC3">
              <w:rPr>
                <w:rFonts w:ascii="Arial" w:hAnsi="Arial" w:cs="Arial"/>
                <w:b/>
                <w:bCs/>
                <w:sz w:val="26"/>
                <w:szCs w:val="26"/>
              </w:rPr>
              <w:t>,3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рублей, в том числе: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2014 </w:t>
            </w:r>
            <w:r w:rsidRPr="00E62AC4">
              <w:rPr>
                <w:rFonts w:ascii="Arial" w:hAnsi="Arial" w:cs="Arial"/>
                <w:sz w:val="26"/>
                <w:szCs w:val="26"/>
              </w:rPr>
              <w:t xml:space="preserve">год – 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2015 год –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222,6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Pr="00F77B80">
              <w:rPr>
                <w:rFonts w:ascii="Arial" w:hAnsi="Arial" w:cs="Arial"/>
                <w:b/>
                <w:bCs/>
                <w:sz w:val="26"/>
                <w:szCs w:val="26"/>
              </w:rPr>
              <w:t>255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,6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283,7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233,6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236,2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  <w:bookmarkStart w:id="0" w:name="_GoBack"/>
            <w:bookmarkEnd w:id="0"/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333,0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</w:tc>
      </w:tr>
      <w:tr w:rsidR="007607EC" w:rsidRPr="00F165C6">
        <w:tc>
          <w:tcPr>
            <w:tcW w:w="2382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Ожидаемые результаты реализации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муниципальной программы(показатели конечных результатов) </w:t>
            </w:r>
          </w:p>
        </w:tc>
        <w:tc>
          <w:tcPr>
            <w:tcW w:w="751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Сохранить среднее время прохождения информации –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 xml:space="preserve">не более 4,25 мин.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Сохранить среднее время реагирования оперативных служб при происшествиях – не более 23 мин.</w:t>
            </w:r>
          </w:p>
        </w:tc>
      </w:tr>
    </w:tbl>
    <w:p w:rsidR="007607EC" w:rsidRPr="00F62906" w:rsidRDefault="007607EC" w:rsidP="000B5EBC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607EC" w:rsidRDefault="007607EC" w:rsidP="00205C81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0B5EBC">
      <w:pPr>
        <w:pStyle w:val="NoSpacing"/>
        <w:ind w:left="13892" w:hanging="567"/>
        <w:jc w:val="center"/>
        <w:rPr>
          <w:rFonts w:ascii="Arial" w:hAnsi="Arial" w:cs="Arial"/>
          <w:sz w:val="26"/>
          <w:szCs w:val="26"/>
        </w:rPr>
        <w:sectPr w:rsidR="007607EC" w:rsidSect="007C401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07EC" w:rsidRPr="00362A6A" w:rsidRDefault="007607EC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защиты</w:t>
      </w:r>
    </w:p>
    <w:p w:rsidR="007607EC" w:rsidRDefault="007607EC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населения и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от угроз </w:t>
      </w:r>
    </w:p>
    <w:p w:rsidR="007607EC" w:rsidRPr="00362A6A" w:rsidRDefault="007607EC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природно</w:t>
      </w:r>
      <w:r>
        <w:rPr>
          <w:rFonts w:ascii="Arial" w:hAnsi="Arial" w:cs="Arial"/>
          <w:b/>
          <w:bCs/>
          <w:sz w:val="26"/>
          <w:szCs w:val="26"/>
        </w:rPr>
        <w:t xml:space="preserve">го </w:t>
      </w:r>
      <w:r w:rsidRPr="00362A6A">
        <w:rPr>
          <w:rFonts w:ascii="Arial" w:hAnsi="Arial" w:cs="Arial"/>
          <w:b/>
          <w:bCs/>
          <w:sz w:val="26"/>
          <w:szCs w:val="26"/>
        </w:rPr>
        <w:t>и техногенного характера»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Одной из приоритетных задач стратегии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важных элементов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хозяйственной деятельности. Существующая сеть автомобильных, железнодорожных, водных путей, с одной стороны, является одним из определяющих факторов экономического развития, а с другой, источником потенциальной опасности и возникновения чрезвычайных ситуаций.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Климат района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опасные гидрометеорологические явления.</w:t>
      </w:r>
    </w:p>
    <w:p w:rsidR="007607EC" w:rsidRPr="004372D9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поселения Усть-Юган, входят 15 объектов.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Анализ чрезвычайных ситуаций, произошедших в предыдущие годы, показал,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характерны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 xml:space="preserve">, аварии на тепловых сетях, природные чрезвычайные ситуации. Указанные чрезвычайные ситуации, как правило, сопровождаются гибелью людей, наличием пострадавших, причинением значительного материального ущерба. 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и координации действий органов местного самоуправления.</w:t>
      </w:r>
    </w:p>
    <w:p w:rsidR="007607EC" w:rsidRPr="00362A6A" w:rsidRDefault="007607EC" w:rsidP="004D580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2012 году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соответствии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</w:t>
      </w:r>
      <w:r>
        <w:rPr>
          <w:rFonts w:ascii="Arial" w:hAnsi="Arial" w:cs="Arial"/>
          <w:sz w:val="26"/>
          <w:szCs w:val="26"/>
        </w:rPr>
        <w:t xml:space="preserve"> </w:t>
      </w:r>
      <w:r w:rsidRPr="00362A6A">
        <w:rPr>
          <w:rFonts w:ascii="Arial" w:hAnsi="Arial" w:cs="Arial"/>
          <w:sz w:val="26"/>
          <w:szCs w:val="26"/>
        </w:rPr>
        <w:t xml:space="preserve">утверждении критериев информации о чрезвычайных ситуациях» чрезвычайных ситуаций техногенного характера не зарегистрировано. </w:t>
      </w:r>
    </w:p>
    <w:p w:rsidR="007607EC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Проблемным вопросом остаётся недостаточное техническое оснаще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имуществом для ведения аварийно-спасательных работ, позволяющим своевременно и в полном объёме выполнять поставленные задачи как в условиях чрезвычайных ситуаций природного и техногенного характера, так и в повседневной деятельности. 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 организация мероприятий по созданию и поддержанию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ведения гражданской обороны необходимы резервы (запасы) материальных ресурсов.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индивидуальной защиты продовольствие, пищевое сырье, и другие материальные ресурсы.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 xml:space="preserve">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добровольной пожарной охраны – социально ориентированных общественных объединений пожарной охраны, для участия в профилактике и (или) тушении пожаров и проведении аварийно-спасательных работ.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противопожарной агитации и распространению знаний пожарной безопасности.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Основными элементами данной системы являются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«Цели, задачи и показатели их достижения»</w:t>
      </w:r>
    </w:p>
    <w:p w:rsidR="007607EC" w:rsidRPr="00362A6A" w:rsidRDefault="007607E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 является, в том числе,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Поэтому целью муниципальной программы является повышение защиты населения и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362A6A">
        <w:rPr>
          <w:rFonts w:ascii="Arial" w:hAnsi="Arial" w:cs="Arial"/>
          <w:sz w:val="26"/>
          <w:szCs w:val="26"/>
        </w:rPr>
        <w:t>от угроз природного и техногенного характера.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чрезвычайных ситуаций природного и техногенного характера;</w:t>
      </w:r>
    </w:p>
    <w:p w:rsidR="007607EC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Pr="00840FDB">
        <w:rPr>
          <w:rFonts w:ascii="Arial" w:hAnsi="Arial" w:cs="Arial"/>
          <w:sz w:val="26"/>
          <w:szCs w:val="26"/>
        </w:rPr>
        <w:t xml:space="preserve"> 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Ожидаемыми (</w:t>
      </w:r>
      <w:r w:rsidRPr="00362A6A">
        <w:rPr>
          <w:rFonts w:ascii="Arial" w:hAnsi="Arial" w:cs="Arial"/>
          <w:spacing w:val="-4"/>
          <w:sz w:val="26"/>
          <w:szCs w:val="26"/>
        </w:rPr>
        <w:t xml:space="preserve">непосредственными) 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результатами реализации муниципальной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программы будут являться: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Установка муниципальной системы </w:t>
      </w:r>
      <w:r>
        <w:rPr>
          <w:rFonts w:ascii="Arial" w:hAnsi="Arial" w:cs="Arial"/>
          <w:sz w:val="26"/>
          <w:szCs w:val="26"/>
        </w:rPr>
        <w:t>оповещения населения в кол-ве 3</w:t>
      </w:r>
      <w:r w:rsidRPr="00362A6A">
        <w:rPr>
          <w:rFonts w:ascii="Arial" w:hAnsi="Arial" w:cs="Arial"/>
          <w:sz w:val="26"/>
          <w:szCs w:val="26"/>
        </w:rPr>
        <w:t xml:space="preserve"> ед.</w:t>
      </w:r>
    </w:p>
    <w:p w:rsidR="007607EC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 пожарной безопасности, гражданской обороне.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гидрантов пожарных надземных конструкций Дорошевскогона территории сельского поселения Усть-Юган.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Соответственно задачам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целевыми показателями муниципальной программы </w:t>
      </w:r>
      <w:r w:rsidRPr="00362A6A">
        <w:rPr>
          <w:rFonts w:ascii="Arial" w:hAnsi="Arial" w:cs="Arial"/>
          <w:sz w:val="26"/>
          <w:szCs w:val="26"/>
        </w:rPr>
        <w:t xml:space="preserve">(показатели конечных результатов) </w:t>
      </w:r>
      <w:r w:rsidRPr="00362A6A">
        <w:rPr>
          <w:rFonts w:ascii="Arial" w:hAnsi="Arial" w:cs="Arial"/>
          <w:b/>
          <w:bCs/>
          <w:sz w:val="26"/>
          <w:szCs w:val="26"/>
        </w:rPr>
        <w:t>определены: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362A6A">
        <w:rPr>
          <w:rFonts w:ascii="Arial" w:hAnsi="Arial" w:cs="Arial"/>
          <w:spacing w:val="-4"/>
          <w:sz w:val="26"/>
          <w:szCs w:val="26"/>
        </w:rPr>
        <w:t xml:space="preserve">Сохранение среднего времени прохождения информации – не более 4,25 мин. 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Сохранение среднего времени реагирования оперативных служб при происшествиях – не более 23 мин.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«Обобщенная характеристика программных мероприятий»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070E67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070E67">
        <w:rPr>
          <w:rFonts w:ascii="Arial" w:hAnsi="Arial" w:cs="Arial"/>
          <w:sz w:val="26"/>
          <w:szCs w:val="26"/>
        </w:rPr>
        <w:t>Муниципальная программа состоит из двух задач.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1.</w:t>
      </w:r>
      <w:r w:rsidRPr="00362A6A">
        <w:rPr>
          <w:rFonts w:ascii="Arial" w:hAnsi="Arial" w:cs="Arial"/>
          <w:sz w:val="26"/>
          <w:szCs w:val="26"/>
        </w:rPr>
        <w:t xml:space="preserve"> «Разработка и реализация комплекса мер защиты населения от чрезвычайных ситуаций природного и техногенного характера» включает мероприятия: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Создание, установка и поддержание в постоянной готов</w:t>
      </w:r>
      <w:r>
        <w:rPr>
          <w:rFonts w:ascii="Arial" w:hAnsi="Arial" w:cs="Arial"/>
          <w:sz w:val="26"/>
          <w:szCs w:val="26"/>
        </w:rPr>
        <w:t>ности</w:t>
      </w:r>
      <w:r w:rsidRPr="00362A6A">
        <w:rPr>
          <w:rFonts w:ascii="Arial" w:hAnsi="Arial" w:cs="Arial"/>
          <w:sz w:val="26"/>
          <w:szCs w:val="26"/>
        </w:rPr>
        <w:t xml:space="preserve"> системы оповещения населения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362A6A">
        <w:rPr>
          <w:rFonts w:ascii="Arial" w:hAnsi="Arial" w:cs="Arial"/>
          <w:sz w:val="26"/>
          <w:szCs w:val="26"/>
        </w:rPr>
        <w:t>.</w:t>
      </w:r>
    </w:p>
    <w:p w:rsidR="007607EC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Создание резервов (запасов) средств индивидуальной защиты, для работников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(противогазы 15</w:t>
      </w:r>
      <w:r w:rsidRPr="00362A6A">
        <w:rPr>
          <w:rFonts w:ascii="Arial" w:hAnsi="Arial" w:cs="Arial"/>
          <w:sz w:val="26"/>
          <w:szCs w:val="26"/>
        </w:rPr>
        <w:t xml:space="preserve"> шт.).</w:t>
      </w:r>
    </w:p>
    <w:p w:rsidR="007607EC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Усть-Юган, гражданской обороне.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Приобретение аптечек администрации сельского поселения Усть-Юган.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2.</w:t>
      </w:r>
      <w:r w:rsidRPr="00362A6A">
        <w:rPr>
          <w:rFonts w:ascii="Arial" w:hAnsi="Arial" w:cs="Arial"/>
          <w:sz w:val="26"/>
          <w:szCs w:val="26"/>
        </w:rPr>
        <w:t xml:space="preserve"> «</w:t>
      </w:r>
      <w:r w:rsidRPr="00840FDB">
        <w:rPr>
          <w:rFonts w:ascii="Arial" w:hAnsi="Arial" w:cs="Arial"/>
          <w:sz w:val="26"/>
          <w:szCs w:val="26"/>
        </w:rPr>
        <w:t>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</w:t>
      </w:r>
      <w:r>
        <w:rPr>
          <w:rFonts w:ascii="Arial" w:hAnsi="Arial" w:cs="Arial"/>
          <w:sz w:val="26"/>
          <w:szCs w:val="26"/>
        </w:rPr>
        <w:t xml:space="preserve"> пожаре,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».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Данные программные мероприятия направлены на: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повышения защищённости населения и территорий от опасностей, обусловленных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проведение первоочередных аварийно-спасательных работ.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</w:rPr>
        <w:t xml:space="preserve">Необходимость реализации и исполнения данных мероприятий муниципальной программы обусловлены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созданиеи развертывание «системы–112»,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охране», </w:t>
      </w:r>
      <w:r w:rsidRPr="00362A6A">
        <w:rPr>
          <w:rFonts w:ascii="Arial" w:hAnsi="Arial" w:cs="Arial"/>
          <w:sz w:val="26"/>
          <w:szCs w:val="26"/>
        </w:rPr>
        <w:t xml:space="preserve">Законами Ханты-Мансийского автономного округа - Югры от 15.10.1998 № 67-оз «О пожарной безопасности», от 30.09.2011 № 86-оз «О добровольной пожарной охране»,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формировании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7607EC" w:rsidRPr="00362A6A" w:rsidRDefault="007607EC" w:rsidP="00E233BD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«Механизм реализации муниципальной программы»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програм</w:t>
      </w:r>
      <w:r>
        <w:rPr>
          <w:rFonts w:ascii="Arial" w:hAnsi="Arial" w:cs="Arial"/>
          <w:sz w:val="26"/>
          <w:szCs w:val="26"/>
        </w:rPr>
        <w:t>мы;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разработку и принятие нормативных правовых актов, необходимых для её выполнения, включая установление порядка расходования средств на реализацию мероприятий муниципальной программы;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7607EC" w:rsidRPr="00362A6A" w:rsidRDefault="007607E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7607EC" w:rsidRDefault="007607E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Ответственный исполнитель вправе вносить предложения об изменении объёмов финансирования отдельных задач и мероприятий муниципальной программы.</w:t>
      </w:r>
    </w:p>
    <w:p w:rsidR="007607EC" w:rsidRDefault="007607E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Внесение изменений в муниципальную программу осуществляется на условиях и в порядке её рассмотрения, согласования и утверждения.</w:t>
      </w:r>
    </w:p>
    <w:p w:rsidR="007607EC" w:rsidRPr="00362A6A" w:rsidRDefault="007607E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7607EC" w:rsidRPr="00362A6A" w:rsidRDefault="007607E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NoSpacing"/>
        <w:ind w:left="2832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NoSpacing"/>
        <w:ind w:left="2832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NoSpacing"/>
        <w:ind w:left="2832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464D2B">
      <w:pPr>
        <w:pStyle w:val="NoSpacing"/>
        <w:ind w:left="2832"/>
        <w:jc w:val="right"/>
        <w:rPr>
          <w:rFonts w:ascii="Arial" w:hAnsi="Arial" w:cs="Arial"/>
          <w:sz w:val="26"/>
          <w:szCs w:val="26"/>
        </w:rPr>
        <w:sectPr w:rsidR="007607EC" w:rsidSect="004D5806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07EC" w:rsidRDefault="007607EC" w:rsidP="004D5806">
      <w:pPr>
        <w:pStyle w:val="NoSpacing"/>
        <w:ind w:left="1274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1</w:t>
      </w:r>
    </w:p>
    <w:p w:rsidR="007607EC" w:rsidRDefault="007607E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7607EC" w:rsidRPr="00205C81" w:rsidRDefault="007607E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ЦЕЛЕВЫЕ ПОКАЗАТЕЛИ</w:t>
      </w:r>
    </w:p>
    <w:p w:rsidR="007607EC" w:rsidRPr="00205C81" w:rsidRDefault="007607E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</w:t>
      </w:r>
    </w:p>
    <w:p w:rsidR="007607EC" w:rsidRPr="00205C81" w:rsidRDefault="007607E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5C81">
        <w:rPr>
          <w:rFonts w:ascii="Arial" w:hAnsi="Arial" w:cs="Arial"/>
          <w:sz w:val="26"/>
          <w:szCs w:val="26"/>
        </w:rPr>
        <w:t xml:space="preserve"> на 2014-2020 годы»</w:t>
      </w:r>
    </w:p>
    <w:p w:rsidR="007607EC" w:rsidRDefault="007607E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7607EC" w:rsidRPr="00A27D9E" w:rsidRDefault="007607E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"/>
        <w:gridCol w:w="3947"/>
        <w:gridCol w:w="1707"/>
        <w:gridCol w:w="1129"/>
        <w:gridCol w:w="855"/>
        <w:gridCol w:w="976"/>
        <w:gridCol w:w="19"/>
        <w:gridCol w:w="993"/>
        <w:gridCol w:w="990"/>
        <w:gridCol w:w="8"/>
        <w:gridCol w:w="1140"/>
        <w:gridCol w:w="1118"/>
        <w:gridCol w:w="7"/>
        <w:gridCol w:w="7"/>
        <w:gridCol w:w="2611"/>
      </w:tblGrid>
      <w:tr w:rsidR="007607EC" w:rsidRPr="00A27D9E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 показатель на начало реализации Программы</w:t>
            </w:r>
          </w:p>
        </w:tc>
        <w:tc>
          <w:tcPr>
            <w:tcW w:w="7228" w:type="dxa"/>
            <w:gridSpan w:val="9"/>
            <w:tcBorders>
              <w:lef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показателя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окончания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муниципальной программы</w:t>
            </w:r>
          </w:p>
        </w:tc>
      </w:tr>
      <w:tr w:rsidR="007607EC" w:rsidRPr="00A27D9E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A27D9E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7607EC" w:rsidRPr="00A27D9E">
        <w:trPr>
          <w:cantSplit/>
          <w:trHeight w:val="781"/>
        </w:trPr>
        <w:tc>
          <w:tcPr>
            <w:tcW w:w="534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населения (сирены)</w:t>
            </w:r>
            <w:r>
              <w:rPr>
                <w:rFonts w:ascii="Arial" w:hAnsi="Arial" w:cs="Arial"/>
                <w:sz w:val="26"/>
                <w:szCs w:val="26"/>
              </w:rPr>
              <w:t xml:space="preserve"> 3 ед. </w:t>
            </w:r>
            <w:r w:rsidRPr="00A27D9E">
              <w:rPr>
                <w:rFonts w:ascii="Arial" w:hAnsi="Arial" w:cs="Arial"/>
                <w:sz w:val="26"/>
                <w:szCs w:val="26"/>
              </w:rPr>
              <w:t>(%)</w:t>
            </w:r>
          </w:p>
        </w:tc>
        <w:tc>
          <w:tcPr>
            <w:tcW w:w="1707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  <w:tc>
          <w:tcPr>
            <w:tcW w:w="1129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33.3</w:t>
            </w:r>
          </w:p>
        </w:tc>
        <w:tc>
          <w:tcPr>
            <w:tcW w:w="855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7607EC" w:rsidRPr="00A27D9E" w:rsidRDefault="007607EC" w:rsidP="00CD70B6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66.6</w:t>
            </w:r>
          </w:p>
        </w:tc>
        <w:tc>
          <w:tcPr>
            <w:tcW w:w="998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607EC" w:rsidRPr="00A27D9E">
        <w:trPr>
          <w:cantSplit/>
        </w:trPr>
        <w:tc>
          <w:tcPr>
            <w:tcW w:w="534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7607EC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Обучение сотрудников </w:t>
            </w:r>
          </w:p>
          <w:p w:rsidR="007607EC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администрации сельского поселения Усть-Юган: 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(гражданская оборона)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129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607EC" w:rsidRPr="00A27D9E">
        <w:trPr>
          <w:cantSplit/>
          <w:trHeight w:val="1572"/>
        </w:trPr>
        <w:tc>
          <w:tcPr>
            <w:tcW w:w="534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7607EC" w:rsidRDefault="007607EC" w:rsidP="00CD70B6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Установка гидрантов пожарных надземных конструкции Дорошевского на территории сельского поселения </w:t>
            </w:r>
          </w:p>
          <w:p w:rsidR="007607EC" w:rsidRPr="00A27D9E" w:rsidRDefault="007607EC" w:rsidP="00CD70B6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Усть-Юган.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611" w:type="dxa"/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607EC" w:rsidRPr="00A27D9E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Сохранение среднего времени прохождения информации: </w:t>
            </w:r>
            <w:r w:rsidRPr="00A27D9E">
              <w:rPr>
                <w:rFonts w:ascii="Arial" w:hAnsi="Arial" w:cs="Arial"/>
                <w:sz w:val="26"/>
                <w:szCs w:val="26"/>
              </w:rPr>
              <w:br/>
              <w:t>не более 4,25 мин.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07EC" w:rsidRPr="00A27D9E">
        <w:trPr>
          <w:cantSplit/>
          <w:trHeight w:val="930"/>
        </w:trPr>
        <w:tc>
          <w:tcPr>
            <w:tcW w:w="551" w:type="dxa"/>
            <w:gridSpan w:val="2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7607EC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Сохранение среднего времени реагирования оперативных служб при происшествиях: </w:t>
            </w: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не более 23 мин.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07EC" w:rsidRPr="00A27D9E" w:rsidRDefault="007607E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</w:tbl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607EC" w:rsidRPr="00362A6A" w:rsidRDefault="007607E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2</w:t>
      </w:r>
    </w:p>
    <w:p w:rsidR="007607EC" w:rsidRDefault="007607E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7607EC" w:rsidRPr="00205C81" w:rsidRDefault="007607E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7607EC" w:rsidRPr="00362A6A" w:rsidRDefault="007607E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муниципальной программы «Защита населе</w:t>
      </w:r>
      <w:r>
        <w:rPr>
          <w:rFonts w:ascii="Arial" w:hAnsi="Arial" w:cs="Arial"/>
          <w:sz w:val="26"/>
          <w:szCs w:val="26"/>
        </w:rPr>
        <w:t>ния и территорий от чрезвычайной</w:t>
      </w:r>
      <w:r w:rsidRPr="00362A6A">
        <w:rPr>
          <w:rFonts w:ascii="Arial" w:hAnsi="Arial" w:cs="Arial"/>
          <w:sz w:val="26"/>
          <w:szCs w:val="26"/>
        </w:rPr>
        <w:t xml:space="preserve"> ситуаций,</w:t>
      </w:r>
    </w:p>
    <w:p w:rsidR="007607EC" w:rsidRDefault="007607E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362A6A">
        <w:rPr>
          <w:rFonts w:ascii="Arial" w:hAnsi="Arial" w:cs="Arial"/>
          <w:sz w:val="26"/>
          <w:szCs w:val="26"/>
        </w:rPr>
        <w:t>на 2014-2020 годы»</w:t>
      </w:r>
    </w:p>
    <w:p w:rsidR="007607EC" w:rsidRPr="00362A6A" w:rsidRDefault="007607E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736"/>
        <w:gridCol w:w="1984"/>
        <w:gridCol w:w="1701"/>
        <w:gridCol w:w="992"/>
        <w:gridCol w:w="1134"/>
        <w:gridCol w:w="1134"/>
        <w:gridCol w:w="993"/>
        <w:gridCol w:w="1275"/>
        <w:gridCol w:w="1134"/>
        <w:gridCol w:w="1274"/>
        <w:gridCol w:w="1079"/>
      </w:tblGrid>
      <w:tr w:rsidR="007607EC" w:rsidRPr="00F165C6">
        <w:tc>
          <w:tcPr>
            <w:tcW w:w="667" w:type="dxa"/>
            <w:vMerge w:val="restart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2736" w:type="dxa"/>
            <w:vMerge w:val="restart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6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9015" w:type="dxa"/>
            <w:gridSpan w:val="8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Финансовые затраты на реализацию по годам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7607EC" w:rsidRPr="00F165C6">
        <w:tc>
          <w:tcPr>
            <w:tcW w:w="667" w:type="dxa"/>
            <w:vMerge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6" w:type="dxa"/>
            <w:vMerge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2014г.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2015г.</w:t>
            </w:r>
          </w:p>
        </w:tc>
        <w:tc>
          <w:tcPr>
            <w:tcW w:w="993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2016г.</w:t>
            </w:r>
          </w:p>
        </w:tc>
        <w:tc>
          <w:tcPr>
            <w:tcW w:w="1275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2017г.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2018г.</w:t>
            </w:r>
          </w:p>
        </w:tc>
        <w:tc>
          <w:tcPr>
            <w:tcW w:w="127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2019г.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2020г.</w:t>
            </w:r>
          </w:p>
        </w:tc>
      </w:tr>
    </w:tbl>
    <w:p w:rsidR="007607EC" w:rsidRPr="00362A6A" w:rsidRDefault="007607EC" w:rsidP="00375737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17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737"/>
        <w:gridCol w:w="1984"/>
        <w:gridCol w:w="142"/>
        <w:gridCol w:w="1417"/>
        <w:gridCol w:w="142"/>
        <w:gridCol w:w="992"/>
        <w:gridCol w:w="1134"/>
        <w:gridCol w:w="1134"/>
        <w:gridCol w:w="986"/>
        <w:gridCol w:w="1134"/>
        <w:gridCol w:w="1277"/>
        <w:gridCol w:w="1276"/>
        <w:gridCol w:w="1079"/>
        <w:gridCol w:w="1079"/>
      </w:tblGrid>
      <w:tr w:rsidR="007607EC" w:rsidRPr="00F165C6">
        <w:trPr>
          <w:gridAfter w:val="1"/>
          <w:wAfter w:w="1079" w:type="dxa"/>
          <w:tblHeader/>
        </w:trPr>
        <w:tc>
          <w:tcPr>
            <w:tcW w:w="66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3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Цель: Обеспечение защиты населения и территории сельского поселения Усть-Юган от угроз природного и техногенного характера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1. Разработка и реализация комплекса мер защиты населения от чрезвычайных ситуаций природного и техногенного характера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Усть-Юган: (гражданская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15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4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</w:tr>
      <w:tr w:rsidR="007607E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</w:tr>
      <w:tr w:rsidR="007607EC" w:rsidRPr="00F165C6">
        <w:trPr>
          <w:gridAfter w:val="1"/>
          <w:wAfter w:w="1079" w:type="dxa"/>
          <w:trHeight w:val="385"/>
        </w:trPr>
        <w:tc>
          <w:tcPr>
            <w:tcW w:w="666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аптечек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3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7607EC" w:rsidRPr="00F165C6">
        <w:trPr>
          <w:gridAfter w:val="1"/>
          <w:wAfter w:w="1079" w:type="dxa"/>
          <w:trHeight w:val="45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</w:tr>
      <w:tr w:rsidR="007607EC" w:rsidRPr="00F165C6">
        <w:trPr>
          <w:gridAfter w:val="1"/>
          <w:wAfter w:w="1079" w:type="dxa"/>
          <w:trHeight w:val="40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747ED5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редств индивидуальной защиты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2737" w:type="dxa"/>
            <w:vMerge w:val="restart"/>
          </w:tcPr>
          <w:p w:rsidR="007607EC" w:rsidRPr="006615BB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15BB">
              <w:rPr>
                <w:rFonts w:ascii="Arial" w:hAnsi="Arial" w:cs="Arial"/>
                <w:sz w:val="26"/>
                <w:szCs w:val="26"/>
              </w:rPr>
              <w:t>Приобретение обучающего видеоматериала для обучения детей общеобразовательных школ (гражданская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BC2D7A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2737" w:type="dxa"/>
            <w:vMerge w:val="restart"/>
          </w:tcPr>
          <w:p w:rsidR="007607EC" w:rsidRPr="00DF7566" w:rsidRDefault="007607EC" w:rsidP="00A946DB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 xml:space="preserve">Изготовление и приобретение памяток и листовок, плакатов наглядно-агитационного материала, приобретение, установка вывесок, аншлагов по гражданской обороне </w:t>
            </w:r>
          </w:p>
          <w:p w:rsidR="007607EC" w:rsidRPr="00DF7566" w:rsidRDefault="007607EC" w:rsidP="00A946DB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2401F8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A946DB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2401F8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2401F8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</w:tr>
      <w:tr w:rsidR="007607E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7607EC" w:rsidRPr="00F165C6" w:rsidRDefault="007607EC" w:rsidP="002401F8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F165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населения (сирены)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90"/>
        </w:trPr>
        <w:tc>
          <w:tcPr>
            <w:tcW w:w="666" w:type="dxa"/>
            <w:vMerge w:val="restart"/>
          </w:tcPr>
          <w:p w:rsidR="007607EC" w:rsidRPr="00F165C6" w:rsidRDefault="007607EC" w:rsidP="002401F8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F165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Комплектование средствами связи (рации)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24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212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52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7607EC" w:rsidRPr="00F165C6" w:rsidRDefault="007607EC" w:rsidP="000B5EBC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2. «Реализация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пожара».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огнетушителей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Pr="00F67BE0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5,</w:t>
            </w: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233D2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6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F77B80">
            <w:pPr>
              <w:pStyle w:val="NoSpacing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67BE0">
              <w:rPr>
                <w:rFonts w:ascii="Arial" w:hAnsi="Arial" w:cs="Arial"/>
                <w:spacing w:val="-4"/>
                <w:sz w:val="26"/>
                <w:szCs w:val="26"/>
              </w:rPr>
              <w:t>2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4</w:t>
            </w:r>
            <w:r w:rsidRPr="00F67BE0">
              <w:rPr>
                <w:rFonts w:ascii="Arial" w:hAnsi="Arial" w:cs="Arial"/>
                <w:spacing w:val="-4"/>
                <w:sz w:val="26"/>
                <w:szCs w:val="26"/>
              </w:rPr>
              <w:t>,7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67BE0">
              <w:rPr>
                <w:rFonts w:ascii="Arial" w:hAnsi="Arial" w:cs="Arial"/>
                <w:sz w:val="26"/>
                <w:szCs w:val="26"/>
              </w:rPr>
              <w:t>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</w:tr>
      <w:tr w:rsidR="007607EC" w:rsidRPr="00F165C6">
        <w:trPr>
          <w:gridAfter w:val="1"/>
          <w:wAfter w:w="1079" w:type="dxa"/>
          <w:trHeight w:val="21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7430B2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39,1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</w:tr>
      <w:tr w:rsidR="007607EC" w:rsidRPr="00F165C6">
        <w:trPr>
          <w:gridAfter w:val="1"/>
          <w:wAfter w:w="1079" w:type="dxa"/>
          <w:trHeight w:val="210"/>
        </w:trPr>
        <w:tc>
          <w:tcPr>
            <w:tcW w:w="666" w:type="dxa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и обслуживание охранно-пожарной сигнализации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</w:t>
            </w:r>
            <w:r w:rsidRPr="00F67BE0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B71B2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986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trHeight w:val="306"/>
        </w:trPr>
        <w:tc>
          <w:tcPr>
            <w:tcW w:w="666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F67BE0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25,8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B71B2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281214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25,8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 w:val="restart"/>
            <w:tcBorders>
              <w:top w:val="nil"/>
            </w:tcBorders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67BE0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</w:tr>
      <w:tr w:rsidR="007607EC" w:rsidRPr="00F165C6">
        <w:trPr>
          <w:gridAfter w:val="1"/>
          <w:wAfter w:w="1079" w:type="dxa"/>
          <w:trHeight w:val="34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</w:t>
            </w:r>
            <w:r>
              <w:rPr>
                <w:rFonts w:ascii="Arial" w:hAnsi="Arial" w:cs="Arial"/>
                <w:sz w:val="26"/>
                <w:szCs w:val="26"/>
              </w:rPr>
              <w:t xml:space="preserve">вом </w:t>
            </w:r>
            <w:r w:rsidRPr="00F165C6">
              <w:rPr>
                <w:rFonts w:ascii="Arial" w:hAnsi="Arial" w:cs="Arial"/>
                <w:sz w:val="26"/>
                <w:szCs w:val="26"/>
              </w:rPr>
              <w:t>(здание администрации)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</w:tr>
      <w:tr w:rsidR="007607E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</w:tr>
      <w:tr w:rsidR="007607EC" w:rsidRPr="00F165C6">
        <w:trPr>
          <w:gridAfter w:val="1"/>
          <w:wAfter w:w="1079" w:type="dxa"/>
          <w:trHeight w:val="345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</w:t>
            </w:r>
            <w:r>
              <w:rPr>
                <w:rFonts w:ascii="Arial" w:hAnsi="Arial" w:cs="Arial"/>
                <w:sz w:val="26"/>
                <w:szCs w:val="26"/>
              </w:rPr>
              <w:t>ния Усть-Юган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</w:tr>
      <w:tr w:rsidR="007607EC" w:rsidRPr="00F165C6">
        <w:trPr>
          <w:gridAfter w:val="1"/>
          <w:wAfter w:w="1079" w:type="dxa"/>
          <w:trHeight w:val="472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2737" w:type="dxa"/>
            <w:vMerge w:val="restart"/>
          </w:tcPr>
          <w:p w:rsidR="007607EC" w:rsidRPr="006615BB" w:rsidRDefault="007607EC" w:rsidP="00A946DB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15BB">
              <w:rPr>
                <w:rFonts w:ascii="Arial" w:hAnsi="Arial" w:cs="Arial"/>
                <w:sz w:val="26"/>
                <w:szCs w:val="26"/>
              </w:rPr>
              <w:t>Приобретение обучающего видеоматериала для обучения детей общеобразовательных школ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7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88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A946DB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7607E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зготовление памяток и листовок, плакатов наглядно-агитационного материала</w:t>
            </w:r>
            <w:r>
              <w:rPr>
                <w:rFonts w:ascii="Arial" w:hAnsi="Arial" w:cs="Arial"/>
                <w:sz w:val="26"/>
                <w:szCs w:val="26"/>
              </w:rPr>
              <w:t xml:space="preserve">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7607E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</w:tr>
      <w:tr w:rsidR="007607EC" w:rsidRPr="00F165C6">
        <w:trPr>
          <w:gridAfter w:val="1"/>
          <w:wAfter w:w="1079" w:type="dxa"/>
          <w:trHeight w:val="39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и установка вывесок, аншлагов по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10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пожарных водоемов и пожарных гидрантов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1 2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165C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165C6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</w:tr>
      <w:tr w:rsidR="007607E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1 26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180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</w:tr>
      <w:tr w:rsidR="007607EC" w:rsidRPr="00F165C6">
        <w:trPr>
          <w:gridAfter w:val="1"/>
          <w:wAfter w:w="1079" w:type="dxa"/>
          <w:trHeight w:val="210"/>
        </w:trPr>
        <w:tc>
          <w:tcPr>
            <w:tcW w:w="666" w:type="dxa"/>
            <w:vMerge w:val="restart"/>
          </w:tcPr>
          <w:p w:rsidR="007607EC" w:rsidRPr="005372D4" w:rsidRDefault="007607EC" w:rsidP="000B5EBC">
            <w:pPr>
              <w:pStyle w:val="NoSpacing"/>
              <w:jc w:val="both"/>
              <w:rPr>
                <w:rFonts w:ascii="Arial" w:hAnsi="Arial" w:cs="Arial"/>
              </w:rPr>
            </w:pPr>
            <w:r w:rsidRPr="005372D4">
              <w:rPr>
                <w:rFonts w:ascii="Arial" w:hAnsi="Arial" w:cs="Arial"/>
              </w:rPr>
              <w:t>2.10.</w:t>
            </w: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F165C6">
              <w:rPr>
                <w:rFonts w:ascii="Arial" w:hAnsi="Arial" w:cs="Arial"/>
                <w:sz w:val="26"/>
                <w:szCs w:val="26"/>
              </w:rPr>
              <w:t>риобретение знаков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0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49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</w:tr>
      <w:tr w:rsidR="007607E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100,5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148,9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65,5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  <w:trHeight w:val="529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637,7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269,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150,1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F165C6">
              <w:rPr>
                <w:rFonts w:ascii="Arial" w:hAnsi="Arial" w:cs="Arial"/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29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1 786,6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297,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215,6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255,6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249,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7607EC" w:rsidRPr="00DF7566" w:rsidRDefault="007607EC" w:rsidP="000B5EBC">
            <w:pPr>
              <w:pStyle w:val="NoSpacing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 по программе</w:t>
            </w:r>
          </w:p>
        </w:tc>
        <w:tc>
          <w:tcPr>
            <w:tcW w:w="2126" w:type="dxa"/>
            <w:gridSpan w:val="2"/>
            <w:vMerge w:val="restart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7607EC" w:rsidP="00F77B8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155,9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72,5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55,5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607E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иные источники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F165C6" w:rsidRDefault="007607EC" w:rsidP="00F77B80">
            <w:pPr>
              <w:pStyle w:val="NoSpacing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850,4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413,7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CB092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150,1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CB0920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Pr="00F165C6">
              <w:rPr>
                <w:rFonts w:ascii="Arial" w:hAnsi="Arial" w:cs="Arial"/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333,0</w:t>
            </w:r>
          </w:p>
        </w:tc>
      </w:tr>
      <w:tr w:rsidR="007607EC" w:rsidRPr="00F165C6">
        <w:trPr>
          <w:gridAfter w:val="1"/>
          <w:wAfter w:w="1079" w:type="dxa"/>
          <w:trHeight w:val="225"/>
        </w:trPr>
        <w:tc>
          <w:tcPr>
            <w:tcW w:w="666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7EC" w:rsidRPr="00F165C6" w:rsidRDefault="007607E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07EC" w:rsidRPr="00E62AC4" w:rsidRDefault="007607EC" w:rsidP="00CB092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2 006,3</w:t>
            </w:r>
          </w:p>
        </w:tc>
        <w:tc>
          <w:tcPr>
            <w:tcW w:w="1134" w:type="dxa"/>
            <w:vAlign w:val="center"/>
          </w:tcPr>
          <w:p w:rsidR="007607EC" w:rsidRPr="00E62AC4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CB0920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222,6</w:t>
            </w:r>
          </w:p>
        </w:tc>
        <w:tc>
          <w:tcPr>
            <w:tcW w:w="98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255,6</w:t>
            </w:r>
          </w:p>
        </w:tc>
        <w:tc>
          <w:tcPr>
            <w:tcW w:w="1134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7607EC" w:rsidRPr="00F165C6" w:rsidRDefault="007607E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333,0</w:t>
            </w:r>
          </w:p>
        </w:tc>
      </w:tr>
    </w:tbl>
    <w:p w:rsidR="007607EC" w:rsidRDefault="007607EC" w:rsidP="004D5806">
      <w:pPr>
        <w:pStyle w:val="NoSpacing"/>
        <w:jc w:val="both"/>
        <w:rPr>
          <w:rFonts w:ascii="Arial" w:hAnsi="Arial" w:cs="Arial"/>
          <w:sz w:val="26"/>
          <w:szCs w:val="26"/>
        </w:rPr>
      </w:pPr>
    </w:p>
    <w:sectPr w:rsidR="007607EC" w:rsidSect="004D580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EC" w:rsidRDefault="007607E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607EC" w:rsidRDefault="007607E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EC" w:rsidRDefault="007607E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607EC" w:rsidRDefault="007607E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EC" w:rsidRDefault="007607EC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2</w:t>
      </w:r>
    </w:fldSimple>
  </w:p>
  <w:p w:rsidR="007607EC" w:rsidRDefault="007607EC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EC" w:rsidRDefault="007607EC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22</w:t>
      </w:r>
    </w:fldSimple>
  </w:p>
  <w:p w:rsidR="007607EC" w:rsidRDefault="007607E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FCF"/>
    <w:rsid w:val="000108E7"/>
    <w:rsid w:val="00012001"/>
    <w:rsid w:val="000233D2"/>
    <w:rsid w:val="000250D3"/>
    <w:rsid w:val="00030515"/>
    <w:rsid w:val="00037C99"/>
    <w:rsid w:val="0004111F"/>
    <w:rsid w:val="00045E6C"/>
    <w:rsid w:val="0005344E"/>
    <w:rsid w:val="00057DB4"/>
    <w:rsid w:val="000659F5"/>
    <w:rsid w:val="00070E67"/>
    <w:rsid w:val="00075A5B"/>
    <w:rsid w:val="00080882"/>
    <w:rsid w:val="00083D97"/>
    <w:rsid w:val="00087A28"/>
    <w:rsid w:val="000916F9"/>
    <w:rsid w:val="00092C40"/>
    <w:rsid w:val="00093446"/>
    <w:rsid w:val="0009423B"/>
    <w:rsid w:val="000B281F"/>
    <w:rsid w:val="000B3725"/>
    <w:rsid w:val="000B5EBC"/>
    <w:rsid w:val="000C3247"/>
    <w:rsid w:val="000C69B6"/>
    <w:rsid w:val="000D73BA"/>
    <w:rsid w:val="000E09A5"/>
    <w:rsid w:val="000E101F"/>
    <w:rsid w:val="00101186"/>
    <w:rsid w:val="00110223"/>
    <w:rsid w:val="00110337"/>
    <w:rsid w:val="00112595"/>
    <w:rsid w:val="00115CCA"/>
    <w:rsid w:val="001168DD"/>
    <w:rsid w:val="00117312"/>
    <w:rsid w:val="00117F8A"/>
    <w:rsid w:val="00123095"/>
    <w:rsid w:val="00125C3E"/>
    <w:rsid w:val="00142D92"/>
    <w:rsid w:val="0014395E"/>
    <w:rsid w:val="00151259"/>
    <w:rsid w:val="0015178C"/>
    <w:rsid w:val="00157ADF"/>
    <w:rsid w:val="0016096B"/>
    <w:rsid w:val="0016164E"/>
    <w:rsid w:val="00163E56"/>
    <w:rsid w:val="0017479B"/>
    <w:rsid w:val="00181A8E"/>
    <w:rsid w:val="00185C78"/>
    <w:rsid w:val="001B4F20"/>
    <w:rsid w:val="001B6B63"/>
    <w:rsid w:val="001C63B3"/>
    <w:rsid w:val="001D027D"/>
    <w:rsid w:val="001E0246"/>
    <w:rsid w:val="001E11BE"/>
    <w:rsid w:val="001F0B63"/>
    <w:rsid w:val="001F251E"/>
    <w:rsid w:val="001F41D6"/>
    <w:rsid w:val="00205C81"/>
    <w:rsid w:val="002074D6"/>
    <w:rsid w:val="0021640D"/>
    <w:rsid w:val="00217EBB"/>
    <w:rsid w:val="00221920"/>
    <w:rsid w:val="002345BA"/>
    <w:rsid w:val="00236505"/>
    <w:rsid w:val="002401F8"/>
    <w:rsid w:val="00252B3C"/>
    <w:rsid w:val="00252DE9"/>
    <w:rsid w:val="00281214"/>
    <w:rsid w:val="00283688"/>
    <w:rsid w:val="002872B5"/>
    <w:rsid w:val="00294B92"/>
    <w:rsid w:val="00296CC6"/>
    <w:rsid w:val="002A1947"/>
    <w:rsid w:val="002A405D"/>
    <w:rsid w:val="002C0785"/>
    <w:rsid w:val="002C1868"/>
    <w:rsid w:val="002C2F03"/>
    <w:rsid w:val="002C5E8D"/>
    <w:rsid w:val="002D785E"/>
    <w:rsid w:val="002E4DEE"/>
    <w:rsid w:val="002F4655"/>
    <w:rsid w:val="002F4F02"/>
    <w:rsid w:val="00306403"/>
    <w:rsid w:val="003143AD"/>
    <w:rsid w:val="00314D11"/>
    <w:rsid w:val="00315514"/>
    <w:rsid w:val="00320A85"/>
    <w:rsid w:val="00322DEB"/>
    <w:rsid w:val="0032483D"/>
    <w:rsid w:val="003301AE"/>
    <w:rsid w:val="00332138"/>
    <w:rsid w:val="00340013"/>
    <w:rsid w:val="00342098"/>
    <w:rsid w:val="003453F2"/>
    <w:rsid w:val="00347242"/>
    <w:rsid w:val="003543F2"/>
    <w:rsid w:val="00354A88"/>
    <w:rsid w:val="00361EEC"/>
    <w:rsid w:val="00362A6A"/>
    <w:rsid w:val="003640C8"/>
    <w:rsid w:val="00372047"/>
    <w:rsid w:val="00375737"/>
    <w:rsid w:val="0038724B"/>
    <w:rsid w:val="00390F41"/>
    <w:rsid w:val="00391CA2"/>
    <w:rsid w:val="00392D0D"/>
    <w:rsid w:val="00392E23"/>
    <w:rsid w:val="00396969"/>
    <w:rsid w:val="003A2250"/>
    <w:rsid w:val="003A2C75"/>
    <w:rsid w:val="003A484A"/>
    <w:rsid w:val="003A75D8"/>
    <w:rsid w:val="003D1838"/>
    <w:rsid w:val="003D27D4"/>
    <w:rsid w:val="003D2813"/>
    <w:rsid w:val="003D697E"/>
    <w:rsid w:val="003E3C2A"/>
    <w:rsid w:val="003E79D1"/>
    <w:rsid w:val="00401E8F"/>
    <w:rsid w:val="00402A1A"/>
    <w:rsid w:val="00403FE8"/>
    <w:rsid w:val="00410FD8"/>
    <w:rsid w:val="00413A38"/>
    <w:rsid w:val="0041524B"/>
    <w:rsid w:val="00415921"/>
    <w:rsid w:val="00430EFB"/>
    <w:rsid w:val="00433630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3416"/>
    <w:rsid w:val="00464D2B"/>
    <w:rsid w:val="00465C72"/>
    <w:rsid w:val="00467B92"/>
    <w:rsid w:val="004711F6"/>
    <w:rsid w:val="00485354"/>
    <w:rsid w:val="004919A0"/>
    <w:rsid w:val="00493F88"/>
    <w:rsid w:val="00495448"/>
    <w:rsid w:val="004A0E9B"/>
    <w:rsid w:val="004A7684"/>
    <w:rsid w:val="004B170C"/>
    <w:rsid w:val="004B555D"/>
    <w:rsid w:val="004C0A39"/>
    <w:rsid w:val="004C51C3"/>
    <w:rsid w:val="004C7137"/>
    <w:rsid w:val="004C78F1"/>
    <w:rsid w:val="004D0DAF"/>
    <w:rsid w:val="004D1D03"/>
    <w:rsid w:val="004D5806"/>
    <w:rsid w:val="004D75A8"/>
    <w:rsid w:val="004E545B"/>
    <w:rsid w:val="004F045C"/>
    <w:rsid w:val="004F2E40"/>
    <w:rsid w:val="004F713F"/>
    <w:rsid w:val="00507F12"/>
    <w:rsid w:val="00510768"/>
    <w:rsid w:val="00510F80"/>
    <w:rsid w:val="00514642"/>
    <w:rsid w:val="005226FF"/>
    <w:rsid w:val="00534E3D"/>
    <w:rsid w:val="00536F16"/>
    <w:rsid w:val="005372D4"/>
    <w:rsid w:val="0054514D"/>
    <w:rsid w:val="00555055"/>
    <w:rsid w:val="00557528"/>
    <w:rsid w:val="005709AA"/>
    <w:rsid w:val="00580DD4"/>
    <w:rsid w:val="00580EC6"/>
    <w:rsid w:val="00580FCF"/>
    <w:rsid w:val="00586710"/>
    <w:rsid w:val="00591A41"/>
    <w:rsid w:val="005941DE"/>
    <w:rsid w:val="0059530E"/>
    <w:rsid w:val="005A18B2"/>
    <w:rsid w:val="005B1860"/>
    <w:rsid w:val="005B313B"/>
    <w:rsid w:val="005D0F95"/>
    <w:rsid w:val="005D2815"/>
    <w:rsid w:val="005D7FA1"/>
    <w:rsid w:val="005E649D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442B5"/>
    <w:rsid w:val="006502C1"/>
    <w:rsid w:val="00652E7C"/>
    <w:rsid w:val="006575CB"/>
    <w:rsid w:val="00657924"/>
    <w:rsid w:val="0066109E"/>
    <w:rsid w:val="006615BB"/>
    <w:rsid w:val="00664741"/>
    <w:rsid w:val="00673094"/>
    <w:rsid w:val="006731B7"/>
    <w:rsid w:val="00675118"/>
    <w:rsid w:val="006810DD"/>
    <w:rsid w:val="00682F59"/>
    <w:rsid w:val="00683A81"/>
    <w:rsid w:val="006840E4"/>
    <w:rsid w:val="00693844"/>
    <w:rsid w:val="00696D28"/>
    <w:rsid w:val="006A0E06"/>
    <w:rsid w:val="006A7358"/>
    <w:rsid w:val="006A7B7C"/>
    <w:rsid w:val="006C4015"/>
    <w:rsid w:val="006C526C"/>
    <w:rsid w:val="006D1677"/>
    <w:rsid w:val="006D3010"/>
    <w:rsid w:val="006D4B95"/>
    <w:rsid w:val="006E1E06"/>
    <w:rsid w:val="006E7622"/>
    <w:rsid w:val="00703A41"/>
    <w:rsid w:val="00704870"/>
    <w:rsid w:val="0070590C"/>
    <w:rsid w:val="00716E64"/>
    <w:rsid w:val="00717074"/>
    <w:rsid w:val="00720093"/>
    <w:rsid w:val="007215A1"/>
    <w:rsid w:val="0072699F"/>
    <w:rsid w:val="0073169C"/>
    <w:rsid w:val="007430B2"/>
    <w:rsid w:val="00747ED5"/>
    <w:rsid w:val="007607EC"/>
    <w:rsid w:val="00761CAF"/>
    <w:rsid w:val="007624AE"/>
    <w:rsid w:val="007841C6"/>
    <w:rsid w:val="00787963"/>
    <w:rsid w:val="007902AD"/>
    <w:rsid w:val="00790C50"/>
    <w:rsid w:val="00795A6C"/>
    <w:rsid w:val="00795FD4"/>
    <w:rsid w:val="00796633"/>
    <w:rsid w:val="007A18BA"/>
    <w:rsid w:val="007A72D5"/>
    <w:rsid w:val="007B7F44"/>
    <w:rsid w:val="007C4011"/>
    <w:rsid w:val="007D7CAC"/>
    <w:rsid w:val="007E0095"/>
    <w:rsid w:val="007E27E2"/>
    <w:rsid w:val="007E3CC9"/>
    <w:rsid w:val="007E7B33"/>
    <w:rsid w:val="00806BA4"/>
    <w:rsid w:val="00813E04"/>
    <w:rsid w:val="008278F4"/>
    <w:rsid w:val="00835C09"/>
    <w:rsid w:val="00836F2E"/>
    <w:rsid w:val="00840FDB"/>
    <w:rsid w:val="008528B7"/>
    <w:rsid w:val="008719D5"/>
    <w:rsid w:val="00873749"/>
    <w:rsid w:val="0087532E"/>
    <w:rsid w:val="00877907"/>
    <w:rsid w:val="00880F3E"/>
    <w:rsid w:val="00883383"/>
    <w:rsid w:val="00883808"/>
    <w:rsid w:val="0089605C"/>
    <w:rsid w:val="008960F7"/>
    <w:rsid w:val="008A4EB5"/>
    <w:rsid w:val="008B1259"/>
    <w:rsid w:val="008C17B9"/>
    <w:rsid w:val="008C2291"/>
    <w:rsid w:val="008D43EF"/>
    <w:rsid w:val="008E0C8C"/>
    <w:rsid w:val="008E2EC4"/>
    <w:rsid w:val="008E6FA7"/>
    <w:rsid w:val="008F504C"/>
    <w:rsid w:val="008F6164"/>
    <w:rsid w:val="008F67F3"/>
    <w:rsid w:val="008F7B03"/>
    <w:rsid w:val="009055E6"/>
    <w:rsid w:val="0091682F"/>
    <w:rsid w:val="009201F9"/>
    <w:rsid w:val="00924A0A"/>
    <w:rsid w:val="009270AB"/>
    <w:rsid w:val="0093158F"/>
    <w:rsid w:val="00931921"/>
    <w:rsid w:val="00946D24"/>
    <w:rsid w:val="00951380"/>
    <w:rsid w:val="00951EA0"/>
    <w:rsid w:val="00962F5A"/>
    <w:rsid w:val="00963C3E"/>
    <w:rsid w:val="00967381"/>
    <w:rsid w:val="0097295B"/>
    <w:rsid w:val="0099410A"/>
    <w:rsid w:val="00994EB7"/>
    <w:rsid w:val="009A5D85"/>
    <w:rsid w:val="009B5005"/>
    <w:rsid w:val="009B548C"/>
    <w:rsid w:val="009C1BB3"/>
    <w:rsid w:val="009C2962"/>
    <w:rsid w:val="009C2B62"/>
    <w:rsid w:val="009C4589"/>
    <w:rsid w:val="009C4C05"/>
    <w:rsid w:val="009D35BE"/>
    <w:rsid w:val="009D36E1"/>
    <w:rsid w:val="009F1419"/>
    <w:rsid w:val="009F64A5"/>
    <w:rsid w:val="009F7825"/>
    <w:rsid w:val="009F7A99"/>
    <w:rsid w:val="00A04B32"/>
    <w:rsid w:val="00A10AA4"/>
    <w:rsid w:val="00A16026"/>
    <w:rsid w:val="00A27AA1"/>
    <w:rsid w:val="00A27D9E"/>
    <w:rsid w:val="00A439A7"/>
    <w:rsid w:val="00A451D1"/>
    <w:rsid w:val="00A45D55"/>
    <w:rsid w:val="00A5383B"/>
    <w:rsid w:val="00A53932"/>
    <w:rsid w:val="00A5632A"/>
    <w:rsid w:val="00A5774E"/>
    <w:rsid w:val="00A66E5A"/>
    <w:rsid w:val="00A77A73"/>
    <w:rsid w:val="00A82777"/>
    <w:rsid w:val="00A8372D"/>
    <w:rsid w:val="00A86649"/>
    <w:rsid w:val="00A9449B"/>
    <w:rsid w:val="00A946DB"/>
    <w:rsid w:val="00AA0D5C"/>
    <w:rsid w:val="00AB7095"/>
    <w:rsid w:val="00AB7334"/>
    <w:rsid w:val="00AD245C"/>
    <w:rsid w:val="00AD6E88"/>
    <w:rsid w:val="00AE09EE"/>
    <w:rsid w:val="00AE15FE"/>
    <w:rsid w:val="00AE2FFE"/>
    <w:rsid w:val="00AF3028"/>
    <w:rsid w:val="00AF5CE3"/>
    <w:rsid w:val="00B06ACA"/>
    <w:rsid w:val="00B17116"/>
    <w:rsid w:val="00B200D4"/>
    <w:rsid w:val="00B2229A"/>
    <w:rsid w:val="00B22FE9"/>
    <w:rsid w:val="00B24B85"/>
    <w:rsid w:val="00B3341E"/>
    <w:rsid w:val="00B438BA"/>
    <w:rsid w:val="00B44914"/>
    <w:rsid w:val="00B55253"/>
    <w:rsid w:val="00B5535E"/>
    <w:rsid w:val="00B56D54"/>
    <w:rsid w:val="00B67895"/>
    <w:rsid w:val="00B71B20"/>
    <w:rsid w:val="00B7205F"/>
    <w:rsid w:val="00B77328"/>
    <w:rsid w:val="00B838FD"/>
    <w:rsid w:val="00B841F6"/>
    <w:rsid w:val="00B85365"/>
    <w:rsid w:val="00B86CB3"/>
    <w:rsid w:val="00B924E7"/>
    <w:rsid w:val="00B9587C"/>
    <w:rsid w:val="00BA0021"/>
    <w:rsid w:val="00BA15D7"/>
    <w:rsid w:val="00BA2ADB"/>
    <w:rsid w:val="00BA612C"/>
    <w:rsid w:val="00BA7907"/>
    <w:rsid w:val="00BB4657"/>
    <w:rsid w:val="00BB7784"/>
    <w:rsid w:val="00BC2D7A"/>
    <w:rsid w:val="00BD2E4B"/>
    <w:rsid w:val="00BD5DBE"/>
    <w:rsid w:val="00BD6FEF"/>
    <w:rsid w:val="00BF29A8"/>
    <w:rsid w:val="00BF3A37"/>
    <w:rsid w:val="00BF6F97"/>
    <w:rsid w:val="00C0440D"/>
    <w:rsid w:val="00C04849"/>
    <w:rsid w:val="00C10789"/>
    <w:rsid w:val="00C3653E"/>
    <w:rsid w:val="00C37C35"/>
    <w:rsid w:val="00C43E94"/>
    <w:rsid w:val="00C443F5"/>
    <w:rsid w:val="00C47D7A"/>
    <w:rsid w:val="00C50336"/>
    <w:rsid w:val="00C51F35"/>
    <w:rsid w:val="00C541F5"/>
    <w:rsid w:val="00C553A3"/>
    <w:rsid w:val="00C572D6"/>
    <w:rsid w:val="00C57D94"/>
    <w:rsid w:val="00C71A1A"/>
    <w:rsid w:val="00C8250B"/>
    <w:rsid w:val="00C92895"/>
    <w:rsid w:val="00C93E88"/>
    <w:rsid w:val="00CB0920"/>
    <w:rsid w:val="00CB4B47"/>
    <w:rsid w:val="00CD135D"/>
    <w:rsid w:val="00CD70B6"/>
    <w:rsid w:val="00CE2CA1"/>
    <w:rsid w:val="00CE35FF"/>
    <w:rsid w:val="00CE550D"/>
    <w:rsid w:val="00CE563C"/>
    <w:rsid w:val="00CE7CD4"/>
    <w:rsid w:val="00CF11DE"/>
    <w:rsid w:val="00CF5A6A"/>
    <w:rsid w:val="00CF7010"/>
    <w:rsid w:val="00D06321"/>
    <w:rsid w:val="00D06A3D"/>
    <w:rsid w:val="00D14119"/>
    <w:rsid w:val="00D310BE"/>
    <w:rsid w:val="00D62B26"/>
    <w:rsid w:val="00D654B5"/>
    <w:rsid w:val="00D85953"/>
    <w:rsid w:val="00D8643A"/>
    <w:rsid w:val="00D90B8D"/>
    <w:rsid w:val="00D90F9C"/>
    <w:rsid w:val="00D93080"/>
    <w:rsid w:val="00D93691"/>
    <w:rsid w:val="00D961DC"/>
    <w:rsid w:val="00DA12A3"/>
    <w:rsid w:val="00DB0B2B"/>
    <w:rsid w:val="00DC4330"/>
    <w:rsid w:val="00DD09A3"/>
    <w:rsid w:val="00DF167B"/>
    <w:rsid w:val="00DF7566"/>
    <w:rsid w:val="00E02691"/>
    <w:rsid w:val="00E0537F"/>
    <w:rsid w:val="00E06395"/>
    <w:rsid w:val="00E07269"/>
    <w:rsid w:val="00E1076B"/>
    <w:rsid w:val="00E11697"/>
    <w:rsid w:val="00E133D0"/>
    <w:rsid w:val="00E16AC3"/>
    <w:rsid w:val="00E1729F"/>
    <w:rsid w:val="00E20B6A"/>
    <w:rsid w:val="00E233BD"/>
    <w:rsid w:val="00E25A8B"/>
    <w:rsid w:val="00E41CBB"/>
    <w:rsid w:val="00E46C44"/>
    <w:rsid w:val="00E4773A"/>
    <w:rsid w:val="00E54611"/>
    <w:rsid w:val="00E60FC3"/>
    <w:rsid w:val="00E62AC4"/>
    <w:rsid w:val="00E635BF"/>
    <w:rsid w:val="00E669CE"/>
    <w:rsid w:val="00E75640"/>
    <w:rsid w:val="00E801FB"/>
    <w:rsid w:val="00E8367F"/>
    <w:rsid w:val="00E91CBA"/>
    <w:rsid w:val="00E95BFD"/>
    <w:rsid w:val="00E97FC8"/>
    <w:rsid w:val="00EA0BA8"/>
    <w:rsid w:val="00EA3939"/>
    <w:rsid w:val="00EA610A"/>
    <w:rsid w:val="00EA6261"/>
    <w:rsid w:val="00EA7179"/>
    <w:rsid w:val="00EB0722"/>
    <w:rsid w:val="00EB0753"/>
    <w:rsid w:val="00EB65E0"/>
    <w:rsid w:val="00EC0473"/>
    <w:rsid w:val="00EC0B2B"/>
    <w:rsid w:val="00ED165A"/>
    <w:rsid w:val="00ED30F3"/>
    <w:rsid w:val="00EE0DD0"/>
    <w:rsid w:val="00EE1D1C"/>
    <w:rsid w:val="00EE2BE7"/>
    <w:rsid w:val="00EE2F3D"/>
    <w:rsid w:val="00EE634C"/>
    <w:rsid w:val="00EE791A"/>
    <w:rsid w:val="00EF474A"/>
    <w:rsid w:val="00EF68AD"/>
    <w:rsid w:val="00EF692C"/>
    <w:rsid w:val="00EF7418"/>
    <w:rsid w:val="00EF76E0"/>
    <w:rsid w:val="00EF7AE7"/>
    <w:rsid w:val="00F03000"/>
    <w:rsid w:val="00F11376"/>
    <w:rsid w:val="00F120FE"/>
    <w:rsid w:val="00F15F3B"/>
    <w:rsid w:val="00F165C6"/>
    <w:rsid w:val="00F33C53"/>
    <w:rsid w:val="00F345AD"/>
    <w:rsid w:val="00F4067A"/>
    <w:rsid w:val="00F46C0C"/>
    <w:rsid w:val="00F5086D"/>
    <w:rsid w:val="00F52274"/>
    <w:rsid w:val="00F5423D"/>
    <w:rsid w:val="00F6106E"/>
    <w:rsid w:val="00F62906"/>
    <w:rsid w:val="00F66073"/>
    <w:rsid w:val="00F67BE0"/>
    <w:rsid w:val="00F72478"/>
    <w:rsid w:val="00F77B80"/>
    <w:rsid w:val="00F8183E"/>
    <w:rsid w:val="00F83730"/>
    <w:rsid w:val="00F83D58"/>
    <w:rsid w:val="00F83FE7"/>
    <w:rsid w:val="00F8585D"/>
    <w:rsid w:val="00F86710"/>
    <w:rsid w:val="00F943D4"/>
    <w:rsid w:val="00F9537B"/>
    <w:rsid w:val="00F96012"/>
    <w:rsid w:val="00F96557"/>
    <w:rsid w:val="00F970B2"/>
    <w:rsid w:val="00FA308D"/>
    <w:rsid w:val="00FA47CA"/>
    <w:rsid w:val="00FB37D6"/>
    <w:rsid w:val="00FC08B1"/>
    <w:rsid w:val="00FE139D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80FCF"/>
    <w:rPr>
      <w:rFonts w:eastAsia="Times New Roman" w:cs="Calibri"/>
    </w:rPr>
  </w:style>
  <w:style w:type="table" w:styleId="TableGrid">
    <w:name w:val="Table Grid"/>
    <w:basedOn w:val="TableNormal"/>
    <w:uiPriority w:val="99"/>
    <w:rsid w:val="00580F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FCF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FCF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5372D4"/>
  </w:style>
  <w:style w:type="character" w:customStyle="1" w:styleId="NoSpacingChar">
    <w:name w:val="No Spacing Char"/>
    <w:link w:val="NoSpacing"/>
    <w:uiPriority w:val="99"/>
    <w:locked/>
    <w:rsid w:val="00464D2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22</Pages>
  <Words>3918</Words>
  <Characters>22334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17</cp:revision>
  <cp:lastPrinted>2015-12-22T09:07:00Z</cp:lastPrinted>
  <dcterms:created xsi:type="dcterms:W3CDTF">2015-11-23T09:36:00Z</dcterms:created>
  <dcterms:modified xsi:type="dcterms:W3CDTF">2015-12-22T09:08:00Z</dcterms:modified>
</cp:coreProperties>
</file>