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16" w:rsidRPr="007F4C4D" w:rsidRDefault="00BE6B7C" w:rsidP="00D4697F">
      <w:pPr>
        <w:tabs>
          <w:tab w:val="left" w:pos="3780"/>
        </w:tabs>
        <w:jc w:val="center"/>
      </w:pPr>
      <w:r w:rsidRPr="007F4C4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-7620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tabs>
          <w:tab w:val="left" w:pos="3780"/>
        </w:tabs>
        <w:jc w:val="center"/>
      </w:pPr>
    </w:p>
    <w:p w:rsidR="00091A16" w:rsidRPr="007F4C4D" w:rsidRDefault="00091A16" w:rsidP="00D4697F">
      <w:pPr>
        <w:ind w:right="18"/>
        <w:jc w:val="center"/>
        <w:rPr>
          <w:b/>
          <w:bCs/>
        </w:rPr>
      </w:pPr>
    </w:p>
    <w:p w:rsidR="002E4B94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Нефтеюганский район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091A16" w:rsidRPr="00D533F9" w:rsidRDefault="00091A16" w:rsidP="00D4697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</w:p>
    <w:p w:rsidR="00071DB5" w:rsidRPr="00D533F9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33F9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091A16" w:rsidRPr="00D533F9" w:rsidRDefault="00091A16" w:rsidP="00D4697F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D533F9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91A16" w:rsidRPr="007F4C4D" w:rsidRDefault="00091A16" w:rsidP="00D4697F">
      <w:pPr>
        <w:ind w:right="18"/>
        <w:jc w:val="center"/>
        <w:rPr>
          <w:rFonts w:ascii="Times New Roman" w:hAnsi="Times New Roman" w:cs="Times New Roman"/>
        </w:rPr>
      </w:pPr>
    </w:p>
    <w:p w:rsidR="00091A16" w:rsidRPr="00D533F9" w:rsidRDefault="00091A16" w:rsidP="00706269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33F9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706269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CC334F" w:rsidRDefault="00CC334F" w:rsidP="00CC334F">
      <w:pPr>
        <w:ind w:right="18"/>
        <w:rPr>
          <w:rFonts w:ascii="Times New Roman" w:hAnsi="Times New Roman" w:cs="Times New Roman"/>
          <w:sz w:val="32"/>
          <w:szCs w:val="32"/>
        </w:rPr>
      </w:pPr>
    </w:p>
    <w:p w:rsidR="00706269" w:rsidRPr="00706269" w:rsidRDefault="00706269" w:rsidP="00CC334F">
      <w:pPr>
        <w:ind w:right="18"/>
      </w:pPr>
      <w:r w:rsidRPr="00706269">
        <w:rPr>
          <w:u w:val="single"/>
        </w:rPr>
        <w:t>29.12.2016</w:t>
      </w:r>
      <w:r>
        <w:rPr>
          <w:u w:val="single"/>
        </w:rPr>
        <w:t xml:space="preserve"> </w:t>
      </w:r>
      <w:r>
        <w:t xml:space="preserve">                                                                                        № </w:t>
      </w:r>
      <w:r w:rsidRPr="00706269">
        <w:rPr>
          <w:u w:val="single"/>
        </w:rPr>
        <w:t>188-па</w:t>
      </w:r>
    </w:p>
    <w:p w:rsidR="00CC334F" w:rsidRPr="004E22EE" w:rsidRDefault="00D533F9" w:rsidP="00CC334F">
      <w:pPr>
        <w:ind w:right="18"/>
        <w:rPr>
          <w:u w:val="single"/>
        </w:rPr>
      </w:pPr>
      <w:r w:rsidRPr="00F93F35">
        <w:tab/>
      </w:r>
      <w:r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r w:rsidR="00F93F35" w:rsidRPr="00F93F35">
        <w:tab/>
      </w:r>
      <w:bookmarkStart w:id="0" w:name="_GoBack"/>
      <w:bookmarkEnd w:id="0"/>
    </w:p>
    <w:p w:rsidR="00091A16" w:rsidRPr="00F93F35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F93F35">
        <w:rPr>
          <w:rFonts w:ascii="Times New Roman" w:hAnsi="Times New Roman" w:cs="Times New Roman"/>
          <w:sz w:val="20"/>
          <w:szCs w:val="20"/>
        </w:rPr>
        <w:t>п. Усть-Юган</w:t>
      </w:r>
    </w:p>
    <w:p w:rsidR="00091A16" w:rsidRPr="007F4C4D" w:rsidRDefault="00091A16" w:rsidP="0045298C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91A16" w:rsidRPr="007F4C4D" w:rsidRDefault="00091A16" w:rsidP="0063651D">
      <w:pPr>
        <w:jc w:val="center"/>
      </w:pPr>
      <w:r w:rsidRPr="007F4C4D">
        <w:t>О внесении изменений в постановление администрации</w:t>
      </w:r>
    </w:p>
    <w:p w:rsidR="00364D63" w:rsidRPr="007F4C4D" w:rsidRDefault="00091A16" w:rsidP="0063651D">
      <w:pPr>
        <w:jc w:val="center"/>
      </w:pPr>
      <w:r w:rsidRPr="007F4C4D">
        <w:t xml:space="preserve"> сельского поселения Усть-Юган от 28.11.2013 № 138-па «Об утверждении </w:t>
      </w:r>
    </w:p>
    <w:p w:rsidR="00197338" w:rsidRPr="007F4C4D" w:rsidRDefault="00091A16" w:rsidP="0063651D">
      <w:pPr>
        <w:jc w:val="center"/>
      </w:pPr>
      <w:r w:rsidRPr="007F4C4D">
        <w:t xml:space="preserve">муниципальной программы «Развитие транспортной системы в сельском </w:t>
      </w:r>
    </w:p>
    <w:p w:rsidR="00197338" w:rsidRPr="007F4C4D" w:rsidRDefault="00091A16" w:rsidP="0063651D">
      <w:pPr>
        <w:jc w:val="center"/>
      </w:pPr>
      <w:r w:rsidRPr="007F4C4D">
        <w:t xml:space="preserve">поселении Усть-Юган на период 2014-2018 годы» </w:t>
      </w:r>
    </w:p>
    <w:p w:rsidR="00135D09" w:rsidRPr="007F4C4D" w:rsidRDefault="00091A16" w:rsidP="0063651D">
      <w:pPr>
        <w:jc w:val="center"/>
      </w:pPr>
      <w:r w:rsidRPr="007F4C4D">
        <w:t>(в редакции от 11.04.2014 № 30-па</w:t>
      </w:r>
      <w:r w:rsidR="007C7D52" w:rsidRPr="007F4C4D">
        <w:t>, от 10.10.2014 № 106-па</w:t>
      </w:r>
      <w:r w:rsidR="00135D09" w:rsidRPr="007F4C4D">
        <w:t>,</w:t>
      </w:r>
    </w:p>
    <w:p w:rsidR="00DC1F6D" w:rsidRPr="007F4C4D" w:rsidRDefault="00135D09" w:rsidP="0063651D">
      <w:pPr>
        <w:jc w:val="center"/>
      </w:pPr>
      <w:r w:rsidRPr="007F4C4D">
        <w:t xml:space="preserve"> от 19.12.2014 № 125-па</w:t>
      </w:r>
      <w:r w:rsidR="008C195F" w:rsidRPr="007F4C4D">
        <w:t>, от 02.02.2015 № 09-па</w:t>
      </w:r>
      <w:r w:rsidR="001A647D" w:rsidRPr="007F4C4D">
        <w:t>, от 02.07.2015 № 73-па</w:t>
      </w:r>
      <w:r w:rsidR="002E4B94" w:rsidRPr="007F4C4D">
        <w:t>,</w:t>
      </w:r>
    </w:p>
    <w:p w:rsidR="00091A16" w:rsidRPr="007F4C4D" w:rsidRDefault="002E4B94" w:rsidP="0063651D">
      <w:pPr>
        <w:jc w:val="center"/>
      </w:pPr>
      <w:r w:rsidRPr="007F4C4D">
        <w:t>от 14.07.2015 № 82-па</w:t>
      </w:r>
      <w:r w:rsidR="0009152B" w:rsidRPr="007F4C4D">
        <w:t>, от 17.08.2015 № 93-па</w:t>
      </w:r>
      <w:r w:rsidR="0093614D" w:rsidRPr="007F4C4D">
        <w:t>, от 28.12.2015 № 149-па</w:t>
      </w:r>
      <w:r w:rsidR="003F7891" w:rsidRPr="007F4C4D">
        <w:t>, от 20.07.2016 № 10</w:t>
      </w:r>
      <w:r w:rsidR="0047352B" w:rsidRPr="007F4C4D">
        <w:t>2</w:t>
      </w:r>
      <w:r w:rsidR="003F7891" w:rsidRPr="007F4C4D">
        <w:t>-па</w:t>
      </w:r>
      <w:r w:rsidR="004A6FA0">
        <w:t>, от 29.09.2016 № 139-па</w:t>
      </w:r>
      <w:r w:rsidR="00091A16" w:rsidRPr="007F4C4D">
        <w:t>)</w:t>
      </w:r>
    </w:p>
    <w:p w:rsidR="00091A16" w:rsidRPr="007F4C4D" w:rsidRDefault="00091A16" w:rsidP="0063651D">
      <w:pPr>
        <w:pStyle w:val="ConsTitle"/>
        <w:jc w:val="both"/>
        <w:rPr>
          <w:b w:val="0"/>
          <w:bCs w:val="0"/>
          <w:sz w:val="26"/>
          <w:szCs w:val="26"/>
        </w:rPr>
      </w:pPr>
    </w:p>
    <w:p w:rsidR="00091A16" w:rsidRPr="007F4C4D" w:rsidRDefault="00802B62" w:rsidP="0093614D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</w:t>
      </w:r>
      <w:r w:rsidRPr="007F4C4D">
        <w:rPr>
          <w:b w:val="0"/>
          <w:bCs w:val="0"/>
          <w:sz w:val="26"/>
          <w:szCs w:val="26"/>
        </w:rPr>
        <w:t xml:space="preserve">а основании решения Совета депутатов от </w:t>
      </w:r>
      <w:r>
        <w:rPr>
          <w:b w:val="0"/>
          <w:bCs w:val="0"/>
          <w:sz w:val="26"/>
          <w:szCs w:val="26"/>
        </w:rPr>
        <w:t>30.11.2015</w:t>
      </w:r>
      <w:r w:rsidRPr="007F4C4D">
        <w:rPr>
          <w:b w:val="0"/>
          <w:bCs w:val="0"/>
          <w:sz w:val="26"/>
          <w:szCs w:val="26"/>
        </w:rPr>
        <w:t xml:space="preserve"> № </w:t>
      </w:r>
      <w:r>
        <w:rPr>
          <w:b w:val="0"/>
          <w:bCs w:val="0"/>
          <w:sz w:val="26"/>
          <w:szCs w:val="26"/>
        </w:rPr>
        <w:t>171</w:t>
      </w:r>
      <w:r w:rsidRPr="007F4C4D">
        <w:rPr>
          <w:b w:val="0"/>
          <w:bCs w:val="0"/>
          <w:sz w:val="26"/>
          <w:szCs w:val="26"/>
        </w:rPr>
        <w:t xml:space="preserve"> «Об утве</w:t>
      </w:r>
      <w:r w:rsidRPr="007F4C4D">
        <w:rPr>
          <w:b w:val="0"/>
          <w:bCs w:val="0"/>
          <w:sz w:val="26"/>
          <w:szCs w:val="26"/>
        </w:rPr>
        <w:t>р</w:t>
      </w:r>
      <w:r w:rsidRPr="007F4C4D">
        <w:rPr>
          <w:b w:val="0"/>
          <w:bCs w:val="0"/>
          <w:sz w:val="26"/>
          <w:szCs w:val="26"/>
        </w:rPr>
        <w:t>ждении бюджета муниципального образования сельское поселение Усть-Юган на 2016 год» (в редакции от 24.02.2016 № 191, от 28.03.2016 № 197</w:t>
      </w:r>
      <w:r>
        <w:rPr>
          <w:b w:val="0"/>
          <w:bCs w:val="0"/>
          <w:sz w:val="26"/>
          <w:szCs w:val="26"/>
        </w:rPr>
        <w:t>, от 22.04.2016 № 203, от 25.07.2016 № 228</w:t>
      </w:r>
      <w:r w:rsidRPr="007F4C4D">
        <w:rPr>
          <w:b w:val="0"/>
          <w:bCs w:val="0"/>
          <w:sz w:val="26"/>
          <w:szCs w:val="26"/>
        </w:rPr>
        <w:t>)</w:t>
      </w:r>
      <w:r>
        <w:rPr>
          <w:b w:val="0"/>
          <w:bCs w:val="0"/>
          <w:sz w:val="26"/>
          <w:szCs w:val="26"/>
        </w:rPr>
        <w:t xml:space="preserve">, </w:t>
      </w:r>
      <w:r w:rsidRPr="007F4C4D">
        <w:rPr>
          <w:b w:val="0"/>
          <w:bCs w:val="0"/>
          <w:sz w:val="26"/>
          <w:szCs w:val="26"/>
        </w:rPr>
        <w:t>в соответствии с Постановлением администрации</w:t>
      </w:r>
      <w:r>
        <w:rPr>
          <w:b w:val="0"/>
          <w:bCs w:val="0"/>
          <w:sz w:val="26"/>
          <w:szCs w:val="26"/>
        </w:rPr>
        <w:t xml:space="preserve"> от </w:t>
      </w:r>
      <w:r w:rsidRPr="007F4C4D">
        <w:rPr>
          <w:b w:val="0"/>
          <w:bCs w:val="0"/>
          <w:sz w:val="26"/>
          <w:szCs w:val="26"/>
        </w:rPr>
        <w:t>28.10.2013 № 122-па «О муниципальных и ведомственных целевых программах муниципального образования сельское поселение Усть-Юган» (в редакции от 18.12.2013 № 150-па)</w:t>
      </w:r>
      <w:r>
        <w:rPr>
          <w:b w:val="0"/>
          <w:bCs w:val="0"/>
          <w:sz w:val="26"/>
          <w:szCs w:val="26"/>
        </w:rPr>
        <w:t>,</w:t>
      </w:r>
      <w:r w:rsidRPr="007F4C4D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</w:t>
      </w:r>
      <w:r w:rsidR="00091A16" w:rsidRPr="007F4C4D">
        <w:rPr>
          <w:b w:val="0"/>
          <w:bCs w:val="0"/>
          <w:sz w:val="26"/>
          <w:szCs w:val="26"/>
        </w:rPr>
        <w:t xml:space="preserve"> целях более эффективного распределения денежных средств, выделенных на реализацию муниципальной программы «Об утверждении муниципальной программы «Развитие транспортной системы в сельском посел</w:t>
      </w:r>
      <w:r w:rsidR="00091A16" w:rsidRPr="007F4C4D">
        <w:rPr>
          <w:b w:val="0"/>
          <w:bCs w:val="0"/>
          <w:sz w:val="26"/>
          <w:szCs w:val="26"/>
        </w:rPr>
        <w:t>е</w:t>
      </w:r>
      <w:r w:rsidR="00091A16" w:rsidRPr="007F4C4D">
        <w:rPr>
          <w:b w:val="0"/>
          <w:bCs w:val="0"/>
          <w:sz w:val="26"/>
          <w:szCs w:val="26"/>
        </w:rPr>
        <w:t xml:space="preserve">нии Усть-Юган на период 2014-2018 </w:t>
      </w:r>
      <w:r w:rsidR="00E817DC" w:rsidRPr="007F4C4D">
        <w:rPr>
          <w:b w:val="0"/>
          <w:bCs w:val="0"/>
          <w:sz w:val="26"/>
          <w:szCs w:val="26"/>
        </w:rPr>
        <w:t>годы</w:t>
      </w:r>
      <w:r w:rsidR="0047352B" w:rsidRPr="007F4C4D">
        <w:rPr>
          <w:b w:val="0"/>
          <w:bCs w:val="0"/>
          <w:sz w:val="26"/>
          <w:szCs w:val="26"/>
        </w:rPr>
        <w:t xml:space="preserve">, </w:t>
      </w:r>
      <w:r w:rsidR="004A6FA0">
        <w:rPr>
          <w:b w:val="0"/>
          <w:bCs w:val="0"/>
          <w:sz w:val="26"/>
          <w:szCs w:val="26"/>
        </w:rPr>
        <w:t xml:space="preserve"> </w:t>
      </w:r>
      <w:r w:rsidR="00091A16" w:rsidRPr="007F4C4D">
        <w:rPr>
          <w:b w:val="0"/>
          <w:bCs w:val="0"/>
          <w:sz w:val="26"/>
          <w:szCs w:val="26"/>
        </w:rPr>
        <w:t>п о с т а н о в л я ю:</w:t>
      </w:r>
    </w:p>
    <w:p w:rsidR="00091A16" w:rsidRPr="007F4C4D" w:rsidRDefault="00091A16" w:rsidP="008F7EAA">
      <w:pPr>
        <w:jc w:val="both"/>
      </w:pPr>
    </w:p>
    <w:p w:rsidR="00197338" w:rsidRPr="007F4C4D" w:rsidRDefault="00091A16" w:rsidP="00197338">
      <w:pPr>
        <w:jc w:val="both"/>
      </w:pPr>
      <w:r w:rsidRPr="007F4C4D">
        <w:rPr>
          <w:spacing w:val="-2"/>
        </w:rPr>
        <w:tab/>
        <w:t xml:space="preserve">1. </w:t>
      </w:r>
      <w:r w:rsidR="006847BC" w:rsidRPr="007F4C4D">
        <w:rPr>
          <w:spacing w:val="-2"/>
        </w:rPr>
        <w:t>В</w:t>
      </w:r>
      <w:r w:rsidR="00D83645">
        <w:rPr>
          <w:spacing w:val="-2"/>
        </w:rPr>
        <w:t xml:space="preserve">нести </w:t>
      </w:r>
      <w:r w:rsidRPr="007F4C4D">
        <w:rPr>
          <w:spacing w:val="-2"/>
        </w:rPr>
        <w:t xml:space="preserve"> в постановление администрации </w:t>
      </w:r>
      <w:r w:rsidRPr="007F4C4D">
        <w:t>сельского поселения Усть-Юган от 28.11.2013 № 138-па «Об утверждении муниципальной программы «Развитие транспортной системы в сельском поселении</w:t>
      </w:r>
      <w:r w:rsidR="00C63504" w:rsidRPr="007F4C4D">
        <w:t xml:space="preserve"> </w:t>
      </w:r>
      <w:r w:rsidRPr="007F4C4D">
        <w:t>Усть-Юган</w:t>
      </w:r>
      <w:r w:rsidR="00C63504" w:rsidRPr="007F4C4D">
        <w:t xml:space="preserve"> </w:t>
      </w:r>
      <w:r w:rsidRPr="007F4C4D">
        <w:t>на период 2014-2018 г</w:t>
      </w:r>
      <w:r w:rsidRPr="007F4C4D">
        <w:t>о</w:t>
      </w:r>
      <w:r w:rsidRPr="007F4C4D">
        <w:t>ды</w:t>
      </w:r>
      <w:r w:rsidR="00802B62">
        <w:t>» следующие изменения</w:t>
      </w:r>
      <w:r w:rsidR="00197338" w:rsidRPr="007F4C4D">
        <w:t>:</w:t>
      </w:r>
      <w:r w:rsidR="003254CA">
        <w:t xml:space="preserve"> </w:t>
      </w:r>
    </w:p>
    <w:p w:rsidR="00091A16" w:rsidRPr="007F4C4D" w:rsidRDefault="00091A16" w:rsidP="0009152B">
      <w:pPr>
        <w:ind w:firstLine="709"/>
        <w:jc w:val="both"/>
      </w:pPr>
      <w:r w:rsidRPr="007F4C4D">
        <w:t xml:space="preserve">1.1. Приложение к постановлению администрации сельского поселения Усть-Юган изложить в новой редакции, согласно </w:t>
      </w:r>
      <w:r w:rsidR="00357513" w:rsidRPr="007F4C4D">
        <w:t>приложению,</w:t>
      </w:r>
      <w:r w:rsidR="00D533F9">
        <w:t xml:space="preserve"> к настоящему</w:t>
      </w:r>
      <w:r w:rsidRPr="007F4C4D">
        <w:t xml:space="preserve"> постано</w:t>
      </w:r>
      <w:r w:rsidRPr="007F4C4D">
        <w:t>в</w:t>
      </w:r>
      <w:r w:rsidRPr="007F4C4D">
        <w:t>лению</w:t>
      </w:r>
      <w:r w:rsidR="009D35F1" w:rsidRPr="007F4C4D">
        <w:t>.</w:t>
      </w:r>
    </w:p>
    <w:p w:rsidR="00091A16" w:rsidRPr="007F4C4D" w:rsidRDefault="00091A16" w:rsidP="008F7EAA">
      <w:pPr>
        <w:autoSpaceDE w:val="0"/>
        <w:autoSpaceDN w:val="0"/>
        <w:adjustRightInd w:val="0"/>
        <w:ind w:firstLine="709"/>
        <w:jc w:val="both"/>
      </w:pPr>
      <w:r w:rsidRPr="007F4C4D">
        <w:lastRenderedPageBreak/>
        <w:t xml:space="preserve">2. Настоящее постановление подлежит </w:t>
      </w:r>
      <w:r w:rsidR="002D399D" w:rsidRPr="007F4C4D">
        <w:t xml:space="preserve">официальному </w:t>
      </w:r>
      <w:r w:rsidRPr="007F4C4D">
        <w:t>опубликованию (о</w:t>
      </w:r>
      <w:r w:rsidRPr="007F4C4D">
        <w:t>б</w:t>
      </w:r>
      <w:r w:rsidR="00D533F9">
        <w:t xml:space="preserve">народованию) </w:t>
      </w:r>
      <w:r w:rsidR="004A6FA0">
        <w:t xml:space="preserve">в </w:t>
      </w:r>
      <w:r w:rsidR="004A6FA0" w:rsidRPr="007F4C4D">
        <w:t>бюллетене</w:t>
      </w:r>
      <w:r w:rsidRPr="007F4C4D">
        <w:t xml:space="preserve"> «Усть-Юганский вестник» и размещению на офиц</w:t>
      </w:r>
      <w:r w:rsidRPr="007F4C4D">
        <w:t>и</w:t>
      </w:r>
      <w:r w:rsidRPr="007F4C4D">
        <w:t>альном сайте органов местного самоуправления сельского поселения Усть-Юган в сети Интернет.</w:t>
      </w:r>
    </w:p>
    <w:p w:rsidR="00091A16" w:rsidRPr="007F4C4D" w:rsidRDefault="00091A16" w:rsidP="008F7EAA">
      <w:pPr>
        <w:autoSpaceDE w:val="0"/>
        <w:autoSpaceDN w:val="0"/>
        <w:adjustRightInd w:val="0"/>
        <w:ind w:firstLine="709"/>
        <w:jc w:val="both"/>
      </w:pPr>
      <w:r w:rsidRPr="007F4C4D">
        <w:t>3. Настоящее постановление вступает в силу после официального опублик</w:t>
      </w:r>
      <w:r w:rsidRPr="007F4C4D">
        <w:t>о</w:t>
      </w:r>
      <w:r w:rsidRPr="007F4C4D">
        <w:t xml:space="preserve">вания (обнародования) </w:t>
      </w:r>
      <w:r w:rsidR="004A6FA0" w:rsidRPr="007F4C4D">
        <w:t>в бюллетене</w:t>
      </w:r>
      <w:r w:rsidRPr="007F4C4D">
        <w:t xml:space="preserve"> «Усть-Юганский вестник».</w:t>
      </w:r>
    </w:p>
    <w:p w:rsidR="00091A16" w:rsidRPr="007F4C4D" w:rsidRDefault="00091A16" w:rsidP="008F7EAA">
      <w:pPr>
        <w:pStyle w:val="ac"/>
        <w:ind w:firstLine="709"/>
        <w:rPr>
          <w:lang w:val="ru-RU"/>
        </w:rPr>
      </w:pPr>
      <w:r w:rsidRPr="007F4C4D">
        <w:t>4. Контроль за выполнением постановления оставляю за собой.</w:t>
      </w:r>
    </w:p>
    <w:p w:rsidR="00FC01F7" w:rsidRPr="007F4C4D" w:rsidRDefault="00FC01F7" w:rsidP="0063651D">
      <w:pPr>
        <w:jc w:val="both"/>
      </w:pPr>
    </w:p>
    <w:p w:rsidR="00D251C8" w:rsidRPr="007F4C4D" w:rsidRDefault="00D251C8" w:rsidP="0063651D">
      <w:pPr>
        <w:jc w:val="both"/>
      </w:pPr>
    </w:p>
    <w:p w:rsidR="00D251C8" w:rsidRDefault="00D251C8" w:rsidP="0063651D">
      <w:pPr>
        <w:jc w:val="both"/>
      </w:pPr>
    </w:p>
    <w:p w:rsidR="00091A16" w:rsidRPr="007F4C4D" w:rsidRDefault="00D83645" w:rsidP="0063651D">
      <w:pPr>
        <w:jc w:val="both"/>
      </w:pPr>
      <w:r>
        <w:t>Г</w:t>
      </w:r>
      <w:r w:rsidR="00091A16" w:rsidRPr="007F4C4D">
        <w:t>лав</w:t>
      </w:r>
      <w:r>
        <w:t>а</w:t>
      </w:r>
      <w:r w:rsidR="00091A16" w:rsidRPr="007F4C4D">
        <w:t xml:space="preserve"> поселения </w:t>
      </w:r>
      <w:r w:rsidR="00091A16" w:rsidRPr="007F4C4D"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 w:rsidR="00091A16" w:rsidRPr="007F4C4D">
        <w:tab/>
      </w:r>
      <w:r>
        <w:t xml:space="preserve">   Б.В. Сочинский</w:t>
      </w:r>
    </w:p>
    <w:p w:rsidR="00FC01F7" w:rsidRPr="007F4C4D" w:rsidRDefault="00FC01F7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FC01F7" w:rsidRPr="007F4C4D" w:rsidRDefault="00FC01F7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275DF1" w:rsidRPr="007F4C4D" w:rsidRDefault="00275DF1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E4B94" w:rsidRPr="007F4C4D" w:rsidRDefault="002E4B94" w:rsidP="00275DF1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64D63" w:rsidRPr="007F4C4D" w:rsidRDefault="00275DF1" w:rsidP="00275DF1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7F4C4D">
        <w:rPr>
          <w:sz w:val="26"/>
          <w:szCs w:val="26"/>
        </w:rPr>
        <w:t xml:space="preserve">                                                                   </w:t>
      </w:r>
      <w:r w:rsidR="002E4B94" w:rsidRPr="007F4C4D">
        <w:rPr>
          <w:sz w:val="26"/>
          <w:szCs w:val="26"/>
        </w:rPr>
        <w:t xml:space="preserve"> </w:t>
      </w:r>
      <w:r w:rsidR="00D533F9">
        <w:rPr>
          <w:sz w:val="26"/>
          <w:szCs w:val="26"/>
        </w:rPr>
        <w:t xml:space="preserve">    </w:t>
      </w:r>
    </w:p>
    <w:p w:rsidR="00091A16" w:rsidRPr="007F4C4D" w:rsidRDefault="00364D63" w:rsidP="00275DF1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7F4C4D">
        <w:rPr>
          <w:sz w:val="26"/>
          <w:szCs w:val="26"/>
        </w:rPr>
        <w:t xml:space="preserve">                                    </w:t>
      </w:r>
      <w:r w:rsidR="00D533F9">
        <w:rPr>
          <w:sz w:val="26"/>
          <w:szCs w:val="26"/>
        </w:rPr>
        <w:t xml:space="preserve">                              </w:t>
      </w:r>
      <w:r w:rsidRPr="007F4C4D">
        <w:rPr>
          <w:sz w:val="26"/>
          <w:szCs w:val="26"/>
        </w:rPr>
        <w:t xml:space="preserve">             </w:t>
      </w:r>
      <w:r w:rsidR="00091A16" w:rsidRPr="007F4C4D">
        <w:rPr>
          <w:sz w:val="26"/>
          <w:szCs w:val="26"/>
        </w:rPr>
        <w:t xml:space="preserve">Приложение </w:t>
      </w: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  <w:r w:rsidRPr="007F4C4D">
        <w:rPr>
          <w:sz w:val="26"/>
          <w:szCs w:val="26"/>
        </w:rPr>
        <w:t>к постан</w:t>
      </w:r>
      <w:r w:rsidR="00E41F87" w:rsidRPr="007F4C4D">
        <w:rPr>
          <w:sz w:val="26"/>
          <w:szCs w:val="26"/>
        </w:rPr>
        <w:t>овлени</w:t>
      </w:r>
      <w:r w:rsidR="00546BCD" w:rsidRPr="007F4C4D">
        <w:rPr>
          <w:sz w:val="26"/>
          <w:szCs w:val="26"/>
        </w:rPr>
        <w:t>ю</w:t>
      </w: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  <w:r w:rsidRPr="007F4C4D">
        <w:rPr>
          <w:sz w:val="26"/>
          <w:szCs w:val="26"/>
        </w:rPr>
        <w:t>администрации сельского</w:t>
      </w: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  <w:r w:rsidRPr="007F4C4D">
        <w:rPr>
          <w:sz w:val="26"/>
          <w:szCs w:val="26"/>
        </w:rPr>
        <w:t>поселения Усть-Юган</w:t>
      </w:r>
    </w:p>
    <w:p w:rsidR="00091A16" w:rsidRPr="004E22EE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  <w:u w:val="single"/>
        </w:rPr>
      </w:pPr>
      <w:r w:rsidRPr="007F4C4D">
        <w:rPr>
          <w:sz w:val="26"/>
          <w:szCs w:val="26"/>
        </w:rPr>
        <w:t xml:space="preserve">от </w:t>
      </w:r>
      <w:r w:rsidR="004E22EE">
        <w:rPr>
          <w:sz w:val="26"/>
          <w:szCs w:val="26"/>
        </w:rPr>
        <w:t xml:space="preserve"> </w:t>
      </w:r>
      <w:r w:rsidR="00706269">
        <w:rPr>
          <w:sz w:val="26"/>
          <w:szCs w:val="26"/>
          <w:u w:val="single"/>
        </w:rPr>
        <w:t xml:space="preserve">29.12.2016 </w:t>
      </w:r>
      <w:r w:rsidR="00D83645">
        <w:rPr>
          <w:sz w:val="26"/>
          <w:szCs w:val="26"/>
        </w:rPr>
        <w:t xml:space="preserve">  </w:t>
      </w:r>
      <w:r w:rsidR="004E22EE">
        <w:rPr>
          <w:sz w:val="26"/>
          <w:szCs w:val="26"/>
        </w:rPr>
        <w:t xml:space="preserve">№ </w:t>
      </w:r>
      <w:r w:rsidR="00706269">
        <w:rPr>
          <w:sz w:val="26"/>
          <w:szCs w:val="26"/>
        </w:rPr>
        <w:t xml:space="preserve"> </w:t>
      </w:r>
      <w:r w:rsidR="00706269">
        <w:rPr>
          <w:sz w:val="26"/>
          <w:szCs w:val="26"/>
          <w:u w:val="single"/>
        </w:rPr>
        <w:t>188-па</w:t>
      </w:r>
      <w:r w:rsidR="004A6FA0">
        <w:rPr>
          <w:sz w:val="26"/>
          <w:szCs w:val="26"/>
          <w:u w:val="single"/>
        </w:rPr>
        <w:t xml:space="preserve"> </w:t>
      </w: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4B16B0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29286B">
      <w:pPr>
        <w:jc w:val="center"/>
      </w:pPr>
      <w:r w:rsidRPr="007F4C4D">
        <w:t>Муниципальная программа</w:t>
      </w:r>
    </w:p>
    <w:p w:rsidR="00091A16" w:rsidRPr="007F4C4D" w:rsidRDefault="00091A16" w:rsidP="0081211F">
      <w:pPr>
        <w:jc w:val="center"/>
      </w:pPr>
      <w:r w:rsidRPr="007F4C4D">
        <w:t>«Развитие транспортной системы в сельском поселении</w:t>
      </w:r>
      <w:r w:rsidR="00197338" w:rsidRPr="007F4C4D">
        <w:t xml:space="preserve"> </w:t>
      </w:r>
      <w:r w:rsidRPr="007F4C4D">
        <w:t>Усть-Юган</w:t>
      </w:r>
    </w:p>
    <w:p w:rsidR="00091A16" w:rsidRPr="007F4C4D" w:rsidRDefault="00091A16" w:rsidP="0081211F">
      <w:pPr>
        <w:jc w:val="center"/>
      </w:pPr>
      <w:r w:rsidRPr="007F4C4D">
        <w:t>на период 2014-2018 годы»</w:t>
      </w: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Pr="007F4C4D" w:rsidRDefault="00091A16" w:rsidP="0029286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91A16" w:rsidRDefault="00091A16" w:rsidP="00D533F9">
      <w:pPr>
        <w:pStyle w:val="ConsPlusNormal"/>
        <w:widowControl/>
        <w:ind w:firstLine="0"/>
        <w:rPr>
          <w:sz w:val="26"/>
          <w:szCs w:val="26"/>
        </w:rPr>
      </w:pPr>
    </w:p>
    <w:p w:rsidR="00D533F9" w:rsidRPr="007F4C4D" w:rsidRDefault="00D533F9" w:rsidP="00D533F9">
      <w:pPr>
        <w:pStyle w:val="ConsPlusNormal"/>
        <w:widowControl/>
        <w:ind w:firstLine="0"/>
        <w:rPr>
          <w:sz w:val="26"/>
          <w:szCs w:val="26"/>
        </w:rPr>
      </w:pPr>
    </w:p>
    <w:p w:rsidR="00091A16" w:rsidRPr="007F4C4D" w:rsidRDefault="00091A16" w:rsidP="00682497">
      <w:pPr>
        <w:jc w:val="center"/>
        <w:rPr>
          <w:b/>
          <w:bCs/>
        </w:rPr>
      </w:pPr>
      <w:r w:rsidRPr="007F4C4D">
        <w:rPr>
          <w:b/>
          <w:bCs/>
        </w:rPr>
        <w:lastRenderedPageBreak/>
        <w:t>Паспорт</w:t>
      </w:r>
    </w:p>
    <w:p w:rsidR="00091A16" w:rsidRPr="007F4C4D" w:rsidRDefault="00091A16" w:rsidP="00682497">
      <w:pPr>
        <w:jc w:val="center"/>
        <w:rPr>
          <w:b/>
          <w:bCs/>
        </w:rPr>
      </w:pPr>
      <w:r w:rsidRPr="007F4C4D">
        <w:rPr>
          <w:b/>
          <w:bCs/>
        </w:rPr>
        <w:t>муниципальной программы сельского поселения Усть-Юган</w:t>
      </w:r>
    </w:p>
    <w:p w:rsidR="00091A16" w:rsidRPr="007F4C4D" w:rsidRDefault="00091A16" w:rsidP="00682497">
      <w:pPr>
        <w:jc w:val="center"/>
      </w:pP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7797"/>
      </w:tblGrid>
      <w:tr w:rsidR="00091A16" w:rsidRPr="007F4C4D" w:rsidTr="003F7891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Наименование м</w:t>
            </w:r>
            <w:r w:rsidRPr="007F4C4D">
              <w:t>у</w:t>
            </w:r>
            <w:r w:rsidRPr="007F4C4D">
              <w:t>ниципальной пр</w:t>
            </w:r>
            <w:r w:rsidRPr="007F4C4D">
              <w:t>о</w:t>
            </w:r>
            <w:r w:rsidRPr="007F4C4D">
              <w:t>граммы</w:t>
            </w:r>
          </w:p>
          <w:p w:rsidR="00091A16" w:rsidRPr="007F4C4D" w:rsidRDefault="00091A16" w:rsidP="003262D7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786407">
            <w:pPr>
              <w:jc w:val="both"/>
            </w:pPr>
            <w:r w:rsidRPr="007F4C4D">
              <w:t>Развитие транспортной системы в сельском поселении</w:t>
            </w:r>
            <w:r w:rsidR="0035121E" w:rsidRPr="007F4C4D">
              <w:t xml:space="preserve"> </w:t>
            </w:r>
            <w:r w:rsidRPr="007F4C4D">
              <w:t>Усть-Юган на период 2014-2018 годы</w:t>
            </w:r>
          </w:p>
        </w:tc>
      </w:tr>
      <w:tr w:rsidR="00091A16" w:rsidRPr="007F4C4D" w:rsidTr="003F7891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Дата утверждения муниципальной программы (наим</w:t>
            </w:r>
            <w:r w:rsidRPr="007F4C4D">
              <w:t>е</w:t>
            </w:r>
            <w:r w:rsidRPr="007F4C4D">
              <w:t>нование и номер соответствующего нормативного пр</w:t>
            </w:r>
            <w:r w:rsidRPr="007F4C4D">
              <w:t>а</w:t>
            </w:r>
            <w:r w:rsidRPr="007F4C4D">
              <w:t>вового акта)</w:t>
            </w:r>
          </w:p>
          <w:p w:rsidR="00091A16" w:rsidRPr="007F4C4D" w:rsidRDefault="00091A16" w:rsidP="003262D7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8B3A37" w:rsidP="00A86B04">
            <w:pPr>
              <w:jc w:val="both"/>
            </w:pPr>
            <w:r w:rsidRPr="007F4C4D">
              <w:t xml:space="preserve">Постановление администрации сельского поселения Усть-Юган </w:t>
            </w:r>
            <w:r w:rsidR="00091A16" w:rsidRPr="007F4C4D">
              <w:t>«Об утверждении муниципальной программы «Развитие транспортной системы в сельском поселении Усть-Юган на период 2014-2018 годы» от 28.11.2013 № 138-па</w:t>
            </w: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Ответственный и</w:t>
            </w:r>
            <w:r w:rsidRPr="007F4C4D">
              <w:t>с</w:t>
            </w:r>
            <w:r w:rsidRPr="007F4C4D">
              <w:t>полнитель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both"/>
            </w:pPr>
            <w:r w:rsidRPr="007F4C4D">
              <w:t>Администрация сельского поселения Усть-Юган</w:t>
            </w: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Соисполнитель м</w:t>
            </w:r>
            <w:r w:rsidRPr="007F4C4D">
              <w:t>у</w:t>
            </w:r>
            <w:r w:rsidRPr="007F4C4D">
              <w:t>ниципальной пр</w:t>
            </w:r>
            <w:r w:rsidRPr="007F4C4D">
              <w:t>о</w:t>
            </w:r>
            <w:r w:rsidRPr="007F4C4D">
              <w:t>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both"/>
            </w:pP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8F1981">
            <w:r w:rsidRPr="007F4C4D">
              <w:t>Цель муниципал</w:t>
            </w:r>
            <w:r w:rsidRPr="007F4C4D">
              <w:t>ь</w:t>
            </w:r>
            <w:r w:rsidRPr="007F4C4D">
              <w:t>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8F1981">
            <w:pPr>
              <w:jc w:val="both"/>
            </w:pPr>
            <w:r w:rsidRPr="007F4C4D">
              <w:t>Целью программы является развитие и поддержание бесп</w:t>
            </w:r>
            <w:r w:rsidRPr="007F4C4D">
              <w:t>е</w:t>
            </w:r>
            <w:r w:rsidRPr="007F4C4D">
              <w:t>ребойного движения транспортных средств по автомобил</w:t>
            </w:r>
            <w:r w:rsidRPr="007F4C4D">
              <w:t>ь</w:t>
            </w:r>
            <w:r w:rsidRPr="007F4C4D">
              <w:t>ным дорогам общего пользования, предназначенных для р</w:t>
            </w:r>
            <w:r w:rsidRPr="007F4C4D">
              <w:t>е</w:t>
            </w:r>
            <w:r w:rsidRPr="007F4C4D">
              <w:t>шения местных вопросов и безопасных условий такого движ</w:t>
            </w:r>
            <w:r w:rsidRPr="007F4C4D">
              <w:t>е</w:t>
            </w:r>
            <w:r w:rsidRPr="007F4C4D">
              <w:t>ния, а также обеспечения сохранности автомобильных дорог поселения.</w:t>
            </w: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6B1864">
            <w:r w:rsidRPr="007F4C4D">
              <w:t>Задачи муниц</w:t>
            </w:r>
            <w:r w:rsidRPr="007F4C4D">
              <w:t>и</w:t>
            </w:r>
            <w:r w:rsidRPr="007F4C4D">
              <w:t>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6B1864">
            <w:pPr>
              <w:jc w:val="both"/>
            </w:pPr>
            <w:r w:rsidRPr="007F4C4D">
              <w:t>Задачами программы являются:</w:t>
            </w:r>
          </w:p>
          <w:p w:rsidR="00091A16" w:rsidRPr="007F4C4D" w:rsidRDefault="00091A16" w:rsidP="006B1864">
            <w:pPr>
              <w:jc w:val="both"/>
            </w:pPr>
            <w:r w:rsidRPr="007F4C4D">
              <w:t>1) ремонт автомобильных дорог общего пользования, предн</w:t>
            </w:r>
            <w:r w:rsidRPr="007F4C4D">
              <w:t>а</w:t>
            </w:r>
            <w:r w:rsidRPr="007F4C4D">
              <w:t xml:space="preserve">значенных для решения местных вопросов; </w:t>
            </w:r>
          </w:p>
          <w:p w:rsidR="00091A16" w:rsidRPr="007F4C4D" w:rsidRDefault="00091A16" w:rsidP="006B1864">
            <w:pPr>
              <w:jc w:val="both"/>
            </w:pPr>
            <w:r w:rsidRPr="007F4C4D">
              <w:t xml:space="preserve">2) </w:t>
            </w:r>
            <w:r w:rsidRPr="007F4C4D">
              <w:rPr>
                <w:spacing w:val="-6"/>
              </w:rPr>
              <w:t>содержание автомобильных дорог общего пользования</w:t>
            </w:r>
            <w:r w:rsidRPr="007F4C4D">
              <w:t>, пре</w:t>
            </w:r>
            <w:r w:rsidRPr="007F4C4D">
              <w:t>д</w:t>
            </w:r>
            <w:r w:rsidRPr="007F4C4D">
              <w:t xml:space="preserve">назначенных для решения местных вопросов </w:t>
            </w:r>
          </w:p>
          <w:p w:rsidR="00091A16" w:rsidRPr="007F4C4D" w:rsidRDefault="00091A16" w:rsidP="006B1864">
            <w:pPr>
              <w:jc w:val="both"/>
            </w:pPr>
            <w:r w:rsidRPr="007F4C4D">
              <w:t>3) капитальный ремонт автомобильных дорог общего польз</w:t>
            </w:r>
            <w:r w:rsidRPr="007F4C4D">
              <w:t>о</w:t>
            </w:r>
            <w:r w:rsidRPr="007F4C4D">
              <w:t xml:space="preserve">вания, предназначенных для решения местных вопросов </w:t>
            </w: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Подпрограммы и (или) отдельные мероприятия</w:t>
            </w:r>
          </w:p>
          <w:p w:rsidR="00091A16" w:rsidRPr="007F4C4D" w:rsidRDefault="00091A16" w:rsidP="003262D7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both"/>
            </w:pPr>
            <w:r w:rsidRPr="007F4C4D">
              <w:t>-</w:t>
            </w: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Целевые показат</w:t>
            </w:r>
            <w:r w:rsidRPr="007F4C4D">
              <w:t>е</w:t>
            </w:r>
            <w:r w:rsidRPr="007F4C4D">
              <w:t>ли муниципальной программы (пок</w:t>
            </w:r>
            <w:r w:rsidRPr="007F4C4D">
              <w:t>а</w:t>
            </w:r>
            <w:r w:rsidRPr="007F4C4D">
              <w:t>затели непосре</w:t>
            </w:r>
            <w:r w:rsidRPr="007F4C4D">
              <w:t>д</w:t>
            </w:r>
            <w:r w:rsidRPr="007F4C4D">
              <w:t>ственных результ</w:t>
            </w:r>
            <w:r w:rsidRPr="007F4C4D">
              <w:t>а</w:t>
            </w:r>
            <w:r w:rsidRPr="007F4C4D">
              <w:t>тов)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0B3EFB">
            <w:pPr>
              <w:jc w:val="both"/>
            </w:pPr>
            <w:r w:rsidRPr="007F4C4D">
              <w:t>1). Площадь поверхности автомобильных дорог, приведенных в состояние, соответствующее нормативным требованиям за 5 лет реализации программы составит 11</w:t>
            </w:r>
            <w:r w:rsidR="00B0784B" w:rsidRPr="007F4C4D">
              <w:t xml:space="preserve"> </w:t>
            </w:r>
            <w:r w:rsidRPr="007F4C4D">
              <w:t>213,4 м</w:t>
            </w:r>
            <w:r w:rsidRPr="007F4C4D">
              <w:rPr>
                <w:vertAlign w:val="superscript"/>
              </w:rPr>
              <w:t>2</w:t>
            </w:r>
            <w:r w:rsidRPr="007F4C4D">
              <w:t xml:space="preserve">, в т.ч. </w:t>
            </w:r>
          </w:p>
          <w:p w:rsidR="00091A16" w:rsidRPr="007F4C4D" w:rsidRDefault="00091A16" w:rsidP="000B3EFB">
            <w:pPr>
              <w:jc w:val="both"/>
            </w:pPr>
            <w:r w:rsidRPr="007F4C4D">
              <w:t>в 2014 году – 3</w:t>
            </w:r>
            <w:r w:rsidR="00B0784B" w:rsidRPr="007F4C4D">
              <w:t xml:space="preserve"> </w:t>
            </w:r>
            <w:r w:rsidRPr="007F4C4D">
              <w:t>299 м</w:t>
            </w:r>
            <w:r w:rsidRPr="007F4C4D">
              <w:rPr>
                <w:vertAlign w:val="superscript"/>
              </w:rPr>
              <w:t>2</w:t>
            </w:r>
            <w:r w:rsidRPr="007F4C4D">
              <w:t>;</w:t>
            </w:r>
          </w:p>
          <w:p w:rsidR="00091A16" w:rsidRPr="007F4C4D" w:rsidRDefault="00091A16" w:rsidP="000B3EFB">
            <w:pPr>
              <w:jc w:val="both"/>
            </w:pPr>
            <w:r w:rsidRPr="007F4C4D">
              <w:t xml:space="preserve">в 2015 году – </w:t>
            </w:r>
            <w:r w:rsidR="00736B81" w:rsidRPr="007F4C4D">
              <w:t>0,0</w:t>
            </w:r>
            <w:r w:rsidRPr="007F4C4D">
              <w:t xml:space="preserve"> м</w:t>
            </w:r>
            <w:r w:rsidRPr="007F4C4D">
              <w:rPr>
                <w:vertAlign w:val="superscript"/>
              </w:rPr>
              <w:t>2</w:t>
            </w:r>
            <w:r w:rsidRPr="007F4C4D">
              <w:t>;</w:t>
            </w:r>
          </w:p>
          <w:p w:rsidR="00091A16" w:rsidRPr="007F4C4D" w:rsidRDefault="00091A16" w:rsidP="000B3EFB">
            <w:pPr>
              <w:jc w:val="both"/>
            </w:pPr>
            <w:r w:rsidRPr="007F4C4D">
              <w:t>в 2016 году – 3</w:t>
            </w:r>
            <w:r w:rsidR="00B0784B" w:rsidRPr="007F4C4D">
              <w:t xml:space="preserve"> </w:t>
            </w:r>
            <w:r w:rsidRPr="007F4C4D">
              <w:t>728 м</w:t>
            </w:r>
            <w:r w:rsidRPr="007F4C4D">
              <w:rPr>
                <w:vertAlign w:val="superscript"/>
              </w:rPr>
              <w:t>2</w:t>
            </w:r>
            <w:r w:rsidRPr="007F4C4D">
              <w:t>;</w:t>
            </w:r>
          </w:p>
          <w:p w:rsidR="00091A16" w:rsidRPr="007F4C4D" w:rsidRDefault="00091A16" w:rsidP="000B3EFB">
            <w:pPr>
              <w:jc w:val="both"/>
            </w:pPr>
            <w:r w:rsidRPr="007F4C4D">
              <w:t>в 2017году – 1</w:t>
            </w:r>
            <w:r w:rsidR="00271D2A" w:rsidRPr="007F4C4D">
              <w:t> </w:t>
            </w:r>
            <w:r w:rsidRPr="007F4C4D">
              <w:t>947</w:t>
            </w:r>
            <w:r w:rsidR="00271D2A" w:rsidRPr="007F4C4D">
              <w:t xml:space="preserve"> </w:t>
            </w:r>
            <w:r w:rsidRPr="007F4C4D">
              <w:t>м</w:t>
            </w:r>
            <w:r w:rsidRPr="007F4C4D">
              <w:rPr>
                <w:vertAlign w:val="superscript"/>
              </w:rPr>
              <w:t>2</w:t>
            </w:r>
            <w:r w:rsidRPr="007F4C4D">
              <w:t>;</w:t>
            </w:r>
          </w:p>
          <w:p w:rsidR="00091A16" w:rsidRPr="007F4C4D" w:rsidRDefault="00091A16" w:rsidP="000B3EFB">
            <w:pPr>
              <w:jc w:val="both"/>
            </w:pPr>
            <w:r w:rsidRPr="007F4C4D">
              <w:t xml:space="preserve">в 2018 году – </w:t>
            </w:r>
            <w:r w:rsidR="00736B81" w:rsidRPr="007F4C4D">
              <w:t>2</w:t>
            </w:r>
            <w:r w:rsidR="000E72B3" w:rsidRPr="007F4C4D">
              <w:t xml:space="preserve"> </w:t>
            </w:r>
            <w:r w:rsidR="00736B81" w:rsidRPr="007F4C4D">
              <w:t>239,4</w:t>
            </w:r>
            <w:r w:rsidRPr="007F4C4D">
              <w:t xml:space="preserve"> м</w:t>
            </w:r>
            <w:r w:rsidRPr="007F4C4D">
              <w:rPr>
                <w:vertAlign w:val="superscript"/>
              </w:rPr>
              <w:t>2</w:t>
            </w:r>
            <w:r w:rsidRPr="007F4C4D">
              <w:t>.</w:t>
            </w:r>
          </w:p>
          <w:p w:rsidR="00091A16" w:rsidRPr="007F4C4D" w:rsidRDefault="00091A16" w:rsidP="000B3EFB">
            <w:pPr>
              <w:jc w:val="both"/>
            </w:pPr>
            <w:r w:rsidRPr="007F4C4D">
              <w:t xml:space="preserve">2). Обеспечение постоянного круглогодичного выхода на сеть </w:t>
            </w:r>
            <w:r w:rsidRPr="007F4C4D">
              <w:lastRenderedPageBreak/>
              <w:t xml:space="preserve">автомобильных дорог общего пользования жителям п.Усть-Юган, п.Юганская Обь </w:t>
            </w:r>
          </w:p>
          <w:p w:rsidR="00091A16" w:rsidRPr="007F4C4D" w:rsidRDefault="00091A16" w:rsidP="003262D7">
            <w:pPr>
              <w:jc w:val="both"/>
            </w:pP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0B3EFB">
            <w:r w:rsidRPr="007F4C4D">
              <w:lastRenderedPageBreak/>
              <w:t>Сроки реализации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0B3EFB">
            <w:pPr>
              <w:jc w:val="both"/>
            </w:pPr>
            <w:r w:rsidRPr="007F4C4D">
              <w:t>2014-2018 годы</w:t>
            </w: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6F06BD">
            <w:r w:rsidRPr="007F4C4D">
              <w:t>Финансово</w:t>
            </w:r>
            <w:r w:rsidR="006F06BD" w:rsidRPr="007F4C4D">
              <w:t>е</w:t>
            </w:r>
            <w:r w:rsidRPr="007F4C4D">
              <w:t xml:space="preserve"> обе</w:t>
            </w:r>
            <w:r w:rsidRPr="007F4C4D">
              <w:t>с</w:t>
            </w:r>
            <w:r w:rsidRPr="007F4C4D">
              <w:t>печение муниц</w:t>
            </w:r>
            <w:r w:rsidRPr="007F4C4D">
              <w:t>и</w:t>
            </w:r>
            <w:r w:rsidRPr="007F4C4D">
              <w:t>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62" w:type="dxa"/>
              <w:tblLayout w:type="fixed"/>
              <w:tblLook w:val="01E0" w:firstRow="1" w:lastRow="1" w:firstColumn="1" w:lastColumn="1" w:noHBand="0" w:noVBand="0"/>
            </w:tblPr>
            <w:tblGrid>
              <w:gridCol w:w="939"/>
              <w:gridCol w:w="1381"/>
              <w:gridCol w:w="1461"/>
              <w:gridCol w:w="1324"/>
              <w:gridCol w:w="1307"/>
              <w:gridCol w:w="1250"/>
            </w:tblGrid>
            <w:tr w:rsidR="00091A16" w:rsidRPr="007F4C4D" w:rsidTr="004A6FA0">
              <w:trPr>
                <w:gridAfter w:val="1"/>
                <w:wAfter w:w="1251" w:type="dxa"/>
              </w:trPr>
              <w:tc>
                <w:tcPr>
                  <w:tcW w:w="93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1A16" w:rsidRPr="007F4C4D" w:rsidRDefault="00091A16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Годы ре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а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лиз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а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ции </w:t>
                  </w:r>
                </w:p>
              </w:tc>
              <w:tc>
                <w:tcPr>
                  <w:tcW w:w="13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1A16" w:rsidRPr="007F4C4D" w:rsidRDefault="00091A16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Общий объем </w:t>
                  </w:r>
                </w:p>
                <w:p w:rsidR="00091A16" w:rsidRPr="007F4C4D" w:rsidRDefault="00091A16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фина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н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сиров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а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ния, </w:t>
                  </w:r>
                </w:p>
                <w:p w:rsidR="00091A16" w:rsidRPr="007F4C4D" w:rsidRDefault="00091A16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тыс.руб.</w:t>
                  </w:r>
                </w:p>
              </w:tc>
              <w:tc>
                <w:tcPr>
                  <w:tcW w:w="40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1A16" w:rsidRPr="007F4C4D" w:rsidRDefault="00091A16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в том числе</w:t>
                  </w:r>
                </w:p>
              </w:tc>
            </w:tr>
            <w:tr w:rsidR="0007706D" w:rsidRPr="007F4C4D" w:rsidTr="004A6FA0">
              <w:tc>
                <w:tcPr>
                  <w:tcW w:w="9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706D" w:rsidRPr="007F4C4D" w:rsidRDefault="0007706D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706D" w:rsidRPr="007F4C4D" w:rsidRDefault="0007706D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706D" w:rsidRPr="007F4C4D" w:rsidRDefault="0007706D" w:rsidP="001B4248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средства бюджета</w:t>
                  </w:r>
                  <w:r w:rsidR="001B424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 автоно</w:t>
                  </w:r>
                  <w:r w:rsidR="001B424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м</w:t>
                  </w:r>
                  <w:r w:rsidR="001B424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ного 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окр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у</w:t>
                  </w:r>
                  <w:r w:rsidR="001B424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г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а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706D" w:rsidRPr="007F4C4D" w:rsidRDefault="00227CD9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средств</w:t>
                  </w:r>
                  <w:r w:rsidR="00E7628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а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 бюджета Нефт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е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юганск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о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го рай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о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на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706D" w:rsidRPr="007F4C4D" w:rsidRDefault="0007706D" w:rsidP="00271D2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сре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д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ства </w:t>
                  </w:r>
                  <w:r w:rsidR="001B424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местн</w:t>
                  </w:r>
                  <w:r w:rsidR="001B424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о</w:t>
                  </w:r>
                  <w:r w:rsidR="001B424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го</w:t>
                  </w:r>
                  <w:r w:rsidR="008D608D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бю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д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ж</w:t>
                  </w:r>
                  <w:r w:rsidR="00271D2A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е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та </w:t>
                  </w:r>
                </w:p>
              </w:tc>
              <w:tc>
                <w:tcPr>
                  <w:tcW w:w="1246" w:type="dxa"/>
                  <w:vAlign w:val="center"/>
                </w:tcPr>
                <w:p w:rsidR="0007706D" w:rsidRPr="007F4C4D" w:rsidRDefault="00227CD9" w:rsidP="000104F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иные исто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ч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ники</w:t>
                  </w:r>
                </w:p>
              </w:tc>
            </w:tr>
            <w:tr w:rsidR="0007706D" w:rsidRPr="007F4C4D" w:rsidTr="004A6FA0"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6B1864">
                  <w:pPr>
                    <w:pStyle w:val="2"/>
                    <w:spacing w:after="0"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2014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0532D8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5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</w:t>
                  </w:r>
                  <w:r w:rsidR="000532D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81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5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0532D8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4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3</w:t>
                  </w:r>
                  <w:r w:rsidR="000532D8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88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8D608D" w:rsidP="006F06BD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1F2719" w:rsidP="000104F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</w:t>
                  </w:r>
                  <w:r w:rsidR="008D608D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277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246" w:type="dxa"/>
                </w:tcPr>
                <w:p w:rsidR="0007706D" w:rsidRPr="007F4C4D" w:rsidRDefault="0007706D" w:rsidP="000104F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150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</w:tr>
            <w:tr w:rsidR="0007706D" w:rsidRPr="007F4C4D" w:rsidTr="004A6FA0"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6B1864">
                  <w:pPr>
                    <w:pStyle w:val="2"/>
                    <w:spacing w:after="0"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2015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4285A" w:rsidP="0004285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5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44</w:t>
                  </w:r>
                  <w:r w:rsidR="0007706D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757330" w:rsidP="00757330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3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8</w:t>
                  </w:r>
                  <w:r w:rsidR="00942D5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00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230DE6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676D58" w:rsidP="0004285A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</w:t>
                  </w:r>
                  <w:r w:rsidR="0004285A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49</w:t>
                  </w:r>
                  <w:r w:rsidR="0007706D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246" w:type="dxa"/>
                </w:tcPr>
                <w:p w:rsidR="0007706D" w:rsidRPr="007F4C4D" w:rsidRDefault="00DF3F3F" w:rsidP="000104F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</w:t>
                  </w:r>
                  <w:r w:rsidR="0007706D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50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</w:tr>
            <w:tr w:rsidR="0007706D" w:rsidRPr="007F4C4D" w:rsidTr="004A6FA0"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6B1864">
                  <w:pPr>
                    <w:pStyle w:val="2"/>
                    <w:spacing w:after="0"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2016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3B2D45" w:rsidP="0093614D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4 052,30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E41F87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</w:t>
                  </w:r>
                  <w:r w:rsidR="00E41F87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151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3B2D45" w:rsidP="00E41F87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781,30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1F2719" w:rsidP="00500AFC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1220,00</w:t>
                  </w:r>
                </w:p>
              </w:tc>
              <w:tc>
                <w:tcPr>
                  <w:tcW w:w="1246" w:type="dxa"/>
                </w:tcPr>
                <w:p w:rsidR="0007706D" w:rsidRPr="007F4C4D" w:rsidRDefault="00060307" w:rsidP="00851B13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900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</w:tr>
            <w:tr w:rsidR="0007706D" w:rsidRPr="007F4C4D" w:rsidTr="004A6FA0"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6B1864">
                  <w:pPr>
                    <w:pStyle w:val="2"/>
                    <w:spacing w:after="0"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2017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851B13" w:rsidP="001E66EC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3</w:t>
                  </w:r>
                  <w:r w:rsidR="00D6320E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050,5</w:t>
                  </w:r>
                  <w:r w:rsidR="007407F0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D6320E" w:rsidP="001E66EC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1 188,0</w:t>
                  </w:r>
                  <w:r w:rsidR="004A6FA0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D6320E" w:rsidP="001E66EC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62,5</w:t>
                  </w:r>
                  <w:r w:rsidR="004A6FA0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851B13" w:rsidP="001E66EC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</w:t>
                  </w:r>
                  <w:r w:rsidR="001F2719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300,00</w:t>
                  </w:r>
                </w:p>
              </w:tc>
              <w:tc>
                <w:tcPr>
                  <w:tcW w:w="1246" w:type="dxa"/>
                </w:tcPr>
                <w:p w:rsidR="0007706D" w:rsidRPr="007F4C4D" w:rsidRDefault="001E66EC" w:rsidP="00851B13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5</w:t>
                  </w:r>
                  <w:r w:rsidR="00851B13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  <w:r w:rsidR="0007706D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</w:tr>
            <w:tr w:rsidR="0007706D" w:rsidRPr="007F4C4D" w:rsidTr="004A6FA0"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6B1864">
                  <w:pPr>
                    <w:pStyle w:val="2"/>
                    <w:spacing w:after="0"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2018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D6320E" w:rsidP="00D6320E">
                  <w:pPr>
                    <w:pStyle w:val="2"/>
                    <w:spacing w:after="0"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 xml:space="preserve">  6833,80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D6320E" w:rsidP="00E41F87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4974,0</w:t>
                  </w:r>
                  <w:r w:rsidR="004A6FA0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D6320E" w:rsidP="006B186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261,8</w:t>
                  </w:r>
                  <w:r w:rsidR="004A6FA0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851B13" w:rsidP="000104F4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</w:t>
                  </w:r>
                  <w:r w:rsidR="001F2719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 000,00</w:t>
                  </w:r>
                </w:p>
              </w:tc>
              <w:tc>
                <w:tcPr>
                  <w:tcW w:w="1246" w:type="dxa"/>
                </w:tcPr>
                <w:p w:rsidR="0007706D" w:rsidRPr="007F4C4D" w:rsidRDefault="002039A4" w:rsidP="001E66EC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59</w:t>
                  </w:r>
                  <w:r w:rsidR="00294C35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8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</w:tr>
            <w:tr w:rsidR="0007706D" w:rsidRPr="007F4C4D" w:rsidTr="004A6FA0"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07706D" w:rsidP="006B1864">
                  <w:pPr>
                    <w:pStyle w:val="2"/>
                    <w:spacing w:after="0" w:line="240" w:lineRule="auto"/>
                    <w:ind w:left="0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AC7703" w:rsidP="006E4B7D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</w:t>
                  </w:r>
                  <w:r w:rsidR="00D6320E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5191,60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D6320E" w:rsidP="00FD7003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15501,0</w:t>
                  </w:r>
                  <w:r w:rsidR="004A6FA0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D6320E" w:rsidP="006E4B7D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1105,6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06D" w:rsidRPr="007F4C4D" w:rsidRDefault="001F2719" w:rsidP="0093614D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6</w:t>
                  </w:r>
                  <w:r w:rsidR="00294C35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287</w:t>
                  </w: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  <w:tc>
                <w:tcPr>
                  <w:tcW w:w="1246" w:type="dxa"/>
                </w:tcPr>
                <w:p w:rsidR="0007706D" w:rsidRPr="007F4C4D" w:rsidRDefault="002039A4" w:rsidP="006E4B7D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</w:pPr>
                  <w:r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229</w:t>
                  </w:r>
                  <w:r w:rsidR="00294C35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8</w:t>
                  </w:r>
                  <w:r w:rsidR="003F7891" w:rsidRPr="007F4C4D">
                    <w:rPr>
                      <w:rFonts w:ascii="Arial" w:hAnsi="Arial" w:cs="Arial"/>
                      <w:sz w:val="26"/>
                      <w:szCs w:val="26"/>
                      <w:lang w:val="ru-RU" w:eastAsia="ru-RU"/>
                    </w:rPr>
                    <w:t>,00</w:t>
                  </w:r>
                </w:p>
              </w:tc>
            </w:tr>
          </w:tbl>
          <w:p w:rsidR="00091A16" w:rsidRPr="007F4C4D" w:rsidRDefault="00091A16" w:rsidP="000B3EFB">
            <w:pPr>
              <w:jc w:val="both"/>
            </w:pPr>
            <w:r w:rsidRPr="007F4C4D">
              <w:t>Ежегодные объемы финансирования Программы за счет средств бюджета муниципального образования определяются в соответствии с решением Совета депутатов сельского пос</w:t>
            </w:r>
            <w:r w:rsidRPr="007F4C4D">
              <w:t>е</w:t>
            </w:r>
            <w:r w:rsidRPr="007F4C4D">
              <w:t>ления «Об утверждении бюджета муниципального образов</w:t>
            </w:r>
            <w:r w:rsidRPr="007F4C4D">
              <w:t>а</w:t>
            </w:r>
            <w:r w:rsidRPr="007F4C4D">
              <w:t>ния сельского поселения Усть-Юган на очередной финанс</w:t>
            </w:r>
            <w:r w:rsidRPr="007F4C4D">
              <w:t>о</w:t>
            </w:r>
            <w:r w:rsidRPr="007F4C4D">
              <w:t>вый год и плановый период»</w:t>
            </w:r>
          </w:p>
        </w:tc>
      </w:tr>
      <w:tr w:rsidR="00091A16" w:rsidRPr="007F4C4D" w:rsidTr="003F7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2B26D6">
            <w:r w:rsidRPr="007F4C4D">
              <w:t>Ожидаемые р</w:t>
            </w:r>
            <w:r w:rsidRPr="007F4C4D">
              <w:t>е</w:t>
            </w:r>
            <w:r w:rsidRPr="007F4C4D">
              <w:t>зультаты реализ</w:t>
            </w:r>
            <w:r w:rsidRPr="007F4C4D">
              <w:t>а</w:t>
            </w:r>
            <w:r w:rsidRPr="007F4C4D">
              <w:t>ции муниципальной программы (пок</w:t>
            </w:r>
            <w:r w:rsidRPr="007F4C4D">
              <w:t>а</w:t>
            </w:r>
            <w:r w:rsidRPr="007F4C4D">
              <w:t>затели конечных результатов)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682497">
            <w:pPr>
              <w:numPr>
                <w:ilvl w:val="0"/>
                <w:numId w:val="3"/>
              </w:numPr>
              <w:tabs>
                <w:tab w:val="clear" w:pos="1084"/>
                <w:tab w:val="num" w:pos="433"/>
              </w:tabs>
              <w:ind w:left="73" w:firstLine="0"/>
              <w:jc w:val="both"/>
            </w:pPr>
            <w:r w:rsidRPr="007F4C4D">
              <w:t>Улучшение качества дорог общего пользования на 70 %</w:t>
            </w:r>
          </w:p>
          <w:p w:rsidR="00091A16" w:rsidRPr="007F4C4D" w:rsidRDefault="00091A16" w:rsidP="00682497">
            <w:pPr>
              <w:numPr>
                <w:ilvl w:val="0"/>
                <w:numId w:val="3"/>
              </w:numPr>
              <w:tabs>
                <w:tab w:val="clear" w:pos="1084"/>
                <w:tab w:val="num" w:pos="433"/>
              </w:tabs>
              <w:ind w:left="73" w:firstLine="0"/>
              <w:jc w:val="both"/>
            </w:pPr>
            <w:r w:rsidRPr="007F4C4D">
              <w:t>Отсутствие обращений граждан на низкое качество соде</w:t>
            </w:r>
            <w:r w:rsidRPr="007F4C4D">
              <w:t>р</w:t>
            </w:r>
            <w:r w:rsidRPr="007F4C4D">
              <w:t xml:space="preserve">жания автомобильных дорог, предназначенных для решения местных вопросов </w:t>
            </w:r>
          </w:p>
          <w:p w:rsidR="00091A16" w:rsidRPr="007F4C4D" w:rsidRDefault="00091A16" w:rsidP="00786407">
            <w:pPr>
              <w:numPr>
                <w:ilvl w:val="0"/>
                <w:numId w:val="3"/>
              </w:numPr>
              <w:tabs>
                <w:tab w:val="clear" w:pos="1084"/>
                <w:tab w:val="num" w:pos="433"/>
              </w:tabs>
              <w:ind w:left="73" w:firstLine="0"/>
              <w:jc w:val="both"/>
            </w:pPr>
            <w:r w:rsidRPr="007F4C4D">
              <w:t>Отсутствие дорожно-транспортных происшествий с сопу</w:t>
            </w:r>
            <w:r w:rsidRPr="007F4C4D">
              <w:t>т</w:t>
            </w:r>
            <w:r w:rsidRPr="007F4C4D">
              <w:t>ствующими дорожными условиями.</w:t>
            </w:r>
          </w:p>
        </w:tc>
      </w:tr>
    </w:tbl>
    <w:p w:rsidR="00091A16" w:rsidRPr="007F4C4D" w:rsidRDefault="00091A16" w:rsidP="00682497"/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3262D7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91A16" w:rsidRPr="007F4C4D" w:rsidRDefault="00091A16" w:rsidP="002647EA">
      <w:pPr>
        <w:jc w:val="center"/>
      </w:pPr>
      <w:r w:rsidRPr="007F4C4D">
        <w:t>Муниципальная программа</w:t>
      </w:r>
    </w:p>
    <w:p w:rsidR="00091A16" w:rsidRPr="007F4C4D" w:rsidRDefault="00091A16" w:rsidP="00103A47">
      <w:pPr>
        <w:jc w:val="center"/>
      </w:pPr>
      <w:r w:rsidRPr="007F4C4D">
        <w:t>«Развитие транспортной системы в сельском поселении Усть-Юган</w:t>
      </w:r>
    </w:p>
    <w:p w:rsidR="00091A16" w:rsidRPr="007F4C4D" w:rsidRDefault="00091A16" w:rsidP="00103A47">
      <w:pPr>
        <w:jc w:val="center"/>
      </w:pPr>
      <w:r w:rsidRPr="007F4C4D">
        <w:t>на период 2014-2018 годы»</w:t>
      </w:r>
    </w:p>
    <w:p w:rsidR="00091A16" w:rsidRPr="007F4C4D" w:rsidRDefault="00091A16" w:rsidP="00B3565E">
      <w:pPr>
        <w:jc w:val="both"/>
      </w:pPr>
    </w:p>
    <w:p w:rsidR="00091A16" w:rsidRPr="007F4C4D" w:rsidRDefault="00091A16" w:rsidP="002D399D">
      <w:pPr>
        <w:ind w:firstLine="24"/>
        <w:jc w:val="center"/>
      </w:pPr>
      <w:r w:rsidRPr="007F4C4D">
        <w:t>1. Характеристика текущего состояния сферы социально-экономического развития муниципального образования сельское поселение Усть-Юган</w:t>
      </w:r>
    </w:p>
    <w:p w:rsidR="00091A16" w:rsidRPr="007F4C4D" w:rsidRDefault="00091A16" w:rsidP="002D399D">
      <w:pPr>
        <w:ind w:firstLine="900"/>
        <w:jc w:val="center"/>
      </w:pPr>
    </w:p>
    <w:p w:rsidR="00091A16" w:rsidRPr="007F4C4D" w:rsidRDefault="00091A16" w:rsidP="004F2D56">
      <w:pPr>
        <w:tabs>
          <w:tab w:val="left" w:pos="4860"/>
        </w:tabs>
        <w:ind w:firstLine="720"/>
        <w:jc w:val="both"/>
      </w:pPr>
      <w:r w:rsidRPr="007F4C4D">
        <w:t>Протяженность автомобильных дорог общего пользования, предназначе</w:t>
      </w:r>
      <w:r w:rsidRPr="007F4C4D">
        <w:t>н</w:t>
      </w:r>
      <w:r w:rsidRPr="007F4C4D">
        <w:t>ных для решения местных вопросов, по состоянию на 01 января 2013 года соста</w:t>
      </w:r>
      <w:r w:rsidRPr="007F4C4D">
        <w:t>в</w:t>
      </w:r>
      <w:r w:rsidRPr="007F4C4D">
        <w:t xml:space="preserve">ляет 8,15 км, из которых с твердым покрытием </w:t>
      </w:r>
      <w:r w:rsidR="001D2170" w:rsidRPr="007F4C4D">
        <w:t xml:space="preserve">4,300 км из них с </w:t>
      </w:r>
      <w:r w:rsidRPr="007F4C4D">
        <w:t>усовершенств</w:t>
      </w:r>
      <w:r w:rsidRPr="007F4C4D">
        <w:t>о</w:t>
      </w:r>
      <w:r w:rsidRPr="007F4C4D">
        <w:t xml:space="preserve">ванным покрытием </w:t>
      </w:r>
      <w:r w:rsidR="001D2170" w:rsidRPr="007F4C4D">
        <w:t>3,900</w:t>
      </w:r>
      <w:r w:rsidRPr="007F4C4D">
        <w:t xml:space="preserve"> км. На 1 января 2013 года паспорт имеется на 5,358 км дорог, не паспортизировано </w:t>
      </w:r>
      <w:r w:rsidR="001D2170" w:rsidRPr="007F4C4D">
        <w:t>2,790</w:t>
      </w:r>
      <w:r w:rsidRPr="007F4C4D">
        <w:t xml:space="preserve"> км дорог местного значения, что составляет 40 % автомобильных дорог общего пользования, предназначенных для решения местных вопросов и эксплуатируются более 15 лет. При нормативных межремон</w:t>
      </w:r>
      <w:r w:rsidRPr="007F4C4D">
        <w:t>т</w:t>
      </w:r>
      <w:r w:rsidRPr="007F4C4D">
        <w:t>ных сроках на капитальный ремонт 12 лет и 6 лет на ремонт сложилась ситуация, когда вся протяженность автомобильных дорог общего пользования, предназн</w:t>
      </w:r>
      <w:r w:rsidRPr="007F4C4D">
        <w:t>а</w:t>
      </w:r>
      <w:r w:rsidRPr="007F4C4D">
        <w:t>ченных для решения местных вопросов, имеет недостаточные транспортно-эксплуатационные характеристики.</w:t>
      </w:r>
    </w:p>
    <w:p w:rsidR="00091A16" w:rsidRPr="007F4C4D" w:rsidRDefault="00091A16" w:rsidP="004F2D56">
      <w:pPr>
        <w:ind w:firstLine="709"/>
        <w:jc w:val="both"/>
      </w:pPr>
      <w:r w:rsidRPr="007F4C4D">
        <w:t>Несвоевременное выполнение ремонта и капитального ремонта автом</w:t>
      </w:r>
      <w:r w:rsidRPr="007F4C4D">
        <w:t>о</w:t>
      </w:r>
      <w:r w:rsidRPr="007F4C4D">
        <w:t xml:space="preserve">бильных дорог приводят к необходимости увеличения затрат на приведение дорог в нормативное состояние. Практика по Ханты-Мансийскому автономному округу - Югре показывает, что задержка с проведением ремонтных работ на 5 лет ведет к значительному росту дополнительных затрат на капитальный ремонт. </w:t>
      </w:r>
    </w:p>
    <w:p w:rsidR="00091A16" w:rsidRPr="007F4C4D" w:rsidRDefault="00091A16" w:rsidP="004F2D56">
      <w:pPr>
        <w:ind w:firstLine="720"/>
        <w:jc w:val="both"/>
      </w:pPr>
      <w:r w:rsidRPr="007F4C4D">
        <w:t>Отмеченное делает актуальным приведение транспортно-эксплуатационных характеристик автомобильных дорог, предназначенных для решения местных в</w:t>
      </w:r>
      <w:r w:rsidRPr="007F4C4D">
        <w:t>о</w:t>
      </w:r>
      <w:r w:rsidRPr="007F4C4D">
        <w:t>просов межмуниципального характера общего пользования в соответствие с тр</w:t>
      </w:r>
      <w:r w:rsidRPr="007F4C4D">
        <w:t>е</w:t>
      </w:r>
      <w:r w:rsidRPr="007F4C4D">
        <w:t>бованиями норм и технических регламентов.</w:t>
      </w:r>
    </w:p>
    <w:p w:rsidR="00091A16" w:rsidRPr="007F4C4D" w:rsidRDefault="00091A16" w:rsidP="004F2D56">
      <w:pPr>
        <w:tabs>
          <w:tab w:val="left" w:pos="4860"/>
        </w:tabs>
        <w:jc w:val="both"/>
      </w:pPr>
    </w:p>
    <w:p w:rsidR="00091A16" w:rsidRPr="007F4C4D" w:rsidRDefault="00091A16" w:rsidP="002D399D">
      <w:pPr>
        <w:jc w:val="center"/>
      </w:pPr>
      <w:r w:rsidRPr="007F4C4D">
        <w:t>2. Цели, задачи и показатели их достижения</w:t>
      </w:r>
    </w:p>
    <w:p w:rsidR="00091A16" w:rsidRPr="007F4C4D" w:rsidRDefault="00091A16" w:rsidP="004F2D56">
      <w:pPr>
        <w:ind w:firstLine="900"/>
        <w:jc w:val="both"/>
      </w:pPr>
    </w:p>
    <w:p w:rsidR="00091A16" w:rsidRPr="007F4C4D" w:rsidRDefault="00091A16" w:rsidP="004F2D56">
      <w:pPr>
        <w:numPr>
          <w:ilvl w:val="0"/>
          <w:numId w:val="4"/>
        </w:numPr>
        <w:tabs>
          <w:tab w:val="clear" w:pos="1425"/>
          <w:tab w:val="num" w:pos="1056"/>
        </w:tabs>
        <w:autoSpaceDE w:val="0"/>
        <w:autoSpaceDN w:val="0"/>
        <w:adjustRightInd w:val="0"/>
        <w:ind w:left="24" w:firstLine="672"/>
        <w:jc w:val="both"/>
      </w:pPr>
      <w:r w:rsidRPr="007F4C4D">
        <w:t>Целью программы является развитие и поддержание бесперебойного движения транспортных средств по автомобильным дорогам общего пользования, предназначенных для решения местных вопросов и безопасных условий такого движения, а также обеспечения сохранности автомобильных дорог Нефтеюганск</w:t>
      </w:r>
      <w:r w:rsidRPr="007F4C4D">
        <w:t>о</w:t>
      </w:r>
      <w:r w:rsidRPr="007F4C4D">
        <w:t>го района.</w:t>
      </w:r>
    </w:p>
    <w:p w:rsidR="00091A16" w:rsidRPr="007F4C4D" w:rsidRDefault="00091A16" w:rsidP="004F2D56">
      <w:pPr>
        <w:numPr>
          <w:ilvl w:val="0"/>
          <w:numId w:val="4"/>
        </w:numPr>
        <w:tabs>
          <w:tab w:val="clear" w:pos="1425"/>
          <w:tab w:val="num" w:pos="1056"/>
        </w:tabs>
        <w:ind w:left="24" w:firstLine="672"/>
        <w:jc w:val="both"/>
      </w:pPr>
      <w:r w:rsidRPr="007F4C4D">
        <w:t xml:space="preserve">Цель достигается за счет решения следующих задач Программы: </w:t>
      </w:r>
    </w:p>
    <w:p w:rsidR="00091A16" w:rsidRPr="007F4C4D" w:rsidRDefault="00091A16" w:rsidP="004F2D56">
      <w:pPr>
        <w:numPr>
          <w:ilvl w:val="1"/>
          <w:numId w:val="4"/>
        </w:numPr>
        <w:tabs>
          <w:tab w:val="clear" w:pos="2535"/>
          <w:tab w:val="num" w:pos="1032"/>
        </w:tabs>
        <w:ind w:left="0" w:firstLine="696"/>
        <w:jc w:val="both"/>
      </w:pPr>
      <w:r w:rsidRPr="007F4C4D">
        <w:t>ремонт автомобильных дорог общего пользования, предназначенных для решения местных вопросов;</w:t>
      </w:r>
    </w:p>
    <w:p w:rsidR="00091A16" w:rsidRPr="007F4C4D" w:rsidRDefault="00091A16" w:rsidP="004F2D56">
      <w:pPr>
        <w:numPr>
          <w:ilvl w:val="1"/>
          <w:numId w:val="4"/>
        </w:numPr>
        <w:tabs>
          <w:tab w:val="clear" w:pos="2535"/>
          <w:tab w:val="num" w:pos="1032"/>
        </w:tabs>
        <w:ind w:left="0" w:firstLine="696"/>
        <w:jc w:val="both"/>
      </w:pPr>
      <w:r w:rsidRPr="007F4C4D">
        <w:t>содержание автомобильных дорог общего пользования, предназначенных для решения местных вопросов;</w:t>
      </w:r>
    </w:p>
    <w:p w:rsidR="00091A16" w:rsidRPr="007F4C4D" w:rsidRDefault="00091A16" w:rsidP="004F2D56">
      <w:pPr>
        <w:numPr>
          <w:ilvl w:val="1"/>
          <w:numId w:val="4"/>
        </w:numPr>
        <w:tabs>
          <w:tab w:val="clear" w:pos="2535"/>
          <w:tab w:val="num" w:pos="1032"/>
        </w:tabs>
        <w:ind w:left="0" w:firstLine="696"/>
        <w:jc w:val="both"/>
      </w:pPr>
      <w:r w:rsidRPr="007F4C4D">
        <w:t>капитальный ремонт автомобильных дорог общего пользования, предн</w:t>
      </w:r>
      <w:r w:rsidRPr="007F4C4D">
        <w:t>а</w:t>
      </w:r>
      <w:r w:rsidRPr="007F4C4D">
        <w:t>значенных для решения местных вопросов.</w:t>
      </w:r>
    </w:p>
    <w:p w:rsidR="00091A16" w:rsidRPr="007F4C4D" w:rsidRDefault="00091A16" w:rsidP="004F2D56">
      <w:pPr>
        <w:numPr>
          <w:ilvl w:val="0"/>
          <w:numId w:val="4"/>
        </w:numPr>
        <w:tabs>
          <w:tab w:val="clear" w:pos="1425"/>
          <w:tab w:val="num" w:pos="1056"/>
        </w:tabs>
        <w:ind w:left="24" w:firstLine="672"/>
        <w:jc w:val="both"/>
      </w:pPr>
      <w:r w:rsidRPr="007F4C4D">
        <w:t>Сроки реализации Программы: 2014 – 2018 годы.</w:t>
      </w:r>
    </w:p>
    <w:p w:rsidR="00091A16" w:rsidRPr="007F4C4D" w:rsidRDefault="00091A16" w:rsidP="004F2D56">
      <w:pPr>
        <w:numPr>
          <w:ilvl w:val="0"/>
          <w:numId w:val="4"/>
        </w:numPr>
        <w:tabs>
          <w:tab w:val="clear" w:pos="1425"/>
          <w:tab w:val="num" w:pos="1056"/>
        </w:tabs>
        <w:ind w:left="24" w:firstLine="672"/>
        <w:jc w:val="both"/>
      </w:pPr>
      <w:r w:rsidRPr="007F4C4D">
        <w:t>Ожидаемые результаты реализации программы:</w:t>
      </w:r>
    </w:p>
    <w:p w:rsidR="00091A16" w:rsidRPr="007F4C4D" w:rsidRDefault="00091A16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7F4C4D">
        <w:lastRenderedPageBreak/>
        <w:t>площадь поверхности автомобильных дорог, приведенных в состояние, соответствующее нормативным требованиям за 5 лет реализации программы с</w:t>
      </w:r>
      <w:r w:rsidRPr="007F4C4D">
        <w:t>о</w:t>
      </w:r>
      <w:r w:rsidRPr="007F4C4D">
        <w:t>ставит 11</w:t>
      </w:r>
      <w:r w:rsidR="002F46D5" w:rsidRPr="007F4C4D">
        <w:t xml:space="preserve"> </w:t>
      </w:r>
      <w:r w:rsidRPr="007F4C4D">
        <w:t>213,4 м</w:t>
      </w:r>
      <w:r w:rsidRPr="007F4C4D">
        <w:rPr>
          <w:vertAlign w:val="superscript"/>
        </w:rPr>
        <w:t>2</w:t>
      </w:r>
      <w:r w:rsidRPr="007F4C4D">
        <w:t>;</w:t>
      </w:r>
    </w:p>
    <w:p w:rsidR="00091A16" w:rsidRPr="007F4C4D" w:rsidRDefault="00091A16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7F4C4D">
        <w:t>отсутствие количества дорожно-транспортных происшествий с сопутств</w:t>
      </w:r>
      <w:r w:rsidRPr="007F4C4D">
        <w:t>у</w:t>
      </w:r>
      <w:r w:rsidRPr="007F4C4D">
        <w:t>ющими дорожными условиями;</w:t>
      </w:r>
    </w:p>
    <w:p w:rsidR="00091A16" w:rsidRPr="007F4C4D" w:rsidRDefault="00091A16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7F4C4D">
        <w:t>обеспечение постоянного круглогодичного выхода на сеть автомобильных дорог общего пользования жителям п. Усть-Юган, п. Юганская Обь;</w:t>
      </w:r>
    </w:p>
    <w:p w:rsidR="00091A16" w:rsidRPr="007F4C4D" w:rsidRDefault="00091A16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7F4C4D">
        <w:t>приведение транспортно-эксплуатационных характеристик в состояние, отвечающее требованиям безопасности дорожного движения;</w:t>
      </w:r>
    </w:p>
    <w:p w:rsidR="00091A16" w:rsidRPr="007F4C4D" w:rsidRDefault="00091A16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7F4C4D">
        <w:t>сокращение протяженности сети автомобильных дорог общего пользов</w:t>
      </w:r>
      <w:r w:rsidRPr="007F4C4D">
        <w:t>а</w:t>
      </w:r>
      <w:r w:rsidRPr="007F4C4D">
        <w:t>ния, предназначенных для решения местных вопросов, не соответствующих но</w:t>
      </w:r>
      <w:r w:rsidRPr="007F4C4D">
        <w:t>р</w:t>
      </w:r>
      <w:r w:rsidRPr="007F4C4D">
        <w:t>мативным требованиям к транспортно-эксплуатационным показателям 8 %);</w:t>
      </w:r>
    </w:p>
    <w:p w:rsidR="00091A16" w:rsidRPr="007F4C4D" w:rsidRDefault="00091A16" w:rsidP="004F2D56">
      <w:pPr>
        <w:numPr>
          <w:ilvl w:val="0"/>
          <w:numId w:val="5"/>
        </w:numPr>
        <w:tabs>
          <w:tab w:val="clear" w:pos="1620"/>
          <w:tab w:val="num" w:pos="1080"/>
        </w:tabs>
        <w:ind w:left="0" w:firstLine="696"/>
        <w:jc w:val="both"/>
      </w:pPr>
      <w:r w:rsidRPr="007F4C4D">
        <w:rPr>
          <w:spacing w:val="-2"/>
        </w:rPr>
        <w:t>отсутствие обращений жителей на низкое качество содержания дорог о</w:t>
      </w:r>
      <w:r w:rsidRPr="007F4C4D">
        <w:rPr>
          <w:spacing w:val="-2"/>
        </w:rPr>
        <w:t>б</w:t>
      </w:r>
      <w:r w:rsidRPr="007F4C4D">
        <w:rPr>
          <w:spacing w:val="-2"/>
        </w:rPr>
        <w:t>щего</w:t>
      </w:r>
      <w:r w:rsidRPr="007F4C4D">
        <w:t xml:space="preserve"> пользования, предназначенных для решения местных вопросов межмуниц</w:t>
      </w:r>
      <w:r w:rsidRPr="007F4C4D">
        <w:t>и</w:t>
      </w:r>
      <w:r w:rsidRPr="007F4C4D">
        <w:t>пального характера.</w:t>
      </w:r>
    </w:p>
    <w:p w:rsidR="00091A16" w:rsidRPr="007F4C4D" w:rsidRDefault="00091A16" w:rsidP="004F2D56">
      <w:pPr>
        <w:jc w:val="both"/>
      </w:pPr>
    </w:p>
    <w:p w:rsidR="00091A16" w:rsidRPr="007F4C4D" w:rsidRDefault="00091A16" w:rsidP="002D399D">
      <w:pPr>
        <w:jc w:val="center"/>
      </w:pPr>
      <w:r w:rsidRPr="007F4C4D">
        <w:t>3. Обобщенная характеристика программных мероприятий</w:t>
      </w:r>
    </w:p>
    <w:p w:rsidR="00091A16" w:rsidRPr="007F4C4D" w:rsidRDefault="00091A16" w:rsidP="004F2D56">
      <w:pPr>
        <w:ind w:firstLine="900"/>
        <w:jc w:val="both"/>
      </w:pPr>
    </w:p>
    <w:p w:rsidR="00091A16" w:rsidRPr="007F4C4D" w:rsidRDefault="00091A16" w:rsidP="004F2D56">
      <w:pPr>
        <w:tabs>
          <w:tab w:val="left" w:pos="9354"/>
        </w:tabs>
        <w:ind w:firstLine="696"/>
        <w:jc w:val="both"/>
      </w:pPr>
      <w:r w:rsidRPr="007F4C4D">
        <w:t>Достижение поставленной цели программы предусмотрено посредством р</w:t>
      </w:r>
      <w:r w:rsidRPr="007F4C4D">
        <w:t>е</w:t>
      </w:r>
      <w:r w:rsidRPr="007F4C4D">
        <w:t>ализации мероприятий в соответствии с приложением № 2 к настоящей програ</w:t>
      </w:r>
      <w:r w:rsidRPr="007F4C4D">
        <w:t>м</w:t>
      </w:r>
      <w:r w:rsidRPr="007F4C4D">
        <w:t>ме.</w:t>
      </w:r>
    </w:p>
    <w:p w:rsidR="00091A16" w:rsidRPr="007F4C4D" w:rsidRDefault="00091A16" w:rsidP="004F2D56">
      <w:pPr>
        <w:ind w:firstLine="696"/>
        <w:jc w:val="both"/>
      </w:pPr>
      <w:r w:rsidRPr="007F4C4D">
        <w:t>Программой предусмотрены ремонт, содержание и капитальный ремонт а</w:t>
      </w:r>
      <w:r w:rsidRPr="007F4C4D">
        <w:t>в</w:t>
      </w:r>
      <w:r w:rsidRPr="007F4C4D">
        <w:t>томобильных дорог в п. Усть-Юган и п. Юганская Обь.</w:t>
      </w:r>
    </w:p>
    <w:p w:rsidR="00091A16" w:rsidRPr="007F4C4D" w:rsidRDefault="00091A16" w:rsidP="004F2D56">
      <w:pPr>
        <w:ind w:firstLine="696"/>
        <w:jc w:val="both"/>
      </w:pPr>
      <w:r w:rsidRPr="007F4C4D">
        <w:t xml:space="preserve">Мероприятия по ремонту автомобильных дорог предусматривают: </w:t>
      </w:r>
    </w:p>
    <w:p w:rsidR="00091A16" w:rsidRPr="007F4C4D" w:rsidRDefault="00091A16" w:rsidP="004F2D56">
      <w:pPr>
        <w:ind w:firstLine="696"/>
        <w:jc w:val="both"/>
      </w:pPr>
      <w:r w:rsidRPr="007F4C4D">
        <w:t>1) регулярное обследование автомобильных дорог;</w:t>
      </w:r>
    </w:p>
    <w:p w:rsidR="00091A16" w:rsidRPr="007F4C4D" w:rsidRDefault="00091A16" w:rsidP="004F2D56">
      <w:pPr>
        <w:ind w:firstLine="696"/>
        <w:jc w:val="both"/>
      </w:pPr>
      <w:r w:rsidRPr="007F4C4D">
        <w:t>2) ремонт дорожных знаков;</w:t>
      </w:r>
    </w:p>
    <w:p w:rsidR="00091A16" w:rsidRPr="007F4C4D" w:rsidRDefault="00091A16" w:rsidP="004F2D56">
      <w:pPr>
        <w:ind w:firstLine="696"/>
        <w:jc w:val="both"/>
      </w:pPr>
      <w:r w:rsidRPr="007F4C4D">
        <w:t>3) ремонт дорожной одежды;</w:t>
      </w:r>
    </w:p>
    <w:p w:rsidR="00091A16" w:rsidRPr="007F4C4D" w:rsidRDefault="00091A16" w:rsidP="004F2D56">
      <w:pPr>
        <w:ind w:firstLine="696"/>
        <w:jc w:val="both"/>
      </w:pPr>
      <w:r w:rsidRPr="007F4C4D">
        <w:t>4) ремонт элементов обустройства автомобильных дорог.</w:t>
      </w:r>
    </w:p>
    <w:p w:rsidR="00091A16" w:rsidRPr="007F4C4D" w:rsidRDefault="00091A16" w:rsidP="004F2D56">
      <w:pPr>
        <w:ind w:firstLine="696"/>
        <w:jc w:val="both"/>
      </w:pPr>
      <w:r w:rsidRPr="007F4C4D">
        <w:t>Мероприятия по содержанию в надлежащем состоянии автомобильных дорог общего пользования, предназначенных для решения местных вопросов межмун</w:t>
      </w:r>
      <w:r w:rsidRPr="007F4C4D">
        <w:t>и</w:t>
      </w:r>
      <w:r w:rsidRPr="007F4C4D">
        <w:t>ципального характера, и элементов по их обустройству предусматривают:</w:t>
      </w:r>
    </w:p>
    <w:p w:rsidR="00091A16" w:rsidRPr="007F4C4D" w:rsidRDefault="00091A16" w:rsidP="004F2D56">
      <w:pPr>
        <w:ind w:firstLine="696"/>
        <w:jc w:val="both"/>
      </w:pPr>
      <w:r w:rsidRPr="007F4C4D">
        <w:t>1) очистку проезжей части дорог;</w:t>
      </w:r>
    </w:p>
    <w:p w:rsidR="00091A16" w:rsidRPr="007F4C4D" w:rsidRDefault="00091A16" w:rsidP="004F2D56">
      <w:pPr>
        <w:ind w:firstLine="696"/>
        <w:jc w:val="both"/>
      </w:pPr>
      <w:r w:rsidRPr="007F4C4D">
        <w:t>2) скашивание травы на обочинах;</w:t>
      </w:r>
    </w:p>
    <w:p w:rsidR="00091A16" w:rsidRPr="007F4C4D" w:rsidRDefault="00091A16" w:rsidP="004F2D56">
      <w:pPr>
        <w:ind w:firstLine="696"/>
        <w:jc w:val="both"/>
      </w:pPr>
      <w:r w:rsidRPr="007F4C4D">
        <w:t>3) очистку дорожных знаков, ограждений, сигнальных столбиков, отверстий труб;</w:t>
      </w:r>
    </w:p>
    <w:p w:rsidR="00091A16" w:rsidRPr="007F4C4D" w:rsidRDefault="00091A16" w:rsidP="004F2D56">
      <w:pPr>
        <w:ind w:firstLine="696"/>
        <w:jc w:val="both"/>
      </w:pPr>
      <w:r w:rsidRPr="007F4C4D">
        <w:t>4)</w:t>
      </w:r>
      <w:r w:rsidR="00632B2E" w:rsidRPr="007F4C4D">
        <w:t xml:space="preserve"> </w:t>
      </w:r>
      <w:r w:rsidRPr="007F4C4D">
        <w:t>замену при необходимости элементов обустройства автомобильных дорог и искусственных сооружений.</w:t>
      </w:r>
    </w:p>
    <w:p w:rsidR="00091A16" w:rsidRPr="007F4C4D" w:rsidRDefault="00091A16" w:rsidP="004F2D56">
      <w:pPr>
        <w:jc w:val="both"/>
      </w:pPr>
    </w:p>
    <w:p w:rsidR="00091A16" w:rsidRPr="007F4C4D" w:rsidRDefault="00091A16" w:rsidP="002D399D">
      <w:pPr>
        <w:jc w:val="center"/>
      </w:pPr>
      <w:r w:rsidRPr="007F4C4D">
        <w:t>4. Механизм реализации Программы</w:t>
      </w:r>
    </w:p>
    <w:p w:rsidR="00091A16" w:rsidRPr="007F4C4D" w:rsidRDefault="00091A16" w:rsidP="007D5A4D"/>
    <w:p w:rsidR="00091A16" w:rsidRPr="007F4C4D" w:rsidRDefault="00091A16" w:rsidP="008128C8">
      <w:pPr>
        <w:ind w:firstLine="709"/>
        <w:jc w:val="both"/>
      </w:pPr>
      <w:r w:rsidRPr="007F4C4D">
        <w:t>1. Управление реализацией Программы осуществляется МУ «Администр</w:t>
      </w:r>
      <w:r w:rsidRPr="007F4C4D">
        <w:t>а</w:t>
      </w:r>
      <w:r w:rsidRPr="007F4C4D">
        <w:t>цией сельского поселения Усть-Юган.</w:t>
      </w:r>
    </w:p>
    <w:p w:rsidR="00364D63" w:rsidRPr="007F4C4D" w:rsidRDefault="00091A16" w:rsidP="00364D63">
      <w:pPr>
        <w:ind w:firstLine="709"/>
        <w:jc w:val="both"/>
      </w:pPr>
      <w:r w:rsidRPr="007F4C4D">
        <w:t>2. В соответствии с постановлением администрации сельского поселения Усть-Юган контроль за осуществлением мероприятий осуществляется Админ</w:t>
      </w:r>
      <w:r w:rsidRPr="007F4C4D">
        <w:t>и</w:t>
      </w:r>
      <w:r w:rsidRPr="007F4C4D">
        <w:t>страцией поселения.</w:t>
      </w:r>
    </w:p>
    <w:p w:rsidR="00091A16" w:rsidRPr="007F4C4D" w:rsidRDefault="00091A16" w:rsidP="00364D63">
      <w:pPr>
        <w:ind w:firstLine="709"/>
        <w:jc w:val="both"/>
      </w:pPr>
      <w:r w:rsidRPr="007F4C4D">
        <w:lastRenderedPageBreak/>
        <w:t>3. Финансирование Программы осуществляется за счет средств бюджета п</w:t>
      </w:r>
      <w:r w:rsidRPr="007F4C4D">
        <w:t>о</w:t>
      </w:r>
      <w:r w:rsidRPr="007F4C4D">
        <w:t>селения Усть-Юган, бюджета автономного округа, и за счет привлеченных средств в соответствии с законодательством.</w:t>
      </w:r>
    </w:p>
    <w:p w:rsidR="00091A16" w:rsidRPr="007F4C4D" w:rsidRDefault="00091A16" w:rsidP="008128C8">
      <w:pPr>
        <w:ind w:firstLine="709"/>
        <w:jc w:val="both"/>
      </w:pPr>
      <w:r w:rsidRPr="007F4C4D">
        <w:t>4. Ежегодные объемы финансирования Программы определяются в соотве</w:t>
      </w:r>
      <w:r w:rsidRPr="007F4C4D">
        <w:t>т</w:t>
      </w:r>
      <w:r w:rsidRPr="007F4C4D">
        <w:t>ствии с утвержденным бюджетом сельского поселения Усть-Юган на соответств</w:t>
      </w:r>
      <w:r w:rsidRPr="007F4C4D">
        <w:t>у</w:t>
      </w:r>
      <w:r w:rsidRPr="007F4C4D">
        <w:t>ющий финансовый год и с учетом дополнительных источников финансирования.</w:t>
      </w:r>
    </w:p>
    <w:p w:rsidR="00091A16" w:rsidRPr="007F4C4D" w:rsidRDefault="00091A16" w:rsidP="008128C8">
      <w:pPr>
        <w:ind w:firstLine="709"/>
        <w:jc w:val="both"/>
      </w:pPr>
      <w:r w:rsidRPr="007F4C4D">
        <w:t xml:space="preserve">5. Общий объем финансирования программы составляет </w:t>
      </w:r>
      <w:r w:rsidR="003B2D45">
        <w:t>21425,70</w:t>
      </w:r>
      <w:r w:rsidRPr="007F4C4D">
        <w:t xml:space="preserve"> тысяч рублей, в том числе </w:t>
      </w:r>
      <w:r w:rsidR="007933FD" w:rsidRPr="007F4C4D">
        <w:t xml:space="preserve">за счет средств бюджета автономного округа бюджета </w:t>
      </w:r>
      <w:r w:rsidR="00BE6B7C">
        <w:t xml:space="preserve">11923,40 </w:t>
      </w:r>
      <w:r w:rsidR="007933FD" w:rsidRPr="007F4C4D">
        <w:t xml:space="preserve">тысяч рублей, </w:t>
      </w:r>
      <w:r w:rsidRPr="007F4C4D">
        <w:t xml:space="preserve">за счет средств </w:t>
      </w:r>
      <w:r w:rsidR="007933FD" w:rsidRPr="007F4C4D">
        <w:t xml:space="preserve">местного </w:t>
      </w:r>
      <w:r w:rsidRPr="007F4C4D">
        <w:t xml:space="preserve">бюджета </w:t>
      </w:r>
      <w:r w:rsidR="00E653DF">
        <w:t>7204,30</w:t>
      </w:r>
      <w:r w:rsidRPr="007F4C4D">
        <w:t xml:space="preserve"> тысяч рублей, за счет </w:t>
      </w:r>
      <w:r w:rsidR="007933FD" w:rsidRPr="007F4C4D">
        <w:t>иных источников</w:t>
      </w:r>
      <w:r w:rsidRPr="007F4C4D">
        <w:t xml:space="preserve"> –</w:t>
      </w:r>
      <w:r w:rsidR="003679C6" w:rsidRPr="007F4C4D">
        <w:t xml:space="preserve"> </w:t>
      </w:r>
      <w:r w:rsidR="00075833" w:rsidRPr="007F4C4D">
        <w:t>2298</w:t>
      </w:r>
      <w:r w:rsidRPr="007F4C4D">
        <w:t xml:space="preserve"> тысяч рублей.</w:t>
      </w:r>
    </w:p>
    <w:p w:rsidR="00091A16" w:rsidRPr="007F4C4D" w:rsidRDefault="00091A16" w:rsidP="007D5A4D">
      <w:pPr>
        <w:ind w:firstLine="90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066"/>
        <w:gridCol w:w="1701"/>
        <w:gridCol w:w="1559"/>
        <w:gridCol w:w="1417"/>
        <w:gridCol w:w="1418"/>
      </w:tblGrid>
      <w:tr w:rsidR="002B26D6" w:rsidRPr="007F4C4D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 xml:space="preserve">Годы </w:t>
            </w:r>
          </w:p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 xml:space="preserve">реализации 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D6" w:rsidRPr="007F4C4D" w:rsidRDefault="002B26D6" w:rsidP="002B26D6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Общий объем финансиров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а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ния, тыс.рублей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в том числе</w:t>
            </w:r>
          </w:p>
        </w:tc>
      </w:tr>
      <w:tr w:rsidR="002B26D6" w:rsidRPr="007F4C4D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D6" w:rsidRPr="007F4C4D" w:rsidRDefault="002B26D6" w:rsidP="002B26D6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средства бюджета автономн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о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г</w:t>
            </w:r>
            <w:r w:rsidR="007933FD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о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 xml:space="preserve">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D6" w:rsidRPr="007F4C4D" w:rsidRDefault="002B26D6" w:rsidP="002B26D6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средства бюджета Нефт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е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юганского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D6" w:rsidRPr="007F4C4D" w:rsidRDefault="002B26D6" w:rsidP="007933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иные и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с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точники</w:t>
            </w:r>
          </w:p>
        </w:tc>
      </w:tr>
      <w:tr w:rsidR="002B26D6" w:rsidRPr="007F4C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2014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0532D8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5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 </w:t>
            </w:r>
            <w:r w:rsidR="000532D8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815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0532D8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4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 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3</w:t>
            </w:r>
            <w:r w:rsidR="000532D8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88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8D608D" w:rsidP="008C62A5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2B26D6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 </w:t>
            </w:r>
            <w:r w:rsidR="008D608D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277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150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</w:tr>
      <w:tr w:rsidR="002B26D6" w:rsidRPr="007F4C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2015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101B19" w:rsidP="00101B19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5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 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44</w:t>
            </w:r>
            <w:r w:rsidR="002B26D6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757330" w:rsidP="0075733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3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 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8</w:t>
            </w:r>
            <w:r w:rsidR="006A231F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230DE6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30DE6" w:rsidP="008C62A5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D139B9" w:rsidP="00101B19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 </w:t>
            </w:r>
            <w:r w:rsidR="00101B19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49</w:t>
            </w:r>
            <w:r w:rsidR="002B26D6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30DE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</w:t>
            </w:r>
            <w:r w:rsidR="002B26D6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50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</w:tr>
      <w:tr w:rsidR="002B26D6" w:rsidRPr="007F4C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2016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3B2D45" w:rsidP="0093614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4052,30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F13F5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 </w:t>
            </w:r>
            <w:r w:rsidR="00F13F5D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151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F63001" w:rsidP="00F13F5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781,3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1F2719" w:rsidP="00500AFC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6B3C47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900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</w:tr>
      <w:tr w:rsidR="002B26D6" w:rsidRPr="007F4C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2017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D6320E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3050,5</w:t>
            </w:r>
            <w:r w:rsidR="004A6FA0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FD227F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1188</w:t>
            </w:r>
            <w:r w:rsidR="004A6FA0">
              <w:rPr>
                <w:rFonts w:ascii="Arial" w:hAnsi="Arial" w:cs="Arial"/>
                <w:sz w:val="26"/>
                <w:szCs w:val="26"/>
                <w:lang w:val="ru-RU" w:eastAsia="ru-RU"/>
              </w:rPr>
              <w:t>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FD227F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62,5</w:t>
            </w:r>
            <w:r w:rsidR="004A6FA0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032316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</w:t>
            </w:r>
            <w:r w:rsidR="006B3C47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 </w:t>
            </w:r>
            <w:r w:rsidR="00072E20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3</w:t>
            </w:r>
            <w:r w:rsidR="001F2719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00</w:t>
            </w:r>
            <w:r w:rsidR="006B3C47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</w:t>
            </w:r>
            <w:r w:rsidR="001F2719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072E20" w:rsidP="00032316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5</w:t>
            </w:r>
            <w:r w:rsidR="00032316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2B26D6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</w:tr>
      <w:tr w:rsidR="002B26D6" w:rsidRPr="007F4C4D">
        <w:trPr>
          <w:trHeight w:val="31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D6320E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6833</w:t>
            </w:r>
            <w:r w:rsidR="00FD227F">
              <w:rPr>
                <w:rFonts w:ascii="Arial" w:hAnsi="Arial" w:cs="Arial"/>
                <w:sz w:val="26"/>
                <w:szCs w:val="26"/>
                <w:lang w:val="ru-RU" w:eastAsia="ru-RU"/>
              </w:rPr>
              <w:t>,8</w:t>
            </w:r>
            <w:r w:rsidR="004A6FA0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FD227F" w:rsidP="008C62A5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4974,0</w:t>
            </w:r>
            <w:r w:rsidR="004A6FA0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FD227F" w:rsidP="008C62A5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261,8</w:t>
            </w:r>
            <w:r w:rsidR="004A6FA0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6B3C47" w:rsidP="008C62A5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1</w:t>
            </w:r>
            <w:r w:rsidR="001F2719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000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</w:t>
            </w:r>
            <w:r w:rsidR="001F2719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  <w:r w:rsidR="00075833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075833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598,00</w:t>
            </w:r>
          </w:p>
        </w:tc>
      </w:tr>
      <w:tr w:rsidR="002B26D6" w:rsidRPr="007F4C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2B26D6" w:rsidP="006B1864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Итого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FD227F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25191,6</w:t>
            </w:r>
            <w:r w:rsidR="003B2D45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FD227F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15501,0</w:t>
            </w:r>
            <w:r w:rsidR="004A6FA0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FD227F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ru-RU" w:eastAsia="ru-RU"/>
              </w:rPr>
              <w:t>1105,6</w:t>
            </w:r>
            <w:r w:rsidR="00E653DF">
              <w:rPr>
                <w:rFonts w:ascii="Arial" w:hAnsi="Arial" w:cs="Arial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1F2719" w:rsidP="00BB0531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6</w:t>
            </w:r>
            <w:r w:rsidR="008D608D"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287</w:t>
            </w: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6" w:rsidRPr="007F4C4D" w:rsidRDefault="00075833" w:rsidP="00072E20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7F4C4D">
              <w:rPr>
                <w:rFonts w:ascii="Arial" w:hAnsi="Arial" w:cs="Arial"/>
                <w:sz w:val="26"/>
                <w:szCs w:val="26"/>
                <w:lang w:val="ru-RU" w:eastAsia="ru-RU"/>
              </w:rPr>
              <w:t>2298,00</w:t>
            </w:r>
          </w:p>
        </w:tc>
      </w:tr>
    </w:tbl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</w:pPr>
    </w:p>
    <w:p w:rsidR="00E5093B" w:rsidRPr="007F4C4D" w:rsidRDefault="00E5093B" w:rsidP="00197338">
      <w:pPr>
        <w:ind w:left="7788"/>
        <w:jc w:val="center"/>
        <w:sectPr w:rsidR="00E5093B" w:rsidRPr="007F4C4D" w:rsidSect="00364D63">
          <w:headerReference w:type="default" r:id="rId9"/>
          <w:pgSz w:w="11906" w:h="16838" w:code="9"/>
          <w:pgMar w:top="1701" w:right="567" w:bottom="1134" w:left="1134" w:header="709" w:footer="709" w:gutter="0"/>
          <w:cols w:space="708"/>
          <w:titlePg/>
          <w:docGrid w:linePitch="360"/>
        </w:sectPr>
      </w:pPr>
    </w:p>
    <w:p w:rsidR="00197338" w:rsidRPr="007F4C4D" w:rsidRDefault="00197338" w:rsidP="00197338">
      <w:pPr>
        <w:ind w:left="7788"/>
        <w:jc w:val="center"/>
      </w:pPr>
      <w:r w:rsidRPr="007F4C4D">
        <w:lastRenderedPageBreak/>
        <w:t>Таблица 1</w:t>
      </w:r>
    </w:p>
    <w:p w:rsidR="00091A16" w:rsidRPr="007F4C4D" w:rsidRDefault="00091A16" w:rsidP="00B3565E">
      <w:pPr>
        <w:ind w:left="709"/>
        <w:jc w:val="center"/>
      </w:pPr>
      <w:r w:rsidRPr="007F4C4D">
        <w:t>Целевые показатели муниципальной Программы</w:t>
      </w:r>
    </w:p>
    <w:p w:rsidR="00091A16" w:rsidRPr="007F4C4D" w:rsidRDefault="00091A16" w:rsidP="00B3565E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030"/>
        <w:gridCol w:w="1406"/>
        <w:gridCol w:w="1296"/>
        <w:gridCol w:w="1200"/>
        <w:gridCol w:w="1176"/>
        <w:gridCol w:w="1320"/>
        <w:gridCol w:w="1320"/>
        <w:gridCol w:w="1962"/>
      </w:tblGrid>
      <w:tr w:rsidR="00091A16" w:rsidRPr="007F4C4D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ind w:left="-122" w:right="-78"/>
              <w:jc w:val="center"/>
              <w:outlineLvl w:val="1"/>
            </w:pPr>
            <w:bookmarkStart w:id="1" w:name="_Toc261263263"/>
            <w:r w:rsidRPr="007F4C4D">
              <w:t>№</w:t>
            </w:r>
            <w:bookmarkEnd w:id="1"/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ind w:right="-125"/>
              <w:jc w:val="center"/>
              <w:outlineLvl w:val="1"/>
            </w:pPr>
            <w:bookmarkStart w:id="2" w:name="_Toc261263264"/>
            <w:r w:rsidRPr="007F4C4D">
              <w:t xml:space="preserve">Наименование показателей </w:t>
            </w:r>
          </w:p>
          <w:p w:rsidR="00091A16" w:rsidRPr="007F4C4D" w:rsidRDefault="00091A16" w:rsidP="003262D7">
            <w:pPr>
              <w:autoSpaceDE w:val="0"/>
              <w:autoSpaceDN w:val="0"/>
              <w:adjustRightInd w:val="0"/>
              <w:ind w:right="-125"/>
              <w:jc w:val="center"/>
              <w:outlineLvl w:val="1"/>
            </w:pPr>
            <w:r w:rsidRPr="007F4C4D">
              <w:t>результатов</w:t>
            </w:r>
            <w:bookmarkEnd w:id="2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3" w:name="_Toc261263265"/>
            <w:r w:rsidRPr="007F4C4D">
              <w:t xml:space="preserve">Базовый </w:t>
            </w:r>
          </w:p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показ</w:t>
            </w:r>
            <w:r w:rsidRPr="007F4C4D">
              <w:t>а</w:t>
            </w:r>
            <w:r w:rsidRPr="007F4C4D">
              <w:t xml:space="preserve">тель </w:t>
            </w:r>
          </w:p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на нач</w:t>
            </w:r>
            <w:r w:rsidRPr="007F4C4D">
              <w:t>а</w:t>
            </w:r>
            <w:r w:rsidRPr="007F4C4D">
              <w:t xml:space="preserve">ло </w:t>
            </w:r>
          </w:p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реализ</w:t>
            </w:r>
            <w:r w:rsidRPr="007F4C4D">
              <w:t>а</w:t>
            </w:r>
            <w:r w:rsidRPr="007F4C4D">
              <w:t>ции</w:t>
            </w:r>
          </w:p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програ</w:t>
            </w:r>
            <w:r w:rsidRPr="007F4C4D">
              <w:t>м</w:t>
            </w:r>
            <w:r w:rsidRPr="007F4C4D">
              <w:t>мы</w:t>
            </w:r>
            <w:bookmarkEnd w:id="3"/>
          </w:p>
        </w:tc>
        <w:tc>
          <w:tcPr>
            <w:tcW w:w="6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4" w:name="_Toc261263266"/>
            <w:r w:rsidRPr="007F4C4D">
              <w:t>Значение показателя по годам</w:t>
            </w:r>
            <w:bookmarkEnd w:id="4"/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5" w:name="_Toc261263267"/>
            <w:r w:rsidRPr="007F4C4D">
              <w:t>Целевое зн</w:t>
            </w:r>
            <w:r w:rsidRPr="007F4C4D">
              <w:t>а</w:t>
            </w:r>
            <w:r w:rsidRPr="007F4C4D">
              <w:t xml:space="preserve">чение </w:t>
            </w:r>
          </w:p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показателя на момент </w:t>
            </w:r>
          </w:p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окончания действия </w:t>
            </w:r>
          </w:p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программы</w:t>
            </w:r>
            <w:bookmarkEnd w:id="5"/>
          </w:p>
        </w:tc>
      </w:tr>
      <w:tr w:rsidR="00091A16" w:rsidRPr="007F4C4D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2018</w:t>
            </w: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091A16" w:rsidRPr="007F4C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/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rPr>
                <w:b/>
                <w:bCs/>
              </w:rPr>
            </w:pPr>
            <w:bookmarkStart w:id="6" w:name="_Toc261263273"/>
            <w:r w:rsidRPr="007F4C4D">
              <w:rPr>
                <w:b/>
                <w:bCs/>
              </w:rPr>
              <w:t xml:space="preserve">ПОКАЗАТЕЛИ </w:t>
            </w:r>
          </w:p>
          <w:p w:rsidR="00091A16" w:rsidRPr="007F4C4D" w:rsidRDefault="00091A16" w:rsidP="003262D7">
            <w:pPr>
              <w:rPr>
                <w:b/>
                <w:bCs/>
              </w:rPr>
            </w:pPr>
            <w:r w:rsidRPr="007F4C4D">
              <w:rPr>
                <w:b/>
                <w:bCs/>
              </w:rPr>
              <w:t xml:space="preserve">НЕПОСРЕДСТВЕННЫХ </w:t>
            </w:r>
          </w:p>
          <w:p w:rsidR="00091A16" w:rsidRPr="007F4C4D" w:rsidRDefault="00091A16" w:rsidP="003262D7">
            <w:r w:rsidRPr="007F4C4D">
              <w:rPr>
                <w:b/>
                <w:bCs/>
              </w:rPr>
              <w:t>РЕЗУЛЬТАТОВ</w:t>
            </w:r>
            <w:bookmarkEnd w:id="6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</w:tr>
      <w:tr w:rsidR="00091A16" w:rsidRPr="007F4C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Площадь поверхности автомобильных</w:t>
            </w:r>
          </w:p>
          <w:p w:rsidR="00091A16" w:rsidRPr="007F4C4D" w:rsidRDefault="00091A16" w:rsidP="003262D7">
            <w:r w:rsidRPr="007F4C4D">
              <w:t>дорог, приведенных в состояние, соо</w:t>
            </w:r>
            <w:r w:rsidRPr="007F4C4D">
              <w:t>т</w:t>
            </w:r>
            <w:r w:rsidRPr="007F4C4D">
              <w:t>ветствующее нормативным требов</w:t>
            </w:r>
            <w:r w:rsidRPr="007F4C4D">
              <w:t>а</w:t>
            </w:r>
            <w:r w:rsidRPr="007F4C4D">
              <w:t>ниям, м</w:t>
            </w:r>
            <w:r w:rsidRPr="007F4C4D">
              <w:rPr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C63504" w:rsidP="003262D7">
            <w:pPr>
              <w:jc w:val="center"/>
            </w:pPr>
            <w:r w:rsidRPr="007F4C4D">
              <w:t>75580,7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3299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24492B" w:rsidP="003262D7">
            <w:pPr>
              <w:jc w:val="center"/>
            </w:pPr>
            <w:r w:rsidRPr="007F4C4D"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3728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1947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24492B" w:rsidP="003262D7">
            <w:pPr>
              <w:jc w:val="center"/>
            </w:pPr>
            <w:r w:rsidRPr="007F4C4D">
              <w:t>2239,4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C63504" w:rsidP="003262D7">
            <w:pPr>
              <w:jc w:val="center"/>
            </w:pPr>
            <w:r w:rsidRPr="007F4C4D">
              <w:t>86794,1</w:t>
            </w:r>
          </w:p>
        </w:tc>
      </w:tr>
      <w:tr w:rsidR="00091A16" w:rsidRPr="007F4C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271D2A">
            <w:pPr>
              <w:rPr>
                <w:b/>
                <w:bCs/>
              </w:rPr>
            </w:pPr>
            <w:r w:rsidRPr="007F4C4D">
              <w:rPr>
                <w:spacing w:val="-2"/>
              </w:rPr>
              <w:t>Обеспечение постоянного круглогоди</w:t>
            </w:r>
            <w:r w:rsidRPr="007F4C4D">
              <w:rPr>
                <w:spacing w:val="-2"/>
              </w:rPr>
              <w:t>ч</w:t>
            </w:r>
            <w:r w:rsidRPr="007F4C4D">
              <w:rPr>
                <w:spacing w:val="-2"/>
              </w:rPr>
              <w:t>ного</w:t>
            </w:r>
            <w:r w:rsidRPr="007F4C4D">
              <w:t xml:space="preserve"> выхода на сеть автомобильных дорог общего пользования, дней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24492B">
            <w:pPr>
              <w:jc w:val="center"/>
            </w:pPr>
            <w:r w:rsidRPr="007F4C4D">
              <w:t>36</w:t>
            </w:r>
            <w:r w:rsidR="0024492B" w:rsidRPr="007F4C4D"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365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365</w:t>
            </w:r>
          </w:p>
        </w:tc>
      </w:tr>
      <w:tr w:rsidR="00091A16" w:rsidRPr="007F4C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/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rPr>
                <w:b/>
                <w:bCs/>
              </w:rPr>
            </w:pPr>
            <w:bookmarkStart w:id="7" w:name="_Toc261263375"/>
            <w:r w:rsidRPr="007F4C4D">
              <w:rPr>
                <w:b/>
                <w:bCs/>
              </w:rPr>
              <w:t>ПОКАЗАТЕЛИ КОНЕЧНЫХ</w:t>
            </w:r>
          </w:p>
          <w:p w:rsidR="00091A16" w:rsidRPr="007F4C4D" w:rsidRDefault="00091A16" w:rsidP="003262D7">
            <w:r w:rsidRPr="007F4C4D">
              <w:rPr>
                <w:b/>
                <w:bCs/>
              </w:rPr>
              <w:t>РЕЗУЛЬТАТОВ</w:t>
            </w:r>
            <w:bookmarkEnd w:id="7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pPr>
              <w:jc w:val="center"/>
            </w:pPr>
          </w:p>
        </w:tc>
      </w:tr>
      <w:tr w:rsidR="00091A16" w:rsidRPr="007F4C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Обращения граждан на низкое кач</w:t>
            </w:r>
            <w:r w:rsidRPr="007F4C4D">
              <w:t>е</w:t>
            </w:r>
            <w:r w:rsidRPr="007F4C4D">
              <w:t>ство содержания автомобильных д</w:t>
            </w:r>
            <w:r w:rsidRPr="007F4C4D">
              <w:t>о</w:t>
            </w:r>
            <w:r w:rsidRPr="007F4C4D">
              <w:t>рог,</w:t>
            </w:r>
          </w:p>
          <w:p w:rsidR="00091A16" w:rsidRPr="007F4C4D" w:rsidRDefault="00091A16" w:rsidP="003262D7">
            <w:r w:rsidRPr="007F4C4D">
              <w:t>предназначенных для решения мес</w:t>
            </w:r>
            <w:r w:rsidRPr="007F4C4D">
              <w:t>т</w:t>
            </w:r>
            <w:r w:rsidRPr="007F4C4D">
              <w:t>ных вопросов, ед</w:t>
            </w:r>
            <w:r w:rsidR="00271D2A" w:rsidRPr="007F4C4D"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5</w:t>
            </w:r>
          </w:p>
        </w:tc>
      </w:tr>
      <w:tr w:rsidR="00091A16" w:rsidRPr="007F4C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>Количество дорожно-транспортных</w:t>
            </w:r>
          </w:p>
          <w:p w:rsidR="00091A16" w:rsidRPr="007F4C4D" w:rsidRDefault="00091A16" w:rsidP="003262D7">
            <w:r w:rsidRPr="007F4C4D">
              <w:t>происшествий с сопутствующими</w:t>
            </w:r>
          </w:p>
          <w:p w:rsidR="00091A16" w:rsidRPr="007F4C4D" w:rsidRDefault="00091A16" w:rsidP="003262D7">
            <w:pPr>
              <w:rPr>
                <w:b/>
                <w:bCs/>
              </w:rPr>
            </w:pPr>
            <w:r w:rsidRPr="007F4C4D">
              <w:lastRenderedPageBreak/>
              <w:t>дорожными условиями, ед.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lastRenderedPageBreak/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0</w:t>
            </w:r>
          </w:p>
        </w:tc>
      </w:tr>
      <w:tr w:rsidR="00091A16" w:rsidRPr="007F4C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lastRenderedPageBreak/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16" w:rsidRPr="007F4C4D" w:rsidRDefault="00091A16" w:rsidP="003262D7">
            <w:r w:rsidRPr="007F4C4D">
              <w:t xml:space="preserve">Протяженность сети автомобильных дорог общего пользования местного значения, </w:t>
            </w:r>
            <w:r w:rsidR="0035121E" w:rsidRPr="007F4C4D">
              <w:t xml:space="preserve">не </w:t>
            </w:r>
            <w:r w:rsidRPr="007F4C4D">
              <w:t>соответствующих норм</w:t>
            </w:r>
            <w:r w:rsidRPr="007F4C4D">
              <w:t>а</w:t>
            </w:r>
            <w:r w:rsidRPr="007F4C4D">
              <w:t xml:space="preserve">тивным требованиям к транспортно-эксплуатационным показателям, </w:t>
            </w:r>
          </w:p>
          <w:p w:rsidR="00091A16" w:rsidRPr="007F4C4D" w:rsidRDefault="00271D2A" w:rsidP="003262D7">
            <w:r w:rsidRPr="007F4C4D">
              <w:t>к</w:t>
            </w:r>
            <w:r w:rsidR="00091A16" w:rsidRPr="007F4C4D">
              <w:t>м</w:t>
            </w:r>
            <w:r w:rsidRPr="007F4C4D">
              <w:t>.</w:t>
            </w:r>
            <w:r w:rsidR="00091A16" w:rsidRPr="007F4C4D">
              <w:t xml:space="preserve"> от общей протяженности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091A16" w:rsidP="003262D7">
            <w:pPr>
              <w:jc w:val="center"/>
            </w:pPr>
            <w:r w:rsidRPr="007F4C4D">
              <w:t>3,235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C63504" w:rsidP="00DE13E2">
            <w:r w:rsidRPr="007F4C4D">
              <w:t>2,953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24492B" w:rsidP="0024492B">
            <w:pPr>
              <w:jc w:val="center"/>
            </w:pPr>
            <w:r w:rsidRPr="007F4C4D">
              <w:t>2</w:t>
            </w:r>
            <w:r w:rsidR="00091A16" w:rsidRPr="007F4C4D">
              <w:t>,</w:t>
            </w:r>
            <w:r w:rsidRPr="007F4C4D">
              <w:t>953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C63504" w:rsidP="003262D7">
            <w:pPr>
              <w:jc w:val="center"/>
            </w:pPr>
            <w:r w:rsidRPr="007F4C4D">
              <w:t>2,853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C63504" w:rsidP="003262D7">
            <w:pPr>
              <w:jc w:val="center"/>
            </w:pPr>
            <w:r w:rsidRPr="007F4C4D">
              <w:t>1,953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C63504" w:rsidP="003262D7">
            <w:pPr>
              <w:jc w:val="center"/>
            </w:pPr>
            <w:r w:rsidRPr="007F4C4D">
              <w:t>1,743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16" w:rsidRPr="007F4C4D" w:rsidRDefault="00C63504" w:rsidP="003262D7">
            <w:pPr>
              <w:jc w:val="center"/>
            </w:pPr>
            <w:r w:rsidRPr="007F4C4D">
              <w:t>1,540</w:t>
            </w:r>
          </w:p>
        </w:tc>
      </w:tr>
    </w:tbl>
    <w:p w:rsidR="00091A16" w:rsidRPr="007F4C4D" w:rsidRDefault="00091A16" w:rsidP="00B3565E">
      <w:pPr>
        <w:suppressAutoHyphens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>
      <w:pPr>
        <w:jc w:val="center"/>
      </w:pPr>
    </w:p>
    <w:p w:rsidR="00091A16" w:rsidRPr="007F4C4D" w:rsidRDefault="00091A16" w:rsidP="00B3565E"/>
    <w:p w:rsidR="00271D2A" w:rsidRPr="007F4C4D" w:rsidRDefault="00271D2A" w:rsidP="00C63504">
      <w:pPr>
        <w:ind w:left="12744"/>
      </w:pPr>
    </w:p>
    <w:p w:rsidR="007A1742" w:rsidRPr="007F4C4D" w:rsidRDefault="00DD1CDE" w:rsidP="00C63504">
      <w:pPr>
        <w:ind w:left="12744"/>
        <w:rPr>
          <w:b/>
        </w:rPr>
      </w:pPr>
      <w:r w:rsidRPr="007F4C4D">
        <w:t>Таблица 2</w:t>
      </w:r>
    </w:p>
    <w:p w:rsidR="00C63504" w:rsidRPr="007F4C4D" w:rsidRDefault="00C63504" w:rsidP="00C63504">
      <w:pPr>
        <w:jc w:val="center"/>
      </w:pPr>
      <w:r w:rsidRPr="007F4C4D">
        <w:t>Перечень программных мероприятий</w:t>
      </w:r>
    </w:p>
    <w:p w:rsidR="007A1742" w:rsidRPr="007F4C4D" w:rsidRDefault="007A1742" w:rsidP="007A1742">
      <w:pPr>
        <w:tabs>
          <w:tab w:val="left" w:pos="2276"/>
        </w:tabs>
        <w:jc w:val="center"/>
        <w:rPr>
          <w:b/>
        </w:rPr>
      </w:pPr>
    </w:p>
    <w:tbl>
      <w:tblPr>
        <w:tblW w:w="14873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3"/>
        <w:gridCol w:w="7"/>
        <w:gridCol w:w="1744"/>
        <w:gridCol w:w="28"/>
        <w:gridCol w:w="598"/>
        <w:gridCol w:w="12"/>
        <w:gridCol w:w="28"/>
        <w:gridCol w:w="1532"/>
        <w:gridCol w:w="17"/>
        <w:gridCol w:w="2805"/>
        <w:gridCol w:w="1430"/>
        <w:gridCol w:w="1264"/>
        <w:gridCol w:w="36"/>
        <w:gridCol w:w="1154"/>
        <w:gridCol w:w="1219"/>
        <w:gridCol w:w="1040"/>
        <w:gridCol w:w="48"/>
        <w:gridCol w:w="46"/>
        <w:gridCol w:w="1235"/>
      </w:tblGrid>
      <w:tr w:rsidR="00C63504" w:rsidRPr="007F4C4D">
        <w:trPr>
          <w:trHeight w:val="226"/>
        </w:trPr>
        <w:tc>
          <w:tcPr>
            <w:tcW w:w="63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№</w:t>
            </w:r>
          </w:p>
        </w:tc>
        <w:tc>
          <w:tcPr>
            <w:tcW w:w="23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Мероприятия </w:t>
            </w:r>
          </w:p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муниципальной </w:t>
            </w:r>
          </w:p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программы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Отве</w:t>
            </w:r>
            <w:r w:rsidRPr="007F4C4D">
              <w:rPr>
                <w:color w:val="000000"/>
              </w:rPr>
              <w:t>т</w:t>
            </w:r>
            <w:r w:rsidRPr="007F4C4D">
              <w:rPr>
                <w:color w:val="000000"/>
              </w:rPr>
              <w:t>ственный исполн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тель / сои</w:t>
            </w:r>
            <w:r w:rsidRPr="007F4C4D">
              <w:rPr>
                <w:color w:val="000000"/>
              </w:rPr>
              <w:t>с</w:t>
            </w:r>
            <w:r w:rsidRPr="007F4C4D">
              <w:rPr>
                <w:color w:val="000000"/>
              </w:rPr>
              <w:t>полнитель</w:t>
            </w:r>
          </w:p>
        </w:tc>
        <w:tc>
          <w:tcPr>
            <w:tcW w:w="28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Источники финанс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рования</w:t>
            </w:r>
          </w:p>
        </w:tc>
        <w:tc>
          <w:tcPr>
            <w:tcW w:w="61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Финансовые затраты на реализацию (тыс.руб.)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63504" w:rsidRPr="007F4C4D">
        <w:trPr>
          <w:trHeight w:val="226"/>
        </w:trPr>
        <w:tc>
          <w:tcPr>
            <w:tcW w:w="637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п/п</w:t>
            </w:r>
          </w:p>
        </w:tc>
        <w:tc>
          <w:tcPr>
            <w:tcW w:w="238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ВСЕГО:</w:t>
            </w:r>
          </w:p>
        </w:tc>
        <w:tc>
          <w:tcPr>
            <w:tcW w:w="2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4C4D">
              <w:rPr>
                <w:color w:val="000000"/>
              </w:rPr>
              <w:t>в том числе: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63504" w:rsidRPr="007F4C4D">
        <w:trPr>
          <w:trHeight w:val="499"/>
        </w:trPr>
        <w:tc>
          <w:tcPr>
            <w:tcW w:w="637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2014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2015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2016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2017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2018</w:t>
            </w:r>
          </w:p>
        </w:tc>
      </w:tr>
      <w:tr w:rsidR="00C63504" w:rsidRPr="007F4C4D">
        <w:trPr>
          <w:trHeight w:val="226"/>
        </w:trPr>
        <w:tc>
          <w:tcPr>
            <w:tcW w:w="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</w:p>
        </w:tc>
        <w:tc>
          <w:tcPr>
            <w:tcW w:w="23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</w:t>
            </w:r>
          </w:p>
        </w:tc>
        <w:tc>
          <w:tcPr>
            <w:tcW w:w="2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4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6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7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8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10</w:t>
            </w:r>
          </w:p>
        </w:tc>
      </w:tr>
      <w:tr w:rsidR="00C63504" w:rsidRPr="007F4C4D">
        <w:trPr>
          <w:trHeight w:val="226"/>
        </w:trPr>
        <w:tc>
          <w:tcPr>
            <w:tcW w:w="1487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 w:rsidP="007A174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7F4C4D">
              <w:rPr>
                <w:b/>
                <w:bCs/>
              </w:rPr>
              <w:t>Цель 1.Развитие и поддержание бесперебойного движения транспортных средств по автомобильным дор</w:t>
            </w:r>
            <w:r w:rsidRPr="007F4C4D">
              <w:rPr>
                <w:b/>
                <w:bCs/>
              </w:rPr>
              <w:t>о</w:t>
            </w:r>
            <w:r w:rsidRPr="007F4C4D">
              <w:rPr>
                <w:b/>
                <w:bCs/>
              </w:rPr>
              <w:t xml:space="preserve">гам </w:t>
            </w:r>
          </w:p>
          <w:p w:rsidR="007A1742" w:rsidRPr="007F4C4D" w:rsidRDefault="007A1742" w:rsidP="007A174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7F4C4D">
              <w:rPr>
                <w:b/>
                <w:bCs/>
              </w:rPr>
              <w:t>общего пользования, предназначенных для решения местных вопросов</w:t>
            </w:r>
          </w:p>
          <w:p w:rsidR="007A1742" w:rsidRPr="007F4C4D" w:rsidRDefault="007A1742" w:rsidP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b/>
                <w:bCs/>
              </w:rPr>
              <w:t>и безопасных условий такого движения, а также обеспечения сохранности автомобильных дорог</w:t>
            </w:r>
          </w:p>
        </w:tc>
      </w:tr>
      <w:tr w:rsidR="00C63504" w:rsidRPr="007F4C4D">
        <w:trPr>
          <w:trHeight w:val="226"/>
        </w:trPr>
        <w:tc>
          <w:tcPr>
            <w:tcW w:w="1487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b/>
                <w:bCs/>
              </w:rPr>
              <w:t>Задача 1. Ремонт автомобильных дорог общего пользования местного значения, установка автомобильных знаков и нанесение разметки</w:t>
            </w:r>
          </w:p>
        </w:tc>
      </w:tr>
      <w:tr w:rsidR="00C63504" w:rsidRPr="007F4C4D">
        <w:trPr>
          <w:trHeight w:val="226"/>
        </w:trPr>
        <w:tc>
          <w:tcPr>
            <w:tcW w:w="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3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 w:rsidP="00E00B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t xml:space="preserve">Автомобильная дорога п. Усть-Юган ул. </w:t>
            </w:r>
            <w:r w:rsidR="007F4C4D" w:rsidRPr="007F4C4D">
              <w:t>Железнодорожная и</w:t>
            </w:r>
            <w:r w:rsidRPr="007F4C4D">
              <w:t xml:space="preserve"> ул. Восточная</w:t>
            </w:r>
          </w:p>
        </w:tc>
      </w:tr>
      <w:tr w:rsidR="00C63504" w:rsidRPr="007F4C4D">
        <w:trPr>
          <w:trHeight w:val="620"/>
        </w:trPr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1.1.</w:t>
            </w:r>
          </w:p>
        </w:tc>
        <w:tc>
          <w:tcPr>
            <w:tcW w:w="23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Асфальтирование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Админ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страция сельского поселения Усть-Юган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 w:rsidP="00FB4B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4</w:t>
            </w:r>
            <w:r w:rsidR="002F46D5" w:rsidRPr="007F4C4D">
              <w:rPr>
                <w:b/>
                <w:bCs/>
                <w:color w:val="000000"/>
              </w:rPr>
              <w:t xml:space="preserve"> </w:t>
            </w:r>
            <w:r w:rsidRPr="007F4C4D">
              <w:rPr>
                <w:b/>
                <w:bCs/>
                <w:color w:val="000000"/>
              </w:rPr>
              <w:t>61</w:t>
            </w:r>
            <w:r w:rsidR="00FB4B03" w:rsidRPr="007F4C4D">
              <w:rPr>
                <w:b/>
                <w:bCs/>
                <w:color w:val="000000"/>
              </w:rPr>
              <w:t>9</w:t>
            </w:r>
            <w:r w:rsidRPr="007F4C4D">
              <w:rPr>
                <w:b/>
                <w:bCs/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 w:rsidP="00FB4B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4</w:t>
            </w:r>
            <w:r w:rsidR="002F46D5" w:rsidRPr="007F4C4D">
              <w:rPr>
                <w:b/>
                <w:bCs/>
                <w:color w:val="000000"/>
              </w:rPr>
              <w:t xml:space="preserve"> </w:t>
            </w:r>
            <w:r w:rsidRPr="007F4C4D">
              <w:rPr>
                <w:b/>
                <w:bCs/>
                <w:color w:val="000000"/>
              </w:rPr>
              <w:t>61</w:t>
            </w:r>
            <w:r w:rsidR="00FB4B03" w:rsidRPr="007F4C4D">
              <w:rPr>
                <w:b/>
                <w:bCs/>
                <w:color w:val="000000"/>
              </w:rPr>
              <w:t>9</w:t>
            </w:r>
            <w:r w:rsidRPr="007F4C4D">
              <w:rPr>
                <w:b/>
                <w:bCs/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</w:tr>
      <w:tr w:rsidR="00C63504" w:rsidRPr="007F4C4D">
        <w:trPr>
          <w:trHeight w:val="422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 w:rsidP="00FB4B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4</w:t>
            </w:r>
            <w:r w:rsidR="002F46D5" w:rsidRPr="007F4C4D">
              <w:rPr>
                <w:color w:val="000000"/>
              </w:rPr>
              <w:t xml:space="preserve"> </w:t>
            </w:r>
            <w:r w:rsidRPr="007F4C4D">
              <w:rPr>
                <w:color w:val="000000"/>
              </w:rPr>
              <w:t>3</w:t>
            </w:r>
            <w:r w:rsidR="00FB4B03" w:rsidRPr="007F4C4D">
              <w:rPr>
                <w:color w:val="000000"/>
              </w:rPr>
              <w:t>88</w:t>
            </w:r>
            <w:r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 w:rsidP="00087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4</w:t>
            </w:r>
            <w:r w:rsidR="002F46D5" w:rsidRPr="007F4C4D">
              <w:rPr>
                <w:color w:val="000000"/>
              </w:rPr>
              <w:t xml:space="preserve"> </w:t>
            </w:r>
            <w:r w:rsidRPr="007F4C4D">
              <w:rPr>
                <w:color w:val="000000"/>
              </w:rPr>
              <w:t>3</w:t>
            </w:r>
            <w:r w:rsidR="00FB4B03" w:rsidRPr="007F4C4D">
              <w:rPr>
                <w:color w:val="000000"/>
              </w:rPr>
              <w:t>88</w:t>
            </w:r>
            <w:r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324D1A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8D608D" w:rsidP="000104F4">
            <w:pPr>
              <w:jc w:val="center"/>
            </w:pPr>
            <w:r w:rsidRPr="007F4C4D">
              <w:rPr>
                <w:color w:val="000000"/>
              </w:rPr>
              <w:t>0</w:t>
            </w:r>
            <w:r w:rsidR="00324D1A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8D608D" w:rsidP="000104F4">
            <w:pPr>
              <w:jc w:val="center"/>
            </w:pPr>
            <w:r w:rsidRPr="007F4C4D">
              <w:rPr>
                <w:color w:val="000000"/>
              </w:rPr>
              <w:t>0</w:t>
            </w:r>
            <w:r w:rsidR="00324D1A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211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8D60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231</w:t>
            </w:r>
            <w:r w:rsidR="007A1742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8D60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231</w:t>
            </w:r>
            <w:r w:rsidR="007A1742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 w:rsidP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 w:rsidP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 w:rsidP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 w:rsidP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333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25" w:rsidRPr="007F4C4D" w:rsidRDefault="00972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36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72D25" w:rsidRPr="007F4C4D" w:rsidRDefault="00972D25" w:rsidP="00E00B5B">
            <w:pPr>
              <w:rPr>
                <w:color w:val="000000"/>
              </w:rPr>
            </w:pPr>
            <w:r w:rsidRPr="007F4C4D">
              <w:t xml:space="preserve">Автомобильная дорога ул. </w:t>
            </w:r>
            <w:r w:rsidR="0024492B" w:rsidRPr="007F4C4D">
              <w:t>Школьная</w:t>
            </w:r>
            <w:r w:rsidR="00BE6B7C">
              <w:t xml:space="preserve">, </w:t>
            </w:r>
            <w:r w:rsidR="0024492B" w:rsidRPr="007F4C4D">
              <w:t>и ул. Тобольская п. Юганская Обь</w:t>
            </w:r>
          </w:p>
        </w:tc>
      </w:tr>
      <w:tr w:rsidR="00C63504" w:rsidRPr="007F4C4D">
        <w:trPr>
          <w:trHeight w:val="573"/>
        </w:trPr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  <w:r w:rsidR="007A1742" w:rsidRPr="007F4C4D">
              <w:rPr>
                <w:color w:val="000000"/>
              </w:rPr>
              <w:t>.</w:t>
            </w:r>
            <w:r w:rsidRPr="007F4C4D">
              <w:rPr>
                <w:color w:val="000000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24492B" w:rsidP="00632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Обустройство п</w:t>
            </w:r>
            <w:r w:rsidRPr="007F4C4D">
              <w:rPr>
                <w:color w:val="000000"/>
              </w:rPr>
              <w:t>е</w:t>
            </w:r>
            <w:r w:rsidRPr="007F4C4D">
              <w:rPr>
                <w:color w:val="000000"/>
              </w:rPr>
              <w:t>шеходн</w:t>
            </w:r>
            <w:r w:rsidR="00632B2E" w:rsidRPr="007F4C4D">
              <w:rPr>
                <w:color w:val="000000"/>
              </w:rPr>
              <w:t>ых</w:t>
            </w:r>
            <w:r w:rsidRPr="007F4C4D">
              <w:rPr>
                <w:color w:val="000000"/>
              </w:rPr>
              <w:t xml:space="preserve"> перех</w:t>
            </w:r>
            <w:r w:rsidRPr="007F4C4D">
              <w:rPr>
                <w:color w:val="000000"/>
              </w:rPr>
              <w:t>о</w:t>
            </w:r>
            <w:r w:rsidRPr="007F4C4D">
              <w:rPr>
                <w:color w:val="000000"/>
              </w:rPr>
              <w:t>д</w:t>
            </w:r>
            <w:r w:rsidR="00632B2E" w:rsidRPr="007F4C4D">
              <w:rPr>
                <w:color w:val="000000"/>
              </w:rPr>
              <w:t>ов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Админ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страция сельского поселения Усть-Юган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57330" w:rsidP="002449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4</w:t>
            </w:r>
            <w:r w:rsidR="006A231F" w:rsidRPr="007F4C4D">
              <w:rPr>
                <w:b/>
                <w:bCs/>
                <w:color w:val="000000"/>
              </w:rPr>
              <w:t xml:space="preserve"> 00</w:t>
            </w:r>
            <w:r w:rsidR="007A1742"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57330" w:rsidP="002449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4</w:t>
            </w:r>
            <w:r w:rsidR="006A231F" w:rsidRPr="007F4C4D">
              <w:rPr>
                <w:b/>
                <w:bCs/>
                <w:color w:val="000000"/>
              </w:rPr>
              <w:t xml:space="preserve"> 00</w:t>
            </w:r>
            <w:r w:rsidR="0024492B" w:rsidRPr="007F4C4D">
              <w:rPr>
                <w:b/>
                <w:bCs/>
                <w:color w:val="000000"/>
              </w:rPr>
              <w:t>0</w:t>
            </w:r>
            <w:r w:rsidR="002D006E" w:rsidRPr="007F4C4D">
              <w:rPr>
                <w:b/>
                <w:bCs/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BE6B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63504" w:rsidRPr="007F4C4D">
        <w:trPr>
          <w:trHeight w:val="422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57330" w:rsidP="007573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</w:t>
            </w:r>
            <w:r w:rsidR="006A231F" w:rsidRPr="007F4C4D">
              <w:rPr>
                <w:color w:val="000000"/>
              </w:rPr>
              <w:t xml:space="preserve"> </w:t>
            </w:r>
            <w:r w:rsidRPr="007F4C4D">
              <w:rPr>
                <w:color w:val="000000"/>
              </w:rPr>
              <w:t>8</w:t>
            </w:r>
            <w:r w:rsidR="006A231F" w:rsidRPr="007F4C4D">
              <w:rPr>
                <w:color w:val="000000"/>
              </w:rPr>
              <w:t>0</w:t>
            </w:r>
            <w:r w:rsidR="0024492B" w:rsidRPr="007F4C4D">
              <w:rPr>
                <w:color w:val="000000"/>
              </w:rPr>
              <w:t>0</w:t>
            </w:r>
            <w:r w:rsidR="007A1742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57330" w:rsidP="007573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</w:t>
            </w:r>
            <w:r w:rsidR="006A231F" w:rsidRPr="007F4C4D">
              <w:rPr>
                <w:color w:val="000000"/>
              </w:rPr>
              <w:t xml:space="preserve"> </w:t>
            </w:r>
            <w:r w:rsidRPr="007F4C4D">
              <w:rPr>
                <w:color w:val="000000"/>
              </w:rPr>
              <w:t>8</w:t>
            </w:r>
            <w:r w:rsidR="006A231F" w:rsidRPr="007F4C4D">
              <w:rPr>
                <w:color w:val="000000"/>
              </w:rPr>
              <w:t>0</w:t>
            </w:r>
            <w:r w:rsidR="0024492B" w:rsidRPr="007F4C4D">
              <w:rPr>
                <w:color w:val="000000"/>
              </w:rPr>
              <w:t>0</w:t>
            </w:r>
            <w:r w:rsidR="002D006E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BE6B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7135D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0104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910E98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910E98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910E98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0104F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7135D" w:rsidRPr="007F4C4D" w:rsidRDefault="00BE6B7C" w:rsidP="000104F4">
            <w:pPr>
              <w:jc w:val="center"/>
            </w:pPr>
            <w:r>
              <w:rPr>
                <w:color w:val="000000"/>
              </w:rPr>
              <w:t>0</w:t>
            </w:r>
            <w:r w:rsidR="0017135D" w:rsidRPr="007F4C4D">
              <w:rPr>
                <w:color w:val="000000"/>
              </w:rPr>
              <w:t>,00</w:t>
            </w:r>
          </w:p>
        </w:tc>
      </w:tr>
      <w:tr w:rsidR="0017135D" w:rsidRPr="007F4C4D">
        <w:trPr>
          <w:trHeight w:val="420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910E98">
            <w:pPr>
              <w:jc w:val="center"/>
            </w:pPr>
            <w:r w:rsidRPr="007F4C4D">
              <w:rPr>
                <w:color w:val="000000"/>
              </w:rPr>
              <w:t>200,00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910E98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 w:rsidP="00910E98">
            <w:pPr>
              <w:jc w:val="center"/>
            </w:pPr>
            <w:r w:rsidRPr="007F4C4D">
              <w:rPr>
                <w:color w:val="000000"/>
              </w:rPr>
              <w:t>200,00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7135D" w:rsidRPr="007F4C4D" w:rsidRDefault="001713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260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36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E00B5B">
            <w:pPr>
              <w:rPr>
                <w:color w:val="000000"/>
              </w:rPr>
            </w:pPr>
            <w:r w:rsidRPr="007F4C4D">
              <w:t>Автомобильная дорога ул. Объездная п.Юганская Обь</w:t>
            </w:r>
          </w:p>
        </w:tc>
      </w:tr>
      <w:tr w:rsidR="00C63504" w:rsidRPr="007F4C4D">
        <w:trPr>
          <w:trHeight w:val="211"/>
        </w:trPr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1.</w:t>
            </w:r>
            <w:r w:rsidR="00C63504" w:rsidRPr="007F4C4D">
              <w:rPr>
                <w:color w:val="000000"/>
              </w:rPr>
              <w:t>3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C63504" w:rsidP="001537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Подсыпка щебня и асфальтирование </w:t>
            </w:r>
            <w:r w:rsidR="00153775"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 xml:space="preserve"> установкой в</w:t>
            </w:r>
            <w:r w:rsidRPr="007F4C4D">
              <w:rPr>
                <w:color w:val="000000"/>
              </w:rPr>
              <w:t>о</w:t>
            </w:r>
            <w:r w:rsidRPr="007F4C4D">
              <w:rPr>
                <w:color w:val="000000"/>
              </w:rPr>
              <w:t>допропускных труб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Админ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страция сельского поселения Усть-Юган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216ED1" w:rsidP="00F446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4</w:t>
            </w:r>
            <w:r w:rsidR="002D006E" w:rsidRPr="007F4C4D">
              <w:rPr>
                <w:b/>
                <w:bCs/>
                <w:color w:val="000000"/>
              </w:rPr>
              <w:t xml:space="preserve"> </w:t>
            </w:r>
            <w:r w:rsidRPr="007F4C4D">
              <w:rPr>
                <w:b/>
                <w:bCs/>
                <w:color w:val="000000"/>
              </w:rPr>
              <w:t>0</w:t>
            </w:r>
            <w:r w:rsidR="00CD6F0E" w:rsidRPr="007F4C4D">
              <w:rPr>
                <w:b/>
                <w:bCs/>
                <w:color w:val="000000"/>
              </w:rPr>
              <w:t>49</w:t>
            </w:r>
            <w:r w:rsidR="00632B2E" w:rsidRPr="007F4C4D">
              <w:rPr>
                <w:b/>
                <w:bCs/>
                <w:color w:val="000000"/>
              </w:rPr>
              <w:t>,</w:t>
            </w:r>
            <w:r w:rsidR="00CD6F0E" w:rsidRPr="007F4C4D">
              <w:rPr>
                <w:b/>
                <w:bCs/>
                <w:color w:val="000000"/>
              </w:rPr>
              <w:t>1</w:t>
            </w:r>
            <w:r w:rsidR="00632B2E" w:rsidRPr="007F4C4D">
              <w:rPr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24492B" w:rsidP="00DF1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</w:t>
            </w:r>
            <w:r w:rsidR="002D006E" w:rsidRPr="007F4C4D">
              <w:rPr>
                <w:b/>
                <w:bCs/>
                <w:color w:val="000000"/>
              </w:rPr>
              <w:t xml:space="preserve"> </w:t>
            </w:r>
            <w:r w:rsidRPr="007F4C4D">
              <w:rPr>
                <w:b/>
                <w:bCs/>
                <w:color w:val="000000"/>
              </w:rPr>
              <w:t>2</w:t>
            </w:r>
            <w:r w:rsidR="00DF1520" w:rsidRPr="007F4C4D">
              <w:rPr>
                <w:b/>
                <w:bCs/>
                <w:color w:val="000000"/>
              </w:rPr>
              <w:t>11</w:t>
            </w:r>
            <w:r w:rsidR="00B52F3E" w:rsidRPr="007F4C4D">
              <w:rPr>
                <w:b/>
                <w:bCs/>
                <w:color w:val="000000"/>
              </w:rPr>
              <w:t>,</w:t>
            </w:r>
            <w:r w:rsidR="00DF1520" w:rsidRPr="007F4C4D">
              <w:rPr>
                <w:b/>
                <w:bCs/>
                <w:color w:val="000000"/>
              </w:rPr>
              <w:t>6</w:t>
            </w:r>
            <w:r w:rsidR="00B52F3E" w:rsidRPr="007F4C4D">
              <w:rPr>
                <w:b/>
                <w:bCs/>
                <w:color w:val="000000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FD227F" w:rsidP="00A873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1250,5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FD227F" w:rsidP="00216E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1587,00</w:t>
            </w:r>
          </w:p>
        </w:tc>
      </w:tr>
      <w:tr w:rsidR="00C63504" w:rsidRPr="007F4C4D">
        <w:trPr>
          <w:trHeight w:val="422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CD6F0E" w:rsidP="00F446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3846</w:t>
            </w:r>
            <w:r w:rsidR="00632B2E" w:rsidRPr="007F4C4D">
              <w:rPr>
                <w:color w:val="000000"/>
              </w:rPr>
              <w:t>,</w:t>
            </w:r>
            <w:r w:rsidRPr="007F4C4D">
              <w:rPr>
                <w:color w:val="000000"/>
              </w:rPr>
              <w:t>6</w:t>
            </w:r>
            <w:r w:rsidR="00632B2E" w:rsidRPr="007F4C4D">
              <w:rPr>
                <w:color w:val="000000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7A17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24492B" w:rsidP="00DF1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  <w:r w:rsidR="002D006E" w:rsidRPr="007F4C4D">
              <w:rPr>
                <w:color w:val="000000"/>
              </w:rPr>
              <w:t xml:space="preserve"> </w:t>
            </w:r>
            <w:r w:rsidR="00DF1520" w:rsidRPr="007F4C4D">
              <w:rPr>
                <w:color w:val="000000"/>
              </w:rPr>
              <w:t>151</w:t>
            </w:r>
            <w:r w:rsidR="00632B2E" w:rsidRPr="007F4C4D">
              <w:rPr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742" w:rsidRPr="007F4C4D" w:rsidRDefault="00FD227F" w:rsidP="00D13F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1188,00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A1742" w:rsidRPr="007F4C4D" w:rsidRDefault="00FD227F" w:rsidP="00DF1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1507,6</w:t>
            </w:r>
          </w:p>
        </w:tc>
      </w:tr>
      <w:tr w:rsidR="00C63504" w:rsidRPr="007F4C4D">
        <w:trPr>
          <w:trHeight w:val="511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324D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1F2719" w:rsidP="00F446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202,5</w:t>
            </w:r>
            <w:r w:rsidR="00CD6F0E" w:rsidRPr="007F4C4D">
              <w:rPr>
                <w:color w:val="000000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211BFB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</w:t>
            </w:r>
            <w:r w:rsidR="00C63504" w:rsidRPr="007F4C4D">
              <w:rPr>
                <w:bCs/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1F2719" w:rsidP="00DF1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60,6</w:t>
            </w:r>
            <w:r w:rsidR="00990966" w:rsidRPr="007F4C4D">
              <w:rPr>
                <w:color w:val="000000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FD227F" w:rsidP="00D13F56">
            <w:pPr>
              <w:jc w:val="center"/>
            </w:pPr>
            <w:r>
              <w:rPr>
                <w:color w:val="000000"/>
              </w:rPr>
              <w:t>62,5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FD227F" w:rsidP="00216ED1">
            <w:pPr>
              <w:jc w:val="center"/>
            </w:pPr>
            <w:r>
              <w:rPr>
                <w:color w:val="000000"/>
              </w:rPr>
              <w:t>79,40</w:t>
            </w:r>
          </w:p>
        </w:tc>
      </w:tr>
      <w:tr w:rsidR="00324D1A" w:rsidRPr="007F4C4D">
        <w:trPr>
          <w:trHeight w:val="371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1F2719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1F2719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24D1A" w:rsidRPr="007F4C4D" w:rsidRDefault="001F2719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D6F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632B2E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D6F0E">
            <w:pPr>
              <w:jc w:val="center"/>
            </w:pPr>
            <w:r w:rsidRPr="007F4C4D">
              <w:rPr>
                <w:color w:val="000000"/>
              </w:rPr>
              <w:t>0</w:t>
            </w:r>
            <w:r w:rsidR="00632B2E" w:rsidRPr="007F4C4D">
              <w:rPr>
                <w:color w:val="000000"/>
              </w:rPr>
              <w:t>,00</w:t>
            </w:r>
          </w:p>
        </w:tc>
      </w:tr>
      <w:tr w:rsidR="00C63504" w:rsidRPr="007F4C4D">
        <w:trPr>
          <w:trHeight w:val="333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1.4</w:t>
            </w:r>
          </w:p>
        </w:tc>
        <w:tc>
          <w:tcPr>
            <w:tcW w:w="14236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E00B5B">
            <w:pPr>
              <w:rPr>
                <w:color w:val="000000"/>
              </w:rPr>
            </w:pPr>
            <w:r w:rsidRPr="007F4C4D">
              <w:t xml:space="preserve">Автомобильная дорога по ул. </w:t>
            </w:r>
            <w:r w:rsidR="006F10AF" w:rsidRPr="007F4C4D">
              <w:t>Тобольская</w:t>
            </w:r>
            <w:r w:rsidRPr="007F4C4D">
              <w:t xml:space="preserve"> п. Юганская Обь</w:t>
            </w:r>
          </w:p>
        </w:tc>
      </w:tr>
      <w:tr w:rsidR="003679C6" w:rsidRPr="007F4C4D">
        <w:trPr>
          <w:trHeight w:val="2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9C6" w:rsidRPr="007F4C4D" w:rsidRDefault="003679C6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79C6" w:rsidRPr="007F4C4D" w:rsidRDefault="003679C6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Асфальтирование</w:t>
            </w:r>
            <w:r w:rsidR="00F63001">
              <w:rPr>
                <w:color w:val="000000"/>
              </w:rPr>
              <w:t xml:space="preserve"> и ремонт полотна дороги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3679C6" w:rsidRPr="007F4C4D" w:rsidRDefault="003679C6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Админ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страция сельского поселения Усть-Юган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C6" w:rsidRPr="007F4C4D" w:rsidRDefault="003679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C6" w:rsidRPr="007F4C4D" w:rsidRDefault="00827D40" w:rsidP="00C168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818,70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C6" w:rsidRPr="007F4C4D" w:rsidRDefault="003679C6" w:rsidP="00C168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C6" w:rsidRPr="007F4C4D" w:rsidRDefault="003679C6" w:rsidP="00C168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C6" w:rsidRPr="007F4C4D" w:rsidRDefault="00F630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720,7</w:t>
            </w:r>
            <w:r w:rsidR="003679C6" w:rsidRPr="007F4C4D">
              <w:rPr>
                <w:b/>
                <w:bCs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C6" w:rsidRPr="007F4C4D" w:rsidRDefault="000873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</w:t>
            </w:r>
            <w:r w:rsidR="0024492B" w:rsidRPr="007F4C4D">
              <w:rPr>
                <w:b/>
                <w:bCs/>
                <w:color w:val="000000"/>
              </w:rPr>
              <w:t>0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679C6" w:rsidRPr="007F4C4D" w:rsidRDefault="00D13F56" w:rsidP="00216E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9</w:t>
            </w:r>
            <w:r w:rsidR="00216ED1" w:rsidRPr="007F4C4D">
              <w:rPr>
                <w:b/>
                <w:bCs/>
                <w:color w:val="000000"/>
              </w:rPr>
              <w:t>8</w:t>
            </w:r>
            <w:r w:rsidRPr="007F4C4D">
              <w:rPr>
                <w:b/>
                <w:bCs/>
                <w:color w:val="000000"/>
              </w:rPr>
              <w:t>,0</w:t>
            </w:r>
            <w:r w:rsidR="003679C6" w:rsidRPr="007F4C4D">
              <w:rPr>
                <w:b/>
                <w:bCs/>
                <w:color w:val="000000"/>
              </w:rPr>
              <w:t>0</w:t>
            </w:r>
          </w:p>
        </w:tc>
      </w:tr>
      <w:tr w:rsidR="00122185" w:rsidRPr="007F4C4D">
        <w:trPr>
          <w:trHeight w:val="422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1221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1221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2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122185" w:rsidRPr="007F4C4D">
        <w:trPr>
          <w:trHeight w:val="636"/>
        </w:trPr>
        <w:tc>
          <w:tcPr>
            <w:tcW w:w="6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324D1A" w:rsidRPr="007F4C4D">
        <w:trPr>
          <w:trHeight w:val="636"/>
        </w:trPr>
        <w:tc>
          <w:tcPr>
            <w:tcW w:w="6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324D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827D40" w:rsidP="00C168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720,70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F63001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720,70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24D1A" w:rsidRPr="007F4C4D" w:rsidRDefault="00324D1A" w:rsidP="00216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D13F56" w:rsidRPr="007F4C4D">
              <w:rPr>
                <w:color w:val="000000"/>
              </w:rPr>
              <w:t>,00</w:t>
            </w:r>
          </w:p>
        </w:tc>
      </w:tr>
      <w:tr w:rsidR="00122185" w:rsidRPr="007F4C4D">
        <w:trPr>
          <w:trHeight w:val="379"/>
        </w:trPr>
        <w:tc>
          <w:tcPr>
            <w:tcW w:w="6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ind w:left="-58"/>
              <w:jc w:val="center"/>
              <w:rPr>
                <w:color w:val="00000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ind w:left="-58"/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122185" w:rsidRPr="007F4C4D">
        <w:trPr>
          <w:trHeight w:val="636"/>
        </w:trPr>
        <w:tc>
          <w:tcPr>
            <w:tcW w:w="6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D13F56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98</w:t>
            </w:r>
            <w:r w:rsidR="006F10AF" w:rsidRPr="007F4C4D">
              <w:rPr>
                <w:bCs/>
                <w:color w:val="000000"/>
              </w:rPr>
              <w:t>,00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122185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185" w:rsidRPr="007F4C4D" w:rsidRDefault="006F10AF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22185" w:rsidRPr="007F4C4D" w:rsidRDefault="00D13F56" w:rsidP="00216E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98</w:t>
            </w:r>
            <w:r w:rsidR="00122185" w:rsidRPr="007F4C4D">
              <w:rPr>
                <w:bCs/>
                <w:color w:val="000000"/>
              </w:rPr>
              <w:t>,</w:t>
            </w:r>
            <w:r w:rsidR="00216ED1" w:rsidRPr="007F4C4D">
              <w:rPr>
                <w:bCs/>
                <w:color w:val="000000"/>
              </w:rPr>
              <w:t>0</w:t>
            </w:r>
            <w:r w:rsidR="00122185" w:rsidRPr="007F4C4D">
              <w:rPr>
                <w:bCs/>
                <w:color w:val="000000"/>
              </w:rPr>
              <w:t>0</w:t>
            </w:r>
          </w:p>
        </w:tc>
      </w:tr>
      <w:tr w:rsidR="00C63504" w:rsidRPr="007F4C4D">
        <w:trPr>
          <w:trHeight w:val="333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1.5</w:t>
            </w:r>
          </w:p>
        </w:tc>
        <w:tc>
          <w:tcPr>
            <w:tcW w:w="14236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E00B5B">
            <w:pPr>
              <w:rPr>
                <w:color w:val="000000"/>
              </w:rPr>
            </w:pPr>
            <w:r w:rsidRPr="007F4C4D">
              <w:t>Автомобильная дорога по ул. Мостовиков</w:t>
            </w:r>
            <w:r w:rsidR="007A25E5" w:rsidRPr="007F4C4D">
              <w:t>, ул.</w:t>
            </w:r>
            <w:r w:rsidR="00B06604" w:rsidRPr="007F4C4D">
              <w:t xml:space="preserve"> </w:t>
            </w:r>
            <w:r w:rsidR="007A25E5" w:rsidRPr="007F4C4D">
              <w:t>Криворожская</w:t>
            </w:r>
            <w:r w:rsidRPr="007F4C4D">
              <w:t xml:space="preserve"> п. Юганская Обь</w:t>
            </w:r>
            <w:r w:rsidR="00A65F9F" w:rsidRPr="007F4C4D">
              <w:t>. п.Усть-Юган ул.</w:t>
            </w:r>
            <w:r w:rsidR="00AA7ECE">
              <w:t xml:space="preserve"> </w:t>
            </w:r>
            <w:r w:rsidR="00A65F9F" w:rsidRPr="007F4C4D">
              <w:t>Березовая, ул.Школьная, ул.Восточная</w:t>
            </w:r>
          </w:p>
        </w:tc>
      </w:tr>
      <w:tr w:rsidR="00C63504" w:rsidRPr="007F4C4D">
        <w:trPr>
          <w:trHeight w:val="211"/>
        </w:trPr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Ремонт дороги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Админ</w:t>
            </w:r>
            <w:r w:rsidRPr="007F4C4D">
              <w:rPr>
                <w:color w:val="000000"/>
              </w:rPr>
              <w:t>и</w:t>
            </w:r>
            <w:r w:rsidRPr="007F4C4D">
              <w:rPr>
                <w:color w:val="000000"/>
              </w:rPr>
              <w:t>страция сельского поселения Усть-Юган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2B1C03" w:rsidP="00A873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3</w:t>
            </w:r>
            <w:r w:rsidR="00D536FE" w:rsidRPr="007F4C4D">
              <w:rPr>
                <w:b/>
                <w:bCs/>
                <w:color w:val="000000"/>
              </w:rPr>
              <w:t>73</w:t>
            </w:r>
            <w:r w:rsidRPr="007F4C4D">
              <w:rPr>
                <w:b/>
                <w:bCs/>
                <w:color w:val="000000"/>
              </w:rPr>
              <w:t>8,8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8D608D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90</w:t>
            </w:r>
            <w:r w:rsidR="00C63504" w:rsidRPr="007F4C4D">
              <w:rPr>
                <w:b/>
                <w:bCs/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FD227F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FD227F" w:rsidP="00D13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3648,8</w:t>
            </w:r>
          </w:p>
        </w:tc>
      </w:tr>
      <w:tr w:rsidR="00C63504" w:rsidRPr="007F4C4D">
        <w:trPr>
          <w:trHeight w:val="422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2B1C03" w:rsidP="00C63504">
            <w:pPr>
              <w:jc w:val="center"/>
            </w:pPr>
            <w:r w:rsidRPr="007F4C4D">
              <w:rPr>
                <w:color w:val="000000"/>
              </w:rPr>
              <w:t>3466,4</w:t>
            </w:r>
            <w:r w:rsidR="00211BFB" w:rsidRPr="007F4C4D">
              <w:rPr>
                <w:color w:val="000000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FD227F" w:rsidP="00C63504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FD227F" w:rsidP="00216ED1">
            <w:pPr>
              <w:jc w:val="center"/>
            </w:pPr>
            <w:r>
              <w:rPr>
                <w:color w:val="000000"/>
              </w:rPr>
              <w:t>3466,4</w:t>
            </w:r>
          </w:p>
        </w:tc>
      </w:tr>
      <w:tr w:rsidR="00324D1A" w:rsidRPr="007F4C4D" w:rsidTr="002B1C03">
        <w:trPr>
          <w:trHeight w:val="691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211BFB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182,40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FD227F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24D1A" w:rsidRPr="007F4C4D" w:rsidRDefault="00FD227F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182,4</w:t>
            </w:r>
          </w:p>
        </w:tc>
      </w:tr>
      <w:tr w:rsidR="00C63504" w:rsidRPr="007F4C4D">
        <w:trPr>
          <w:trHeight w:val="329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8D608D" w:rsidP="00C63504">
            <w:pPr>
              <w:jc w:val="center"/>
            </w:pPr>
            <w:r w:rsidRPr="007F4C4D">
              <w:rPr>
                <w:color w:val="000000"/>
              </w:rPr>
              <w:t>9</w:t>
            </w:r>
            <w:r w:rsidR="00211BFB"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8D608D" w:rsidP="00C63504">
            <w:pPr>
              <w:jc w:val="center"/>
            </w:pPr>
            <w:r w:rsidRPr="007F4C4D">
              <w:rPr>
                <w:color w:val="000000"/>
              </w:rPr>
              <w:t>9</w:t>
            </w:r>
            <w:r w:rsidR="00C63504"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211BFB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2B1C03" w:rsidP="002E356F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2B1C03" w:rsidP="00216ED1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211"/>
        </w:trPr>
        <w:tc>
          <w:tcPr>
            <w:tcW w:w="457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Итого по задаче 1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9B75B6" w:rsidP="00970C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17225</w:t>
            </w:r>
            <w:r w:rsidR="00827D40">
              <w:rPr>
                <w:b/>
                <w:bCs/>
                <w:color w:val="000000"/>
              </w:rPr>
              <w:t>,6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FB4B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4</w:t>
            </w:r>
            <w:r w:rsidR="002F46D5" w:rsidRPr="007F4C4D">
              <w:rPr>
                <w:b/>
                <w:bCs/>
                <w:color w:val="000000"/>
              </w:rPr>
              <w:t xml:space="preserve"> </w:t>
            </w:r>
            <w:r w:rsidR="00AF4474">
              <w:rPr>
                <w:b/>
                <w:bCs/>
                <w:color w:val="000000"/>
              </w:rPr>
              <w:t>619</w:t>
            </w:r>
            <w:r w:rsidRPr="007F4C4D">
              <w:rPr>
                <w:b/>
                <w:bCs/>
                <w:color w:val="000000"/>
              </w:rPr>
              <w:t>,</w:t>
            </w:r>
            <w:r w:rsidR="00AF4474">
              <w:rPr>
                <w:b/>
                <w:bCs/>
                <w:color w:val="000000"/>
              </w:rPr>
              <w:t>0</w:t>
            </w:r>
            <w:r w:rsidRPr="007F4C4D">
              <w:rPr>
                <w:b/>
                <w:bCs/>
                <w:color w:val="000000"/>
              </w:rPr>
              <w:t>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757330" w:rsidP="007A25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4</w:t>
            </w:r>
            <w:r w:rsidR="006A231F" w:rsidRPr="007F4C4D">
              <w:rPr>
                <w:b/>
                <w:bCs/>
                <w:color w:val="000000"/>
              </w:rPr>
              <w:t xml:space="preserve"> 0</w:t>
            </w:r>
            <w:r w:rsidR="00AF4474">
              <w:rPr>
                <w:b/>
                <w:bCs/>
                <w:color w:val="000000"/>
              </w:rPr>
              <w:t>90</w:t>
            </w:r>
            <w:r w:rsidR="00C63504" w:rsidRPr="007F4C4D">
              <w:rPr>
                <w:b/>
                <w:bCs/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F63001" w:rsidP="00A64E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1932,30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153775" w:rsidP="00A873E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</w:t>
            </w:r>
            <w:r w:rsidR="009B75B6">
              <w:rPr>
                <w:b/>
                <w:bCs/>
                <w:color w:val="000000"/>
              </w:rPr>
              <w:t> 250,50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B1C03" w:rsidRPr="007F4C4D" w:rsidRDefault="000921F5" w:rsidP="002B1C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5333,8</w:t>
            </w:r>
          </w:p>
        </w:tc>
      </w:tr>
      <w:tr w:rsidR="00C63504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9B75B6" w:rsidP="00970CDE">
            <w:pPr>
              <w:jc w:val="center"/>
            </w:pPr>
            <w:r>
              <w:rPr>
                <w:color w:val="000000"/>
              </w:rPr>
              <w:t>15501,00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FB4B03">
            <w:pPr>
              <w:jc w:val="center"/>
            </w:pPr>
            <w:r w:rsidRPr="007F4C4D">
              <w:rPr>
                <w:color w:val="000000"/>
              </w:rPr>
              <w:t>4</w:t>
            </w:r>
            <w:r w:rsidR="002F46D5" w:rsidRPr="007F4C4D">
              <w:rPr>
                <w:color w:val="000000"/>
              </w:rPr>
              <w:t xml:space="preserve"> </w:t>
            </w:r>
            <w:r w:rsidRPr="007F4C4D">
              <w:rPr>
                <w:color w:val="000000"/>
              </w:rPr>
              <w:t>3</w:t>
            </w:r>
            <w:r w:rsidR="00FB4B03" w:rsidRPr="007F4C4D">
              <w:rPr>
                <w:color w:val="000000"/>
              </w:rPr>
              <w:t>88</w:t>
            </w:r>
            <w:r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757330" w:rsidP="00757330">
            <w:pPr>
              <w:jc w:val="center"/>
            </w:pPr>
            <w:r w:rsidRPr="007F4C4D">
              <w:rPr>
                <w:color w:val="000000"/>
              </w:rPr>
              <w:t>3</w:t>
            </w:r>
            <w:r w:rsidR="006A231F" w:rsidRPr="007F4C4D">
              <w:rPr>
                <w:color w:val="000000"/>
              </w:rPr>
              <w:t xml:space="preserve"> </w:t>
            </w:r>
            <w:r w:rsidRPr="007F4C4D">
              <w:rPr>
                <w:color w:val="000000"/>
              </w:rPr>
              <w:t>8</w:t>
            </w:r>
            <w:r w:rsidR="006A231F" w:rsidRPr="007F4C4D">
              <w:rPr>
                <w:color w:val="000000"/>
              </w:rPr>
              <w:t>0</w:t>
            </w:r>
            <w:r w:rsidR="00230DE6" w:rsidRPr="007F4C4D">
              <w:rPr>
                <w:color w:val="000000"/>
              </w:rPr>
              <w:t>0</w:t>
            </w:r>
            <w:r w:rsidR="00C63504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153775" w:rsidP="00A64E5A">
            <w:pPr>
              <w:jc w:val="center"/>
            </w:pPr>
            <w:r w:rsidRPr="007F4C4D">
              <w:rPr>
                <w:color w:val="000000"/>
              </w:rPr>
              <w:t>1</w:t>
            </w:r>
            <w:r w:rsidR="002D006E" w:rsidRPr="007F4C4D">
              <w:rPr>
                <w:color w:val="000000"/>
              </w:rPr>
              <w:t xml:space="preserve"> </w:t>
            </w:r>
            <w:r w:rsidR="002B1C03" w:rsidRPr="007F4C4D">
              <w:rPr>
                <w:color w:val="000000"/>
              </w:rPr>
              <w:t>151</w:t>
            </w:r>
            <w:r w:rsidR="00C63504" w:rsidRPr="007F4C4D">
              <w:rPr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52854" w:rsidP="00A873E4">
            <w:pPr>
              <w:jc w:val="center"/>
            </w:pPr>
            <w:r>
              <w:rPr>
                <w:color w:val="000000"/>
              </w:rPr>
              <w:t>1188,0</w:t>
            </w:r>
            <w:r w:rsidR="00BE6B7C">
              <w:rPr>
                <w:color w:val="00000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B52854" w:rsidP="00216ED1">
            <w:pPr>
              <w:jc w:val="center"/>
            </w:pPr>
            <w:r>
              <w:rPr>
                <w:color w:val="000000"/>
              </w:rPr>
              <w:t>4974,00</w:t>
            </w:r>
          </w:p>
        </w:tc>
      </w:tr>
      <w:tr w:rsidR="00324D1A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9B75B6" w:rsidP="00970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1105,6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B062A7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324D1A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F63001" w:rsidP="00A64E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781,30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B52854" w:rsidP="00A87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  <w:r w:rsidR="00BE6B7C">
              <w:rPr>
                <w:color w:val="000000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24D1A" w:rsidRPr="007F4C4D" w:rsidRDefault="00B52854" w:rsidP="00A87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261,8</w:t>
            </w:r>
            <w:r w:rsidR="00BE6B7C">
              <w:rPr>
                <w:color w:val="000000"/>
              </w:rPr>
              <w:t>0</w:t>
            </w:r>
          </w:p>
        </w:tc>
      </w:tr>
      <w:tr w:rsidR="00C63504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062A7" w:rsidP="00C63504">
            <w:pPr>
              <w:jc w:val="center"/>
            </w:pPr>
            <w:r w:rsidRPr="007F4C4D">
              <w:rPr>
                <w:color w:val="000000"/>
              </w:rPr>
              <w:t>521</w:t>
            </w:r>
            <w:r w:rsidR="00604DF7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062A7" w:rsidP="00C63504">
            <w:pPr>
              <w:jc w:val="center"/>
            </w:pPr>
            <w:r w:rsidRPr="007F4C4D">
              <w:rPr>
                <w:color w:val="000000"/>
              </w:rPr>
              <w:t>231</w:t>
            </w:r>
            <w:r w:rsidR="00C63504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17135D" w:rsidP="007A25E5">
            <w:pPr>
              <w:jc w:val="center"/>
            </w:pPr>
            <w:r w:rsidRPr="007F4C4D">
              <w:rPr>
                <w:color w:val="000000"/>
              </w:rPr>
              <w:t>2</w:t>
            </w:r>
            <w:r w:rsidR="007A25E5" w:rsidRPr="007F4C4D">
              <w:rPr>
                <w:color w:val="000000"/>
              </w:rPr>
              <w:t>9</w:t>
            </w:r>
            <w:r w:rsidR="00153775" w:rsidRPr="007F4C4D">
              <w:rPr>
                <w:color w:val="000000"/>
              </w:rPr>
              <w:t>0</w:t>
            </w:r>
            <w:r w:rsidR="00C63504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604DF7" w:rsidP="00324D1A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604DF7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604DF7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211"/>
        </w:trPr>
        <w:tc>
          <w:tcPr>
            <w:tcW w:w="4579" w:type="dxa"/>
            <w:gridSpan w:val="9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6FE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 xml:space="preserve">иные </w:t>
            </w:r>
          </w:p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E38DC" w:rsidP="00970C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98,00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153775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</w:t>
            </w:r>
            <w:r w:rsidR="00B52F3E" w:rsidRPr="007F4C4D">
              <w:rPr>
                <w:bCs/>
                <w:color w:val="000000"/>
              </w:rPr>
              <w:t>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2B1C03" w:rsidP="00A873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98,00</w:t>
            </w:r>
          </w:p>
        </w:tc>
      </w:tr>
      <w:tr w:rsidR="00C63504" w:rsidRPr="007F4C4D">
        <w:trPr>
          <w:trHeight w:val="226"/>
        </w:trPr>
        <w:tc>
          <w:tcPr>
            <w:tcW w:w="14873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b/>
                <w:bCs/>
              </w:rPr>
              <w:t>Задача 2. Содержание автомобильных дорог общего пользования местного значения</w:t>
            </w:r>
          </w:p>
        </w:tc>
      </w:tr>
      <w:tr w:rsidR="00C63504" w:rsidRPr="007F4C4D">
        <w:trPr>
          <w:trHeight w:val="370"/>
        </w:trPr>
        <w:tc>
          <w:tcPr>
            <w:tcW w:w="23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8F192F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2.1. </w:t>
            </w:r>
            <w:r w:rsidR="00C63504" w:rsidRPr="007F4C4D">
              <w:rPr>
                <w:color w:val="000000"/>
              </w:rPr>
              <w:t xml:space="preserve">Содержание автомобильных дорог </w:t>
            </w:r>
            <w:r w:rsidR="0026752F" w:rsidRPr="007F4C4D">
              <w:rPr>
                <w:color w:val="000000"/>
              </w:rPr>
              <w:t>(</w:t>
            </w:r>
            <w:r w:rsidR="00C63504" w:rsidRPr="007F4C4D">
              <w:rPr>
                <w:color w:val="000000"/>
              </w:rPr>
              <w:t>летнее</w:t>
            </w:r>
            <w:r w:rsidR="0026752F" w:rsidRPr="007F4C4D">
              <w:rPr>
                <w:color w:val="000000"/>
              </w:rPr>
              <w:t>)</w:t>
            </w:r>
            <w:r w:rsidR="00C63504" w:rsidRPr="007F4C4D">
              <w:rPr>
                <w:color w:val="000000"/>
              </w:rPr>
              <w:t>.</w:t>
            </w:r>
          </w:p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Администрация сельского пос</w:t>
            </w:r>
            <w:r w:rsidRPr="007F4C4D">
              <w:rPr>
                <w:color w:val="000000"/>
              </w:rPr>
              <w:t>е</w:t>
            </w:r>
            <w:r w:rsidRPr="007F4C4D">
              <w:rPr>
                <w:color w:val="000000"/>
              </w:rPr>
              <w:t>ления Усть-Юган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52F3E" w:rsidP="00BE2B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</w:t>
            </w:r>
            <w:r w:rsidR="002D006E" w:rsidRPr="007F4C4D">
              <w:rPr>
                <w:b/>
                <w:bCs/>
                <w:color w:val="000000"/>
              </w:rPr>
              <w:t xml:space="preserve"> </w:t>
            </w:r>
            <w:r w:rsidR="00BE2BE4" w:rsidRPr="007F4C4D">
              <w:rPr>
                <w:b/>
                <w:bCs/>
                <w:color w:val="000000"/>
              </w:rPr>
              <w:t>7</w:t>
            </w:r>
            <w:r w:rsidRPr="007F4C4D">
              <w:rPr>
                <w:b/>
                <w:bCs/>
                <w:color w:val="000000"/>
              </w:rPr>
              <w:t>0</w:t>
            </w:r>
            <w:r w:rsidR="00C63504"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6</w:t>
            </w:r>
            <w:r w:rsidR="00B52F3E" w:rsidRPr="007F4C4D">
              <w:rPr>
                <w:b/>
                <w:bCs/>
                <w:color w:val="000000"/>
              </w:rPr>
              <w:t>00</w:t>
            </w:r>
            <w:r w:rsidR="00C63504" w:rsidRPr="007F4C4D">
              <w:rPr>
                <w:b/>
                <w:bCs/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E2BE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6</w:t>
            </w:r>
            <w:r w:rsidR="00B52F3E" w:rsidRPr="007F4C4D">
              <w:rPr>
                <w:b/>
                <w:bCs/>
                <w:color w:val="000000"/>
              </w:rPr>
              <w:t>0</w:t>
            </w:r>
            <w:r w:rsidR="00C63504"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B52F3E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30</w:t>
            </w:r>
            <w:r w:rsidR="00C63504" w:rsidRPr="007F4C4D">
              <w:rPr>
                <w:b/>
                <w:bCs/>
                <w:color w:val="000000"/>
              </w:rPr>
              <w:t>0,00</w:t>
            </w:r>
          </w:p>
        </w:tc>
      </w:tr>
      <w:tr w:rsidR="00C63504" w:rsidRPr="007F4C4D">
        <w:trPr>
          <w:trHeight w:val="422"/>
        </w:trPr>
        <w:tc>
          <w:tcPr>
            <w:tcW w:w="238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238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324D1A" w:rsidRPr="007F4C4D">
        <w:trPr>
          <w:trHeight w:val="636"/>
        </w:trPr>
        <w:tc>
          <w:tcPr>
            <w:tcW w:w="238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211"/>
        </w:trPr>
        <w:tc>
          <w:tcPr>
            <w:tcW w:w="238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970CDE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30</w:t>
            </w:r>
            <w:r w:rsidR="00C63504"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63504" w:rsidRPr="007F4C4D">
              <w:rPr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A873E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30</w:t>
            </w:r>
            <w:r w:rsidR="00C63504"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238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52F3E" w:rsidP="00970C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1</w:t>
            </w:r>
            <w:r w:rsidR="002D006E" w:rsidRPr="007F4C4D">
              <w:rPr>
                <w:bCs/>
                <w:color w:val="000000"/>
              </w:rPr>
              <w:t xml:space="preserve"> </w:t>
            </w:r>
            <w:r w:rsidR="00970CDE" w:rsidRPr="007F4C4D">
              <w:rPr>
                <w:bCs/>
                <w:color w:val="000000"/>
              </w:rPr>
              <w:t>4</w:t>
            </w:r>
            <w:r w:rsidRPr="007F4C4D">
              <w:rPr>
                <w:bCs/>
                <w:color w:val="000000"/>
              </w:rPr>
              <w:t>0</w:t>
            </w:r>
            <w:r w:rsidR="00C63504" w:rsidRPr="007F4C4D">
              <w:rPr>
                <w:bCs/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50,00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150,00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600</w:t>
            </w:r>
            <w:r w:rsidR="00C63504" w:rsidRPr="007F4C4D">
              <w:rPr>
                <w:bCs/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A873E4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3</w:t>
            </w:r>
            <w:r w:rsidR="00B52F3E" w:rsidRPr="007F4C4D">
              <w:rPr>
                <w:bCs/>
                <w:color w:val="000000"/>
              </w:rPr>
              <w:t>0</w:t>
            </w:r>
            <w:r w:rsidR="00C63504" w:rsidRPr="007F4C4D">
              <w:rPr>
                <w:bCs/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4C72EB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3</w:t>
            </w:r>
            <w:r w:rsidR="00B52F3E" w:rsidRPr="007F4C4D">
              <w:rPr>
                <w:bCs/>
                <w:color w:val="000000"/>
              </w:rPr>
              <w:t>0</w:t>
            </w:r>
            <w:r w:rsidR="00C63504" w:rsidRPr="007F4C4D">
              <w:rPr>
                <w:bCs/>
                <w:color w:val="000000"/>
              </w:rPr>
              <w:t>0,00</w:t>
            </w:r>
          </w:p>
        </w:tc>
      </w:tr>
      <w:tr w:rsidR="00C63504" w:rsidRPr="007F4C4D">
        <w:trPr>
          <w:trHeight w:val="211"/>
        </w:trPr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8F192F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2.2. </w:t>
            </w:r>
            <w:r w:rsidR="00C63504" w:rsidRPr="007F4C4D">
              <w:rPr>
                <w:color w:val="000000"/>
              </w:rPr>
              <w:t>Установка д</w:t>
            </w:r>
            <w:r w:rsidR="00C63504" w:rsidRPr="007F4C4D">
              <w:rPr>
                <w:color w:val="000000"/>
              </w:rPr>
              <w:t>о</w:t>
            </w:r>
            <w:r w:rsidR="00C63504" w:rsidRPr="007F4C4D">
              <w:rPr>
                <w:color w:val="000000"/>
              </w:rPr>
              <w:t>рожных знаков</w:t>
            </w: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Администрация сельского пос</w:t>
            </w:r>
            <w:r w:rsidRPr="007F4C4D">
              <w:rPr>
                <w:color w:val="000000"/>
              </w:rPr>
              <w:t>е</w:t>
            </w:r>
            <w:r w:rsidRPr="007F4C4D">
              <w:rPr>
                <w:color w:val="000000"/>
              </w:rPr>
              <w:t>ления Усть-Юган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0,00</w:t>
            </w:r>
          </w:p>
        </w:tc>
      </w:tr>
      <w:tr w:rsidR="00C63504" w:rsidRPr="007F4C4D">
        <w:trPr>
          <w:trHeight w:val="422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324D1A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24D1A" w:rsidRPr="007F4C4D" w:rsidRDefault="00324D1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37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100,00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100,00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8F192F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2.3. </w:t>
            </w:r>
            <w:r w:rsidR="00C63504" w:rsidRPr="007F4C4D">
              <w:rPr>
                <w:color w:val="000000"/>
              </w:rPr>
              <w:t xml:space="preserve">Содержание автомобильных дорог </w:t>
            </w:r>
            <w:r w:rsidR="0026752F" w:rsidRPr="007F4C4D">
              <w:rPr>
                <w:color w:val="000000"/>
              </w:rPr>
              <w:t>(</w:t>
            </w:r>
            <w:r w:rsidR="00C63504" w:rsidRPr="007F4C4D">
              <w:rPr>
                <w:color w:val="000000"/>
              </w:rPr>
              <w:t>зимнее</w:t>
            </w:r>
            <w:r w:rsidR="0026752F" w:rsidRPr="007F4C4D">
              <w:rPr>
                <w:color w:val="000000"/>
              </w:rPr>
              <w:t>)</w:t>
            </w:r>
            <w:r w:rsidR="00C63504" w:rsidRPr="007F4C4D">
              <w:rPr>
                <w:color w:val="000000"/>
              </w:rPr>
              <w:t>.</w:t>
            </w:r>
          </w:p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Администрация сельского пос</w:t>
            </w:r>
            <w:r w:rsidRPr="007F4C4D">
              <w:rPr>
                <w:color w:val="000000"/>
              </w:rPr>
              <w:t>е</w:t>
            </w:r>
            <w:r w:rsidRPr="007F4C4D">
              <w:rPr>
                <w:color w:val="000000"/>
              </w:rPr>
              <w:t>ления Усть-Юган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221FF0" w:rsidP="00970CDE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61</w:t>
            </w:r>
            <w:r w:rsidR="00015C8F">
              <w:rPr>
                <w:b/>
                <w:color w:val="000000"/>
              </w:rPr>
              <w:t>6</w:t>
            </w:r>
            <w:r w:rsidRPr="007F4C4D">
              <w:rPr>
                <w:b/>
                <w:color w:val="000000"/>
              </w:rPr>
              <w:t>6</w:t>
            </w:r>
            <w:r w:rsidR="00C63504" w:rsidRPr="007F4C4D">
              <w:rPr>
                <w:b/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715BFC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1</w:t>
            </w:r>
            <w:r w:rsidR="002F46D5" w:rsidRPr="007F4C4D">
              <w:rPr>
                <w:b/>
                <w:color w:val="000000"/>
              </w:rPr>
              <w:t xml:space="preserve"> </w:t>
            </w:r>
            <w:r w:rsidR="00715BFC" w:rsidRPr="007F4C4D">
              <w:rPr>
                <w:b/>
                <w:color w:val="000000"/>
              </w:rPr>
              <w:t>046</w:t>
            </w:r>
            <w:r w:rsidRPr="007F4C4D">
              <w:rPr>
                <w:b/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553F3D" w:rsidP="00553F3D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1 2</w:t>
            </w:r>
            <w:r w:rsidR="00CD6F0E" w:rsidRPr="007F4C4D">
              <w:rPr>
                <w:b/>
                <w:color w:val="000000"/>
              </w:rPr>
              <w:t>0</w:t>
            </w:r>
            <w:r w:rsidR="00C63504" w:rsidRPr="007F4C4D">
              <w:rPr>
                <w:b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52F3E" w:rsidP="007D3750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1</w:t>
            </w:r>
            <w:r w:rsidR="002D006E" w:rsidRPr="007F4C4D">
              <w:rPr>
                <w:b/>
                <w:color w:val="000000"/>
              </w:rPr>
              <w:t xml:space="preserve"> </w:t>
            </w:r>
            <w:r w:rsidR="00221FF0" w:rsidRPr="007F4C4D">
              <w:rPr>
                <w:b/>
                <w:color w:val="000000"/>
              </w:rPr>
              <w:t>5</w:t>
            </w:r>
            <w:r w:rsidR="00015C8F">
              <w:rPr>
                <w:b/>
                <w:color w:val="000000"/>
              </w:rPr>
              <w:t>2</w:t>
            </w:r>
            <w:r w:rsidR="00C63504" w:rsidRPr="007F4C4D">
              <w:rPr>
                <w:b/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B52F3E" w:rsidP="00A873E4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1</w:t>
            </w:r>
            <w:r w:rsidR="002D006E" w:rsidRPr="007F4C4D">
              <w:rPr>
                <w:b/>
                <w:color w:val="000000"/>
              </w:rPr>
              <w:t xml:space="preserve"> </w:t>
            </w:r>
            <w:r w:rsidR="00A873E4" w:rsidRPr="007F4C4D">
              <w:rPr>
                <w:b/>
                <w:color w:val="000000"/>
              </w:rPr>
              <w:t>2</w:t>
            </w:r>
            <w:r w:rsidR="00C63504" w:rsidRPr="007F4C4D">
              <w:rPr>
                <w:b/>
                <w:color w:val="000000"/>
              </w:rPr>
              <w:t>00,00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B52F3E" w:rsidP="00A873E4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1</w:t>
            </w:r>
            <w:r w:rsidR="002D006E" w:rsidRPr="007F4C4D">
              <w:rPr>
                <w:b/>
                <w:color w:val="000000"/>
              </w:rPr>
              <w:t xml:space="preserve"> </w:t>
            </w:r>
            <w:r w:rsidR="00A873E4" w:rsidRPr="007F4C4D">
              <w:rPr>
                <w:b/>
                <w:color w:val="000000"/>
              </w:rPr>
              <w:t>2</w:t>
            </w:r>
            <w:r w:rsidR="00C63504" w:rsidRPr="007F4C4D">
              <w:rPr>
                <w:b/>
                <w:color w:val="000000"/>
              </w:rPr>
              <w:t>00,00</w:t>
            </w:r>
          </w:p>
        </w:tc>
      </w:tr>
      <w:tr w:rsidR="00C63504" w:rsidRPr="007F4C4D">
        <w:trPr>
          <w:trHeight w:val="466"/>
        </w:trPr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2D006E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392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AF4474" w:rsidP="006A3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015C8F">
              <w:rPr>
                <w:color w:val="000000"/>
              </w:rPr>
              <w:t>6</w:t>
            </w:r>
            <w:r>
              <w:rPr>
                <w:color w:val="000000"/>
              </w:rPr>
              <w:t>6,</w:t>
            </w:r>
            <w:r w:rsidR="00C63504" w:rsidRPr="007F4C4D">
              <w:rPr>
                <w:color w:val="000000"/>
              </w:rPr>
              <w:t>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715BFC" w:rsidP="003679C6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946</w:t>
            </w:r>
            <w:r w:rsidR="003679C6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553F3D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1 2</w:t>
            </w:r>
            <w:r w:rsidR="00CD6F0E" w:rsidRPr="007F4C4D">
              <w:rPr>
                <w:color w:val="000000"/>
              </w:rPr>
              <w:t>0</w:t>
            </w:r>
            <w:r w:rsidR="00C63504"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221FF0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12</w:t>
            </w:r>
            <w:r w:rsidR="00015C8F">
              <w:rPr>
                <w:color w:val="000000"/>
              </w:rPr>
              <w:t>2</w:t>
            </w:r>
            <w:r w:rsidR="00C63504" w:rsidRPr="007F4C4D">
              <w:rPr>
                <w:color w:val="000000"/>
              </w:rPr>
              <w:t>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0E0314" w:rsidP="000E031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1 000</w:t>
            </w:r>
            <w:r w:rsidR="00C63504" w:rsidRPr="007F4C4D">
              <w:rPr>
                <w:color w:val="000000"/>
              </w:rPr>
              <w:t>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0E031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1 00</w:t>
            </w:r>
            <w:r w:rsidR="00C63504" w:rsidRPr="007F4C4D">
              <w:rPr>
                <w:color w:val="000000"/>
              </w:rPr>
              <w:t>0,00</w:t>
            </w:r>
          </w:p>
        </w:tc>
      </w:tr>
      <w:tr w:rsidR="00C63504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221FF0" w:rsidP="00970CDE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800</w:t>
            </w:r>
            <w:r w:rsidR="00C63504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100,00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C63504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221FF0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</w:t>
            </w:r>
            <w:r w:rsidR="00C63504" w:rsidRPr="007F4C4D">
              <w:rPr>
                <w:color w:val="000000"/>
              </w:rPr>
              <w:t>00,00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04" w:rsidRPr="007F4C4D" w:rsidRDefault="00A873E4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</w:t>
            </w:r>
            <w:r w:rsidR="00C63504" w:rsidRPr="007F4C4D">
              <w:rPr>
                <w:color w:val="000000"/>
              </w:rPr>
              <w:t>00,00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63504" w:rsidRPr="007F4C4D" w:rsidRDefault="00A873E4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</w:t>
            </w:r>
            <w:r w:rsidR="00C63504" w:rsidRPr="007F4C4D">
              <w:rPr>
                <w:color w:val="000000"/>
              </w:rPr>
              <w:t>00,00</w:t>
            </w:r>
          </w:p>
        </w:tc>
      </w:tr>
      <w:tr w:rsidR="009C4963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C49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2.4. Ремонт пеш</w:t>
            </w:r>
            <w:r w:rsidRPr="007F4C4D">
              <w:rPr>
                <w:color w:val="000000"/>
              </w:rPr>
              <w:t>е</w:t>
            </w:r>
            <w:r w:rsidRPr="007F4C4D">
              <w:rPr>
                <w:color w:val="000000"/>
              </w:rPr>
              <w:t>ходных переходов</w:t>
            </w: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015C8F" w:rsidP="00970C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D6F0E" w:rsidRPr="007F4C4D">
              <w:rPr>
                <w:b/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0</w:t>
            </w:r>
            <w:r w:rsidR="00CD6F0E" w:rsidRPr="007F4C4D">
              <w:rPr>
                <w:b/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CD6F0E" w:rsidP="00C63504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015C8F" w:rsidP="00C635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D6F0E" w:rsidRPr="007F4C4D">
              <w:rPr>
                <w:b/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CD6F0E" w:rsidP="006A3988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C4963" w:rsidRPr="007F4C4D" w:rsidRDefault="00CD6F0E" w:rsidP="006A3988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0,00</w:t>
            </w:r>
          </w:p>
        </w:tc>
      </w:tr>
      <w:tr w:rsidR="009C4963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C49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70CDE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</w:tr>
      <w:tr w:rsidR="009C4963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C49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70CDE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</w:tr>
      <w:tr w:rsidR="009C4963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C49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70CDE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</w:tr>
      <w:tr w:rsidR="009C4963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C49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015C8F" w:rsidP="0097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015C8F" w:rsidP="00C63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</w:tr>
      <w:tr w:rsidR="009C4963" w:rsidRPr="007F4C4D">
        <w:trPr>
          <w:trHeight w:val="636"/>
        </w:trPr>
        <w:tc>
          <w:tcPr>
            <w:tcW w:w="240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C49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970CDE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C4963" w:rsidRPr="007F4C4D" w:rsidRDefault="009C4963" w:rsidP="006A3988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CD6F0E" w:rsidRPr="007F4C4D">
              <w:rPr>
                <w:color w:val="000000"/>
              </w:rPr>
              <w:t>,00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Итого по задаче 2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BE2BE4" w:rsidP="009C49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7</w:t>
            </w:r>
            <w:r w:rsidR="002D006E" w:rsidRPr="007F4C4D">
              <w:rPr>
                <w:b/>
                <w:bCs/>
                <w:color w:val="000000"/>
              </w:rPr>
              <w:t xml:space="preserve"> </w:t>
            </w:r>
            <w:r w:rsidR="009C4963" w:rsidRPr="007F4C4D">
              <w:rPr>
                <w:b/>
                <w:bCs/>
                <w:color w:val="000000"/>
              </w:rPr>
              <w:t>9</w:t>
            </w:r>
            <w:r w:rsidR="00015C8F">
              <w:rPr>
                <w:b/>
                <w:bCs/>
                <w:color w:val="000000"/>
              </w:rPr>
              <w:t>6</w:t>
            </w:r>
            <w:r w:rsidR="00BF4AAC" w:rsidRPr="007F4C4D">
              <w:rPr>
                <w:b/>
                <w:bCs/>
                <w:color w:val="000000"/>
              </w:rPr>
              <w:t>6</w:t>
            </w:r>
            <w:r w:rsidR="002F46D5" w:rsidRPr="007F4C4D">
              <w:rPr>
                <w:b/>
                <w:bCs/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71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 xml:space="preserve">1 </w:t>
            </w:r>
            <w:r w:rsidR="00715BFC" w:rsidRPr="007F4C4D">
              <w:rPr>
                <w:b/>
                <w:bCs/>
                <w:color w:val="000000"/>
              </w:rPr>
              <w:t>196</w:t>
            </w:r>
            <w:r w:rsidRPr="007F4C4D">
              <w:rPr>
                <w:b/>
                <w:bCs/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3F55BA" w:rsidP="003F55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1 3</w:t>
            </w:r>
            <w:r w:rsidR="002F46D5" w:rsidRPr="007F4C4D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9C4963" w:rsidP="00E456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21</w:t>
            </w:r>
            <w:r w:rsidR="00015C8F">
              <w:rPr>
                <w:b/>
                <w:bCs/>
                <w:color w:val="000000"/>
              </w:rPr>
              <w:t>2</w:t>
            </w:r>
            <w:r w:rsidRPr="007F4C4D">
              <w:rPr>
                <w:b/>
                <w:bCs/>
                <w:color w:val="000000"/>
              </w:rPr>
              <w:t>0</w:t>
            </w:r>
            <w:r w:rsidR="00554751" w:rsidRPr="007F4C4D">
              <w:rPr>
                <w:b/>
                <w:bCs/>
                <w:color w:val="000000"/>
              </w:rPr>
              <w:t>,</w:t>
            </w:r>
            <w:r w:rsidR="002F46D5" w:rsidRPr="007F4C4D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46D5" w:rsidRPr="007F4C4D" w:rsidRDefault="00BE2BE4" w:rsidP="00A873E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 xml:space="preserve">1 </w:t>
            </w:r>
            <w:r w:rsidR="00A873E4" w:rsidRPr="007F4C4D">
              <w:rPr>
                <w:b/>
                <w:bCs/>
                <w:color w:val="000000"/>
              </w:rPr>
              <w:t>8</w:t>
            </w:r>
            <w:r w:rsidR="002D006E" w:rsidRPr="007F4C4D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554751" w:rsidP="00A873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1</w:t>
            </w:r>
            <w:r w:rsidR="002D006E" w:rsidRPr="007F4C4D">
              <w:rPr>
                <w:b/>
                <w:bCs/>
                <w:color w:val="000000"/>
              </w:rPr>
              <w:t xml:space="preserve"> </w:t>
            </w:r>
            <w:r w:rsidR="00A873E4" w:rsidRPr="007F4C4D">
              <w:rPr>
                <w:b/>
                <w:bCs/>
                <w:color w:val="000000"/>
              </w:rPr>
              <w:t>5</w:t>
            </w:r>
            <w:r w:rsidRPr="007F4C4D">
              <w:rPr>
                <w:b/>
                <w:bCs/>
                <w:color w:val="000000"/>
              </w:rPr>
              <w:t>0</w:t>
            </w:r>
            <w:r w:rsidR="002F46D5" w:rsidRPr="007F4C4D">
              <w:rPr>
                <w:b/>
                <w:bCs/>
                <w:color w:val="000000"/>
              </w:rPr>
              <w:t>0,00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0,00</w:t>
            </w:r>
          </w:p>
        </w:tc>
      </w:tr>
      <w:tr w:rsidR="002D006E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D006E" w:rsidRPr="007F4C4D" w:rsidRDefault="002D006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970CDE" w:rsidP="009C4963">
            <w:pPr>
              <w:jc w:val="center"/>
            </w:pPr>
            <w:r w:rsidRPr="007F4C4D">
              <w:rPr>
                <w:color w:val="000000"/>
              </w:rPr>
              <w:t>5</w:t>
            </w:r>
            <w:r w:rsidR="002D006E" w:rsidRPr="007F4C4D">
              <w:rPr>
                <w:color w:val="000000"/>
              </w:rPr>
              <w:t xml:space="preserve"> </w:t>
            </w:r>
            <w:r w:rsidR="00AF4474">
              <w:rPr>
                <w:color w:val="000000"/>
              </w:rPr>
              <w:t>7</w:t>
            </w:r>
            <w:r w:rsidR="00015C8F">
              <w:rPr>
                <w:color w:val="000000"/>
              </w:rPr>
              <w:t>6</w:t>
            </w:r>
            <w:r w:rsidR="009C4963" w:rsidRPr="007F4C4D">
              <w:rPr>
                <w:color w:val="000000"/>
              </w:rPr>
              <w:t>6</w:t>
            </w:r>
            <w:r w:rsidR="002F46D5" w:rsidRPr="007F4C4D">
              <w:rPr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715BFC">
            <w:pPr>
              <w:jc w:val="center"/>
            </w:pPr>
            <w:r w:rsidRPr="007F4C4D">
              <w:rPr>
                <w:color w:val="000000"/>
              </w:rPr>
              <w:t xml:space="preserve">1 </w:t>
            </w:r>
            <w:r w:rsidR="00715BFC" w:rsidRPr="007F4C4D">
              <w:rPr>
                <w:color w:val="000000"/>
              </w:rPr>
              <w:t>046</w:t>
            </w:r>
            <w:r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3F55BA" w:rsidP="003F55BA">
            <w:pPr>
              <w:jc w:val="center"/>
            </w:pPr>
            <w:r w:rsidRPr="007F4C4D">
              <w:rPr>
                <w:color w:val="000000"/>
              </w:rPr>
              <w:t>1 2</w:t>
            </w:r>
            <w:r w:rsidR="002F46D5" w:rsidRPr="007F4C4D">
              <w:rPr>
                <w:color w:val="000000"/>
              </w:rPr>
              <w:t>00,00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CD6F0E" w:rsidP="00C63504">
            <w:pPr>
              <w:jc w:val="center"/>
            </w:pPr>
            <w:r w:rsidRPr="007F4C4D">
              <w:rPr>
                <w:color w:val="000000"/>
              </w:rPr>
              <w:t>12</w:t>
            </w:r>
            <w:r w:rsidR="00015C8F">
              <w:rPr>
                <w:color w:val="000000"/>
              </w:rPr>
              <w:t>2</w:t>
            </w:r>
            <w:r w:rsidRPr="007F4C4D">
              <w:rPr>
                <w:color w:val="000000"/>
              </w:rPr>
              <w:t>0</w:t>
            </w:r>
            <w:r w:rsidR="002F46D5" w:rsidRPr="007F4C4D">
              <w:rPr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554751" w:rsidP="00A873E4">
            <w:pPr>
              <w:jc w:val="center"/>
            </w:pPr>
            <w:r w:rsidRPr="007F4C4D">
              <w:rPr>
                <w:color w:val="000000"/>
              </w:rPr>
              <w:t>1</w:t>
            </w:r>
            <w:r w:rsidR="002D006E" w:rsidRPr="007F4C4D">
              <w:rPr>
                <w:color w:val="000000"/>
              </w:rPr>
              <w:t xml:space="preserve"> </w:t>
            </w:r>
            <w:r w:rsidR="00A873E4" w:rsidRPr="007F4C4D">
              <w:rPr>
                <w:color w:val="000000"/>
              </w:rPr>
              <w:t>3</w:t>
            </w:r>
            <w:r w:rsidR="002F46D5" w:rsidRPr="007F4C4D">
              <w:rPr>
                <w:color w:val="000000"/>
              </w:rPr>
              <w:t>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554751" w:rsidP="00C63504">
            <w:pPr>
              <w:jc w:val="center"/>
            </w:pPr>
            <w:r w:rsidRPr="007F4C4D">
              <w:rPr>
                <w:color w:val="000000"/>
              </w:rPr>
              <w:t>1</w:t>
            </w:r>
            <w:r w:rsidR="002D006E" w:rsidRPr="007F4C4D">
              <w:rPr>
                <w:color w:val="000000"/>
              </w:rPr>
              <w:t xml:space="preserve"> </w:t>
            </w:r>
            <w:r w:rsidRPr="007F4C4D">
              <w:rPr>
                <w:color w:val="000000"/>
              </w:rPr>
              <w:t>0</w:t>
            </w:r>
            <w:r w:rsidR="002F46D5" w:rsidRPr="007F4C4D">
              <w:rPr>
                <w:color w:val="000000"/>
              </w:rPr>
              <w:t>00,00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970CDE" w:rsidP="00970C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2</w:t>
            </w:r>
            <w:r w:rsidR="002D006E" w:rsidRPr="007F4C4D">
              <w:rPr>
                <w:bCs/>
                <w:color w:val="000000"/>
              </w:rPr>
              <w:t xml:space="preserve"> </w:t>
            </w:r>
            <w:r w:rsidR="00CD6F0E" w:rsidRPr="007F4C4D">
              <w:rPr>
                <w:bCs/>
                <w:color w:val="000000"/>
              </w:rPr>
              <w:t>2</w:t>
            </w:r>
            <w:r w:rsidR="00554751" w:rsidRPr="007F4C4D">
              <w:rPr>
                <w:bCs/>
                <w:color w:val="000000"/>
              </w:rPr>
              <w:t>00</w:t>
            </w:r>
            <w:r w:rsidR="002F46D5" w:rsidRPr="007F4C4D">
              <w:rPr>
                <w:bCs/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</w:pPr>
            <w:r w:rsidRPr="007F4C4D">
              <w:rPr>
                <w:color w:val="000000"/>
              </w:rPr>
              <w:t>150,00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8C195F" w:rsidP="00C63504">
            <w:pPr>
              <w:jc w:val="center"/>
            </w:pPr>
            <w:r w:rsidRPr="007F4C4D">
              <w:rPr>
                <w:color w:val="000000"/>
              </w:rPr>
              <w:t>1</w:t>
            </w:r>
            <w:r w:rsidR="002F46D5" w:rsidRPr="007F4C4D">
              <w:rPr>
                <w:color w:val="000000"/>
              </w:rPr>
              <w:t>50,00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BD092D" w:rsidP="00C63504">
            <w:pPr>
              <w:jc w:val="center"/>
            </w:pPr>
            <w:r w:rsidRPr="007F4C4D">
              <w:rPr>
                <w:color w:val="000000"/>
              </w:rPr>
              <w:t>900</w:t>
            </w:r>
            <w:r w:rsidR="002F46D5" w:rsidRPr="007F4C4D">
              <w:rPr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A873E4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5</w:t>
            </w:r>
            <w:r w:rsidR="00554751" w:rsidRPr="007F4C4D">
              <w:rPr>
                <w:bCs/>
                <w:color w:val="000000"/>
              </w:rPr>
              <w:t>0</w:t>
            </w:r>
            <w:r w:rsidR="002F46D5" w:rsidRPr="007F4C4D">
              <w:rPr>
                <w:bCs/>
                <w:color w:val="000000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A873E4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5</w:t>
            </w:r>
            <w:r w:rsidR="00554751" w:rsidRPr="007F4C4D">
              <w:rPr>
                <w:bCs/>
                <w:color w:val="000000"/>
              </w:rPr>
              <w:t>0</w:t>
            </w:r>
            <w:r w:rsidR="002F46D5" w:rsidRPr="007F4C4D">
              <w:rPr>
                <w:bCs/>
                <w:color w:val="000000"/>
              </w:rPr>
              <w:t>0,00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ИТОГО ПО ПРОГРАММЕ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85652F" w:rsidP="008A5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DA3B6C">
              <w:rPr>
                <w:b/>
                <w:bCs/>
                <w:color w:val="000000"/>
              </w:rPr>
              <w:t>191</w:t>
            </w:r>
            <w:r>
              <w:rPr>
                <w:b/>
                <w:bCs/>
                <w:color w:val="000000"/>
              </w:rPr>
              <w:t>,60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3679C6" w:rsidP="00FB4B03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5</w:t>
            </w:r>
            <w:r w:rsidR="002F46D5" w:rsidRPr="007F4C4D">
              <w:rPr>
                <w:b/>
                <w:color w:val="000000"/>
              </w:rPr>
              <w:t xml:space="preserve"> </w:t>
            </w:r>
            <w:r w:rsidR="00FB4B03" w:rsidRPr="007F4C4D">
              <w:rPr>
                <w:b/>
                <w:color w:val="000000"/>
              </w:rPr>
              <w:t>815</w:t>
            </w:r>
            <w:r w:rsidR="002F46D5" w:rsidRPr="007F4C4D">
              <w:rPr>
                <w:b/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553F3D" w:rsidP="00553F3D">
            <w:pPr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5</w:t>
            </w:r>
            <w:r w:rsidR="006A231F" w:rsidRPr="007F4C4D">
              <w:rPr>
                <w:b/>
                <w:color w:val="000000"/>
              </w:rPr>
              <w:t xml:space="preserve"> </w:t>
            </w:r>
            <w:r w:rsidRPr="007F4C4D">
              <w:rPr>
                <w:b/>
                <w:color w:val="000000"/>
              </w:rPr>
              <w:t>44</w:t>
            </w:r>
            <w:r w:rsidR="00153775" w:rsidRPr="007F4C4D">
              <w:rPr>
                <w:b/>
                <w:color w:val="000000"/>
              </w:rPr>
              <w:t>0</w:t>
            </w:r>
            <w:r w:rsidR="002F46D5" w:rsidRPr="007F4C4D">
              <w:rPr>
                <w:b/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EB0809" w:rsidP="00BB05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4052,30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DA3B6C" w:rsidP="00A873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3050,5</w:t>
            </w:r>
            <w:r w:rsidR="000F557F">
              <w:rPr>
                <w:b/>
                <w:bCs/>
                <w:color w:val="000000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DA3B6C" w:rsidP="00A873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6833,8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федеральный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0,00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автономного округа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9B75B6" w:rsidP="008A5E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15501,00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FB4B03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4 3</w:t>
            </w:r>
            <w:r w:rsidR="00FB4B03" w:rsidRPr="007F4C4D">
              <w:rPr>
                <w:color w:val="000000"/>
              </w:rPr>
              <w:t>88</w:t>
            </w:r>
            <w:r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757330" w:rsidP="00757330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</w:t>
            </w:r>
            <w:r w:rsidR="006A231F" w:rsidRPr="007F4C4D">
              <w:rPr>
                <w:color w:val="000000"/>
              </w:rPr>
              <w:t xml:space="preserve"> </w:t>
            </w:r>
            <w:r w:rsidRPr="007F4C4D">
              <w:rPr>
                <w:color w:val="000000"/>
              </w:rPr>
              <w:t>8</w:t>
            </w:r>
            <w:r w:rsidR="006A231F" w:rsidRPr="007F4C4D">
              <w:rPr>
                <w:color w:val="000000"/>
              </w:rPr>
              <w:t>0</w:t>
            </w:r>
            <w:r w:rsidR="00153775" w:rsidRPr="007F4C4D">
              <w:rPr>
                <w:color w:val="000000"/>
              </w:rPr>
              <w:t>0</w:t>
            </w:r>
            <w:r w:rsidR="00554751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153775" w:rsidP="00F4420C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  <w:r w:rsidR="002D006E" w:rsidRPr="007F4C4D">
              <w:rPr>
                <w:color w:val="000000"/>
              </w:rPr>
              <w:t xml:space="preserve"> </w:t>
            </w:r>
            <w:r w:rsidR="00F4420C" w:rsidRPr="007F4C4D">
              <w:rPr>
                <w:color w:val="000000"/>
              </w:rPr>
              <w:t>151</w:t>
            </w:r>
            <w:r w:rsidR="00554751" w:rsidRPr="007F4C4D">
              <w:rPr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0F557F" w:rsidP="00A873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A3B6C">
              <w:rPr>
                <w:bCs/>
                <w:color w:val="000000"/>
              </w:rPr>
              <w:t>188,00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DA3B6C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4974,00</w:t>
            </w:r>
          </w:p>
        </w:tc>
      </w:tr>
      <w:tr w:rsidR="00DD1CDE" w:rsidRPr="007F4C4D">
        <w:trPr>
          <w:trHeight w:val="211"/>
        </w:trPr>
        <w:tc>
          <w:tcPr>
            <w:tcW w:w="457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D1CDE" w:rsidRPr="007F4C4D" w:rsidRDefault="00DD1CDE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DE" w:rsidRPr="007F4C4D" w:rsidRDefault="00DD1CDE" w:rsidP="000104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бюджет Нефтеюга</w:t>
            </w:r>
            <w:r w:rsidRPr="007F4C4D">
              <w:rPr>
                <w:color w:val="000000"/>
              </w:rPr>
              <w:t>н</w:t>
            </w:r>
            <w:r w:rsidRPr="007F4C4D">
              <w:rPr>
                <w:color w:val="000000"/>
              </w:rPr>
              <w:t>ского района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DE" w:rsidRPr="007F4C4D" w:rsidRDefault="009B75B6" w:rsidP="008A5E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1105,6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DE" w:rsidRPr="007F4C4D" w:rsidRDefault="005834FA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</w:t>
            </w:r>
            <w:r w:rsidR="00DD1CDE"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DE" w:rsidRPr="007F4C4D" w:rsidRDefault="00DD1CDE" w:rsidP="000104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DE" w:rsidRPr="007F4C4D" w:rsidRDefault="00EB0809" w:rsidP="00F442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781,3</w:t>
            </w:r>
            <w:r w:rsidR="00604DF7" w:rsidRPr="007F4C4D"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DE" w:rsidRPr="007F4C4D" w:rsidRDefault="00DA3B6C" w:rsidP="00A87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  <w:r w:rsidR="000F557F">
              <w:rPr>
                <w:color w:val="000000"/>
              </w:rPr>
              <w:t>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D1CDE" w:rsidRPr="007F4C4D" w:rsidRDefault="00DA3B6C" w:rsidP="00A873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5834FA" w:rsidP="00BB0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6287</w:t>
            </w:r>
            <w:r w:rsidR="00604DF7" w:rsidRPr="007F4C4D">
              <w:rPr>
                <w:bCs/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DD1CDE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1 </w:t>
            </w:r>
            <w:r w:rsidR="005834FA" w:rsidRPr="007F4C4D">
              <w:rPr>
                <w:color w:val="000000"/>
              </w:rPr>
              <w:t>277</w:t>
            </w:r>
            <w:r w:rsidRPr="007F4C4D">
              <w:rPr>
                <w:color w:val="000000"/>
              </w:rPr>
              <w:t>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17135D" w:rsidP="00553F3D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  <w:r w:rsidR="00553F3D" w:rsidRPr="007F4C4D">
              <w:rPr>
                <w:color w:val="000000"/>
              </w:rPr>
              <w:t xml:space="preserve"> 49</w:t>
            </w:r>
            <w:r w:rsidR="00153775" w:rsidRPr="007F4C4D">
              <w:rPr>
                <w:color w:val="000000"/>
              </w:rPr>
              <w:t>0</w:t>
            </w:r>
            <w:r w:rsidR="002F46D5" w:rsidRPr="007F4C4D">
              <w:rPr>
                <w:color w:val="000000"/>
              </w:rPr>
              <w:t>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604DF7" w:rsidP="009C4963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1220,00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554751" w:rsidP="00A873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1</w:t>
            </w:r>
            <w:r w:rsidR="00604DF7" w:rsidRPr="007F4C4D">
              <w:rPr>
                <w:bCs/>
                <w:color w:val="000000"/>
              </w:rPr>
              <w:t> 300,00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554751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1</w:t>
            </w:r>
            <w:r w:rsidR="00604DF7" w:rsidRPr="007F4C4D">
              <w:rPr>
                <w:bCs/>
                <w:color w:val="000000"/>
              </w:rPr>
              <w:t> 000,00</w:t>
            </w:r>
          </w:p>
        </w:tc>
      </w:tr>
      <w:tr w:rsidR="002F46D5" w:rsidRPr="007F4C4D">
        <w:trPr>
          <w:trHeight w:val="211"/>
        </w:trPr>
        <w:tc>
          <w:tcPr>
            <w:tcW w:w="457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075833" w:rsidP="008A5E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2298</w:t>
            </w:r>
            <w:r w:rsidR="00554751" w:rsidRPr="007F4C4D">
              <w:rPr>
                <w:bCs/>
                <w:color w:val="000000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2F46D5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150,00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DF3F3F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  <w:r w:rsidR="002F46D5" w:rsidRPr="007F4C4D">
              <w:rPr>
                <w:color w:val="000000"/>
              </w:rPr>
              <w:t>50,00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BE38DC" w:rsidP="00C63504">
            <w:pPr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900,00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F46D5" w:rsidRPr="007F4C4D" w:rsidRDefault="00A873E4" w:rsidP="00C635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5</w:t>
            </w:r>
            <w:r w:rsidR="00554751" w:rsidRPr="007F4C4D">
              <w:rPr>
                <w:bCs/>
                <w:color w:val="000000"/>
              </w:rPr>
              <w:t>0</w:t>
            </w:r>
            <w:r w:rsidR="00153775" w:rsidRPr="007F4C4D">
              <w:rPr>
                <w:bCs/>
                <w:color w:val="000000"/>
              </w:rPr>
              <w:t>0</w:t>
            </w:r>
            <w:r w:rsidR="00554751" w:rsidRPr="007F4C4D">
              <w:rPr>
                <w:bCs/>
                <w:color w:val="000000"/>
              </w:rPr>
              <w:t>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F46D5" w:rsidRPr="007F4C4D" w:rsidRDefault="00BE38DC" w:rsidP="00A873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F4C4D">
              <w:rPr>
                <w:bCs/>
                <w:color w:val="000000"/>
              </w:rPr>
              <w:t>598</w:t>
            </w:r>
            <w:r w:rsidR="00554751" w:rsidRPr="007F4C4D">
              <w:rPr>
                <w:bCs/>
                <w:color w:val="000000"/>
              </w:rPr>
              <w:t>,00</w:t>
            </w:r>
          </w:p>
        </w:tc>
      </w:tr>
    </w:tbl>
    <w:p w:rsidR="00153775" w:rsidRPr="007F4C4D" w:rsidRDefault="00153775" w:rsidP="00632B2E">
      <w:pPr>
        <w:tabs>
          <w:tab w:val="left" w:pos="2580"/>
        </w:tabs>
      </w:pPr>
    </w:p>
    <w:sectPr w:rsidR="00153775" w:rsidRPr="007F4C4D" w:rsidSect="00E5093B">
      <w:pgSz w:w="16838" w:h="11906" w:orient="landscape" w:code="9"/>
      <w:pgMar w:top="1418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32" w:rsidRDefault="00724E32">
      <w:r>
        <w:separator/>
      </w:r>
    </w:p>
  </w:endnote>
  <w:endnote w:type="continuationSeparator" w:id="0">
    <w:p w:rsidR="00724E32" w:rsidRDefault="0072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32" w:rsidRDefault="00724E32">
      <w:r>
        <w:separator/>
      </w:r>
    </w:p>
  </w:footnote>
  <w:footnote w:type="continuationSeparator" w:id="0">
    <w:p w:rsidR="00724E32" w:rsidRDefault="0072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69" w:rsidRDefault="00706269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>
      <w:rPr>
        <w:rStyle w:val="a5"/>
        <w:rFonts w:cs="Arial"/>
        <w:noProof/>
      </w:rPr>
      <w:t>16</w:t>
    </w:r>
    <w:r>
      <w:rPr>
        <w:rStyle w:val="a5"/>
        <w:rFonts w:cs="Arial"/>
      </w:rPr>
      <w:fldChar w:fldCharType="end"/>
    </w:r>
  </w:p>
  <w:p w:rsidR="00706269" w:rsidRDefault="00706269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779D"/>
    <w:rsid w:val="00007B96"/>
    <w:rsid w:val="000104F4"/>
    <w:rsid w:val="00015C8F"/>
    <w:rsid w:val="000209CC"/>
    <w:rsid w:val="00023F9A"/>
    <w:rsid w:val="00032316"/>
    <w:rsid w:val="00034907"/>
    <w:rsid w:val="00037804"/>
    <w:rsid w:val="0004285A"/>
    <w:rsid w:val="0004654D"/>
    <w:rsid w:val="00051322"/>
    <w:rsid w:val="00052DE3"/>
    <w:rsid w:val="000532D8"/>
    <w:rsid w:val="00056B8E"/>
    <w:rsid w:val="00060307"/>
    <w:rsid w:val="00071DB5"/>
    <w:rsid w:val="00072E20"/>
    <w:rsid w:val="00075833"/>
    <w:rsid w:val="0007706D"/>
    <w:rsid w:val="00080ECD"/>
    <w:rsid w:val="000811C8"/>
    <w:rsid w:val="000811FE"/>
    <w:rsid w:val="00083574"/>
    <w:rsid w:val="000861BF"/>
    <w:rsid w:val="00087353"/>
    <w:rsid w:val="0009152B"/>
    <w:rsid w:val="00091A16"/>
    <w:rsid w:val="000921F5"/>
    <w:rsid w:val="00095EAA"/>
    <w:rsid w:val="00096C84"/>
    <w:rsid w:val="000A2009"/>
    <w:rsid w:val="000A73A9"/>
    <w:rsid w:val="000B3EFB"/>
    <w:rsid w:val="000B40C8"/>
    <w:rsid w:val="000C5ACB"/>
    <w:rsid w:val="000C7C2E"/>
    <w:rsid w:val="000D272A"/>
    <w:rsid w:val="000D472E"/>
    <w:rsid w:val="000E0314"/>
    <w:rsid w:val="000E341B"/>
    <w:rsid w:val="000E72B3"/>
    <w:rsid w:val="000F1431"/>
    <w:rsid w:val="000F3541"/>
    <w:rsid w:val="000F557F"/>
    <w:rsid w:val="00101B19"/>
    <w:rsid w:val="0010269E"/>
    <w:rsid w:val="00103A47"/>
    <w:rsid w:val="00104745"/>
    <w:rsid w:val="00104B02"/>
    <w:rsid w:val="001063C4"/>
    <w:rsid w:val="0010780B"/>
    <w:rsid w:val="00107AB9"/>
    <w:rsid w:val="00110521"/>
    <w:rsid w:val="00111E9A"/>
    <w:rsid w:val="001175CC"/>
    <w:rsid w:val="00122185"/>
    <w:rsid w:val="00124761"/>
    <w:rsid w:val="00127907"/>
    <w:rsid w:val="00131C0B"/>
    <w:rsid w:val="00135D09"/>
    <w:rsid w:val="00136427"/>
    <w:rsid w:val="00137DC2"/>
    <w:rsid w:val="0015267D"/>
    <w:rsid w:val="00153775"/>
    <w:rsid w:val="00161EB3"/>
    <w:rsid w:val="00164915"/>
    <w:rsid w:val="0016491A"/>
    <w:rsid w:val="0017135D"/>
    <w:rsid w:val="00181072"/>
    <w:rsid w:val="001841A4"/>
    <w:rsid w:val="001867F6"/>
    <w:rsid w:val="001937D6"/>
    <w:rsid w:val="00194277"/>
    <w:rsid w:val="00194986"/>
    <w:rsid w:val="001972C2"/>
    <w:rsid w:val="00197338"/>
    <w:rsid w:val="001A245E"/>
    <w:rsid w:val="001A647D"/>
    <w:rsid w:val="001A70CF"/>
    <w:rsid w:val="001B16AF"/>
    <w:rsid w:val="001B16F5"/>
    <w:rsid w:val="001B4248"/>
    <w:rsid w:val="001B5F22"/>
    <w:rsid w:val="001B7AF0"/>
    <w:rsid w:val="001C49B9"/>
    <w:rsid w:val="001D1085"/>
    <w:rsid w:val="001D2170"/>
    <w:rsid w:val="001E1A7F"/>
    <w:rsid w:val="001E3822"/>
    <w:rsid w:val="001E5A10"/>
    <w:rsid w:val="001E66EC"/>
    <w:rsid w:val="001E71D9"/>
    <w:rsid w:val="001F2719"/>
    <w:rsid w:val="002039A4"/>
    <w:rsid w:val="00205026"/>
    <w:rsid w:val="002116F6"/>
    <w:rsid w:val="00211BFB"/>
    <w:rsid w:val="00212C2C"/>
    <w:rsid w:val="0021387E"/>
    <w:rsid w:val="00216ED1"/>
    <w:rsid w:val="00220F60"/>
    <w:rsid w:val="00221FF0"/>
    <w:rsid w:val="002276A6"/>
    <w:rsid w:val="00227CD9"/>
    <w:rsid w:val="00230704"/>
    <w:rsid w:val="00230DE6"/>
    <w:rsid w:val="00240455"/>
    <w:rsid w:val="002405D6"/>
    <w:rsid w:val="00244888"/>
    <w:rsid w:val="0024492B"/>
    <w:rsid w:val="00247CDF"/>
    <w:rsid w:val="002570ED"/>
    <w:rsid w:val="002647EA"/>
    <w:rsid w:val="0026752F"/>
    <w:rsid w:val="00267DF3"/>
    <w:rsid w:val="00271D2A"/>
    <w:rsid w:val="00275DF1"/>
    <w:rsid w:val="00283EAD"/>
    <w:rsid w:val="00286C6E"/>
    <w:rsid w:val="002915B6"/>
    <w:rsid w:val="0029286B"/>
    <w:rsid w:val="00292ECF"/>
    <w:rsid w:val="0029389A"/>
    <w:rsid w:val="00294C35"/>
    <w:rsid w:val="00295959"/>
    <w:rsid w:val="002A1543"/>
    <w:rsid w:val="002B1C03"/>
    <w:rsid w:val="002B1FC2"/>
    <w:rsid w:val="002B26D6"/>
    <w:rsid w:val="002B3580"/>
    <w:rsid w:val="002B4D8C"/>
    <w:rsid w:val="002B521A"/>
    <w:rsid w:val="002B56E8"/>
    <w:rsid w:val="002C49BF"/>
    <w:rsid w:val="002D006E"/>
    <w:rsid w:val="002D399D"/>
    <w:rsid w:val="002D3B31"/>
    <w:rsid w:val="002D3CD5"/>
    <w:rsid w:val="002E2BB3"/>
    <w:rsid w:val="002E356F"/>
    <w:rsid w:val="002E4B94"/>
    <w:rsid w:val="002F46D5"/>
    <w:rsid w:val="002F7976"/>
    <w:rsid w:val="00301238"/>
    <w:rsid w:val="003013C5"/>
    <w:rsid w:val="003065A5"/>
    <w:rsid w:val="003216CB"/>
    <w:rsid w:val="003238C7"/>
    <w:rsid w:val="00324D1A"/>
    <w:rsid w:val="003254CA"/>
    <w:rsid w:val="003262D7"/>
    <w:rsid w:val="00337FF7"/>
    <w:rsid w:val="00344378"/>
    <w:rsid w:val="00344CE9"/>
    <w:rsid w:val="0035121E"/>
    <w:rsid w:val="003530F7"/>
    <w:rsid w:val="00357513"/>
    <w:rsid w:val="00364D63"/>
    <w:rsid w:val="003679C6"/>
    <w:rsid w:val="00367F11"/>
    <w:rsid w:val="00372978"/>
    <w:rsid w:val="0038464E"/>
    <w:rsid w:val="00397E6B"/>
    <w:rsid w:val="003A11F4"/>
    <w:rsid w:val="003A1239"/>
    <w:rsid w:val="003A446B"/>
    <w:rsid w:val="003B2D45"/>
    <w:rsid w:val="003E1D46"/>
    <w:rsid w:val="003E57B4"/>
    <w:rsid w:val="003E7124"/>
    <w:rsid w:val="003F55BA"/>
    <w:rsid w:val="003F7891"/>
    <w:rsid w:val="00402935"/>
    <w:rsid w:val="00402F35"/>
    <w:rsid w:val="00413520"/>
    <w:rsid w:val="00415C96"/>
    <w:rsid w:val="00422C96"/>
    <w:rsid w:val="00423666"/>
    <w:rsid w:val="004358BA"/>
    <w:rsid w:val="00440594"/>
    <w:rsid w:val="00450D94"/>
    <w:rsid w:val="00452673"/>
    <w:rsid w:val="0045298C"/>
    <w:rsid w:val="00461D75"/>
    <w:rsid w:val="004657C6"/>
    <w:rsid w:val="00465C83"/>
    <w:rsid w:val="00470092"/>
    <w:rsid w:val="0047352B"/>
    <w:rsid w:val="0048766E"/>
    <w:rsid w:val="0049262E"/>
    <w:rsid w:val="004A17D4"/>
    <w:rsid w:val="004A19DB"/>
    <w:rsid w:val="004A1C43"/>
    <w:rsid w:val="004A328E"/>
    <w:rsid w:val="004A6C0E"/>
    <w:rsid w:val="004A6D98"/>
    <w:rsid w:val="004A6FA0"/>
    <w:rsid w:val="004A7822"/>
    <w:rsid w:val="004B1578"/>
    <w:rsid w:val="004B16B0"/>
    <w:rsid w:val="004B23ED"/>
    <w:rsid w:val="004C6DF2"/>
    <w:rsid w:val="004C72EB"/>
    <w:rsid w:val="004D4BE2"/>
    <w:rsid w:val="004E11FA"/>
    <w:rsid w:val="004E22EE"/>
    <w:rsid w:val="004E4258"/>
    <w:rsid w:val="004F2D56"/>
    <w:rsid w:val="004F6FC9"/>
    <w:rsid w:val="004F73DF"/>
    <w:rsid w:val="00500AFC"/>
    <w:rsid w:val="005038CC"/>
    <w:rsid w:val="00506824"/>
    <w:rsid w:val="00516C3D"/>
    <w:rsid w:val="00517925"/>
    <w:rsid w:val="00517E2D"/>
    <w:rsid w:val="00521E3D"/>
    <w:rsid w:val="00525161"/>
    <w:rsid w:val="005334BA"/>
    <w:rsid w:val="00542539"/>
    <w:rsid w:val="00546BCD"/>
    <w:rsid w:val="00553F3D"/>
    <w:rsid w:val="00554751"/>
    <w:rsid w:val="0056157D"/>
    <w:rsid w:val="005625E0"/>
    <w:rsid w:val="005632B0"/>
    <w:rsid w:val="00567C54"/>
    <w:rsid w:val="0057397A"/>
    <w:rsid w:val="00582FEE"/>
    <w:rsid w:val="005834FA"/>
    <w:rsid w:val="00585B4C"/>
    <w:rsid w:val="005860D1"/>
    <w:rsid w:val="00587C7E"/>
    <w:rsid w:val="00594B68"/>
    <w:rsid w:val="005A03AC"/>
    <w:rsid w:val="005A13DA"/>
    <w:rsid w:val="005B00F3"/>
    <w:rsid w:val="005B4704"/>
    <w:rsid w:val="005E077B"/>
    <w:rsid w:val="005E3856"/>
    <w:rsid w:val="005F2761"/>
    <w:rsid w:val="00604DF7"/>
    <w:rsid w:val="00611271"/>
    <w:rsid w:val="00612604"/>
    <w:rsid w:val="00614BE8"/>
    <w:rsid w:val="00622DDD"/>
    <w:rsid w:val="006257AB"/>
    <w:rsid w:val="00632B2E"/>
    <w:rsid w:val="006349FF"/>
    <w:rsid w:val="0063578F"/>
    <w:rsid w:val="0063651D"/>
    <w:rsid w:val="00651AC6"/>
    <w:rsid w:val="00655E42"/>
    <w:rsid w:val="006633A7"/>
    <w:rsid w:val="00676C88"/>
    <w:rsid w:val="00676D58"/>
    <w:rsid w:val="00682497"/>
    <w:rsid w:val="006847BC"/>
    <w:rsid w:val="00687CD5"/>
    <w:rsid w:val="006903BE"/>
    <w:rsid w:val="00692220"/>
    <w:rsid w:val="0069785C"/>
    <w:rsid w:val="006A231F"/>
    <w:rsid w:val="006A3493"/>
    <w:rsid w:val="006A3988"/>
    <w:rsid w:val="006B1864"/>
    <w:rsid w:val="006B38A3"/>
    <w:rsid w:val="006B3C47"/>
    <w:rsid w:val="006B6DC6"/>
    <w:rsid w:val="006C526C"/>
    <w:rsid w:val="006C686E"/>
    <w:rsid w:val="006D08D0"/>
    <w:rsid w:val="006D1067"/>
    <w:rsid w:val="006D2CEA"/>
    <w:rsid w:val="006D7D8B"/>
    <w:rsid w:val="006E4B7D"/>
    <w:rsid w:val="006E5873"/>
    <w:rsid w:val="006E5A60"/>
    <w:rsid w:val="006F06BD"/>
    <w:rsid w:val="006F10AF"/>
    <w:rsid w:val="006F11C9"/>
    <w:rsid w:val="00706269"/>
    <w:rsid w:val="007115DE"/>
    <w:rsid w:val="007147D8"/>
    <w:rsid w:val="00715BFC"/>
    <w:rsid w:val="00724E32"/>
    <w:rsid w:val="007268ED"/>
    <w:rsid w:val="00731A54"/>
    <w:rsid w:val="00736B81"/>
    <w:rsid w:val="00740659"/>
    <w:rsid w:val="007407F0"/>
    <w:rsid w:val="00744B68"/>
    <w:rsid w:val="00756DA2"/>
    <w:rsid w:val="00757330"/>
    <w:rsid w:val="00762D66"/>
    <w:rsid w:val="00764C94"/>
    <w:rsid w:val="00772D72"/>
    <w:rsid w:val="00772D9A"/>
    <w:rsid w:val="007735F1"/>
    <w:rsid w:val="0077622A"/>
    <w:rsid w:val="007765E5"/>
    <w:rsid w:val="00782A16"/>
    <w:rsid w:val="00786407"/>
    <w:rsid w:val="007933FD"/>
    <w:rsid w:val="007A0624"/>
    <w:rsid w:val="007A1742"/>
    <w:rsid w:val="007A25E5"/>
    <w:rsid w:val="007A5882"/>
    <w:rsid w:val="007B4767"/>
    <w:rsid w:val="007B5340"/>
    <w:rsid w:val="007B7DEA"/>
    <w:rsid w:val="007C6417"/>
    <w:rsid w:val="007C7D52"/>
    <w:rsid w:val="007D2AC7"/>
    <w:rsid w:val="007D3750"/>
    <w:rsid w:val="007D5A4D"/>
    <w:rsid w:val="007D65BE"/>
    <w:rsid w:val="007E15AA"/>
    <w:rsid w:val="007F0E5D"/>
    <w:rsid w:val="007F2156"/>
    <w:rsid w:val="007F4C4D"/>
    <w:rsid w:val="007F6641"/>
    <w:rsid w:val="007F7880"/>
    <w:rsid w:val="00802B62"/>
    <w:rsid w:val="0080372F"/>
    <w:rsid w:val="0081211F"/>
    <w:rsid w:val="008128C8"/>
    <w:rsid w:val="00815359"/>
    <w:rsid w:val="00823CA0"/>
    <w:rsid w:val="008276E4"/>
    <w:rsid w:val="00827D40"/>
    <w:rsid w:val="00832D50"/>
    <w:rsid w:val="008342CC"/>
    <w:rsid w:val="00834561"/>
    <w:rsid w:val="00836475"/>
    <w:rsid w:val="00837A39"/>
    <w:rsid w:val="00843094"/>
    <w:rsid w:val="00844A7F"/>
    <w:rsid w:val="00844FC9"/>
    <w:rsid w:val="00851B13"/>
    <w:rsid w:val="00851D0D"/>
    <w:rsid w:val="008543A9"/>
    <w:rsid w:val="00855E63"/>
    <w:rsid w:val="0085652F"/>
    <w:rsid w:val="00865987"/>
    <w:rsid w:val="0089473D"/>
    <w:rsid w:val="008970D7"/>
    <w:rsid w:val="008A5EB8"/>
    <w:rsid w:val="008B3A37"/>
    <w:rsid w:val="008C195F"/>
    <w:rsid w:val="008C62A5"/>
    <w:rsid w:val="008D608D"/>
    <w:rsid w:val="008E1BE9"/>
    <w:rsid w:val="008E33DC"/>
    <w:rsid w:val="008E3E7F"/>
    <w:rsid w:val="008F0382"/>
    <w:rsid w:val="008F192F"/>
    <w:rsid w:val="008F1981"/>
    <w:rsid w:val="008F2729"/>
    <w:rsid w:val="008F7EAA"/>
    <w:rsid w:val="0090071B"/>
    <w:rsid w:val="00903CB0"/>
    <w:rsid w:val="009074AE"/>
    <w:rsid w:val="00910E98"/>
    <w:rsid w:val="009138FD"/>
    <w:rsid w:val="00913E24"/>
    <w:rsid w:val="009356C3"/>
    <w:rsid w:val="0093614D"/>
    <w:rsid w:val="00942D50"/>
    <w:rsid w:val="009446C4"/>
    <w:rsid w:val="00944B0E"/>
    <w:rsid w:val="00947F76"/>
    <w:rsid w:val="00950886"/>
    <w:rsid w:val="00953CED"/>
    <w:rsid w:val="00955057"/>
    <w:rsid w:val="009577E0"/>
    <w:rsid w:val="00970CDE"/>
    <w:rsid w:val="00972D25"/>
    <w:rsid w:val="009811D2"/>
    <w:rsid w:val="009828B6"/>
    <w:rsid w:val="009846AC"/>
    <w:rsid w:val="00986E06"/>
    <w:rsid w:val="00990966"/>
    <w:rsid w:val="009B75B6"/>
    <w:rsid w:val="009C4963"/>
    <w:rsid w:val="009C55DE"/>
    <w:rsid w:val="009C7E11"/>
    <w:rsid w:val="009D35F1"/>
    <w:rsid w:val="009D3C46"/>
    <w:rsid w:val="009E1C3B"/>
    <w:rsid w:val="009E5E04"/>
    <w:rsid w:val="009E5FAB"/>
    <w:rsid w:val="009F1097"/>
    <w:rsid w:val="009F41F8"/>
    <w:rsid w:val="00A03B33"/>
    <w:rsid w:val="00A11393"/>
    <w:rsid w:val="00A1171B"/>
    <w:rsid w:val="00A12985"/>
    <w:rsid w:val="00A14AA8"/>
    <w:rsid w:val="00A20FFB"/>
    <w:rsid w:val="00A21B63"/>
    <w:rsid w:val="00A34134"/>
    <w:rsid w:val="00A4056F"/>
    <w:rsid w:val="00A50F48"/>
    <w:rsid w:val="00A519CB"/>
    <w:rsid w:val="00A519F2"/>
    <w:rsid w:val="00A5414C"/>
    <w:rsid w:val="00A567BD"/>
    <w:rsid w:val="00A62B6E"/>
    <w:rsid w:val="00A64E5A"/>
    <w:rsid w:val="00A65F9F"/>
    <w:rsid w:val="00A716CF"/>
    <w:rsid w:val="00A838A1"/>
    <w:rsid w:val="00A86B04"/>
    <w:rsid w:val="00A873E4"/>
    <w:rsid w:val="00A96A9E"/>
    <w:rsid w:val="00AA1D8F"/>
    <w:rsid w:val="00AA781B"/>
    <w:rsid w:val="00AA7ECE"/>
    <w:rsid w:val="00AB783E"/>
    <w:rsid w:val="00AC2464"/>
    <w:rsid w:val="00AC7703"/>
    <w:rsid w:val="00AD53FA"/>
    <w:rsid w:val="00AD553B"/>
    <w:rsid w:val="00AD6626"/>
    <w:rsid w:val="00AD78F4"/>
    <w:rsid w:val="00AE3784"/>
    <w:rsid w:val="00AE78BA"/>
    <w:rsid w:val="00AF2022"/>
    <w:rsid w:val="00AF4474"/>
    <w:rsid w:val="00B00112"/>
    <w:rsid w:val="00B00392"/>
    <w:rsid w:val="00B04D49"/>
    <w:rsid w:val="00B062A7"/>
    <w:rsid w:val="00B06604"/>
    <w:rsid w:val="00B06D83"/>
    <w:rsid w:val="00B0784B"/>
    <w:rsid w:val="00B13679"/>
    <w:rsid w:val="00B1498E"/>
    <w:rsid w:val="00B1510B"/>
    <w:rsid w:val="00B17035"/>
    <w:rsid w:val="00B3565E"/>
    <w:rsid w:val="00B41E45"/>
    <w:rsid w:val="00B46391"/>
    <w:rsid w:val="00B47E4D"/>
    <w:rsid w:val="00B52854"/>
    <w:rsid w:val="00B52F3E"/>
    <w:rsid w:val="00B60DB6"/>
    <w:rsid w:val="00B6737A"/>
    <w:rsid w:val="00B724C7"/>
    <w:rsid w:val="00B90526"/>
    <w:rsid w:val="00BA1E53"/>
    <w:rsid w:val="00BA3195"/>
    <w:rsid w:val="00BB0531"/>
    <w:rsid w:val="00BB4BFC"/>
    <w:rsid w:val="00BC0EA3"/>
    <w:rsid w:val="00BD092D"/>
    <w:rsid w:val="00BD382D"/>
    <w:rsid w:val="00BE191C"/>
    <w:rsid w:val="00BE2BE4"/>
    <w:rsid w:val="00BE38DC"/>
    <w:rsid w:val="00BE5EC9"/>
    <w:rsid w:val="00BE6B7C"/>
    <w:rsid w:val="00BF4AAC"/>
    <w:rsid w:val="00C00F50"/>
    <w:rsid w:val="00C02CCF"/>
    <w:rsid w:val="00C030DB"/>
    <w:rsid w:val="00C13C79"/>
    <w:rsid w:val="00C168F7"/>
    <w:rsid w:val="00C307C9"/>
    <w:rsid w:val="00C32653"/>
    <w:rsid w:val="00C331AC"/>
    <w:rsid w:val="00C44D25"/>
    <w:rsid w:val="00C453E3"/>
    <w:rsid w:val="00C45EDB"/>
    <w:rsid w:val="00C52F2D"/>
    <w:rsid w:val="00C63504"/>
    <w:rsid w:val="00C70004"/>
    <w:rsid w:val="00C711A8"/>
    <w:rsid w:val="00C84762"/>
    <w:rsid w:val="00C8531F"/>
    <w:rsid w:val="00C90CBB"/>
    <w:rsid w:val="00C91642"/>
    <w:rsid w:val="00C92083"/>
    <w:rsid w:val="00C921D5"/>
    <w:rsid w:val="00CA24BF"/>
    <w:rsid w:val="00CA31C4"/>
    <w:rsid w:val="00CC21D9"/>
    <w:rsid w:val="00CC334F"/>
    <w:rsid w:val="00CC65BC"/>
    <w:rsid w:val="00CC6D86"/>
    <w:rsid w:val="00CD0848"/>
    <w:rsid w:val="00CD6F0E"/>
    <w:rsid w:val="00CE0FC7"/>
    <w:rsid w:val="00CE5778"/>
    <w:rsid w:val="00CF2C08"/>
    <w:rsid w:val="00CF3FB6"/>
    <w:rsid w:val="00D04844"/>
    <w:rsid w:val="00D10903"/>
    <w:rsid w:val="00D10FD3"/>
    <w:rsid w:val="00D139B9"/>
    <w:rsid w:val="00D13F56"/>
    <w:rsid w:val="00D20176"/>
    <w:rsid w:val="00D24B39"/>
    <w:rsid w:val="00D251C8"/>
    <w:rsid w:val="00D30996"/>
    <w:rsid w:val="00D3106E"/>
    <w:rsid w:val="00D33621"/>
    <w:rsid w:val="00D41C0D"/>
    <w:rsid w:val="00D429D7"/>
    <w:rsid w:val="00D4697F"/>
    <w:rsid w:val="00D51113"/>
    <w:rsid w:val="00D511AC"/>
    <w:rsid w:val="00D51921"/>
    <w:rsid w:val="00D533F9"/>
    <w:rsid w:val="00D536FE"/>
    <w:rsid w:val="00D53B39"/>
    <w:rsid w:val="00D56449"/>
    <w:rsid w:val="00D6320E"/>
    <w:rsid w:val="00D6712E"/>
    <w:rsid w:val="00D73A60"/>
    <w:rsid w:val="00D74BAC"/>
    <w:rsid w:val="00D74F89"/>
    <w:rsid w:val="00D75450"/>
    <w:rsid w:val="00D762E1"/>
    <w:rsid w:val="00D830F2"/>
    <w:rsid w:val="00D83645"/>
    <w:rsid w:val="00D866EF"/>
    <w:rsid w:val="00D94D96"/>
    <w:rsid w:val="00D95BAA"/>
    <w:rsid w:val="00DA155E"/>
    <w:rsid w:val="00DA3B6C"/>
    <w:rsid w:val="00DB50DE"/>
    <w:rsid w:val="00DB64AF"/>
    <w:rsid w:val="00DB7AB4"/>
    <w:rsid w:val="00DC1F6D"/>
    <w:rsid w:val="00DC21CF"/>
    <w:rsid w:val="00DC7B33"/>
    <w:rsid w:val="00DD01E3"/>
    <w:rsid w:val="00DD1CDE"/>
    <w:rsid w:val="00DD69AE"/>
    <w:rsid w:val="00DE13E2"/>
    <w:rsid w:val="00DE3E78"/>
    <w:rsid w:val="00DF1520"/>
    <w:rsid w:val="00DF3F3F"/>
    <w:rsid w:val="00DF5714"/>
    <w:rsid w:val="00DF70FC"/>
    <w:rsid w:val="00DF7A5D"/>
    <w:rsid w:val="00E00B5B"/>
    <w:rsid w:val="00E06C94"/>
    <w:rsid w:val="00E0755C"/>
    <w:rsid w:val="00E242E0"/>
    <w:rsid w:val="00E247B3"/>
    <w:rsid w:val="00E27E68"/>
    <w:rsid w:val="00E41F87"/>
    <w:rsid w:val="00E44775"/>
    <w:rsid w:val="00E4563C"/>
    <w:rsid w:val="00E5093B"/>
    <w:rsid w:val="00E539A6"/>
    <w:rsid w:val="00E54F95"/>
    <w:rsid w:val="00E563E6"/>
    <w:rsid w:val="00E564A2"/>
    <w:rsid w:val="00E56C85"/>
    <w:rsid w:val="00E5790C"/>
    <w:rsid w:val="00E653DF"/>
    <w:rsid w:val="00E66C56"/>
    <w:rsid w:val="00E6777F"/>
    <w:rsid w:val="00E74A2B"/>
    <w:rsid w:val="00E76281"/>
    <w:rsid w:val="00E772A3"/>
    <w:rsid w:val="00E77BF5"/>
    <w:rsid w:val="00E817DC"/>
    <w:rsid w:val="00E864C2"/>
    <w:rsid w:val="00E9467E"/>
    <w:rsid w:val="00E94CCE"/>
    <w:rsid w:val="00EA3614"/>
    <w:rsid w:val="00EA3939"/>
    <w:rsid w:val="00EB0809"/>
    <w:rsid w:val="00EB609D"/>
    <w:rsid w:val="00EC0B91"/>
    <w:rsid w:val="00EC119D"/>
    <w:rsid w:val="00EC68A7"/>
    <w:rsid w:val="00EC6EBF"/>
    <w:rsid w:val="00ED7486"/>
    <w:rsid w:val="00EE7428"/>
    <w:rsid w:val="00EF0151"/>
    <w:rsid w:val="00EF4F6A"/>
    <w:rsid w:val="00F139D5"/>
    <w:rsid w:val="00F13F5D"/>
    <w:rsid w:val="00F141D1"/>
    <w:rsid w:val="00F15754"/>
    <w:rsid w:val="00F23C8C"/>
    <w:rsid w:val="00F27173"/>
    <w:rsid w:val="00F4420C"/>
    <w:rsid w:val="00F44645"/>
    <w:rsid w:val="00F44757"/>
    <w:rsid w:val="00F6150C"/>
    <w:rsid w:val="00F63001"/>
    <w:rsid w:val="00F66D27"/>
    <w:rsid w:val="00F672EE"/>
    <w:rsid w:val="00F70EA1"/>
    <w:rsid w:val="00F7437F"/>
    <w:rsid w:val="00F81DF9"/>
    <w:rsid w:val="00F83AE1"/>
    <w:rsid w:val="00F93F35"/>
    <w:rsid w:val="00F959EB"/>
    <w:rsid w:val="00F964E3"/>
    <w:rsid w:val="00F96F41"/>
    <w:rsid w:val="00FA0BE0"/>
    <w:rsid w:val="00FA0CAE"/>
    <w:rsid w:val="00FA1632"/>
    <w:rsid w:val="00FA2FA5"/>
    <w:rsid w:val="00FB22AA"/>
    <w:rsid w:val="00FB4B03"/>
    <w:rsid w:val="00FB4C1A"/>
    <w:rsid w:val="00FB7B86"/>
    <w:rsid w:val="00FC01F7"/>
    <w:rsid w:val="00FC0996"/>
    <w:rsid w:val="00FC3B29"/>
    <w:rsid w:val="00FC5762"/>
    <w:rsid w:val="00FC762D"/>
    <w:rsid w:val="00FD227F"/>
    <w:rsid w:val="00FD32DC"/>
    <w:rsid w:val="00FD7003"/>
    <w:rsid w:val="00FE5209"/>
    <w:rsid w:val="00FF39ED"/>
    <w:rsid w:val="00FF5296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  <w:lang w:val="x-none" w:eastAsia="x-none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  <w:lang w:val="x-none" w:eastAsia="x-none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9</cp:revision>
  <cp:lastPrinted>2017-01-10T06:18:00Z</cp:lastPrinted>
  <dcterms:created xsi:type="dcterms:W3CDTF">2016-11-11T04:22:00Z</dcterms:created>
  <dcterms:modified xsi:type="dcterms:W3CDTF">2017-01-10T06:34:00Z</dcterms:modified>
</cp:coreProperties>
</file>