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17" w:rsidRPr="00EC6717" w:rsidRDefault="00EC6717" w:rsidP="00EC6717">
      <w:pPr>
        <w:tabs>
          <w:tab w:val="left" w:pos="3780"/>
        </w:tabs>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noProof/>
          <w:color w:val="000000"/>
          <w:sz w:val="24"/>
          <w:szCs w:val="24"/>
          <w:lang w:eastAsia="ru-RU"/>
        </w:rPr>
        <w:drawing>
          <wp:anchor distT="0" distB="0" distL="114300" distR="114300" simplePos="0" relativeHeight="251659264" behindDoc="0" locked="0" layoutInCell="1" allowOverlap="1">
            <wp:simplePos x="0" y="0"/>
            <wp:positionH relativeFrom="column">
              <wp:posOffset>2794000</wp:posOffset>
            </wp:positionH>
            <wp:positionV relativeFrom="paragraph">
              <wp:posOffset>76835</wp:posOffset>
            </wp:positionV>
            <wp:extent cx="590550" cy="740410"/>
            <wp:effectExtent l="0" t="0" r="0" b="2540"/>
            <wp:wrapNone/>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Arial"/>
          <w:b/>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Муниципальное образование сельское поселение Усть-Юган</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Нефтеюганский район</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Ханты-Мансийский автономный округ – Югра</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6"/>
          <w:szCs w:val="36"/>
          <w:lang w:eastAsia="ru-RU"/>
        </w:rPr>
      </w:pPr>
      <w:r w:rsidRPr="00EC6717">
        <w:rPr>
          <w:rFonts w:ascii="Times New Roman" w:eastAsia="Times New Roman" w:hAnsi="Times New Roman" w:cs="Times New Roman"/>
          <w:b/>
          <w:color w:val="000000"/>
          <w:sz w:val="36"/>
          <w:szCs w:val="36"/>
          <w:lang w:eastAsia="ru-RU"/>
        </w:rPr>
        <w:t xml:space="preserve">АДМИНИСТРАЦИЯ СЕЛЬСКОГО ПОСЕЛЕНИЯ </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r w:rsidRPr="00EC6717">
        <w:rPr>
          <w:rFonts w:ascii="Times New Roman" w:eastAsia="Times New Roman" w:hAnsi="Times New Roman" w:cs="Times New Roman"/>
          <w:b/>
          <w:color w:val="000000"/>
          <w:sz w:val="36"/>
          <w:szCs w:val="36"/>
          <w:lang w:eastAsia="ru-RU"/>
        </w:rPr>
        <w:t>УСТЬ-ЮГАН</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2"/>
          <w:szCs w:val="32"/>
          <w:lang w:eastAsia="ru-RU"/>
        </w:rPr>
      </w:pPr>
      <w:r w:rsidRPr="00EC6717">
        <w:rPr>
          <w:rFonts w:ascii="Times New Roman" w:eastAsia="Times New Roman" w:hAnsi="Times New Roman" w:cs="Times New Roman"/>
          <w:b/>
          <w:color w:val="000000"/>
          <w:sz w:val="32"/>
          <w:szCs w:val="32"/>
          <w:lang w:eastAsia="ru-RU"/>
        </w:rPr>
        <w:t xml:space="preserve">    </w:t>
      </w:r>
      <w:r w:rsidR="005B106B">
        <w:rPr>
          <w:rFonts w:ascii="Times New Roman" w:eastAsia="Times New Roman" w:hAnsi="Times New Roman" w:cs="Times New Roman"/>
          <w:b/>
          <w:color w:val="000000"/>
          <w:sz w:val="32"/>
          <w:szCs w:val="32"/>
          <w:lang w:eastAsia="ru-RU"/>
        </w:rPr>
        <w:t>ПОСТАНОВЛЕНИЕ</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2"/>
          <w:szCs w:val="32"/>
          <w:lang w:eastAsia="ru-RU"/>
        </w:rPr>
      </w:pPr>
    </w:p>
    <w:p w:rsidR="00EC6717" w:rsidRPr="00EC6717" w:rsidRDefault="00EC6717" w:rsidP="00EC6717">
      <w:pPr>
        <w:spacing w:after="0" w:line="240" w:lineRule="auto"/>
        <w:ind w:right="18"/>
        <w:jc w:val="center"/>
        <w:rPr>
          <w:rFonts w:ascii="Arial" w:eastAsia="Times New Roman" w:hAnsi="Arial" w:cs="Arial"/>
          <w:color w:val="000000"/>
          <w:sz w:val="26"/>
          <w:szCs w:val="26"/>
          <w:lang w:eastAsia="ru-RU"/>
        </w:rPr>
      </w:pPr>
      <w:r w:rsidRPr="00EC6717">
        <w:rPr>
          <w:rFonts w:ascii="Arial" w:eastAsia="Times New Roman" w:hAnsi="Arial" w:cs="Arial"/>
          <w:color w:val="000000"/>
          <w:sz w:val="26"/>
          <w:szCs w:val="26"/>
          <w:lang w:eastAsia="ru-RU"/>
        </w:rPr>
        <w:t xml:space="preserve"> </w:t>
      </w:r>
      <w:r w:rsidR="005B106B">
        <w:rPr>
          <w:rFonts w:ascii="Arial" w:eastAsia="Times New Roman" w:hAnsi="Arial" w:cs="Arial"/>
          <w:color w:val="000000"/>
          <w:sz w:val="26"/>
          <w:szCs w:val="26"/>
          <w:u w:val="single"/>
          <w:lang w:eastAsia="ru-RU"/>
        </w:rPr>
        <w:t>09.06.2018</w:t>
      </w:r>
      <w:r w:rsidRPr="00EC6717">
        <w:rPr>
          <w:rFonts w:ascii="Arial" w:eastAsia="Times New Roman" w:hAnsi="Arial" w:cs="Arial"/>
          <w:color w:val="000000"/>
          <w:sz w:val="26"/>
          <w:szCs w:val="26"/>
          <w:lang w:eastAsia="ru-RU"/>
        </w:rPr>
        <w:t xml:space="preserve">                                                                                        №  </w:t>
      </w:r>
      <w:r w:rsidR="005B106B">
        <w:rPr>
          <w:rFonts w:ascii="Arial" w:eastAsia="Times New Roman" w:hAnsi="Arial" w:cs="Arial"/>
          <w:color w:val="000000"/>
          <w:sz w:val="26"/>
          <w:szCs w:val="26"/>
          <w:u w:val="single"/>
          <w:lang w:eastAsia="ru-RU"/>
        </w:rPr>
        <w:t>122-па</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color w:val="000000"/>
          <w:sz w:val="20"/>
          <w:szCs w:val="20"/>
          <w:lang w:eastAsia="ru-RU"/>
        </w:rPr>
      </w:pPr>
      <w:r w:rsidRPr="00EC6717">
        <w:rPr>
          <w:rFonts w:ascii="Times New Roman" w:eastAsia="Times New Roman" w:hAnsi="Times New Roman" w:cs="Times New Roman"/>
          <w:color w:val="000000"/>
          <w:sz w:val="24"/>
          <w:szCs w:val="24"/>
          <w:lang w:eastAsia="ru-RU"/>
        </w:rPr>
        <w:t xml:space="preserve">п. </w:t>
      </w:r>
      <w:r w:rsidRPr="00EC6717">
        <w:rPr>
          <w:rFonts w:ascii="Times New Roman" w:eastAsia="Times New Roman" w:hAnsi="Times New Roman" w:cs="Times New Roman"/>
          <w:color w:val="000000"/>
          <w:sz w:val="20"/>
          <w:szCs w:val="20"/>
          <w:lang w:eastAsia="ru-RU"/>
        </w:rPr>
        <w:t>Усть-Юган</w:t>
      </w:r>
    </w:p>
    <w:p w:rsidR="00EC6717" w:rsidRPr="00EC6717" w:rsidRDefault="00EC6717" w:rsidP="00EC6717">
      <w:pPr>
        <w:spacing w:after="0" w:line="240" w:lineRule="auto"/>
        <w:rPr>
          <w:rFonts w:ascii="Arial" w:eastAsia="Times New Roman" w:hAnsi="Arial" w:cs="Arial"/>
          <w:color w:val="000000"/>
          <w:sz w:val="26"/>
          <w:szCs w:val="26"/>
          <w:lang w:eastAsia="ru-RU"/>
        </w:rPr>
      </w:pP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bookmarkStart w:id="0" w:name="_GoBack"/>
      <w:r w:rsidRPr="00EC6717">
        <w:rPr>
          <w:rFonts w:ascii="Arial" w:eastAsia="Times New Roman" w:hAnsi="Arial" w:cs="Arial"/>
          <w:sz w:val="26"/>
          <w:szCs w:val="26"/>
          <w:lang w:eastAsia="ru-RU"/>
        </w:rPr>
        <w:t>О внесении изменений в постановление администрации</w:t>
      </w: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сельского поселения Усть-Юган от 06.07.2017 № 99-па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«Об утверждении Административного регламента предоставления </w:t>
      </w:r>
    </w:p>
    <w:p w:rsidR="00CE4BA2" w:rsidRPr="00CE4BA2" w:rsidRDefault="00EC6717" w:rsidP="00CE4BA2">
      <w:pPr>
        <w:spacing w:after="0" w:line="240" w:lineRule="auto"/>
        <w:jc w:val="center"/>
        <w:rPr>
          <w:rFonts w:ascii="Arial" w:eastAsia="Times New Roman" w:hAnsi="Arial" w:cs="Arial"/>
          <w:sz w:val="26"/>
          <w:szCs w:val="26"/>
          <w:lang w:eastAsia="ru-RU"/>
        </w:rPr>
      </w:pPr>
      <w:proofErr w:type="gramStart"/>
      <w:r w:rsidRPr="00EC6717">
        <w:rPr>
          <w:rFonts w:ascii="Arial" w:eastAsia="Times New Roman" w:hAnsi="Arial" w:cs="Arial"/>
          <w:sz w:val="26"/>
          <w:szCs w:val="26"/>
          <w:lang w:eastAsia="ru-RU"/>
        </w:rPr>
        <w:t xml:space="preserve">муниципальной услуги «Выдача разрешений на установку и эксплуатацию рекламных конструкций» </w:t>
      </w:r>
      <w:r w:rsidR="00285B12">
        <w:rPr>
          <w:rFonts w:ascii="Arial" w:eastAsia="Times New Roman" w:hAnsi="Arial" w:cs="Arial"/>
          <w:sz w:val="26"/>
          <w:szCs w:val="26"/>
          <w:lang w:eastAsia="ru-RU"/>
        </w:rPr>
        <w:t>(</w:t>
      </w:r>
      <w:r w:rsidR="00CE4BA2" w:rsidRPr="00CE4BA2">
        <w:rPr>
          <w:rFonts w:ascii="Arial" w:eastAsia="Times New Roman" w:hAnsi="Arial" w:cs="Arial"/>
          <w:sz w:val="26"/>
          <w:szCs w:val="26"/>
          <w:lang w:eastAsia="ru-RU"/>
        </w:rPr>
        <w:t xml:space="preserve">в редакции от 11.0.2018 № 15-па, от 24.01.2018 </w:t>
      </w:r>
      <w:proofErr w:type="gramEnd"/>
    </w:p>
    <w:p w:rsidR="00CE4BA2" w:rsidRPr="00CE4BA2" w:rsidRDefault="00285932" w:rsidP="00CE4BA2">
      <w:pPr>
        <w:spacing w:after="0" w:line="240" w:lineRule="auto"/>
        <w:jc w:val="center"/>
        <w:rPr>
          <w:rFonts w:ascii="Arial" w:eastAsia="Times New Roman" w:hAnsi="Arial" w:cs="Arial"/>
          <w:sz w:val="26"/>
          <w:szCs w:val="26"/>
          <w:lang w:eastAsia="ru-RU"/>
        </w:rPr>
      </w:pPr>
      <w:proofErr w:type="gramStart"/>
      <w:r>
        <w:rPr>
          <w:rFonts w:ascii="Arial" w:eastAsia="Times New Roman" w:hAnsi="Arial" w:cs="Arial"/>
          <w:sz w:val="26"/>
          <w:szCs w:val="26"/>
          <w:lang w:eastAsia="ru-RU"/>
        </w:rPr>
        <w:t>№ 30-па</w:t>
      </w:r>
      <w:r w:rsidR="00CE4BA2" w:rsidRPr="00CE4BA2">
        <w:rPr>
          <w:rFonts w:ascii="Arial" w:eastAsia="Times New Roman" w:hAnsi="Arial" w:cs="Arial"/>
          <w:sz w:val="26"/>
          <w:szCs w:val="26"/>
          <w:lang w:eastAsia="ru-RU"/>
        </w:rPr>
        <w:t>)</w:t>
      </w:r>
      <w:proofErr w:type="gramEnd"/>
    </w:p>
    <w:bookmarkEnd w:id="0"/>
    <w:p w:rsidR="00CE4BA2" w:rsidRPr="00CE4BA2" w:rsidRDefault="00CE4BA2" w:rsidP="00CE4BA2">
      <w:pPr>
        <w:autoSpaceDE w:val="0"/>
        <w:autoSpaceDN w:val="0"/>
        <w:adjustRightInd w:val="0"/>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ind w:firstLine="709"/>
        <w:jc w:val="both"/>
        <w:rPr>
          <w:rFonts w:ascii="Arial" w:eastAsia="Calibri" w:hAnsi="Arial" w:cs="Arial"/>
          <w:bCs/>
          <w:sz w:val="26"/>
          <w:szCs w:val="26"/>
        </w:rPr>
      </w:pPr>
      <w:r w:rsidRPr="00EC6717">
        <w:rPr>
          <w:rFonts w:ascii="Arial" w:eastAsia="Times New Roman" w:hAnsi="Arial" w:cs="Arial"/>
          <w:sz w:val="26"/>
          <w:szCs w:val="26"/>
          <w:lang w:eastAsia="ru-RU"/>
        </w:rPr>
        <w:tab/>
      </w:r>
      <w:r w:rsidRPr="00EC6717">
        <w:rPr>
          <w:rFonts w:ascii="Arial" w:eastAsia="Times New Roman" w:hAnsi="Arial" w:cs="Arial"/>
          <w:iCs/>
          <w:sz w:val="26"/>
          <w:szCs w:val="26"/>
        </w:rPr>
        <w:t xml:space="preserve">В соответствии федеральными законами от 27.07.2010 года </w:t>
      </w:r>
      <w:hyperlink r:id="rId9" w:history="1">
        <w:r w:rsidRPr="00EC6717">
          <w:rPr>
            <w:rFonts w:ascii="Arial" w:eastAsia="Times New Roman" w:hAnsi="Arial" w:cs="Arial"/>
            <w:iCs/>
            <w:sz w:val="26"/>
            <w:szCs w:val="26"/>
          </w:rPr>
          <w:t>№ 210-ФЗ</w:t>
        </w:r>
      </w:hyperlink>
      <w:r w:rsidRPr="00EC6717">
        <w:rPr>
          <w:rFonts w:ascii="Arial" w:eastAsia="Times New Roman" w:hAnsi="Arial" w:cs="Arial"/>
          <w:iCs/>
          <w:sz w:val="26"/>
          <w:szCs w:val="26"/>
        </w:rPr>
        <w:t xml:space="preserve"> «Об организации предоставления государственных и муниципальных услуг», </w:t>
      </w:r>
      <w:r w:rsidRPr="00EC6717">
        <w:rPr>
          <w:rFonts w:ascii="Arial" w:eastAsia="Times New Roman" w:hAnsi="Arial" w:cs="Arial"/>
          <w:sz w:val="26"/>
          <w:szCs w:val="26"/>
          <w:lang w:eastAsia="ru-RU"/>
        </w:rPr>
        <w:t>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EC6717">
        <w:rPr>
          <w:rFonts w:ascii="Arial" w:eastAsia="Times New Roman" w:hAnsi="Arial" w:cs="Arial"/>
          <w:bCs/>
          <w:color w:val="000000"/>
          <w:sz w:val="26"/>
          <w:szCs w:val="26"/>
          <w:lang w:eastAsia="ru-RU"/>
        </w:rPr>
        <w:t>»</w:t>
      </w:r>
      <w:r w:rsidRPr="00EC6717">
        <w:rPr>
          <w:rFonts w:ascii="Arial" w:eastAsia="Times New Roman" w:hAnsi="Arial" w:cs="Arial"/>
          <w:sz w:val="26"/>
          <w:szCs w:val="26"/>
          <w:lang w:eastAsia="ru-RU"/>
        </w:rPr>
        <w:t xml:space="preserve">, Уставом муниципального образования  сельское поселение Усть-Юган </w:t>
      </w:r>
      <w:proofErr w:type="gramStart"/>
      <w:r w:rsidRPr="00EC6717">
        <w:rPr>
          <w:rFonts w:ascii="Arial" w:eastAsia="Calibri" w:hAnsi="Arial" w:cs="Arial"/>
          <w:bCs/>
          <w:sz w:val="26"/>
          <w:szCs w:val="26"/>
        </w:rPr>
        <w:t>п</w:t>
      </w:r>
      <w:proofErr w:type="gramEnd"/>
      <w:r w:rsidRPr="00EC6717">
        <w:rPr>
          <w:rFonts w:ascii="Arial" w:eastAsia="Calibri" w:hAnsi="Arial" w:cs="Arial"/>
          <w:bCs/>
          <w:sz w:val="26"/>
          <w:szCs w:val="26"/>
        </w:rPr>
        <w:t xml:space="preserve"> </w:t>
      </w:r>
      <w:proofErr w:type="gramStart"/>
      <w:r w:rsidRPr="00EC6717">
        <w:rPr>
          <w:rFonts w:ascii="Arial" w:eastAsia="Calibri" w:hAnsi="Arial" w:cs="Arial"/>
          <w:bCs/>
          <w:sz w:val="26"/>
          <w:szCs w:val="26"/>
        </w:rPr>
        <w:t>о</w:t>
      </w:r>
      <w:proofErr w:type="gramEnd"/>
      <w:r w:rsidRPr="00EC6717">
        <w:rPr>
          <w:rFonts w:ascii="Arial" w:eastAsia="Calibri" w:hAnsi="Arial" w:cs="Arial"/>
          <w:bCs/>
          <w:sz w:val="26"/>
          <w:szCs w:val="26"/>
        </w:rPr>
        <w:t xml:space="preserve"> с т а н о в л я ю:</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CE4BA2">
      <w:pPr>
        <w:spacing w:after="0" w:line="240" w:lineRule="auto"/>
        <w:ind w:firstLine="709"/>
        <w:jc w:val="both"/>
        <w:rPr>
          <w:rFonts w:ascii="Arial" w:eastAsia="Times New Roman" w:hAnsi="Arial" w:cs="Times New Roman"/>
          <w:bCs/>
          <w:sz w:val="26"/>
          <w:szCs w:val="26"/>
          <w:lang w:eastAsia="ru-RU"/>
        </w:rPr>
      </w:pPr>
      <w:r w:rsidRPr="00EC6717">
        <w:rPr>
          <w:rFonts w:ascii="Arial" w:eastAsia="Times New Roman" w:hAnsi="Arial" w:cs="Times New Roman"/>
          <w:bCs/>
          <w:sz w:val="26"/>
          <w:szCs w:val="26"/>
          <w:lang w:eastAsia="ru-RU"/>
        </w:rPr>
        <w:t xml:space="preserve">1. </w:t>
      </w:r>
      <w:proofErr w:type="gramStart"/>
      <w:r w:rsidRPr="00EC6717">
        <w:rPr>
          <w:rFonts w:ascii="Arial" w:eastAsia="Times New Roman" w:hAnsi="Arial" w:cs="Times New Roman"/>
          <w:bCs/>
          <w:sz w:val="26"/>
          <w:szCs w:val="26"/>
          <w:lang w:eastAsia="ru-RU"/>
        </w:rPr>
        <w:t xml:space="preserve">Внести изменения в </w:t>
      </w:r>
      <w:r w:rsidRPr="00EC6717">
        <w:rPr>
          <w:rFonts w:ascii="Arial" w:eastAsia="Calibri" w:hAnsi="Arial" w:cs="Arial"/>
          <w:bCs/>
          <w:sz w:val="26"/>
          <w:szCs w:val="26"/>
        </w:rPr>
        <w:t xml:space="preserve">постановление администрации сельского поселения Усть-Юган </w:t>
      </w:r>
      <w:r w:rsidRPr="00EC6717">
        <w:rPr>
          <w:rFonts w:ascii="Arial" w:eastAsia="Times New Roman" w:hAnsi="Arial" w:cs="Arial"/>
          <w:sz w:val="26"/>
          <w:szCs w:val="26"/>
          <w:lang w:eastAsia="ru-RU"/>
        </w:rPr>
        <w:t xml:space="preserve">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w:t>
      </w:r>
      <w:r w:rsidR="00CE4BA2" w:rsidRPr="00CE4BA2">
        <w:rPr>
          <w:rFonts w:ascii="Arial" w:eastAsia="Times New Roman" w:hAnsi="Arial" w:cs="Arial"/>
          <w:sz w:val="26"/>
          <w:szCs w:val="26"/>
          <w:lang w:eastAsia="ru-RU"/>
        </w:rPr>
        <w:t>в редакции от 11.0.2018 № 15-па, от 24.01.2018</w:t>
      </w:r>
      <w:r w:rsidR="00CE4BA2">
        <w:rPr>
          <w:rFonts w:ascii="Arial" w:eastAsia="Times New Roman" w:hAnsi="Arial" w:cs="Arial"/>
          <w:sz w:val="26"/>
          <w:szCs w:val="26"/>
          <w:lang w:eastAsia="ru-RU"/>
        </w:rPr>
        <w:t xml:space="preserve"> </w:t>
      </w:r>
      <w:r w:rsidR="00CE4BA2" w:rsidRPr="00CE4BA2">
        <w:rPr>
          <w:rFonts w:ascii="Arial" w:eastAsia="Times New Roman" w:hAnsi="Arial" w:cs="Arial"/>
          <w:sz w:val="26"/>
          <w:szCs w:val="26"/>
          <w:lang w:eastAsia="ru-RU"/>
        </w:rPr>
        <w:t xml:space="preserve">№ </w:t>
      </w:r>
      <w:r w:rsidR="00285932">
        <w:rPr>
          <w:rFonts w:ascii="Arial" w:eastAsia="Times New Roman" w:hAnsi="Arial" w:cs="Arial"/>
          <w:sz w:val="26"/>
          <w:szCs w:val="26"/>
          <w:lang w:eastAsia="ru-RU"/>
        </w:rPr>
        <w:t>30-па</w:t>
      </w:r>
      <w:r w:rsidR="00CE4BA2" w:rsidRPr="00CE4BA2">
        <w:rPr>
          <w:rFonts w:ascii="Arial" w:eastAsia="Times New Roman" w:hAnsi="Arial" w:cs="Arial"/>
          <w:sz w:val="26"/>
          <w:szCs w:val="26"/>
          <w:lang w:eastAsia="ru-RU"/>
        </w:rPr>
        <w:t>)</w:t>
      </w:r>
      <w:r w:rsidRPr="00EC6717">
        <w:rPr>
          <w:rFonts w:ascii="Arial" w:eastAsia="Times New Roman" w:hAnsi="Arial" w:cs="Arial"/>
          <w:sz w:val="26"/>
          <w:szCs w:val="26"/>
          <w:lang w:eastAsia="ru-RU"/>
        </w:rPr>
        <w:t>,</w:t>
      </w:r>
      <w:r w:rsidRPr="00EC6717">
        <w:rPr>
          <w:rFonts w:ascii="Arial" w:eastAsia="Calibri" w:hAnsi="Arial" w:cs="Arial"/>
          <w:bCs/>
          <w:sz w:val="26"/>
          <w:szCs w:val="26"/>
        </w:rPr>
        <w:t xml:space="preserve"> изложив приложение к постановлению в редакции </w:t>
      </w:r>
      <w:r w:rsidRPr="00EC6717">
        <w:rPr>
          <w:rFonts w:ascii="Arial" w:eastAsia="Times New Roman" w:hAnsi="Arial" w:cs="Arial"/>
          <w:bCs/>
          <w:sz w:val="26"/>
          <w:szCs w:val="26"/>
          <w:lang w:eastAsia="ru-RU"/>
        </w:rPr>
        <w:t>согласно приложению к настоящему постановлению.</w:t>
      </w:r>
      <w:proofErr w:type="gramEnd"/>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3 Настоящее постановление вступает в силу после его официального опубликования (обнародования) в бюллетене «Усть-Юганский вестник».</w:t>
      </w:r>
    </w:p>
    <w:p w:rsidR="00EC6717" w:rsidRPr="00EC6717" w:rsidRDefault="00EC6717" w:rsidP="00EC6717">
      <w:pPr>
        <w:tabs>
          <w:tab w:val="left" w:pos="993"/>
        </w:tabs>
        <w:spacing w:after="0" w:line="240" w:lineRule="auto"/>
        <w:jc w:val="both"/>
        <w:rPr>
          <w:rFonts w:ascii="Arial" w:eastAsia="Times New Roman" w:hAnsi="Arial" w:cs="Arial"/>
          <w:bCs/>
          <w:sz w:val="26"/>
          <w:szCs w:val="26"/>
          <w:lang w:eastAsia="ru-RU"/>
        </w:rPr>
      </w:pPr>
      <w:r w:rsidRPr="00EC6717">
        <w:rPr>
          <w:rFonts w:ascii="Arial" w:eastAsia="Times New Roman" w:hAnsi="Arial" w:cs="Arial"/>
          <w:sz w:val="26"/>
          <w:szCs w:val="26"/>
          <w:lang w:eastAsia="ru-RU"/>
        </w:rPr>
        <w:t xml:space="preserve">          4. </w:t>
      </w:r>
      <w:proofErr w:type="gramStart"/>
      <w:r w:rsidRPr="00EC6717">
        <w:rPr>
          <w:rFonts w:ascii="Arial" w:eastAsia="Times New Roman" w:hAnsi="Arial" w:cs="Arial"/>
          <w:bCs/>
          <w:sz w:val="26"/>
          <w:szCs w:val="26"/>
          <w:lang w:eastAsia="ru-RU"/>
        </w:rPr>
        <w:t>Контроль за</w:t>
      </w:r>
      <w:proofErr w:type="gramEnd"/>
      <w:r w:rsidRPr="00EC6717">
        <w:rPr>
          <w:rFonts w:ascii="Arial" w:eastAsia="Times New Roman" w:hAnsi="Arial" w:cs="Arial"/>
          <w:bCs/>
          <w:sz w:val="26"/>
          <w:szCs w:val="26"/>
          <w:lang w:eastAsia="ru-RU"/>
        </w:rPr>
        <w:t xml:space="preserve"> выполнением настоящего постановления оставляю за собой.</w:t>
      </w:r>
    </w:p>
    <w:p w:rsidR="00EC6717" w:rsidRDefault="00EC6717" w:rsidP="00EC6717">
      <w:pPr>
        <w:tabs>
          <w:tab w:val="left" w:pos="993"/>
        </w:tabs>
        <w:spacing w:after="0" w:line="240" w:lineRule="auto"/>
        <w:jc w:val="both"/>
        <w:rPr>
          <w:rFonts w:ascii="Arial" w:eastAsia="Times New Roman" w:hAnsi="Arial" w:cs="Arial"/>
          <w:bCs/>
          <w:sz w:val="26"/>
          <w:szCs w:val="26"/>
          <w:lang w:eastAsia="ru-RU"/>
        </w:rPr>
      </w:pPr>
    </w:p>
    <w:p w:rsidR="005B106B" w:rsidRDefault="005B106B" w:rsidP="00EC6717">
      <w:pPr>
        <w:tabs>
          <w:tab w:val="left" w:pos="993"/>
        </w:tabs>
        <w:spacing w:after="0" w:line="240" w:lineRule="auto"/>
        <w:jc w:val="both"/>
        <w:rPr>
          <w:rFonts w:ascii="Arial" w:eastAsia="Times New Roman" w:hAnsi="Arial" w:cs="Arial"/>
          <w:bCs/>
          <w:sz w:val="26"/>
          <w:szCs w:val="26"/>
          <w:lang w:eastAsia="ru-RU"/>
        </w:rPr>
      </w:pPr>
    </w:p>
    <w:p w:rsidR="005B106B" w:rsidRPr="00EC6717" w:rsidRDefault="005B106B" w:rsidP="00EC6717">
      <w:pPr>
        <w:tabs>
          <w:tab w:val="left" w:pos="993"/>
        </w:tabs>
        <w:spacing w:after="0" w:line="240" w:lineRule="auto"/>
        <w:jc w:val="both"/>
        <w:rPr>
          <w:rFonts w:ascii="Arial" w:eastAsia="Times New Roman" w:hAnsi="Arial" w:cs="Arial"/>
          <w:bCs/>
          <w:sz w:val="26"/>
          <w:szCs w:val="26"/>
          <w:lang w:eastAsia="ru-RU"/>
        </w:rPr>
      </w:pPr>
    </w:p>
    <w:p w:rsidR="00EC6717" w:rsidRPr="00EC6717" w:rsidRDefault="00EC6717" w:rsidP="00EC6717">
      <w:pPr>
        <w:tabs>
          <w:tab w:val="left" w:pos="993"/>
        </w:tabs>
        <w:spacing w:after="0" w:line="240" w:lineRule="auto"/>
        <w:jc w:val="both"/>
        <w:rPr>
          <w:rFonts w:ascii="Arial" w:eastAsia="Times New Roman" w:hAnsi="Arial" w:cs="Arial"/>
          <w:sz w:val="26"/>
          <w:szCs w:val="26"/>
          <w:lang w:eastAsia="ru-RU"/>
        </w:rPr>
      </w:pPr>
      <w:proofErr w:type="gramStart"/>
      <w:r w:rsidRPr="00EC6717">
        <w:rPr>
          <w:rFonts w:ascii="Arial" w:eastAsia="Times New Roman" w:hAnsi="Arial" w:cs="Arial"/>
          <w:sz w:val="26"/>
          <w:szCs w:val="26"/>
          <w:lang w:eastAsia="ru-RU"/>
        </w:rPr>
        <w:t>Исполняющий</w:t>
      </w:r>
      <w:proofErr w:type="gramEnd"/>
      <w:r w:rsidRPr="00EC6717">
        <w:rPr>
          <w:rFonts w:ascii="Arial" w:eastAsia="Times New Roman" w:hAnsi="Arial" w:cs="Arial"/>
          <w:sz w:val="26"/>
          <w:szCs w:val="26"/>
          <w:lang w:eastAsia="ru-RU"/>
        </w:rPr>
        <w:t xml:space="preserve"> обязанности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Главы поселения                                                                 В.А. Мякишев </w:t>
      </w:r>
    </w:p>
    <w:p w:rsidR="005B106B"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r w:rsidR="005B106B">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 xml:space="preserve">Приложение </w:t>
      </w:r>
      <w:proofErr w:type="gramStart"/>
      <w:r w:rsidRPr="00EC6717">
        <w:rPr>
          <w:rFonts w:ascii="Arial" w:eastAsia="Times New Roman" w:hAnsi="Arial" w:cs="Arial"/>
          <w:sz w:val="26"/>
          <w:szCs w:val="26"/>
          <w:lang w:eastAsia="ru-RU"/>
        </w:rPr>
        <w:t>к</w:t>
      </w:r>
      <w:proofErr w:type="gramEnd"/>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постановлени</w:t>
      </w:r>
      <w:r w:rsidR="005B106B">
        <w:rPr>
          <w:rFonts w:ascii="Arial" w:eastAsia="Times New Roman" w:hAnsi="Arial" w:cs="Arial"/>
          <w:sz w:val="26"/>
          <w:szCs w:val="26"/>
          <w:lang w:eastAsia="ru-RU"/>
        </w:rPr>
        <w:t>ю</w:t>
      </w:r>
      <w:r w:rsidRPr="00EC6717">
        <w:rPr>
          <w:rFonts w:ascii="Arial" w:eastAsia="Times New Roman" w:hAnsi="Arial" w:cs="Arial"/>
          <w:sz w:val="26"/>
          <w:szCs w:val="26"/>
          <w:lang w:eastAsia="ru-RU"/>
        </w:rPr>
        <w:t xml:space="preserve"> администрации</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сельского поселения Усть-Юган</w:t>
      </w:r>
    </w:p>
    <w:p w:rsidR="00EC6717" w:rsidRPr="00EC6717" w:rsidRDefault="00EC6717" w:rsidP="00EC6717">
      <w:pPr>
        <w:spacing w:after="0" w:line="240" w:lineRule="auto"/>
        <w:rPr>
          <w:rFonts w:ascii="Arial" w:eastAsia="Times New Roman" w:hAnsi="Arial" w:cs="Arial"/>
          <w:sz w:val="26"/>
          <w:szCs w:val="26"/>
          <w:u w:val="single"/>
          <w:lang w:eastAsia="ru-RU"/>
        </w:rPr>
      </w:pPr>
      <w:r w:rsidRPr="00EC6717">
        <w:rPr>
          <w:rFonts w:ascii="Arial" w:eastAsia="Times New Roman" w:hAnsi="Arial" w:cs="Arial"/>
          <w:sz w:val="26"/>
          <w:szCs w:val="26"/>
          <w:lang w:eastAsia="ru-RU"/>
        </w:rPr>
        <w:t xml:space="preserve">                                                             от </w:t>
      </w:r>
      <w:r w:rsidR="005B106B">
        <w:rPr>
          <w:rFonts w:ascii="Arial" w:eastAsia="Times New Roman" w:hAnsi="Arial" w:cs="Arial"/>
          <w:sz w:val="26"/>
          <w:szCs w:val="26"/>
          <w:u w:val="single"/>
          <w:lang w:eastAsia="ru-RU"/>
        </w:rPr>
        <w:t>09.06.2018</w:t>
      </w:r>
      <w:r w:rsidRPr="00EC6717">
        <w:rPr>
          <w:rFonts w:ascii="Arial" w:eastAsia="Times New Roman" w:hAnsi="Arial" w:cs="Arial"/>
          <w:sz w:val="26"/>
          <w:szCs w:val="26"/>
          <w:lang w:eastAsia="ru-RU"/>
        </w:rPr>
        <w:t xml:space="preserve">   №   </w:t>
      </w:r>
      <w:r w:rsidR="005B106B">
        <w:rPr>
          <w:rFonts w:ascii="Arial" w:eastAsia="Times New Roman" w:hAnsi="Arial" w:cs="Arial"/>
          <w:sz w:val="26"/>
          <w:szCs w:val="26"/>
          <w:u w:val="single"/>
          <w:lang w:eastAsia="ru-RU"/>
        </w:rPr>
        <w:t>122-па</w:t>
      </w:r>
    </w:p>
    <w:p w:rsidR="00EC6717" w:rsidRDefault="00EC6717" w:rsidP="00EC6717">
      <w:pPr>
        <w:spacing w:after="0" w:line="240" w:lineRule="auto"/>
        <w:jc w:val="center"/>
        <w:rPr>
          <w:rFonts w:ascii="Arial" w:eastAsia="Times New Roman" w:hAnsi="Arial" w:cs="Arial"/>
          <w:sz w:val="26"/>
          <w:szCs w:val="26"/>
          <w:lang w:eastAsia="ru-RU"/>
        </w:rPr>
      </w:pPr>
    </w:p>
    <w:p w:rsidR="005B106B" w:rsidRPr="00EC6717" w:rsidRDefault="005B106B"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Административный регламент</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Предоставления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«Выдача разрешений на установку и эксплуатацию рекламных</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конструкций»</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1. Общее положения</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t>Предмет регулирования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1.1. Административный регламент предоставления муниципальной услуги, «Выдача разрешений на установку и эксплантацию рекламных конструкций» (далее соответственно –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Усть-Юган (далее – уполномоченный орган) по предоставлению муниципальной услуги, а также порядок взаимодействия с заявителями и органами власти при предоставлении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Круг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ind w:firstLine="540"/>
        <w:jc w:val="both"/>
        <w:rPr>
          <w:rFonts w:ascii="Arial" w:eastAsia="Calibri" w:hAnsi="Arial" w:cs="Arial"/>
          <w:sz w:val="26"/>
          <w:szCs w:val="26"/>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1.2.  </w:t>
      </w:r>
      <w:proofErr w:type="gramStart"/>
      <w:r w:rsidRPr="00EC6717">
        <w:rPr>
          <w:rFonts w:ascii="Arial" w:eastAsia="Times New Roman" w:hAnsi="Arial" w:cs="Arial"/>
          <w:sz w:val="26"/>
          <w:szCs w:val="26"/>
          <w:lang w:eastAsia="ru-RU"/>
        </w:rPr>
        <w:t xml:space="preserve">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EC6717">
        <w:rPr>
          <w:rFonts w:ascii="Arial" w:eastAsia="Calibri" w:hAnsi="Arial" w:cs="Arial"/>
          <w:sz w:val="26"/>
          <w:szCs w:val="26"/>
        </w:rPr>
        <w:t>обратившиеся</w:t>
      </w:r>
      <w:r w:rsidRPr="00EC6717">
        <w:rPr>
          <w:rFonts w:ascii="Arial" w:eastAsia="SimSun" w:hAnsi="Arial" w:cs="Arial"/>
          <w:sz w:val="26"/>
          <w:szCs w:val="26"/>
          <w:lang w:eastAsia="zh-CN"/>
        </w:rPr>
        <w:t xml:space="preserve"> с заявлением о предоставлении муниципальной услуги, </w:t>
      </w:r>
      <w:r w:rsidRPr="00EC6717">
        <w:rPr>
          <w:rFonts w:ascii="Arial" w:eastAsia="Calibri" w:hAnsi="Arial" w:cs="Arial"/>
          <w:sz w:val="26"/>
          <w:szCs w:val="26"/>
          <w:lang w:eastAsia="ru-RU"/>
        </w:rPr>
        <w:t>в том числе в порядке, установленном статьей 15.1 Федерального закона от  27</w:t>
      </w:r>
      <w:proofErr w:type="gramEnd"/>
      <w:r w:rsidRPr="00EC6717">
        <w:rPr>
          <w:rFonts w:ascii="Arial" w:eastAsia="Calibri" w:hAnsi="Arial" w:cs="Arial"/>
          <w:sz w:val="26"/>
          <w:szCs w:val="26"/>
          <w:lang w:eastAsia="ru-RU"/>
        </w:rPr>
        <w:t xml:space="preserve"> июля 2010 года № 210-ФЗ «Об организации предоставления государственных и муниципальных услуг».</w:t>
      </w:r>
    </w:p>
    <w:p w:rsidR="00EC6717" w:rsidRPr="00EC6717" w:rsidRDefault="00EC6717" w:rsidP="00EC6717">
      <w:pPr>
        <w:spacing w:after="0" w:line="240" w:lineRule="auto"/>
        <w:ind w:right="143"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r w:rsidRPr="00EC6717">
        <w:rPr>
          <w:rFonts w:ascii="Arial" w:eastAsia="Calibri" w:hAnsi="Arial" w:cs="Arial"/>
          <w:sz w:val="26"/>
          <w:szCs w:val="26"/>
        </w:rPr>
        <w:t xml:space="preserve">Требования к порядку информирования о правилах предоставления </w:t>
      </w: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r w:rsidRPr="00EC6717">
        <w:rPr>
          <w:rFonts w:ascii="Arial" w:eastAsia="Calibri" w:hAnsi="Arial" w:cs="Arial"/>
          <w:sz w:val="26"/>
          <w:szCs w:val="26"/>
        </w:rPr>
        <w:t>муниципальной услуги</w:t>
      </w:r>
    </w:p>
    <w:p w:rsidR="00EC6717" w:rsidRPr="00EC6717" w:rsidRDefault="00EC6717" w:rsidP="00EC6717">
      <w:pPr>
        <w:shd w:val="clear" w:color="auto" w:fill="FFFFFF"/>
        <w:spacing w:after="0" w:line="240" w:lineRule="auto"/>
        <w:ind w:firstLine="709"/>
        <w:jc w:val="both"/>
        <w:rPr>
          <w:rFonts w:ascii="Arial" w:eastAsia="Times New Roman" w:hAnsi="Arial" w:cs="Arial"/>
          <w:sz w:val="26"/>
          <w:szCs w:val="26"/>
        </w:rPr>
      </w:pP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1.3. Информация о месте нахождения, справочных телефонах, графике работы, адресах электронной почты органа местного самоуправления сельского поселения Усть-Юган, участвующего в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lastRenderedPageBreak/>
        <w:t>Муниципальная услуга предоставляется Администрацией сельского поселения Усть-Юган (далее - администрация поселения).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Место нахождения администрации поселения: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- 628325, Тюменская область, Ханты-Мансийский автономный округ – Югра, Нефтеюганский район, дом 5.</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приемная: телефон (3463) 31-60-39; факс (3463) 31-60-39;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телефоны для справок: (3463) 31-60-39, (3463) 31-60-37;</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 адрес электронной почты: </w:t>
      </w:r>
      <w:hyperlink r:id="rId10" w:history="1">
        <w:r w:rsidRPr="00EC6717">
          <w:rPr>
            <w:rFonts w:ascii="Arial" w:eastAsia="Times New Roman" w:hAnsi="Arial" w:cs="Arial"/>
            <w:color w:val="0000FF"/>
            <w:sz w:val="26"/>
            <w:szCs w:val="26"/>
            <w:u w:val="single"/>
          </w:rPr>
          <w:t>ust-yugan@mail.ru</w:t>
        </w:r>
      </w:hyperlink>
      <w:r w:rsidRPr="00EC6717">
        <w:rPr>
          <w:rFonts w:ascii="Arial" w:eastAsia="Times New Roman" w:hAnsi="Arial" w:cs="Arial"/>
          <w:sz w:val="26"/>
          <w:szCs w:val="26"/>
        </w:rPr>
        <w:t xml:space="preserve">; </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адрес официального сайта: </w:t>
      </w:r>
      <w:hyperlink r:id="rId11" w:history="1">
        <w:r w:rsidRPr="00EC6717">
          <w:rPr>
            <w:rFonts w:ascii="Arial" w:eastAsia="Times New Roman" w:hAnsi="Arial" w:cs="Arial"/>
            <w:color w:val="0000FF"/>
            <w:sz w:val="26"/>
            <w:szCs w:val="26"/>
            <w:u w:val="single"/>
          </w:rPr>
          <w:t>http://www.ust-ugan.ru/</w:t>
        </w:r>
      </w:hyperlink>
      <w:r w:rsidRPr="00EC6717">
        <w:rPr>
          <w:rFonts w:ascii="Arial" w:eastAsia="Times New Roman" w:hAnsi="Arial" w:cs="Arial"/>
          <w:sz w:val="26"/>
          <w:szCs w:val="26"/>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Прием заявителей осуществляется администрацией поселения в кабинете № 11 в соответствии со следующим графиком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вторник, среда, четверг: с 8.30 до 17.30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пятница: с 8.30 до 12.30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обеденный перерыв: с 13.00 до 14.00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Выходные дни: суббота, воскресенье.</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1.4.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обособленных структурных подразделений МФЦ (далее – ТОСП):</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МФЦ находится по адресу: 628300, Ханты-Мансийский автономный округ-Югра, </w:t>
      </w:r>
      <w:proofErr w:type="spellStart"/>
      <w:r w:rsidRPr="00EC6717">
        <w:rPr>
          <w:rFonts w:ascii="Arial" w:eastAsia="Times New Roman" w:hAnsi="Arial" w:cs="Arial"/>
          <w:sz w:val="26"/>
          <w:szCs w:val="26"/>
        </w:rPr>
        <w:t>г</w:t>
      </w:r>
      <w:proofErr w:type="gramStart"/>
      <w:r w:rsidRPr="00EC6717">
        <w:rPr>
          <w:rFonts w:ascii="Arial" w:eastAsia="Times New Roman" w:hAnsi="Arial" w:cs="Arial"/>
          <w:sz w:val="26"/>
          <w:szCs w:val="26"/>
        </w:rPr>
        <w:t>.Н</w:t>
      </w:r>
      <w:proofErr w:type="gramEnd"/>
      <w:r w:rsidRPr="00EC6717">
        <w:rPr>
          <w:rFonts w:ascii="Arial" w:eastAsia="Times New Roman" w:hAnsi="Arial" w:cs="Arial"/>
          <w:sz w:val="26"/>
          <w:szCs w:val="26"/>
        </w:rPr>
        <w:t>ефтеюганск</w:t>
      </w:r>
      <w:proofErr w:type="spellEnd"/>
      <w:r w:rsidRPr="00EC6717">
        <w:rPr>
          <w:rFonts w:ascii="Arial" w:eastAsia="Times New Roman" w:hAnsi="Arial" w:cs="Arial"/>
          <w:sz w:val="26"/>
          <w:szCs w:val="26"/>
        </w:rPr>
        <w:t>, ул. Сургутская, 3 помещение 2;</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телефон для справок: (3463) 276709;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 пятница: 08.00 - 20.00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суббота: 08.00 - 18.00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воскресенье: нерабочий день;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приема заявителей с документами, необходимыми для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 четверг: 08.00 - 20.00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пятница: 10.00 - 20.00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суббота: 08.00 - 18.00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адрес электронной почты: mfc@mfcnr86.ru;</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адрес официального сайта: www.mfc.admhmao.ru</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Территориально обособленное структурное подразделение (далее - ТОСП) </w:t>
      </w:r>
      <w:proofErr w:type="spellStart"/>
      <w:r w:rsidRPr="00EC6717">
        <w:rPr>
          <w:rFonts w:ascii="Arial" w:eastAsia="Times New Roman" w:hAnsi="Arial" w:cs="Arial"/>
          <w:sz w:val="26"/>
          <w:szCs w:val="26"/>
        </w:rPr>
        <w:t>сп</w:t>
      </w:r>
      <w:proofErr w:type="spellEnd"/>
      <w:r w:rsidRPr="00EC6717">
        <w:rPr>
          <w:rFonts w:ascii="Arial" w:eastAsia="Times New Roman" w:hAnsi="Arial" w:cs="Arial"/>
          <w:sz w:val="26"/>
          <w:szCs w:val="26"/>
        </w:rPr>
        <w:t xml:space="preserve">. </w:t>
      </w:r>
      <w:proofErr w:type="gramStart"/>
      <w:r w:rsidRPr="00EC6717">
        <w:rPr>
          <w:rFonts w:ascii="Arial" w:eastAsia="Times New Roman" w:hAnsi="Arial" w:cs="Arial"/>
          <w:sz w:val="26"/>
          <w:szCs w:val="26"/>
        </w:rPr>
        <w:t>Усть - Юган находится по адресу: 628325, Ханты - Мансийский автономный округ - Югра, п. Юганская Обь, ул. Криворожская, дом 6 «а»;</w:t>
      </w:r>
      <w:proofErr w:type="gramEnd"/>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телефон для справок: (3463) 276709;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среда: 10.00 - 18.00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Для подачи документов заявителям необходимо обратиться по месту нахождения МФЦ.</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bCs/>
          <w:sz w:val="26"/>
          <w:szCs w:val="26"/>
        </w:rPr>
        <w:t xml:space="preserve"> 1.5.</w:t>
      </w:r>
      <w:bookmarkStart w:id="1" w:name="Par93"/>
      <w:bookmarkEnd w:id="1"/>
      <w:r w:rsidRPr="00EC6717">
        <w:rPr>
          <w:rFonts w:ascii="Arial" w:eastAsia="Times New Roman" w:hAnsi="Arial" w:cs="Arial"/>
          <w:sz w:val="26"/>
          <w:szCs w:val="26"/>
          <w:lang w:eastAsia="ru-RU"/>
        </w:rPr>
        <w:t xml:space="preserve"> </w:t>
      </w:r>
      <w:r w:rsidRPr="00EC6717">
        <w:rPr>
          <w:rFonts w:ascii="Arial" w:eastAsia="Calibri" w:hAnsi="Arial" w:cs="Arial"/>
          <w:sz w:val="26"/>
          <w:szCs w:val="26"/>
        </w:rPr>
        <w:t>Информация о предоставлении муниципальной услуги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На Едином портале государственных и муниципальных услуг (функций) размещается следующая информация:</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 xml:space="preserve">а) исчерпывающий перечень документов, необходимых для предоставления муниципальной услуги, требования к оформлению указанных </w:t>
      </w:r>
      <w:r w:rsidRPr="00EC6717">
        <w:rPr>
          <w:rFonts w:ascii="Arial" w:eastAsia="Calibri" w:hAnsi="Arial" w:cs="Arial"/>
          <w:sz w:val="26"/>
          <w:szCs w:val="26"/>
        </w:rPr>
        <w:lastRenderedPageBreak/>
        <w:t>документов, а также перечень документов, которые заявитель вправе представить по собственной инициативе;</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б) круг заявителей;</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в) срок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д) размер государственной пошлины, взимаемой за предоставление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е) исчерпывающий перечень оснований для приостановления или отказа в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з) формы заявлений (уведомлений, сообщений), используемые при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6717" w:rsidRPr="00EC6717" w:rsidRDefault="00EC6717" w:rsidP="00EC6717">
      <w:pPr>
        <w:autoSpaceDE w:val="0"/>
        <w:autoSpaceDN w:val="0"/>
        <w:adjustRightInd w:val="0"/>
        <w:spacing w:after="0" w:line="240" w:lineRule="auto"/>
        <w:ind w:firstLine="708"/>
        <w:jc w:val="both"/>
        <w:rPr>
          <w:rFonts w:ascii="Arial" w:eastAsia="Calibri" w:hAnsi="Arial" w:cs="Arial"/>
          <w:sz w:val="26"/>
          <w:szCs w:val="26"/>
        </w:rPr>
      </w:pPr>
      <w:r w:rsidRPr="00EC6717">
        <w:rPr>
          <w:rFonts w:ascii="Arial" w:eastAsia="Calibri" w:hAnsi="Arial" w:cs="Arial"/>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сведения о способах получения информации о местах нахождения и графиках работы МФЦ;</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бланки заявления о предоставлении муниципальной услуги и образец его заполнения;</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lastRenderedPageBreak/>
        <w:t>исчерпывающий перечень документов, необходимых для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блок-схема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основания для отказа в предоставлении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proofErr w:type="gramStart"/>
      <w:r w:rsidRPr="00EC6717">
        <w:rPr>
          <w:rFonts w:ascii="Arial" w:eastAsia="Calibri" w:hAnsi="Arial" w:cs="Arial"/>
          <w:sz w:val="26"/>
          <w:szCs w:val="26"/>
        </w:rPr>
        <w:t xml:space="preserve">текст настоящего Административного регламента с приложениями </w:t>
      </w:r>
      <w:r w:rsidRPr="00EC6717">
        <w:rPr>
          <w:rFonts w:ascii="Arial" w:eastAsia="Calibri" w:hAnsi="Arial" w:cs="Arial"/>
          <w:sz w:val="26"/>
          <w:szCs w:val="26"/>
        </w:rPr>
        <w:b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roofErr w:type="gramEnd"/>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Times New Roman" w:hAnsi="Arial" w:cs="Arial"/>
          <w:bCs/>
          <w:sz w:val="26"/>
          <w:szCs w:val="26"/>
          <w:lang w:eastAsia="ru-RU"/>
        </w:rPr>
        <w:t>В случае устного обращения (лично или по телефону) заявителя,</w:t>
      </w:r>
      <w:r w:rsidRPr="00EC6717">
        <w:rPr>
          <w:rFonts w:ascii="Arial" w:eastAsia="Times New Roman" w:hAnsi="Arial" w:cs="Arial"/>
          <w:sz w:val="26"/>
          <w:szCs w:val="26"/>
          <w:lang w:eastAsia="ru-RU"/>
        </w:rPr>
        <w:t xml:space="preserve"> специалист администрации, ответственный за предоставление муниципальной услуги</w:t>
      </w:r>
      <w:r w:rsidRPr="00EC6717">
        <w:rPr>
          <w:rFonts w:ascii="Arial" w:eastAsia="Times New Roman" w:hAnsi="Arial" w:cs="Arial"/>
          <w:bCs/>
          <w:sz w:val="26"/>
          <w:szCs w:val="26"/>
          <w:lang w:eastAsia="ru-RU"/>
        </w:rPr>
        <w:t xml:space="preserve">, </w:t>
      </w:r>
      <w:r w:rsidRPr="00EC6717">
        <w:rPr>
          <w:rFonts w:ascii="Arial" w:eastAsia="Times New Roman" w:hAnsi="Arial" w:cs="Arial"/>
          <w:sz w:val="26"/>
          <w:szCs w:val="26"/>
          <w:lang w:eastAsia="ru-RU"/>
        </w:rPr>
        <w:t xml:space="preserve">осуществляет </w:t>
      </w:r>
      <w:r w:rsidRPr="00EC6717">
        <w:rPr>
          <w:rFonts w:ascii="Arial" w:eastAsia="Calibri" w:hAnsi="Arial" w:cs="Arial"/>
          <w:sz w:val="26"/>
          <w:szCs w:val="26"/>
        </w:rPr>
        <w:t xml:space="preserve">устное информирование обратившегося за информацией заявителя (соответственно лично или по телефону). </w:t>
      </w:r>
    </w:p>
    <w:p w:rsidR="00EC6717" w:rsidRPr="00EC6717" w:rsidRDefault="00EC6717" w:rsidP="00EC6717">
      <w:pPr>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Устное информирование каждого обратившегося за информацией заявителя осуществляется не более 15 минут.</w:t>
      </w:r>
    </w:p>
    <w:p w:rsidR="00EC6717" w:rsidRPr="00EC6717" w:rsidRDefault="00EC6717" w:rsidP="00EC6717">
      <w:pPr>
        <w:autoSpaceDE w:val="0"/>
        <w:autoSpaceDN w:val="0"/>
        <w:adjustRightInd w:val="0"/>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 xml:space="preserve">При общении с заявителями (по телефону или лично) специалист </w:t>
      </w:r>
      <w:r w:rsidRPr="00EC6717">
        <w:rPr>
          <w:rFonts w:ascii="Arial" w:eastAsia="Calibri" w:hAnsi="Arial" w:cs="Arial"/>
          <w:sz w:val="26"/>
          <w:szCs w:val="26"/>
          <w:shd w:val="clear" w:color="auto" w:fill="FFFFFF"/>
        </w:rPr>
        <w:t>уполномоченного органа</w:t>
      </w:r>
      <w:r w:rsidRPr="00EC6717">
        <w:rPr>
          <w:rFonts w:ascii="Arial" w:eastAsia="Calibri" w:hAnsi="Arial" w:cs="Arial"/>
          <w:sz w:val="26"/>
          <w:szCs w:val="26"/>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6717" w:rsidRPr="00EC6717" w:rsidRDefault="00EC6717" w:rsidP="00EC6717">
      <w:pPr>
        <w:autoSpaceDE w:val="0"/>
        <w:autoSpaceDN w:val="0"/>
        <w:adjustRightInd w:val="0"/>
        <w:spacing w:after="0" w:line="240" w:lineRule="auto"/>
        <w:ind w:firstLine="720"/>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C6717" w:rsidRPr="00EC6717" w:rsidRDefault="00EC6717" w:rsidP="00EC6717">
      <w:pPr>
        <w:spacing w:after="0" w:line="240" w:lineRule="auto"/>
        <w:ind w:firstLine="709"/>
        <w:jc w:val="both"/>
        <w:rPr>
          <w:rFonts w:ascii="Arial" w:eastAsia="Times New Roman" w:hAnsi="Arial" w:cs="Arial"/>
          <w:sz w:val="26"/>
          <w:szCs w:val="26"/>
        </w:rPr>
      </w:pPr>
      <w:r w:rsidRPr="00EC6717">
        <w:rPr>
          <w:rFonts w:ascii="Arial" w:eastAsia="Times New Roman" w:hAnsi="Arial" w:cs="Arial"/>
          <w:sz w:val="26"/>
          <w:szCs w:val="26"/>
        </w:rPr>
        <w:t xml:space="preserve">При консультировании в письменной форме, в том числе электронной, ответ </w:t>
      </w:r>
      <w:r w:rsidRPr="00EC6717">
        <w:rPr>
          <w:rFonts w:ascii="Arial" w:eastAsia="Times New Roman" w:hAnsi="Arial" w:cs="Arial"/>
          <w:sz w:val="26"/>
          <w:szCs w:val="26"/>
        </w:rPr>
        <w:br/>
        <w:t>на обращение заявителя направляется по почтовому адресу, адресу электронной почты или по факсу, указанному заявителем, в срок, не превышающий 5 рабочих дней со дня поступления обращения.</w:t>
      </w:r>
    </w:p>
    <w:p w:rsidR="00EC6717" w:rsidRPr="00EC6717" w:rsidRDefault="00EC6717" w:rsidP="00EC6717">
      <w:pPr>
        <w:tabs>
          <w:tab w:val="left" w:pos="0"/>
        </w:tabs>
        <w:autoSpaceDE w:val="0"/>
        <w:autoSpaceDN w:val="0"/>
        <w:adjustRightInd w:val="0"/>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C6717" w:rsidRPr="00EC6717" w:rsidRDefault="00EC6717" w:rsidP="00EC6717">
      <w:pPr>
        <w:tabs>
          <w:tab w:val="left" w:pos="1276"/>
        </w:tabs>
        <w:spacing w:after="0" w:line="240" w:lineRule="auto"/>
        <w:ind w:firstLine="709"/>
        <w:jc w:val="both"/>
        <w:rPr>
          <w:rFonts w:ascii="Arial" w:eastAsia="Times New Roman" w:hAnsi="Arial" w:cs="Arial"/>
          <w:sz w:val="26"/>
          <w:szCs w:val="26"/>
        </w:rPr>
      </w:pPr>
      <w:r w:rsidRPr="00EC6717">
        <w:rPr>
          <w:rFonts w:ascii="Arial" w:eastAsia="Calibri" w:hAnsi="Arial" w:cs="Arial"/>
          <w:bCs/>
          <w:sz w:val="26"/>
          <w:szCs w:val="26"/>
        </w:rPr>
        <w:t>Для получения информации по вопросам предоставления муниципальной услуги, сведений о ходе ее предоставления,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r w:rsidR="00580453">
        <w:rPr>
          <w:rFonts w:ascii="Arial" w:eastAsia="Calibri" w:hAnsi="Arial" w:cs="Arial"/>
          <w:bCs/>
          <w:sz w:val="26"/>
          <w:szCs w:val="26"/>
        </w:rPr>
        <w:t>.</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1.6.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bCs/>
          <w:sz w:val="26"/>
          <w:szCs w:val="26"/>
          <w:lang w:eastAsia="ru-RU"/>
        </w:rPr>
        <w:tab/>
        <w:t xml:space="preserve">1.7. В случае внесения изменений в порядок предоставления </w:t>
      </w:r>
      <w:r w:rsidRPr="00EC6717">
        <w:rPr>
          <w:rFonts w:ascii="Arial" w:eastAsia="Times New Roman" w:hAnsi="Arial" w:cs="Arial"/>
          <w:sz w:val="26"/>
          <w:szCs w:val="26"/>
          <w:lang w:eastAsia="ru-RU"/>
        </w:rPr>
        <w:t xml:space="preserve">муниципальной </w:t>
      </w:r>
      <w:r w:rsidRPr="00EC6717">
        <w:rPr>
          <w:rFonts w:ascii="Arial" w:eastAsia="Times New Roman" w:hAnsi="Arial" w:cs="Arial"/>
          <w:bCs/>
          <w:sz w:val="26"/>
          <w:szCs w:val="26"/>
          <w:lang w:eastAsia="ru-RU"/>
        </w:rPr>
        <w:t xml:space="preserve">услуги уполномоченный орган в срок, не превышающий 5 </w:t>
      </w:r>
      <w:r w:rsidRPr="00EC6717">
        <w:rPr>
          <w:rFonts w:ascii="Arial" w:eastAsia="Times New Roman" w:hAnsi="Arial" w:cs="Arial"/>
          <w:bCs/>
          <w:sz w:val="26"/>
          <w:szCs w:val="26"/>
          <w:lang w:eastAsia="ru-RU"/>
        </w:rPr>
        <w:lastRenderedPageBreak/>
        <w:t>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C6717" w:rsidRPr="00EC6717" w:rsidRDefault="00EC6717" w:rsidP="00EC6717">
      <w:pPr>
        <w:autoSpaceDE w:val="0"/>
        <w:autoSpaceDN w:val="0"/>
        <w:adjustRightInd w:val="0"/>
        <w:spacing w:after="0" w:line="240" w:lineRule="auto"/>
        <w:ind w:left="540"/>
        <w:jc w:val="both"/>
        <w:rPr>
          <w:rFonts w:ascii="Times New Roman" w:eastAsia="Calibri" w:hAnsi="Times New Roman" w:cs="Times New Roman"/>
          <w:sz w:val="26"/>
          <w:szCs w:val="26"/>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2. Стандарт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Наименование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 Выдача разрешений на установку и эксплуатацию рекламных конструкций.</w:t>
      </w:r>
    </w:p>
    <w:p w:rsidR="00EC6717" w:rsidRPr="00EC6717" w:rsidRDefault="00EC6717" w:rsidP="00EC6717">
      <w:pPr>
        <w:spacing w:after="0" w:line="240" w:lineRule="auto"/>
        <w:jc w:val="both"/>
        <w:rPr>
          <w:rFonts w:ascii="Arial" w:eastAsia="Times New Roman" w:hAnsi="Arial" w:cs="Arial"/>
          <w:sz w:val="26"/>
          <w:szCs w:val="26"/>
          <w:u w:val="single"/>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ab/>
        <w:t>Наименование органа местного самоуправления, предоставляющего муниципальную услугу, его структурных подразделений,</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участвующих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w:t>
      </w:r>
      <w:r w:rsidRPr="00EC6717">
        <w:rPr>
          <w:rFonts w:ascii="Arial" w:eastAsia="Times New Roman" w:hAnsi="Arial" w:cs="Arial"/>
          <w:sz w:val="26"/>
          <w:szCs w:val="26"/>
          <w:lang w:eastAsia="ru-RU"/>
        </w:rPr>
        <w:tab/>
        <w:t>Органом местного самоуправления, предоставляющим муниципальную услугу, является Администрация сельского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Непосредственное предоставление муниципальной услуги осуществляет уполномоченное должностное лицо.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Для получения муниципальной услуги заявитель вправе обратиться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Управления Федеральной службы государственной регистрации, кадастра и картографии по Ханты-Мансийскому автономному округу – Югре. Территориальным органом Управления Федеральной налоговой службы по Ханты-Мансийскому автономному округу – Югре, территориальным органом Управления Федерального казначейства по Ханты-Мансийскому автономному округ – Югре, органом местного самоуправления, уполномоченным в сфере управления муниципальным имуществом.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Результат предоставления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2.3.  Результатом предоставления муниципальной услуги является выдача (направление) заявителю:</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разрешения на установку  и эксплуатацию рекламной конструкции по форме согласно приложению 2 к настоящему Административному регламенту;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r w:rsidRPr="00EC6717">
        <w:rPr>
          <w:rFonts w:ascii="Arial" w:eastAsia="Times New Roman" w:hAnsi="Arial" w:cs="Arial"/>
          <w:sz w:val="26"/>
          <w:szCs w:val="26"/>
          <w:lang w:eastAsia="ru-RU"/>
        </w:rPr>
        <w:tab/>
        <w:t>решения об отказе в предоставлении разрешения на установку и эксплуатацию рекламной конструкции.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Срок предоставления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2.4.  Максимальный срок предоставления муниципальной услуги составляет 45 дней со дня поступления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либо лицом, его замещающим, указанных в пункте 2.3. настоящего Административного регламента документов.</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Перечень нормативных правовых актов, непосредственно регулирующих предоставление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2.5. Предоставление муниципальной услуги осуществляется в соответствии </w:t>
      </w:r>
      <w:proofErr w:type="gramStart"/>
      <w:r w:rsidRPr="00EC6717">
        <w:rPr>
          <w:rFonts w:ascii="Arial" w:eastAsia="Times New Roman" w:hAnsi="Arial" w:cs="Arial"/>
          <w:sz w:val="26"/>
          <w:szCs w:val="26"/>
          <w:lang w:eastAsia="ru-RU"/>
        </w:rPr>
        <w:t>с</w:t>
      </w:r>
      <w:proofErr w:type="gramEnd"/>
      <w:r w:rsidRPr="00EC6717">
        <w:rPr>
          <w:rFonts w:ascii="Arial" w:eastAsia="Times New Roman" w:hAnsi="Arial" w:cs="Arial"/>
          <w:sz w:val="26"/>
          <w:szCs w:val="26"/>
          <w:lang w:eastAsia="ru-RU"/>
        </w:rPr>
        <w:t>:</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Федеральным законом от 06.10. 2003 года № 131-ФЗ «Об общих принципах организации местного самоуправления в Российской Федерации» (Российская газета, 08.10.2003 года, № 202);</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Федеральным законом от 13.03.2006 года № 38-ФЗ «О рекламе» (далее – Федеральный закон № 38-ФЗ) (Российская газета 15.03.2006 года, № 51);</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Федеральным законом от 27.07.2010 года № 210-ФЗ «Об организации предоставления государственных и муниципальных услуг» (Российская газета, 30.07.2010 года № 168);</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Закон Ханты-Мансийского автономного округа – Югры от 11.06.2010 года № 102-оз «Об административных правонарушениях» (Новости Югры, № 107, 13.07.2010);</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Уставом сельского поселения Усть-Юган, </w:t>
      </w:r>
      <w:proofErr w:type="gramStart"/>
      <w:r w:rsidRPr="00EC6717">
        <w:rPr>
          <w:rFonts w:ascii="Arial" w:eastAsia="Times New Roman" w:hAnsi="Arial" w:cs="Arial"/>
          <w:sz w:val="26"/>
          <w:szCs w:val="26"/>
          <w:lang w:eastAsia="ru-RU"/>
        </w:rPr>
        <w:t>принят</w:t>
      </w:r>
      <w:proofErr w:type="gramEnd"/>
      <w:r w:rsidRPr="00EC6717">
        <w:rPr>
          <w:rFonts w:ascii="Arial" w:eastAsia="Times New Roman" w:hAnsi="Arial" w:cs="Arial"/>
          <w:sz w:val="26"/>
          <w:szCs w:val="26"/>
          <w:lang w:eastAsia="ru-RU"/>
        </w:rPr>
        <w:t xml:space="preserve"> решением Совета депутатов сельского поселения от 06.12.2008 №16;</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постановление администрации сельского поселения Усть-Юган от 28.12.2015 №150-па «Об утверждении ведении реестра муниципальных услуг муниципального образования сельское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постановление администрации сельского поселения Усть-Юган от 24.08.2011 №49-па «О порядке разработки и утверждения административных регламентов и предоставлении муниципальных услуг»;</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постановление администрации сельского поселения Усть-Юган от 18.01.2017 №08-па «О порядке подачи и рассмотрения жалоб на решения и </w:t>
      </w:r>
      <w:r w:rsidRPr="00EC6717">
        <w:rPr>
          <w:rFonts w:ascii="Arial" w:eastAsia="Times New Roman" w:hAnsi="Arial" w:cs="Arial"/>
          <w:sz w:val="26"/>
          <w:szCs w:val="26"/>
          <w:lang w:eastAsia="ru-RU"/>
        </w:rPr>
        <w:lastRenderedPageBreak/>
        <w:t xml:space="preserve">действия (бездействия) должностных лиц и муниципальных служащих администрации сельского поселения Усть-Юган» настоящим Административным регламентом.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Исчерпывающий перечень документов, необходимых для предоставления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2.6.</w:t>
      </w:r>
      <w:r w:rsidRPr="00EC6717">
        <w:rPr>
          <w:rFonts w:ascii="Times New Roman" w:eastAsia="Times New Roman" w:hAnsi="Times New Roman" w:cs="Times New Roman"/>
          <w:sz w:val="24"/>
          <w:szCs w:val="24"/>
          <w:lang w:eastAsia="ru-RU"/>
        </w:rPr>
        <w:t xml:space="preserve">  </w:t>
      </w:r>
      <w:r w:rsidRPr="00EC6717">
        <w:rPr>
          <w:rFonts w:ascii="Arial" w:eastAsia="Times New Roman" w:hAnsi="Arial" w:cs="Arial"/>
          <w:sz w:val="26"/>
          <w:szCs w:val="26"/>
          <w:lang w:eastAsia="ru-RU"/>
        </w:rPr>
        <w:t xml:space="preserve"> Исчерпывающий перечень документов, необходимых для предоставления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1)  Заявление о предоставлении муниципальной услуги (далее также – заявление);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  Данные о заявителе  - физическом лице, юридическом лице, индивидуальные предприниматели (документ, удостоверяющий личность);</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EC6717">
        <w:rPr>
          <w:rFonts w:ascii="Arial" w:eastAsia="Times New Roman" w:hAnsi="Arial" w:cs="Arial"/>
          <w:sz w:val="26"/>
          <w:szCs w:val="26"/>
          <w:lang w:eastAsia="ru-RU"/>
        </w:rPr>
        <w:t>,</w:t>
      </w:r>
      <w:proofErr w:type="gramEnd"/>
      <w:r w:rsidRPr="00EC6717">
        <w:rPr>
          <w:rFonts w:ascii="Arial" w:eastAsia="Times New Roman" w:hAnsi="Arial" w:cs="Arial"/>
          <w:sz w:val="26"/>
          <w:szCs w:val="26"/>
          <w:lang w:eastAsia="ru-RU"/>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4)  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управ полномочным  собственником такого имущества, в том числе с арендатором;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 5)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6)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7)  В случае, если недвижимое имущество находится в государственной или муниципальной собственности  - сведения о наличии согласия собственника;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8)  Сведения из Единого государственного реестра прав на недвижимое имущество и сделок с ним;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9)  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10)  Документ (квитанция или платежное поручение), подтверждающий уплату государственной пошлины за выдачу разрешения на установку рекламной конструкции.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2.7. Документы, указанные в подпунктах 1 – 5 пункта 2.6.  настоящего  Административного регламента,  представляются заявителем   самостоятельно.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Документы, указанные в подпунктах 6 - 10 пункта 2.6. настоящего  Административного регламента,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2.8.  Заявление о предоставлении муниципальной услуги подается в форме согласно приложению  3.</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2.9.  Документ, указанный в подпункте 6 пункта 2.6. настоящего Административного регламента заявитель может получить, обратившись в территориальный орган Управления Федеральной налоговой службы по                      Ханты-Мансийскому автономному округу  – Югре, информация о  контактах и графике работы которого указана в пункте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 Документ, указанный в подпункте 8 пункта 2.6. настоящего Административного регламента, заявитель может получить, обратившись в Управление </w:t>
      </w:r>
      <w:proofErr w:type="spellStart"/>
      <w:r w:rsidRPr="00EC6717">
        <w:rPr>
          <w:rFonts w:ascii="Arial" w:eastAsia="Times New Roman" w:hAnsi="Arial" w:cs="Arial"/>
          <w:sz w:val="26"/>
          <w:szCs w:val="26"/>
          <w:lang w:eastAsia="ru-RU"/>
        </w:rPr>
        <w:t>Росреестра</w:t>
      </w:r>
      <w:proofErr w:type="spellEnd"/>
      <w:r w:rsidRPr="00EC6717">
        <w:rPr>
          <w:rFonts w:ascii="Arial" w:eastAsia="Times New Roman" w:hAnsi="Arial" w:cs="Arial"/>
          <w:sz w:val="26"/>
          <w:szCs w:val="26"/>
          <w:lang w:eastAsia="ru-RU"/>
        </w:rPr>
        <w:t>, информация о местонахождении, контактах и графике работы которого указана в подпункте 1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 указанный в подпункте 9 пункта 2.6. настоящего Административного регламента, заявитель может получить, обратившись в орган местного самоуправления, уполномоченный на распоряжение муниципальным имуществом, информация о контактах и графике работы которого указана в подпункте 4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 указанный в подпункте 10 пункта 2.6.  настоящего Административного регламента, заявитель может получить, обратившись в территориальный орган Федерального казначейства по  Ханты-Мансийскому автономному округу – Югре, информация о контактах и графике работы которого указана в подпункте 3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2.10. Способы подачи заявления о предоставлении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при личном обращении в уполномоченный орган;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посредством обращения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посредством Единого портала или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2.11.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запрещается требовать от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 xml:space="preserve">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Ханты-Мансийского автономного округа – Югры, муниципальными правовыми актами, за исключением документов, включённых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2.12. Оснований для отказа в приеме документов о предоставлении муниципальной услуги действующим законодательством не предусмотрено.</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Исчерпывающий перечень оснований для предоставления и (или) отказа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580453" w:rsidRDefault="00EC6717" w:rsidP="00580453">
      <w:pPr>
        <w:autoSpaceDE w:val="0"/>
        <w:autoSpaceDN w:val="0"/>
        <w:adjustRightInd w:val="0"/>
        <w:spacing w:after="0" w:line="240" w:lineRule="auto"/>
        <w:ind w:right="143" w:firstLine="737"/>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2.13.  </w:t>
      </w:r>
      <w:r w:rsidR="00580453" w:rsidRPr="00580453">
        <w:rPr>
          <w:rFonts w:ascii="Arial" w:eastAsia="Times New Roman" w:hAnsi="Arial" w:cs="Arial"/>
          <w:sz w:val="26"/>
          <w:szCs w:val="26"/>
          <w:lang w:eastAsia="ru-RU"/>
        </w:rPr>
        <w:t>Исчерпывающий перечень оснований для приостановления муниципальной услуги:</w:t>
      </w:r>
    </w:p>
    <w:p w:rsidR="00580453" w:rsidRPr="00580453" w:rsidRDefault="00580453" w:rsidP="00580453">
      <w:pPr>
        <w:autoSpaceDE w:val="0"/>
        <w:autoSpaceDN w:val="0"/>
        <w:adjustRightInd w:val="0"/>
        <w:spacing w:after="0" w:line="240" w:lineRule="auto"/>
        <w:ind w:right="143" w:firstLine="737"/>
        <w:jc w:val="both"/>
        <w:rPr>
          <w:rFonts w:ascii="Arial" w:eastAsia="SimSun" w:hAnsi="Arial" w:cs="Arial"/>
          <w:sz w:val="26"/>
          <w:szCs w:val="26"/>
          <w:lang w:eastAsia="zh-CN"/>
        </w:rPr>
      </w:pPr>
      <w:r w:rsidRPr="00580453">
        <w:rPr>
          <w:rFonts w:ascii="Arial" w:eastAsia="Calibri" w:hAnsi="Arial" w:cs="Arial"/>
          <w:color w:val="1F497D"/>
          <w:sz w:val="26"/>
          <w:szCs w:val="26"/>
          <w:lang w:eastAsia="ru-RU"/>
        </w:rPr>
        <w:t xml:space="preserve"> </w:t>
      </w:r>
      <w:r w:rsidRPr="00580453">
        <w:rPr>
          <w:rFonts w:ascii="Arial" w:eastAsia="SimSun" w:hAnsi="Arial" w:cs="Arial"/>
          <w:sz w:val="26"/>
          <w:szCs w:val="26"/>
          <w:lang w:eastAsia="zh-CN"/>
        </w:rPr>
        <w:t>- поступление от заявителя письменного заявления о приостановлении предоставления муниципальной услуги;</w:t>
      </w:r>
    </w:p>
    <w:p w:rsidR="00580453" w:rsidRPr="00580453" w:rsidRDefault="00580453" w:rsidP="00580453">
      <w:pPr>
        <w:widowControl w:val="0"/>
        <w:autoSpaceDE w:val="0"/>
        <w:autoSpaceDN w:val="0"/>
        <w:adjustRightInd w:val="0"/>
        <w:spacing w:after="0" w:line="240" w:lineRule="auto"/>
        <w:jc w:val="both"/>
        <w:rPr>
          <w:rFonts w:ascii="Arial" w:eastAsia="SimSun" w:hAnsi="Arial" w:cs="Arial"/>
          <w:sz w:val="26"/>
          <w:szCs w:val="26"/>
          <w:lang w:eastAsia="zh-CN"/>
        </w:rPr>
      </w:pPr>
      <w:r w:rsidRPr="00580453">
        <w:rPr>
          <w:rFonts w:ascii="Arial" w:eastAsia="SimSun" w:hAnsi="Arial" w:cs="Arial"/>
          <w:sz w:val="26"/>
          <w:szCs w:val="26"/>
          <w:lang w:eastAsia="zh-CN"/>
        </w:rPr>
        <w:t xml:space="preserve">          - отсутствие или ненадлежащее оформление заявления (текст не поддается прочтению, не указаны фамилия, имя, отчество, почтовый адрес заявителя и т.д.). </w:t>
      </w:r>
    </w:p>
    <w:p w:rsidR="00580453" w:rsidRPr="00580453" w:rsidRDefault="00580453" w:rsidP="00580453">
      <w:pPr>
        <w:widowControl w:val="0"/>
        <w:autoSpaceDE w:val="0"/>
        <w:autoSpaceDN w:val="0"/>
        <w:adjustRightInd w:val="0"/>
        <w:spacing w:after="0" w:line="240" w:lineRule="auto"/>
        <w:jc w:val="both"/>
        <w:rPr>
          <w:rFonts w:ascii="Arial" w:eastAsia="SimSun" w:hAnsi="Arial" w:cs="Arial"/>
          <w:sz w:val="26"/>
          <w:szCs w:val="26"/>
          <w:lang w:eastAsia="zh-CN"/>
        </w:rPr>
      </w:pPr>
      <w:r w:rsidRPr="00580453">
        <w:rPr>
          <w:rFonts w:ascii="Arial" w:eastAsia="SimSun" w:hAnsi="Arial" w:cs="Arial"/>
          <w:sz w:val="26"/>
          <w:szCs w:val="26"/>
          <w:lang w:eastAsia="zh-CN"/>
        </w:rPr>
        <w:t xml:space="preserve">         Приостановление оказания муниципальной услуги осуществляется до дня предоставления необходимых документов.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2.14.   В предоставлении муниципальной услуги отказывается в случае: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1)  несоответствия проекта рекламной конструкц</w:t>
      </w:r>
      <w:proofErr w:type="gramStart"/>
      <w:r w:rsidRPr="00EC6717">
        <w:rPr>
          <w:rFonts w:ascii="Arial" w:eastAsia="Times New Roman" w:hAnsi="Arial" w:cs="Arial"/>
          <w:sz w:val="26"/>
          <w:szCs w:val="26"/>
          <w:lang w:eastAsia="ru-RU"/>
        </w:rPr>
        <w:t>ии и ее</w:t>
      </w:r>
      <w:proofErr w:type="gramEnd"/>
      <w:r w:rsidRPr="00EC6717">
        <w:rPr>
          <w:rFonts w:ascii="Arial" w:eastAsia="Times New Roman" w:hAnsi="Arial" w:cs="Arial"/>
          <w:sz w:val="26"/>
          <w:szCs w:val="26"/>
          <w:lang w:eastAsia="ru-RU"/>
        </w:rPr>
        <w:t xml:space="preserve"> территориального размещения требованиям технического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3)   нарушение требований нормативных актов по безопасности движения транспорта;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4)   нарушение внешнего архитектурного облика сложившейся застройки поселения или городского округа.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w:t>
      </w:r>
      <w:r w:rsidRPr="00EC6717">
        <w:rPr>
          <w:rFonts w:ascii="Arial" w:eastAsia="Times New Roman" w:hAnsi="Arial" w:cs="Arial"/>
          <w:sz w:val="26"/>
          <w:szCs w:val="26"/>
          <w:lang w:eastAsia="ru-RU"/>
        </w:rPr>
        <w:lastRenderedPageBreak/>
        <w:t>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5)  нарушение требований законодательства Российской Федерации об объектах культурного наследия (памятники истории и культуры) народов Российской Федерации, их охране и использовании;</w:t>
      </w:r>
    </w:p>
    <w:p w:rsidR="006B6774"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6)   нарушение требований, установленных частями 5.1, 5.6, 5.7 статьи</w:t>
      </w:r>
      <w:r w:rsidR="006B6774">
        <w:rPr>
          <w:rFonts w:ascii="Arial" w:eastAsia="Times New Roman" w:hAnsi="Arial" w:cs="Arial"/>
          <w:sz w:val="26"/>
          <w:szCs w:val="26"/>
          <w:lang w:eastAsia="ru-RU"/>
        </w:rPr>
        <w:t xml:space="preserve"> 19 Федерального закона № 38-ФЗ;</w:t>
      </w:r>
    </w:p>
    <w:p w:rsidR="006B6774" w:rsidRDefault="006B6774" w:rsidP="006B6774">
      <w:pPr>
        <w:widowControl w:val="0"/>
        <w:autoSpaceDE w:val="0"/>
        <w:autoSpaceDN w:val="0"/>
        <w:adjustRightInd w:val="0"/>
        <w:spacing w:after="0" w:line="240" w:lineRule="auto"/>
        <w:ind w:right="143" w:firstLine="709"/>
        <w:rPr>
          <w:rFonts w:ascii="Arial" w:eastAsia="SimSun" w:hAnsi="Arial" w:cs="Arial"/>
          <w:sz w:val="26"/>
          <w:szCs w:val="26"/>
          <w:lang w:eastAsia="zh-CN"/>
        </w:rPr>
      </w:pPr>
      <w:r>
        <w:rPr>
          <w:rFonts w:ascii="Arial" w:eastAsia="Times New Roman" w:hAnsi="Arial" w:cs="Arial"/>
          <w:sz w:val="26"/>
          <w:szCs w:val="26"/>
          <w:lang w:eastAsia="ru-RU"/>
        </w:rPr>
        <w:t xml:space="preserve">  7) </w:t>
      </w:r>
      <w:r w:rsidR="00EC6717" w:rsidRPr="00EC6717">
        <w:rPr>
          <w:rFonts w:ascii="Arial" w:eastAsia="Times New Roman" w:hAnsi="Arial" w:cs="Arial"/>
          <w:sz w:val="26"/>
          <w:szCs w:val="26"/>
          <w:lang w:eastAsia="ru-RU"/>
        </w:rPr>
        <w:t xml:space="preserve">   </w:t>
      </w:r>
      <w:r w:rsidRPr="006B6774">
        <w:rPr>
          <w:rFonts w:ascii="Arial" w:eastAsia="SimSun" w:hAnsi="Arial" w:cs="Arial"/>
          <w:sz w:val="26"/>
          <w:szCs w:val="26"/>
          <w:lang w:eastAsia="zh-CN"/>
        </w:rPr>
        <w:t xml:space="preserve">отказ самого заявителя (его представителя); </w:t>
      </w:r>
    </w:p>
    <w:p w:rsidR="006B6774" w:rsidRPr="006B6774" w:rsidRDefault="006B6774" w:rsidP="006B6774">
      <w:pPr>
        <w:widowControl w:val="0"/>
        <w:autoSpaceDE w:val="0"/>
        <w:autoSpaceDN w:val="0"/>
        <w:adjustRightInd w:val="0"/>
        <w:spacing w:after="0" w:line="240" w:lineRule="auto"/>
        <w:ind w:right="143" w:firstLine="709"/>
        <w:rPr>
          <w:rFonts w:ascii="Arial" w:eastAsia="Times New Roman" w:hAnsi="Arial" w:cs="Arial"/>
          <w:sz w:val="26"/>
          <w:szCs w:val="26"/>
          <w:lang w:eastAsia="zh-CN"/>
        </w:rPr>
      </w:pPr>
      <w:r>
        <w:rPr>
          <w:rFonts w:ascii="Arial" w:eastAsia="SimSun" w:hAnsi="Arial" w:cs="Arial"/>
          <w:sz w:val="26"/>
          <w:szCs w:val="26"/>
          <w:lang w:eastAsia="zh-CN"/>
        </w:rPr>
        <w:t xml:space="preserve">  8)</w:t>
      </w:r>
      <w:r w:rsidRPr="006B6774">
        <w:rPr>
          <w:rFonts w:ascii="Arial" w:eastAsia="Times New Roman" w:hAnsi="Arial" w:cs="Arial"/>
          <w:sz w:val="26"/>
          <w:szCs w:val="26"/>
          <w:lang w:eastAsia="zh-CN"/>
        </w:rPr>
        <w:t xml:space="preserve"> представление документов в ненадлежащий орган;</w:t>
      </w:r>
    </w:p>
    <w:p w:rsidR="00EC6717" w:rsidRPr="00EC6717" w:rsidRDefault="006B6774" w:rsidP="006B6774">
      <w:pPr>
        <w:widowControl w:val="0"/>
        <w:autoSpaceDE w:val="0"/>
        <w:autoSpaceDN w:val="0"/>
        <w:adjustRightInd w:val="0"/>
        <w:spacing w:after="0" w:line="240" w:lineRule="auto"/>
        <w:ind w:right="143" w:firstLine="709"/>
        <w:jc w:val="both"/>
        <w:rPr>
          <w:rFonts w:ascii="Arial" w:eastAsia="Times New Roman" w:hAnsi="Arial" w:cs="Arial"/>
          <w:sz w:val="26"/>
          <w:szCs w:val="26"/>
          <w:lang w:eastAsia="ru-RU"/>
        </w:rPr>
      </w:pPr>
      <w:r>
        <w:rPr>
          <w:rFonts w:ascii="Arial" w:eastAsia="SimSun" w:hAnsi="Arial" w:cs="Arial"/>
          <w:sz w:val="26"/>
          <w:szCs w:val="26"/>
          <w:lang w:eastAsia="zh-CN"/>
        </w:rPr>
        <w:t xml:space="preserve">  9)</w:t>
      </w:r>
      <w:r w:rsidRPr="006B6774">
        <w:rPr>
          <w:rFonts w:ascii="Arial" w:eastAsia="SimSun" w:hAnsi="Arial" w:cs="Arial"/>
          <w:sz w:val="26"/>
          <w:szCs w:val="26"/>
          <w:lang w:eastAsia="zh-CN"/>
        </w:rPr>
        <w:t xml:space="preserve"> </w:t>
      </w:r>
      <w:r w:rsidRPr="006B6774">
        <w:rPr>
          <w:rFonts w:ascii="Arial" w:eastAsia="Times New Roman" w:hAnsi="Arial" w:cs="Arial"/>
          <w:sz w:val="26"/>
          <w:szCs w:val="26"/>
          <w:lang w:eastAsia="zh-CN"/>
        </w:rPr>
        <w:t>непредставление документов, обязанность по представлению</w:t>
      </w:r>
      <w:r>
        <w:rPr>
          <w:rFonts w:ascii="Arial" w:eastAsia="Times New Roman" w:hAnsi="Arial" w:cs="Arial"/>
          <w:sz w:val="26"/>
          <w:szCs w:val="26"/>
          <w:lang w:eastAsia="zh-CN"/>
        </w:rPr>
        <w:t xml:space="preserve"> которых возложена на заявителя.</w:t>
      </w:r>
      <w:r w:rsidR="00EC6717"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Порядок, размер и основания взимания государственной пошлины или иной платы, взимаемой за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2.15.   За  выдачу разрешения на установку рекламной конструкции заявителем уплачивается государственная пошлина в соответствии с пунктом 105 части 1 статьи 333.33 Налогового кодекса Российской Федерации.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2.17.  Запрос заявителя, поступивший в адрес уполномоченного органа, в том числе посредством электронной почты, Единого и регионального порталов подлежит обязательной регистрации в журнале регистрации заявлений секретарем руководителя в течение 1 рабочего дня с момента поступления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Запрос заявителя о предоставлении муниципальной услуги, принятый при личном обращении, подлежит регистрации в течение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15 минут.</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Требования к помещениям, в которых предоставляется муниципальная услуга, к местам ожидания и приема заявителей, размещению и оформлению </w:t>
      </w:r>
      <w:r w:rsidRPr="00EC6717">
        <w:rPr>
          <w:rFonts w:ascii="Arial" w:eastAsia="Times New Roman" w:hAnsi="Arial" w:cs="Arial"/>
          <w:sz w:val="26"/>
          <w:szCs w:val="26"/>
          <w:lang w:eastAsia="ru-RU"/>
        </w:rPr>
        <w:lastRenderedPageBreak/>
        <w:t>визуальной, текстовой и мультимедийной информации о порядке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Места ожидания должны соответствовать комфортным условиям для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Места ожидания оборудуются столами, стульями или скамьями (банкетами),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На информационных стендах, информационном терминале и в информационно-телекоммуникационной сети «Интернет» размещается информация, указанная в пункте 1.8. настоящего Административного регламента</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Показатели доступности и качества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2.19.</w:t>
      </w:r>
      <w:r w:rsidRPr="00EC6717">
        <w:rPr>
          <w:rFonts w:ascii="Arial" w:eastAsia="Times New Roman" w:hAnsi="Arial" w:cs="Arial"/>
          <w:sz w:val="26"/>
          <w:szCs w:val="26"/>
          <w:lang w:eastAsia="ru-RU"/>
        </w:rPr>
        <w:tab/>
        <w:t>Показателями доступности муниципальной услуги являются: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 xml:space="preserve">доступность форм заявлений, размещенных на Едином и региональном </w:t>
      </w:r>
      <w:proofErr w:type="gramStart"/>
      <w:r w:rsidRPr="00EC6717">
        <w:rPr>
          <w:rFonts w:ascii="Arial" w:eastAsia="Times New Roman" w:hAnsi="Arial" w:cs="Arial"/>
          <w:sz w:val="26"/>
          <w:szCs w:val="26"/>
          <w:lang w:eastAsia="ru-RU"/>
        </w:rPr>
        <w:t>порталах</w:t>
      </w:r>
      <w:proofErr w:type="gramEnd"/>
      <w:r w:rsidRPr="00EC6717">
        <w:rPr>
          <w:rFonts w:ascii="Arial" w:eastAsia="Times New Roman" w:hAnsi="Arial" w:cs="Arial"/>
          <w:sz w:val="26"/>
          <w:szCs w:val="26"/>
          <w:lang w:eastAsia="ru-RU"/>
        </w:rPr>
        <w:t>, в том числе с возможностью их копирования и заполнения в электронном виде;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возможность получения заявителем муниципальной услуги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2.20. Показателями качества муниципальной услуги являются: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2.21. Предоставление муниципальной услуги в МФЦ осуществляется по принципу «одного окна» в соответствии с законодательством Российской Федерации.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2.22.</w:t>
      </w:r>
      <w:r w:rsidRPr="00EC6717">
        <w:rPr>
          <w:rFonts w:ascii="Arial" w:eastAsia="Times New Roman" w:hAnsi="Arial" w:cs="Arial"/>
          <w:sz w:val="26"/>
          <w:szCs w:val="26"/>
          <w:lang w:eastAsia="ru-RU"/>
        </w:rPr>
        <w:tab/>
        <w:t>Информация и сведения о муниципальной услуге доступны через Единый и региональный порталы.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возможности обращения за муниципальной услугой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rsidRPr="00EC6717">
        <w:rPr>
          <w:rFonts w:ascii="Arial" w:eastAsia="Times New Roman" w:hAnsi="Arial" w:cs="Arial"/>
          <w:sz w:val="26"/>
          <w:szCs w:val="26"/>
          <w:lang w:eastAsia="ru-RU"/>
        </w:rPr>
        <w:t>,</w:t>
      </w:r>
      <w:proofErr w:type="gramEnd"/>
      <w:r w:rsidRPr="00EC6717">
        <w:rPr>
          <w:rFonts w:ascii="Arial" w:eastAsia="Times New Roman" w:hAnsi="Arial" w:cs="Arial"/>
          <w:sz w:val="26"/>
          <w:szCs w:val="26"/>
          <w:lang w:eastAsia="ru-RU"/>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для всех входящих документов на бумажных носителях изготавливаются электронные образы.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«Об электронной подписи».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ind w:firstLine="540"/>
        <w:jc w:val="center"/>
        <w:rPr>
          <w:rFonts w:ascii="Arial" w:hAnsi="Arial" w:cs="Arial"/>
          <w:sz w:val="26"/>
          <w:szCs w:val="26"/>
        </w:rPr>
      </w:pPr>
      <w:r w:rsidRPr="004C744C">
        <w:rPr>
          <w:rFonts w:ascii="Arial" w:eastAsia="Times New Roman" w:hAnsi="Arial" w:cs="Arial"/>
          <w:sz w:val="26"/>
          <w:szCs w:val="26"/>
          <w:lang w:eastAsia="ru-RU"/>
        </w:rPr>
        <w:t>3. С</w:t>
      </w:r>
      <w:r w:rsidRPr="004C744C">
        <w:rPr>
          <w:rFonts w:ascii="Arial" w:hAnsi="Arial" w:cs="Arial"/>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C744C" w:rsidRPr="004C744C" w:rsidRDefault="004C744C" w:rsidP="004C744C">
      <w:pPr>
        <w:autoSpaceDE w:val="0"/>
        <w:autoSpaceDN w:val="0"/>
        <w:adjustRightInd w:val="0"/>
        <w:spacing w:after="0" w:line="240" w:lineRule="auto"/>
        <w:ind w:firstLine="851"/>
        <w:jc w:val="center"/>
        <w:rPr>
          <w:rFonts w:ascii="Arial" w:hAnsi="Arial" w:cs="Arial"/>
          <w:sz w:val="26"/>
          <w:szCs w:val="26"/>
        </w:rPr>
      </w:pPr>
      <w:r w:rsidRPr="004C744C">
        <w:rPr>
          <w:rFonts w:ascii="Arial" w:hAnsi="Arial" w:cs="Arial"/>
          <w:sz w:val="26"/>
          <w:szCs w:val="26"/>
        </w:rPr>
        <w:t>в многофункциональных центрах</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3.1. Предоставление муниципальной услуги включает в себя следующие административные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прием и регистрация заявления о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формирование и направление межведомственных запросов, получение на них ответов;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проверка представленных документов и принятие решения о предоставлении или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Блок-схема предоставления муниципальной услуги согласно приложению 1  к  Административному регламенту.</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Прием и регистрация заявления о предоставлении</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3.2. Основание для начала административной процедуры: поступление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 в порядке и сроки, установленные пунктом 2.17.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наличие заявления о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регистрация заявления.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Зарегистрированное заявление и прилагаемые к нему документы передаются специалисту по благоустройству ответственному за формирование, направление межведомственных запросов.</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Формирование и направление межведомственных запросов,</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получение на них ответов</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3.3. Основание для начала административной процедуры: поступление специалисту по благоустройству ответственному за формирование и направление межведомственных запросов, зарегистрированного заявления о предоставлении муниципальной услуги и прилагаемых к нему документов.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в течение 1 рабочего дня с момента регистрации заявления межведомственного запроса.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отсутствие документов и сведений, которые заявитель вправе представить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получение ответа на межведомственный запрос.</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выполнения административной процедуры: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После регистрации полученные ответы на межведомственные запросы, заявление и прилагаемые к нему документы передаются специалисту по благоустройству ответственному за предоставление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Проверка представленных документов и принятие решения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о предоставлении или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3.4. Основание для начала административной процедуры: поступление специалисту по благоустройству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Содержание административных действий, входящих в состав административной процедуры: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проверка представленных документов на соответствие действующему законодательству;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согласование проекта решения о предоставлении разрешения на установку и эксплуатацию рекламных конструкций;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принятие решения о предоставлении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оформление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Критерий принятия решения: соответствие представленных документов пункту 2.6. настоящего Административного регламента, отсутствие оснований </w:t>
      </w:r>
      <w:r w:rsidRPr="00EC6717">
        <w:rPr>
          <w:rFonts w:ascii="Arial" w:eastAsia="Times New Roman" w:hAnsi="Arial" w:cs="Arial"/>
          <w:sz w:val="26"/>
          <w:szCs w:val="26"/>
          <w:lang w:eastAsia="ru-RU"/>
        </w:rPr>
        <w:lastRenderedPageBreak/>
        <w:t>для отказа в предоставлении муниципальной услуги, предусмотренных пунктом 2.14.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зарегистрированное решение о предоставлении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Максимальный срок выполнения административной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рассмотрение представленных документов и принятие решения о предоставлении (об отказе в предоставлении) муниципальной услуги осуществляется в сроки, установленные пунктом 2.4.настоящего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административной процедуры в журнале регистрации.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Документ, являющийся результатом административной процедуры, передается специалисту по благоустройству ответственному за выдачу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3.5.  Основание для начала административной процедуры:  поступление специалисту по благоустройству ответственному за выдачу (направление) заявителю документов, являющихся результатом предоставления муниципальной услуги, зарегистрированного решения о предоставлении (об отказе в предоставлении) муниципальной услуги.</w:t>
      </w:r>
      <w:r w:rsidRPr="00EC6717">
        <w:rPr>
          <w:rFonts w:ascii="Arial" w:eastAsia="Times New Roman" w:hAnsi="Arial" w:cs="Arial"/>
          <w:sz w:val="26"/>
          <w:szCs w:val="26"/>
          <w:lang w:eastAsia="ru-RU"/>
        </w:rPr>
        <w:tab/>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оформленные документы, являющиеся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Результатом выполнения данной административной процедуры в соответствии с волеизъявлением заявителя, указанным в заявлении, является: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выдача  заявителю документа, являющегося результатом предоставления муниципальной услуги, в уполномоченном органе или в МФЦ, адреса которых указаны в пунктах 1.3. настоящего Административного регламента;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Срок выдачи (направления) документов являющихся результатом предоставления муниципальной услуги указан в пункте 2.4.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выполнения административной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Порядок осуществления административных процедур в электронной форме</w:t>
      </w:r>
    </w:p>
    <w:p w:rsidR="00EC6717" w:rsidRPr="00EC6717" w:rsidRDefault="00EC6717" w:rsidP="00EC6717">
      <w:pPr>
        <w:widowControl w:val="0"/>
        <w:autoSpaceDE w:val="0"/>
        <w:autoSpaceDN w:val="0"/>
        <w:adjustRightInd w:val="0"/>
        <w:spacing w:after="0" w:line="240" w:lineRule="auto"/>
        <w:ind w:firstLine="709"/>
        <w:rPr>
          <w:rFonts w:ascii="Arial" w:eastAsia="Times New Roman" w:hAnsi="Arial" w:cs="Arial"/>
          <w:i/>
          <w:sz w:val="26"/>
          <w:szCs w:val="26"/>
          <w:lang w:eastAsia="ru-RU"/>
        </w:rPr>
      </w:pPr>
    </w:p>
    <w:p w:rsidR="00EC6717" w:rsidRPr="00EC6717" w:rsidRDefault="00EC6717" w:rsidP="00EC6717">
      <w:pPr>
        <w:spacing w:after="0" w:line="240" w:lineRule="auto"/>
        <w:ind w:firstLine="709"/>
        <w:jc w:val="both"/>
        <w:rPr>
          <w:rFonts w:ascii="Arial" w:eastAsia="Calibri" w:hAnsi="Arial" w:cs="Arial"/>
          <w:sz w:val="26"/>
          <w:szCs w:val="26"/>
          <w:lang w:eastAsia="ru-RU"/>
        </w:rPr>
      </w:pPr>
      <w:r w:rsidRPr="00EC6717">
        <w:rPr>
          <w:rFonts w:ascii="Arial" w:eastAsia="Calibri" w:hAnsi="Arial" w:cs="Arial"/>
          <w:sz w:val="26"/>
          <w:szCs w:val="26"/>
          <w:lang w:eastAsia="ru-RU"/>
        </w:rPr>
        <w:t>Информация и сведения о муниципальной услуге доступны через Единый портал.</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Информирование о ходе предоставления муниципальной услуги осуществляется при использовании раздела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для входящих документов на бумажных носителях изготавливаются электронные образы;</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передача документов заявителю осуществляется посредством отправки соответствующих сведений в раздел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2" w:history="1">
        <w:r w:rsidRPr="00EC6717">
          <w:rPr>
            <w:rFonts w:ascii="Arial" w:eastAsia="Times New Roman" w:hAnsi="Arial" w:cs="Arial"/>
            <w:sz w:val="26"/>
            <w:szCs w:val="26"/>
            <w:lang w:eastAsia="ru-RU"/>
          </w:rPr>
          <w:t>законом</w:t>
        </w:r>
      </w:hyperlink>
      <w:r w:rsidRPr="00EC6717">
        <w:rPr>
          <w:rFonts w:ascii="Arial" w:eastAsia="Times New Roman" w:hAnsi="Arial" w:cs="Arial"/>
          <w:sz w:val="26"/>
          <w:szCs w:val="26"/>
          <w:lang w:eastAsia="ru-RU"/>
        </w:rPr>
        <w:t xml:space="preserve"> от 6 апреля 2011 года № 63-ФЗ </w:t>
      </w:r>
      <w:r w:rsidRPr="00EC6717">
        <w:rPr>
          <w:rFonts w:ascii="Arial" w:eastAsia="Times New Roman" w:hAnsi="Arial" w:cs="Arial"/>
          <w:sz w:val="26"/>
          <w:szCs w:val="26"/>
          <w:lang w:eastAsia="ru-RU"/>
        </w:rPr>
        <w:br/>
        <w:t>«Об электронной подписи».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С использованием Единого портала государственных и муниципальных услуг (функций) предусмотрена запись на прием в орган (организацию) для подачи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EC6717">
        <w:rPr>
          <w:rFonts w:ascii="Arial" w:eastAsia="Times New Roman" w:hAnsi="Arial" w:cs="Arial"/>
          <w:i/>
          <w:sz w:val="26"/>
          <w:szCs w:val="26"/>
          <w:lang w:eastAsia="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Прием и регистрация запроса осуществляются должностным лицом структурного подразделения, ответственного за делопроизводство.</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После регистрации запрос направляется в структурное подразделение, ответственное за предоставление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качестве результата предоставления муниципальной услуги заявитель по его выбору вправе получить: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б) на бумажном носителе, подтверждающего содержание электронного документа, направленного органом (организацией), в многофункциональном центре предоставления государственных и муниципальных услуг (далее – многофункциональный центр);</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на бумажном носителе.</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C6717">
        <w:rPr>
          <w:rFonts w:ascii="Arial" w:eastAsia="Times New Roman" w:hAnsi="Arial" w:cs="Arial"/>
          <w:sz w:val="26"/>
          <w:szCs w:val="26"/>
          <w:lang w:eastAsia="ru-RU"/>
        </w:rPr>
        <w:t>срока действия результата предоставления муниципальной услуги</w:t>
      </w:r>
      <w:proofErr w:type="gramEnd"/>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Заявитель имеет возможность получения информации о ходе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w:t>
      </w:r>
      <w:r w:rsidRPr="00EC6717">
        <w:rPr>
          <w:rFonts w:ascii="Arial" w:eastAsia="Times New Roman" w:hAnsi="Arial" w:cs="Arial"/>
          <w:sz w:val="26"/>
          <w:szCs w:val="26"/>
          <w:lang w:eastAsia="ru-RU"/>
        </w:rPr>
        <w:lastRenderedPageBreak/>
        <w:t>действия с использованием средств Единого портала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в электронной форме заявителю направляется: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а) уведомление о приеме и регистрации запроса и иных документов, необходимых для предоставления муниципальной услуг</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б) уведомление о начале процедуры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г) уведомление о факте получения информации, подтверждающей оплату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д) уведомление о результатах рассмотрения документов, необходимых для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ж) уведомление о мотивированном отказе в предоставлении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709"/>
        <w:jc w:val="both"/>
        <w:rPr>
          <w:rFonts w:ascii="Arial" w:eastAsia="Calibri" w:hAnsi="Arial" w:cs="Arial"/>
          <w:sz w:val="26"/>
          <w:szCs w:val="26"/>
        </w:rPr>
      </w:pPr>
    </w:p>
    <w:p w:rsidR="00EC6717" w:rsidRPr="00EC6717" w:rsidRDefault="00EC6717" w:rsidP="00EC6717">
      <w:pPr>
        <w:autoSpaceDE w:val="0"/>
        <w:autoSpaceDN w:val="0"/>
        <w:adjustRightInd w:val="0"/>
        <w:spacing w:after="0" w:line="240" w:lineRule="auto"/>
        <w:ind w:firstLine="709"/>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w:t>
      </w:r>
      <w:hyperlink r:id="rId13" w:history="1">
        <w:r w:rsidRPr="00EC6717">
          <w:rPr>
            <w:rFonts w:ascii="Arial" w:eastAsia="Times New Roman" w:hAnsi="Arial" w:cs="Arial"/>
            <w:sz w:val="26"/>
            <w:szCs w:val="26"/>
            <w:lang w:eastAsia="ru-RU"/>
          </w:rPr>
          <w:t xml:space="preserve"> требовать от заявителя представления документов, информации или осуществления действий</w:t>
        </w:r>
      </w:hyperlink>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709"/>
        <w:jc w:val="center"/>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требовать от заявителя совершения иных действий, кроме прохождения идентификац</w:t>
      </w:r>
      <w:proofErr w:type="gramStart"/>
      <w:r w:rsidRPr="00EC6717">
        <w:rPr>
          <w:rFonts w:ascii="Arial" w:eastAsia="Times New Roman" w:hAnsi="Arial" w:cs="Arial"/>
          <w:sz w:val="26"/>
          <w:szCs w:val="26"/>
          <w:lang w:eastAsia="ru-RU"/>
        </w:rPr>
        <w:t>ии и ау</w:t>
      </w:r>
      <w:proofErr w:type="gramEnd"/>
      <w:r w:rsidRPr="00EC6717">
        <w:rPr>
          <w:rFonts w:ascii="Arial" w:eastAsia="Times New Roman" w:hAnsi="Arial" w:cs="Arial"/>
          <w:sz w:val="26"/>
          <w:szCs w:val="2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4. Формы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исполнением административного регламента</w:t>
      </w: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Порядок осуществления текущего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соблюдением</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4.1. Текущий </w:t>
      </w:r>
      <w:proofErr w:type="gramStart"/>
      <w:r w:rsidRPr="00EC6717">
        <w:rPr>
          <w:rFonts w:ascii="Arial" w:eastAsia="Times New Roman" w:hAnsi="Arial" w:cs="Arial"/>
          <w:sz w:val="26"/>
          <w:szCs w:val="26"/>
          <w:lang w:eastAsia="ru-RU"/>
        </w:rPr>
        <w:t>контроль за</w:t>
      </w:r>
      <w:proofErr w:type="gramEnd"/>
      <w:r w:rsidRPr="00EC6717">
        <w:rPr>
          <w:rFonts w:ascii="Arial" w:eastAsia="Times New Roman" w:hAnsi="Arial" w:cs="Arial"/>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 Главы сельского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Порядок и периодичность осуществления </w:t>
      </w:r>
      <w:proofErr w:type="gramStart"/>
      <w:r w:rsidRPr="00EC6717">
        <w:rPr>
          <w:rFonts w:ascii="Arial" w:eastAsia="Times New Roman" w:hAnsi="Arial" w:cs="Arial"/>
          <w:sz w:val="26"/>
          <w:szCs w:val="26"/>
          <w:lang w:eastAsia="ru-RU"/>
        </w:rPr>
        <w:t>плановых</w:t>
      </w:r>
      <w:proofErr w:type="gramEnd"/>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внеплановых проверок полноты и качества предоставления</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муниципальной услуги, порядок и формы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полнотой</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качеством предоставления муниципальной услуги, в том числе</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со стороны граждан, их объединений и организаций</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4.2. Плановые проверки полноты и качества предоставления муниципальной услуги проводятся заместителем Главы сельского поселения Усть-Юган либо лицом, его замещающим.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Периодичность проведения плановых проверок полноты и качества предоставления муниципальной услуги устанавливается в соответствии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с решением заместителем Главы сельского поселения Усть-Юган либо лица, его замещающего.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Внеплановые проверки полноты и качества предоставления муниципальной услуги проводятся заместителем Главы сельского поселения Усть-Юган, либо лицом, его замещающим, на основании жалобы заявителя на решения или действия (бездействие) должностных лиц уполномоченного органа.     </w:t>
      </w:r>
      <w:r w:rsidRPr="00EC6717">
        <w:rPr>
          <w:rFonts w:ascii="Arial" w:eastAsia="Times New Roman" w:hAnsi="Arial" w:cs="Arial"/>
          <w:sz w:val="26"/>
          <w:szCs w:val="26"/>
          <w:lang w:eastAsia="ru-RU"/>
        </w:rPr>
        <w:tab/>
        <w:t>О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Рассмотрение жалобы заявителя осуществляется в соответствии с разделом 5.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4.3.  </w:t>
      </w:r>
      <w:proofErr w:type="gramStart"/>
      <w:r w:rsidRPr="00EC6717">
        <w:rPr>
          <w:rFonts w:ascii="Arial" w:eastAsia="Times New Roman" w:hAnsi="Arial" w:cs="Arial"/>
          <w:sz w:val="26"/>
          <w:szCs w:val="26"/>
          <w:lang w:eastAsia="ru-RU"/>
        </w:rPr>
        <w:t>Контроль за</w:t>
      </w:r>
      <w:proofErr w:type="gramEnd"/>
      <w:r w:rsidRPr="00EC6717">
        <w:rPr>
          <w:rFonts w:ascii="Arial" w:eastAsia="Times New Roman" w:hAnsi="Arial" w:cs="Arial"/>
          <w:sz w:val="26"/>
          <w:szCs w:val="26"/>
          <w:lang w:eastAsia="ru-RU"/>
        </w:rPr>
        <w:t xml:space="preserve"> полнотой и качеством предоставления муниципальной услуги со стороны граждан, их объединений организаций осуществляется с </w:t>
      </w:r>
      <w:r w:rsidRPr="00EC6717">
        <w:rPr>
          <w:rFonts w:ascii="Arial" w:eastAsia="Times New Roman" w:hAnsi="Arial" w:cs="Arial"/>
          <w:sz w:val="26"/>
          <w:szCs w:val="26"/>
          <w:lang w:eastAsia="ru-RU"/>
        </w:rPr>
        <w:lastRenderedPageBreak/>
        <w:t>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Ответственность должностных лиц за решения и действия</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(бездействие), принимаемые (осуществляемые) ими в ходе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4.4.</w:t>
      </w:r>
      <w:r w:rsidRPr="00EC6717">
        <w:rPr>
          <w:rFonts w:ascii="Arial" w:eastAsia="Times New Roman" w:hAnsi="Arial" w:cs="Arial"/>
          <w:sz w:val="26"/>
          <w:szCs w:val="26"/>
          <w:lang w:eastAsia="ru-RU"/>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4.5. Персональная ответственность специалистов закрепляется в их должностных инструкциях в соответствии с требованиями законодательства.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4.6.</w:t>
      </w:r>
      <w:r w:rsidRPr="00EC6717">
        <w:rPr>
          <w:rFonts w:ascii="Arial" w:eastAsia="Times New Roman" w:hAnsi="Arial" w:cs="Arial"/>
          <w:sz w:val="26"/>
          <w:szCs w:val="26"/>
          <w:lang w:eastAsia="ru-RU"/>
        </w:rPr>
        <w:tab/>
        <w:t>В соответствии со статьей 9.6 Закона Ханты-Мансийского автономного округа – Югры от 11 июня 2010 года № 102-оз</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Предоставление муниципальной услуги, исправление допущенных опечаток и ошибок в выданных в результате предоставления муниципальной услуги документах.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Либо нарушение установленного срока осуществления таких исправлений, в превышении максимального срока ожидания.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 очереди при подаче запроса </w:t>
      </w:r>
      <w:proofErr w:type="gramStart"/>
      <w:r w:rsidRPr="00EC6717">
        <w:rPr>
          <w:rFonts w:ascii="Arial" w:eastAsia="Times New Roman" w:hAnsi="Arial" w:cs="Arial"/>
          <w:sz w:val="26"/>
          <w:szCs w:val="26"/>
          <w:lang w:eastAsia="ru-RU"/>
        </w:rPr>
        <w:t>о</w:t>
      </w:r>
      <w:proofErr w:type="gramEnd"/>
      <w:r w:rsidRPr="00EC6717">
        <w:rPr>
          <w:rFonts w:ascii="Arial" w:eastAsia="Times New Roman" w:hAnsi="Arial" w:cs="Arial"/>
          <w:sz w:val="26"/>
          <w:szCs w:val="26"/>
          <w:lang w:eastAsia="ru-RU"/>
        </w:rPr>
        <w:t xml:space="preserve">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услуги, а равно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w:t>
      </w:r>
      <w:proofErr w:type="gramStart"/>
      <w:r w:rsidRPr="00EC6717">
        <w:rPr>
          <w:rFonts w:ascii="Arial" w:eastAsia="Times New Roman" w:hAnsi="Arial" w:cs="Arial"/>
          <w:sz w:val="26"/>
          <w:szCs w:val="26"/>
          <w:lang w:eastAsia="ru-RU"/>
        </w:rPr>
        <w:t>о</w:t>
      </w:r>
      <w:proofErr w:type="gramEnd"/>
      <w:r w:rsidRPr="00EC6717">
        <w:rPr>
          <w:rFonts w:ascii="Arial" w:eastAsia="Times New Roman" w:hAnsi="Arial" w:cs="Arial"/>
          <w:sz w:val="26"/>
          <w:szCs w:val="26"/>
          <w:lang w:eastAsia="ru-RU"/>
        </w:rPr>
        <w:t xml:space="preserve">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 исключением требований, установленных к помещениям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jc w:val="center"/>
        <w:outlineLvl w:val="1"/>
        <w:rPr>
          <w:rFonts w:ascii="Arial" w:eastAsia="Times New Roman" w:hAnsi="Arial" w:cs="Arial"/>
          <w:sz w:val="26"/>
          <w:szCs w:val="26"/>
          <w:lang w:eastAsia="ru-RU"/>
        </w:rPr>
      </w:pPr>
      <w:r w:rsidRPr="004C744C">
        <w:rPr>
          <w:rFonts w:ascii="Arial" w:eastAsia="Calibri" w:hAnsi="Arial" w:cs="Arial"/>
          <w:sz w:val="26"/>
          <w:szCs w:val="26"/>
        </w:rPr>
        <w:t>5. </w:t>
      </w:r>
      <w:r w:rsidRPr="004C744C">
        <w:rPr>
          <w:rFonts w:ascii="Arial" w:eastAsia="Times New Roman" w:hAnsi="Arial" w:cs="Arial"/>
          <w:sz w:val="26"/>
          <w:szCs w:val="26"/>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w:t>
      </w:r>
    </w:p>
    <w:p w:rsidR="004C744C" w:rsidRPr="004C744C" w:rsidRDefault="004C744C" w:rsidP="004C744C">
      <w:pPr>
        <w:autoSpaceDE w:val="0"/>
        <w:autoSpaceDN w:val="0"/>
        <w:adjustRightInd w:val="0"/>
        <w:spacing w:after="0" w:line="240" w:lineRule="auto"/>
        <w:jc w:val="center"/>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lastRenderedPageBreak/>
        <w:t>5.2. Заявитель может обратиться с жалобой, в том числе в следующих случаях:</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нарушение срока предоставления муниципальной услуги.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744C">
        <w:rPr>
          <w:rFonts w:ascii="Arial" w:eastAsia="Times New Roman" w:hAnsi="Arial" w:cs="Arial"/>
          <w:sz w:val="26"/>
          <w:szCs w:val="26"/>
          <w:lang w:eastAsia="ru-RU"/>
        </w:rPr>
        <w:t xml:space="preserve">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1.1 статьи 16 Федерального закона от 27.07.2010 № 210-ФЗ </w:t>
        </w:r>
      </w:hyperlink>
      <w:r w:rsidRPr="004C744C">
        <w:rPr>
          <w:rFonts w:ascii="Arial" w:eastAsia="Times New Roman" w:hAnsi="Arial" w:cs="Arial"/>
          <w:sz w:val="26"/>
          <w:szCs w:val="26"/>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w:t>
      </w:r>
      <w:r w:rsidRPr="004C744C">
        <w:rPr>
          <w:rFonts w:ascii="Arial" w:eastAsia="Times New Roman" w:hAnsi="Arial" w:cs="Arial"/>
          <w:sz w:val="26"/>
          <w:szCs w:val="26"/>
          <w:lang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нарушение срока или порядка выдачи документов по результатам предоставления муниципальной услуги;</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744C">
        <w:rPr>
          <w:rFonts w:ascii="Arial" w:eastAsia="Times New Roman" w:hAnsi="Arial" w:cs="Arial"/>
          <w:sz w:val="26"/>
          <w:szCs w:val="26"/>
          <w:lang w:eastAsia="ru-RU"/>
        </w:rPr>
        <w:t xml:space="preserve">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оформленная в соответствии с законодательством Российской Федерации доверенность (для физических лиц);</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1.1 статьи 16 Федерального закона от 27.07.2010 № 210-ФЗ. </w:t>
        </w:r>
      </w:hyperlink>
      <w:r w:rsidRPr="004C744C">
        <w:rPr>
          <w:rFonts w:ascii="Arial" w:eastAsia="Times New Roman" w:hAnsi="Arial" w:cs="Arial"/>
          <w:sz w:val="26"/>
          <w:szCs w:val="26"/>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4C744C">
        <w:rPr>
          <w:rFonts w:ascii="Arial" w:eastAsia="Times New Roman" w:hAnsi="Arial" w:cs="Arial"/>
          <w:sz w:val="26"/>
          <w:szCs w:val="26"/>
          <w:lang w:eastAsia="ru-RU"/>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частью 1.1 статьи 16 Федерального закона от 27.07.2010 № 210-ФЗ</w:t>
        </w:r>
      </w:hyperlink>
      <w:r w:rsidRPr="004C744C">
        <w:rPr>
          <w:rFonts w:ascii="Arial" w:eastAsia="Times New Roman" w:hAnsi="Arial" w:cs="Arial"/>
          <w:sz w:val="26"/>
          <w:szCs w:val="26"/>
          <w:lang w:eastAsia="ru-RU"/>
        </w:rPr>
        <w:t>, подаются руководителям этих организаций.</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5.5. </w:t>
      </w:r>
      <w:proofErr w:type="gramStart"/>
      <w:r w:rsidRPr="004C744C">
        <w:rPr>
          <w:rFonts w:ascii="Arial" w:eastAsia="Times New Roman" w:hAnsi="Arial" w:cs="Arial"/>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744C">
        <w:rPr>
          <w:rFonts w:ascii="Arial" w:eastAsia="Times New Roman" w:hAnsi="Arial" w:cs="Arial"/>
          <w:sz w:val="26"/>
          <w:szCs w:val="26"/>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C744C">
        <w:rPr>
          <w:rFonts w:ascii="Arial" w:eastAsia="Times New Roman" w:hAnsi="Arial" w:cs="Arial"/>
          <w:sz w:val="26"/>
          <w:szCs w:val="26"/>
          <w:lang w:eastAsia="ru-RU"/>
        </w:rPr>
        <w:t xml:space="preserve">Жалоба на решения и действия (бездействие) организаций, предусмотренных </w:t>
      </w:r>
      <w:hyperlink r:id="rId2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частью 1.1 статьи 16 Федерального закона от 27.07.2010 № 210-ФЗ</w:t>
        </w:r>
      </w:hyperlink>
      <w:r w:rsidRPr="004C744C">
        <w:rPr>
          <w:rFonts w:ascii="Arial" w:eastAsia="Times New Roman" w:hAnsi="Arial" w:cs="Arial"/>
          <w:sz w:val="26"/>
          <w:szCs w:val="26"/>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5.8. </w:t>
      </w:r>
      <w:proofErr w:type="gramStart"/>
      <w:r w:rsidRPr="004C744C">
        <w:rPr>
          <w:rFonts w:ascii="Arial" w:eastAsia="Times New Roman" w:hAnsi="Arial" w:cs="Arial"/>
          <w:sz w:val="26"/>
          <w:szCs w:val="26"/>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5.10. Срок рассмотрения жалобы исчисляется со дня регистрации жалобы в Уполномоченном органе.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5.11. Жалоба должна содержать:</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lastRenderedPageBreak/>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Заявителем могут быть представлены документы (при наличии), подтверждающие доводы заявителя, либо их копии.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5.12. Заявитель имеет право на получение информации и документов, необходимых для обоснования и рассмотрения жалобы.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5.13. Жалоба, поступившая в Уполномоченный орган, подлежит регистрации не позднее следующего рабочего дня со дня ее поступления.</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  5.14. </w:t>
      </w:r>
      <w:proofErr w:type="gramStart"/>
      <w:r w:rsidRPr="004C744C">
        <w:rPr>
          <w:rFonts w:ascii="Arial" w:eastAsia="Times New Roman" w:hAnsi="Arial" w:cs="Arial"/>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C744C">
        <w:rPr>
          <w:rFonts w:ascii="Arial" w:eastAsia="Times New Roman" w:hAnsi="Arial" w:cs="Arial"/>
          <w:sz w:val="26"/>
          <w:szCs w:val="26"/>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5.15. По результатам рассмотрения жалобы в соответствии с частью 7 статьи</w:t>
      </w:r>
      <w:r w:rsidRPr="004C744C">
        <w:rPr>
          <w:rFonts w:ascii="Arial" w:eastAsia="Times New Roman" w:hAnsi="Arial" w:cs="Arial"/>
          <w:sz w:val="26"/>
          <w:szCs w:val="26"/>
          <w:lang w:val="en-US" w:eastAsia="ru-RU"/>
        </w:rPr>
        <w:t> </w:t>
      </w:r>
      <w:r w:rsidRPr="004C744C">
        <w:rPr>
          <w:rFonts w:ascii="Arial" w:eastAsia="Times New Roman" w:hAnsi="Arial" w:cs="Arial"/>
          <w:sz w:val="26"/>
          <w:szCs w:val="26"/>
          <w:lang w:eastAsia="ru-RU"/>
        </w:rPr>
        <w:t>11.2 Федерального закона №</w:t>
      </w:r>
      <w:r w:rsidRPr="004C744C">
        <w:rPr>
          <w:rFonts w:ascii="Arial" w:eastAsia="Times New Roman" w:hAnsi="Arial" w:cs="Arial"/>
          <w:sz w:val="26"/>
          <w:szCs w:val="26"/>
          <w:lang w:val="en-US" w:eastAsia="ru-RU"/>
        </w:rPr>
        <w:t> </w:t>
      </w:r>
      <w:r w:rsidRPr="004C744C">
        <w:rPr>
          <w:rFonts w:ascii="Arial" w:eastAsia="Times New Roman" w:hAnsi="Arial" w:cs="Arial"/>
          <w:sz w:val="26"/>
          <w:szCs w:val="26"/>
          <w:lang w:eastAsia="ru-RU"/>
        </w:rPr>
        <w:t>210-ФЗ принимается одно из следующих решений:</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C744C">
        <w:rPr>
          <w:rFonts w:ascii="Arial" w:eastAsia="Times New Roman" w:hAnsi="Arial" w:cs="Arial"/>
          <w:sz w:val="26"/>
          <w:szCs w:val="26"/>
          <w:lang w:eastAsia="ru-RU"/>
        </w:rPr>
        <w:lastRenderedPageBreak/>
        <w:t>правовыми актами;</w:t>
      </w:r>
      <w:proofErr w:type="gramEnd"/>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 в удовлетворении жалобы отказывается.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44C" w:rsidRPr="004C744C" w:rsidRDefault="004C744C" w:rsidP="004C744C">
      <w:pPr>
        <w:tabs>
          <w:tab w:val="left" w:pos="1134"/>
        </w:tabs>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5.18. В ответе по результатам рассмотрения жалобы указываются: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наименование органа, должность, фамилия, имя, отчество (при наличии) их должностных лиц, принявших решение по жалобе;</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номер, дата, место принятия решения, включая сведения о должностном лице, решение или действие (бездействие) </w:t>
      </w:r>
      <w:proofErr w:type="gramStart"/>
      <w:r w:rsidRPr="004C744C">
        <w:rPr>
          <w:rFonts w:ascii="Arial" w:eastAsia="Times New Roman" w:hAnsi="Arial" w:cs="Arial"/>
          <w:sz w:val="26"/>
          <w:szCs w:val="26"/>
          <w:lang w:eastAsia="ru-RU"/>
        </w:rPr>
        <w:t>которых</w:t>
      </w:r>
      <w:proofErr w:type="gramEnd"/>
      <w:r w:rsidRPr="004C744C">
        <w:rPr>
          <w:rFonts w:ascii="Arial" w:eastAsia="Times New Roman" w:hAnsi="Arial" w:cs="Arial"/>
          <w:sz w:val="26"/>
          <w:szCs w:val="26"/>
          <w:lang w:eastAsia="ru-RU"/>
        </w:rPr>
        <w:t xml:space="preserve"> обжалуются;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фамилию, имя, отчество (последнее – при наличии), либо наименование  заявителя;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основания для принятия решения по жалобе;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принятое по жалобе решение;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сведения о порядке обжалования принятого по жалобе решения.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pacing w:val="-3"/>
          <w:sz w:val="26"/>
          <w:szCs w:val="26"/>
          <w:lang w:eastAsia="ru-RU"/>
        </w:rPr>
      </w:pPr>
      <w:r w:rsidRPr="004C744C">
        <w:rPr>
          <w:rFonts w:ascii="Arial" w:eastAsia="Times New Roman" w:hAnsi="Arial" w:cs="Arial"/>
          <w:sz w:val="26"/>
          <w:szCs w:val="26"/>
          <w:lang w:eastAsia="ru-RU"/>
        </w:rPr>
        <w:t>Ответ по результатам рассмотрения жалобы подписывается уполномоченным на рассмотрение жалобы должностным лицом у</w:t>
      </w:r>
      <w:r w:rsidRPr="004C744C">
        <w:rPr>
          <w:rFonts w:ascii="Arial" w:eastAsia="Times New Roman" w:hAnsi="Arial" w:cs="Arial"/>
          <w:spacing w:val="-3"/>
          <w:sz w:val="26"/>
          <w:szCs w:val="26"/>
          <w:lang w:eastAsia="ru-RU"/>
        </w:rPr>
        <w:t>полномоченного органа.</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5.19. Орган</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отказывает в удовлетворении жалобы в следующих случаях:</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5.20. Орган</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оставляет жалобу без ответа в следующих случаях:</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5.21. В случае установления в ходе или по результатам </w:t>
      </w:r>
      <w:proofErr w:type="gramStart"/>
      <w:r w:rsidRPr="004C744C">
        <w:rPr>
          <w:rFonts w:ascii="Arial" w:eastAsia="Times New Roman" w:hAnsi="Arial" w:cs="Arial"/>
          <w:sz w:val="26"/>
          <w:szCs w:val="26"/>
          <w:lang w:eastAsia="ru-RU"/>
        </w:rPr>
        <w:t>рассмотрения жалобы признаков состава административного правонарушения</w:t>
      </w:r>
      <w:proofErr w:type="gramEnd"/>
      <w:r w:rsidRPr="004C744C">
        <w:rPr>
          <w:rFonts w:ascii="Arial" w:eastAsia="Times New Roman" w:hAnsi="Arial" w:cs="Arial"/>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lastRenderedPageBreak/>
        <w:t>5.22. Все решения, действия (бездействие) Органа,</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его должностного лица заявитель вправе оспорить в судебном порядке в соответствии с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outlineLvl w:val="1"/>
        <w:rPr>
          <w:rFonts w:ascii="Arial" w:eastAsia="Calibri" w:hAnsi="Arial" w:cs="Arial"/>
          <w:sz w:val="26"/>
          <w:szCs w:val="26"/>
        </w:rPr>
      </w:pPr>
      <w:r w:rsidRPr="004C744C">
        <w:rPr>
          <w:rFonts w:ascii="Arial" w:eastAsia="Times New Roman" w:hAnsi="Arial" w:cs="Arial"/>
          <w:sz w:val="26"/>
          <w:szCs w:val="26"/>
          <w:lang w:eastAsia="ru-RU"/>
        </w:rPr>
        <w:t xml:space="preserve">5.23. </w:t>
      </w:r>
      <w:r w:rsidRPr="004C744C">
        <w:rPr>
          <w:rFonts w:ascii="Arial" w:eastAsia="Calibri" w:hAnsi="Arial" w:cs="Arial"/>
          <w:sz w:val="26"/>
          <w:szCs w:val="26"/>
          <w:lang w:eastAsia="ru-RU"/>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rPr>
          <w:rFonts w:ascii="Arial" w:eastAsia="Times New Roman" w:hAnsi="Arial" w:cs="Arial"/>
          <w:sz w:val="26"/>
          <w:szCs w:val="26"/>
          <w:lang w:eastAsia="ru-RU"/>
        </w:rPr>
      </w:pPr>
    </w:p>
    <w:p w:rsidR="00EC6717" w:rsidRDefault="00EC6717"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autoSpaceDE w:val="0"/>
        <w:autoSpaceDN w:val="0"/>
        <w:adjustRightInd w:val="0"/>
        <w:snapToGri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Приложение  1</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к административному регламенту</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 предоставлении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услуги «Выдача разрешения на установку</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и эксплуатацию рекламной конструкции»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БЛОК-СХЕМА</w: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179705</wp:posOffset>
                </wp:positionH>
                <wp:positionV relativeFrom="paragraph">
                  <wp:posOffset>18415</wp:posOffset>
                </wp:positionV>
                <wp:extent cx="5462905" cy="388620"/>
                <wp:effectExtent l="12065" t="8255" r="11430"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38862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Прием и регистрация заявления о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4.15pt;margin-top:1.45pt;width:430.15pt;height:30.6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" strokecolor="#339" strokeweight="1pt">
                <v:textbox inset="8.2pt,4.6pt,8.2pt,4.6pt">
                  <w:txbxContent>
                    <w:p w:rsidR="00580453" w:rsidRPr="0057241A" w:rsidRDefault="00580453" w:rsidP="00EC6717">
                      <w:pPr>
                        <w:jc w:val="center"/>
                      </w:pPr>
                      <w:r w:rsidRPr="0057241A">
                        <w:t>Прием и регистрация заявления о предоставлении муниципальной услуги</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4496435</wp:posOffset>
                </wp:positionH>
                <wp:positionV relativeFrom="paragraph">
                  <wp:posOffset>77470</wp:posOffset>
                </wp:positionV>
                <wp:extent cx="0" cy="255270"/>
                <wp:effectExtent l="61595" t="8255" r="52705" b="222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6.1pt" to="354.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1232535</wp:posOffset>
                </wp:positionH>
                <wp:positionV relativeFrom="paragraph">
                  <wp:posOffset>162560</wp:posOffset>
                </wp:positionV>
                <wp:extent cx="0" cy="233680"/>
                <wp:effectExtent l="55245" t="7620" r="59055" b="158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2.8pt" to="9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simplePos x="0" y="0"/>
                <wp:positionH relativeFrom="column">
                  <wp:posOffset>2967355</wp:posOffset>
                </wp:positionH>
                <wp:positionV relativeFrom="paragraph">
                  <wp:posOffset>45720</wp:posOffset>
                </wp:positionV>
                <wp:extent cx="2675255" cy="690880"/>
                <wp:effectExtent l="8890" t="12700" r="11430"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690880"/>
                        </a:xfrm>
                        <a:prstGeom prst="rect">
                          <a:avLst/>
                        </a:prstGeom>
                        <a:solidFill>
                          <a:srgbClr val="FFFFFF"/>
                        </a:solidFill>
                        <a:ln w="12700">
                          <a:solidFill>
                            <a:srgbClr val="333399"/>
                          </a:solidFill>
                          <a:miter lim="800000"/>
                          <a:headEnd/>
                          <a:tailEnd/>
                        </a:ln>
                      </wps:spPr>
                      <wps:txbx>
                        <w:txbxContent>
                          <w:p w:rsidR="00580453" w:rsidRPr="005B3676" w:rsidRDefault="00580453" w:rsidP="00EC6717">
                            <w:pPr>
                              <w:jc w:val="both"/>
                            </w:pPr>
                            <w:r w:rsidRPr="005B367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233.65pt;margin-top:3.6pt;width:210.65pt;height:54.4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" strokecolor="#339" strokeweight="1pt">
                <v:textbox inset="8.2pt,4.6pt,8.2pt,4.6pt">
                  <w:txbxContent>
                    <w:p w:rsidR="00580453" w:rsidRPr="005B3676" w:rsidRDefault="00580453" w:rsidP="00EC6717">
                      <w:pPr>
                        <w:jc w:val="both"/>
                      </w:pPr>
                      <w:r w:rsidRPr="005B3676">
                        <w:t>Отсутствие документов и (или) св</w:t>
                      </w:r>
                      <w:r w:rsidRPr="005B3676">
                        <w:t>е</w:t>
                      </w:r>
                      <w:r w:rsidRPr="005B3676">
                        <w:t>дений, предоставляемых заявителем по собственной инициативе</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0</wp:posOffset>
                </wp:positionH>
                <wp:positionV relativeFrom="paragraph">
                  <wp:posOffset>45720</wp:posOffset>
                </wp:positionV>
                <wp:extent cx="2684145" cy="643890"/>
                <wp:effectExtent l="13335" t="12700" r="7620"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4389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0;margin-top:3.6pt;width:211.35pt;height:50.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" strokecolor="#339" strokeweight="1pt">
                <v:textbox inset="8.2pt,4.6pt,8.2pt,4.6pt">
                  <w:txbxContent>
                    <w:p w:rsidR="00580453" w:rsidRPr="0057241A" w:rsidRDefault="00580453" w:rsidP="00EC6717">
                      <w:pPr>
                        <w:jc w:val="center"/>
                      </w:pPr>
                      <w:r w:rsidRPr="0057241A">
                        <w:t>Наличие документов</w:t>
                      </w:r>
                      <w:r>
                        <w:t xml:space="preserve"> и (или) свед</w:t>
                      </w:r>
                      <w:r>
                        <w:t>е</w:t>
                      </w:r>
                      <w:r>
                        <w:t>ний</w:t>
                      </w:r>
                      <w:r w:rsidRPr="0057241A">
                        <w:t>, предоставляемых заявителем по собственной инициативе</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1179195</wp:posOffset>
                </wp:positionH>
                <wp:positionV relativeFrom="paragraph">
                  <wp:posOffset>35560</wp:posOffset>
                </wp:positionV>
                <wp:extent cx="0" cy="2372995"/>
                <wp:effectExtent l="59055" t="8255" r="5524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29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2.8pt" to="92.85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&#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4496435</wp:posOffset>
                </wp:positionH>
                <wp:positionV relativeFrom="paragraph">
                  <wp:posOffset>30480</wp:posOffset>
                </wp:positionV>
                <wp:extent cx="0" cy="228600"/>
                <wp:effectExtent l="61595" t="12700" r="52705" b="158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2.4pt" to="354.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JU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2967355</wp:posOffset>
                </wp:positionH>
                <wp:positionV relativeFrom="paragraph">
                  <wp:posOffset>83820</wp:posOffset>
                </wp:positionV>
                <wp:extent cx="2675255" cy="1028700"/>
                <wp:effectExtent l="8890" t="12700" r="1143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Формирование и направление межведомственного запроса в органы власти,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233.65pt;margin-top:6.6pt;width:210.65pt;height:8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" strokecolor="#339" strokeweight="1pt">
                <v:textbox inset="8.2pt,4.6pt,8.2pt,4.6pt">
                  <w:txbxContent>
                    <w:p w:rsidR="00580453" w:rsidRPr="0057241A" w:rsidRDefault="00580453" w:rsidP="00EC6717">
                      <w:pPr>
                        <w:jc w:val="center"/>
                      </w:pPr>
                      <w:r w:rsidRPr="0057241A">
                        <w:t>Формирование и направление ме</w:t>
                      </w:r>
                      <w:r w:rsidRPr="0057241A">
                        <w:t>ж</w:t>
                      </w:r>
                      <w:r w:rsidRPr="0057241A">
                        <w:t>ведомственного запроса в органы власти, участвующие в предоставл</w:t>
                      </w:r>
                      <w:r w:rsidRPr="0057241A">
                        <w:t>е</w:t>
                      </w:r>
                      <w:r w:rsidRPr="0057241A">
                        <w:t>нии муниципальной услуги</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4425950</wp:posOffset>
                </wp:positionH>
                <wp:positionV relativeFrom="paragraph">
                  <wp:posOffset>106680</wp:posOffset>
                </wp:positionV>
                <wp:extent cx="0" cy="289560"/>
                <wp:effectExtent l="57785" t="10795" r="5651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956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8.4pt" to="34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" strokeweight=".26mm">
                <v:stroke start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2967355</wp:posOffset>
                </wp:positionH>
                <wp:positionV relativeFrom="paragraph">
                  <wp:posOffset>45720</wp:posOffset>
                </wp:positionV>
                <wp:extent cx="2675255" cy="528955"/>
                <wp:effectExtent l="8890" t="14605" r="1143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 xml:space="preserve">Получение </w:t>
                            </w:r>
                            <w:r>
                              <w:t xml:space="preserve">на них </w:t>
                            </w:r>
                            <w:r w:rsidRPr="0057241A">
                              <w:t>ответов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233.65pt;margin-top:3.6pt;width:210.65pt;height:41.6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" strokecolor="#339" strokeweight="1pt">
                <v:textbox inset="8.2pt,4.6pt,8.2pt,4.6pt">
                  <w:txbxContent>
                    <w:p w:rsidR="00580453" w:rsidRPr="0057241A" w:rsidRDefault="00580453" w:rsidP="00EC6717">
                      <w:pPr>
                        <w:jc w:val="center"/>
                      </w:pPr>
                      <w:r w:rsidRPr="0057241A">
                        <w:t xml:space="preserve">Получение </w:t>
                      </w:r>
                      <w:r>
                        <w:t xml:space="preserve">на них </w:t>
                      </w:r>
                      <w:r w:rsidRPr="0057241A">
                        <w:t>ответов</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4408805</wp:posOffset>
                </wp:positionH>
                <wp:positionV relativeFrom="paragraph">
                  <wp:posOffset>103505</wp:posOffset>
                </wp:positionV>
                <wp:extent cx="0" cy="201930"/>
                <wp:effectExtent l="59690" t="7620" r="5461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8.15pt" to="34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114300</wp:posOffset>
                </wp:positionH>
                <wp:positionV relativeFrom="paragraph">
                  <wp:posOffset>-6350</wp:posOffset>
                </wp:positionV>
                <wp:extent cx="5528310" cy="608965"/>
                <wp:effectExtent l="13335" t="9525" r="11430"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608965"/>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spacing w:before="120"/>
                              <w:jc w:val="center"/>
                            </w:pPr>
                            <w:r>
                              <w:t>Проверка представленных</w:t>
                            </w:r>
                            <w:r w:rsidRPr="0057241A">
                              <w:t xml:space="preserve"> документов и принятие решения о предоставлении или отказе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9pt;margin-top:-.5pt;width:435.3pt;height:47.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" strokecolor="#339" strokeweight="1pt">
                <v:textbox inset="8.2pt,4.6pt,8.2pt,4.6pt">
                  <w:txbxContent>
                    <w:p w:rsidR="00580453" w:rsidRPr="0057241A" w:rsidRDefault="00580453" w:rsidP="00EC6717">
                      <w:pPr>
                        <w:spacing w:before="120"/>
                        <w:jc w:val="center"/>
                      </w:pPr>
                      <w:r>
                        <w:t>Проверка представленных</w:t>
                      </w:r>
                      <w:r w:rsidRPr="0057241A">
                        <w:t xml:space="preserve"> документов и принятие решения о предоставлении или отказе в предоставлении муниципальной услуги</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4496435</wp:posOffset>
                </wp:positionH>
                <wp:positionV relativeFrom="paragraph">
                  <wp:posOffset>76835</wp:posOffset>
                </wp:positionV>
                <wp:extent cx="17145" cy="345440"/>
                <wp:effectExtent l="42545" t="8890" r="5461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3454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6.05pt" to="355.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1179195</wp:posOffset>
                </wp:positionH>
                <wp:positionV relativeFrom="paragraph">
                  <wp:posOffset>151130</wp:posOffset>
                </wp:positionV>
                <wp:extent cx="0" cy="271145"/>
                <wp:effectExtent l="59055" t="6985" r="55245"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1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1.9pt" to="92.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" strokeweight=".26mm">
                <v:stroke endarrow="block" joinstyle="miter"/>
              </v:lin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simplePos x="0" y="0"/>
                <wp:positionH relativeFrom="column">
                  <wp:posOffset>3536315</wp:posOffset>
                </wp:positionH>
                <wp:positionV relativeFrom="paragraph">
                  <wp:posOffset>130175</wp:posOffset>
                </wp:positionV>
                <wp:extent cx="2193290" cy="679450"/>
                <wp:effectExtent l="0" t="0" r="16510" b="254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679450"/>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278.45pt;margin-top:10.25pt;width:172.7pt;height: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">
                <v:textbox>
                  <w:txbxContent>
                    <w:p w:rsidR="00580453" w:rsidRPr="00BC03E8" w:rsidRDefault="00580453" w:rsidP="00EC6717">
                      <w:pPr>
                        <w:jc w:val="center"/>
                      </w:pPr>
                      <w:r w:rsidRPr="00BC03E8">
                        <w:t xml:space="preserve">Наличие оснований для отказа в предоставлении </w:t>
                      </w:r>
                      <w:r>
                        <w:t>муниц</w:t>
                      </w:r>
                      <w:r>
                        <w:t>и</w:t>
                      </w:r>
                      <w:r>
                        <w:t>пальной</w:t>
                      </w:r>
                      <w:r w:rsidRPr="00BC03E8">
                        <w:t xml:space="preserve">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76835</wp:posOffset>
                </wp:positionH>
                <wp:positionV relativeFrom="paragraph">
                  <wp:posOffset>130175</wp:posOffset>
                </wp:positionV>
                <wp:extent cx="2607310" cy="669925"/>
                <wp:effectExtent l="13970" t="12700" r="7620"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669925"/>
                        </a:xfrm>
                        <a:prstGeom prst="rect">
                          <a:avLst/>
                        </a:prstGeom>
                        <a:solidFill>
                          <a:srgbClr val="FFFFFF"/>
                        </a:solidFill>
                        <a:ln w="12700">
                          <a:solidFill>
                            <a:srgbClr val="333399"/>
                          </a:solidFill>
                          <a:miter lim="800000"/>
                          <a:headEnd/>
                          <a:tailEnd/>
                        </a:ln>
                      </wps:spPr>
                      <wps:txbx>
                        <w:txbxContent>
                          <w:p w:rsidR="00580453" w:rsidRDefault="00580453" w:rsidP="00EC6717">
                            <w:pPr>
                              <w:jc w:val="center"/>
                              <w:rPr>
                                <w:b/>
                              </w:rPr>
                            </w:pPr>
                            <w:r>
                              <w:t xml:space="preserve"> Отсутствие оснований для отказа в предоставлении муниципальной услуги муниципальной</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3" type="#_x0000_t202" style="position:absolute;left:0;text-align:left;margin-left:6.05pt;margin-top:10.25pt;width:205.3pt;height:52.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" strokecolor="#339" strokeweight="1pt">
                <v:textbox inset="8.2pt,4.6pt,8.2pt,4.6pt">
                  <w:txbxContent>
                    <w:p w:rsidR="00580453" w:rsidRDefault="00580453" w:rsidP="00EC6717">
                      <w:pPr>
                        <w:jc w:val="center"/>
                        <w:rPr>
                          <w:b/>
                        </w:rPr>
                      </w:pPr>
                      <w:r>
                        <w:t xml:space="preserve"> Отсутствие оснований для отказа в предоставлении муниципальной услуги муниципальной</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4592320</wp:posOffset>
                </wp:positionH>
                <wp:positionV relativeFrom="paragraph">
                  <wp:posOffset>108585</wp:posOffset>
                </wp:positionV>
                <wp:extent cx="0" cy="349250"/>
                <wp:effectExtent l="52705" t="6350" r="61595"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925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pt,8.55pt" to="361.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" strokeweight=".26mm">
                <v:stroke start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1179195</wp:posOffset>
                </wp:positionH>
                <wp:positionV relativeFrom="paragraph">
                  <wp:posOffset>108585</wp:posOffset>
                </wp:positionV>
                <wp:extent cx="0" cy="349250"/>
                <wp:effectExtent l="59055" t="6350" r="5524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925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8.55pt" to="92.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" strokeweight=".26mm">
                <v:stroke startarrow="block" joinstyle="miter"/>
              </v:lin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autoSpaceDE w:val="0"/>
        <w:autoSpaceDN w:val="0"/>
        <w:adjustRightInd w:val="0"/>
        <w:snapToGrid w:val="0"/>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1" locked="0" layoutInCell="1" allowOverlap="1">
                <wp:simplePos x="0" y="0"/>
                <wp:positionH relativeFrom="column">
                  <wp:posOffset>3536315</wp:posOffset>
                </wp:positionH>
                <wp:positionV relativeFrom="paragraph">
                  <wp:posOffset>202565</wp:posOffset>
                </wp:positionV>
                <wp:extent cx="2354580" cy="826135"/>
                <wp:effectExtent l="0" t="0" r="2667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26135"/>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t>Выдача (направление) заявителю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278.45pt;margin-top:15.95pt;width:185.4pt;height:6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">
                <v:textbox>
                  <w:txbxContent>
                    <w:p w:rsidR="00580453" w:rsidRPr="00BC03E8" w:rsidRDefault="00580453" w:rsidP="00EC6717">
                      <w:pPr>
                        <w:jc w:val="center"/>
                      </w:pPr>
                      <w:r>
                        <w:t>Выдача (направление) заявит</w:t>
                      </w:r>
                      <w:r>
                        <w:t>е</w:t>
                      </w:r>
                      <w:r>
                        <w:t>лю решения об отказе в пред</w:t>
                      </w:r>
                      <w:r>
                        <w:t>о</w:t>
                      </w:r>
                      <w:r>
                        <w:t>ставлении муниципальной усл</w:t>
                      </w:r>
                      <w:r>
                        <w:t>у</w:t>
                      </w:r>
                      <w:r>
                        <w:t>ги</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8720" behindDoc="1" locked="0" layoutInCell="1" allowOverlap="1">
                <wp:simplePos x="0" y="0"/>
                <wp:positionH relativeFrom="column">
                  <wp:posOffset>261620</wp:posOffset>
                </wp:positionH>
                <wp:positionV relativeFrom="paragraph">
                  <wp:posOffset>202565</wp:posOffset>
                </wp:positionV>
                <wp:extent cx="2193290" cy="826135"/>
                <wp:effectExtent l="0" t="0" r="16510" b="120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826135"/>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t>Выдача (направление) заявителю разрешения на установку и эксплуатацию рекламной конструкции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5" style="position:absolute;left:0;text-align:left;margin-left:20.6pt;margin-top:15.95pt;width:172.7pt;height:6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">
                <v:textbox>
                  <w:txbxContent>
                    <w:p w:rsidR="00580453" w:rsidRPr="00BC03E8" w:rsidRDefault="00580453" w:rsidP="00EC6717">
                      <w:pPr>
                        <w:jc w:val="center"/>
                      </w:pPr>
                      <w:r>
                        <w:t>Выдача (направление) заявителю разрешения на устано</w:t>
                      </w:r>
                      <w:r>
                        <w:t>в</w:t>
                      </w:r>
                      <w:r>
                        <w:t>ку и эксплуатацию рекламной конструкции</w:t>
                      </w:r>
                    </w:p>
                  </w:txbxContent>
                </v:textbox>
              </v:rect>
            </w:pict>
          </mc:Fallback>
        </mc:AlternateContent>
      </w:r>
    </w:p>
    <w:p w:rsidR="00EC6717" w:rsidRPr="00EC6717" w:rsidRDefault="00EC6717" w:rsidP="00EC6717">
      <w:pPr>
        <w:autoSpaceDE w:val="0"/>
        <w:autoSpaceDN w:val="0"/>
        <w:adjustRightInd w:val="0"/>
        <w:snapToGrid w:val="0"/>
        <w:spacing w:after="0"/>
        <w:jc w:val="right"/>
        <w:rPr>
          <w:rFonts w:ascii="Times New Roman" w:eastAsia="Times New Roman" w:hAnsi="Times New Roman" w:cs="Times New Roman"/>
          <w:sz w:val="28"/>
          <w:szCs w:val="28"/>
          <w:lang w:eastAsia="ru-RU"/>
        </w:rPr>
      </w:pPr>
    </w:p>
    <w:p w:rsidR="00EC6717" w:rsidRPr="00EC6717" w:rsidRDefault="00EC6717" w:rsidP="00EC6717">
      <w:pPr>
        <w:tabs>
          <w:tab w:val="left" w:pos="3516"/>
        </w:tabs>
        <w:autoSpaceDE w:val="0"/>
        <w:autoSpaceDN w:val="0"/>
        <w:adjustRightInd w:val="0"/>
        <w:snapToGrid w:val="0"/>
        <w:spacing w:after="0"/>
        <w:rPr>
          <w:rFonts w:ascii="Times New Roman" w:eastAsia="Times New Roman" w:hAnsi="Times New Roman" w:cs="Times New Roman"/>
          <w:sz w:val="28"/>
          <w:szCs w:val="28"/>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autoSpaceDE w:val="0"/>
        <w:autoSpaceDN w:val="0"/>
        <w:adjustRightInd w:val="0"/>
        <w:snapToGri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lastRenderedPageBreak/>
        <w:t>Приложение 2</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к административному регламенту</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 xml:space="preserve">о предоставлении </w:t>
      </w:r>
      <w:proofErr w:type="gramStart"/>
      <w:r w:rsidRPr="00EC6717">
        <w:rPr>
          <w:rFonts w:ascii="Times New Roman" w:eastAsia="Times New Roman" w:hAnsi="Times New Roman" w:cs="Times New Roman"/>
          <w:sz w:val="28"/>
          <w:szCs w:val="28"/>
          <w:lang w:eastAsia="ru-RU"/>
        </w:rPr>
        <w:t>муниципальной</w:t>
      </w:r>
      <w:proofErr w:type="gramEnd"/>
      <w:r w:rsidRPr="00EC6717">
        <w:rPr>
          <w:rFonts w:ascii="Times New Roman" w:eastAsia="Times New Roman" w:hAnsi="Times New Roman" w:cs="Times New Roman"/>
          <w:sz w:val="28"/>
          <w:szCs w:val="28"/>
          <w:lang w:eastAsia="ru-RU"/>
        </w:rPr>
        <w:t xml:space="preserve"> </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услуги «Выдача разрешения на установку</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 xml:space="preserve">и эксплуатацию рекламной конструкции» </w:t>
      </w:r>
    </w:p>
    <w:p w:rsidR="00EC6717" w:rsidRPr="00EC6717" w:rsidRDefault="00EC6717" w:rsidP="00EC6717">
      <w:pPr>
        <w:spacing w:after="0" w:line="240" w:lineRule="auto"/>
        <w:rPr>
          <w:rFonts w:ascii="Times New Roman" w:eastAsia="Times New Roman" w:hAnsi="Times New Roman" w:cs="Times New Roman"/>
          <w:sz w:val="24"/>
          <w:szCs w:val="24"/>
          <w:lang w:eastAsia="ru-RU"/>
        </w:rPr>
      </w:pPr>
    </w:p>
    <w:p w:rsidR="00EC6717" w:rsidRPr="00EC6717" w:rsidRDefault="00EC6717" w:rsidP="00EC6717">
      <w:pPr>
        <w:spacing w:after="0" w:line="240" w:lineRule="auto"/>
        <w:rPr>
          <w:rFonts w:ascii="Times New Roman" w:eastAsia="Times New Roman" w:hAnsi="Times New Roman" w:cs="Times New Roman"/>
          <w:sz w:val="24"/>
          <w:szCs w:val="24"/>
          <w:lang w:eastAsia="ru-RU"/>
        </w:rPr>
      </w:pPr>
      <w:r w:rsidRPr="00EC6717">
        <w:rPr>
          <w:rFonts w:ascii="Times New Roman" w:eastAsia="Times New Roman" w:hAnsi="Times New Roman" w:cs="Times New Roman"/>
          <w:sz w:val="24"/>
          <w:szCs w:val="24"/>
          <w:lang w:eastAsia="ru-RU"/>
        </w:rPr>
        <w:t xml:space="preserve">                                    </w:t>
      </w:r>
    </w:p>
    <w:p w:rsidR="00EC6717" w:rsidRPr="00EC6717" w:rsidRDefault="00EC6717" w:rsidP="00EC6717">
      <w:pPr>
        <w:spacing w:after="0" w:line="240" w:lineRule="auto"/>
        <w:jc w:val="center"/>
        <w:rPr>
          <w:rFonts w:ascii="Arial" w:eastAsia="Times New Roman" w:hAnsi="Arial" w:cs="Arial"/>
          <w:i/>
          <w:sz w:val="24"/>
          <w:szCs w:val="24"/>
          <w:lang w:eastAsia="ru-RU"/>
        </w:rPr>
      </w:pPr>
      <w:r w:rsidRPr="00EC6717">
        <w:rPr>
          <w:rFonts w:ascii="Arial" w:eastAsia="Times New Roman" w:hAnsi="Arial" w:cs="Arial"/>
          <w:sz w:val="24"/>
          <w:szCs w:val="24"/>
          <w:lang w:eastAsia="ru-RU"/>
        </w:rPr>
        <w:t>______________________________(</w:t>
      </w:r>
      <w:r w:rsidRPr="00EC6717">
        <w:rPr>
          <w:rFonts w:ascii="Arial" w:eastAsia="Times New Roman" w:hAnsi="Arial" w:cs="Arial"/>
          <w:i/>
          <w:sz w:val="24"/>
          <w:szCs w:val="24"/>
          <w:lang w:eastAsia="ru-RU"/>
        </w:rPr>
        <w:t>наименование уполномоченного органа)</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p>
    <w:p w:rsidR="00EC6717" w:rsidRPr="00EC6717" w:rsidRDefault="00EC6717" w:rsidP="00EC6717">
      <w:pPr>
        <w:spacing w:after="0" w:line="240" w:lineRule="auto"/>
        <w:rPr>
          <w:rFonts w:ascii="Arial" w:eastAsia="Times New Roman" w:hAnsi="Arial" w:cs="Arial"/>
          <w:sz w:val="24"/>
          <w:szCs w:val="24"/>
          <w:u w:val="single"/>
          <w:lang w:eastAsia="ru-RU"/>
        </w:rPr>
      </w:pPr>
      <w:r w:rsidRPr="00EC6717">
        <w:rPr>
          <w:rFonts w:ascii="Arial" w:eastAsia="Times New Roman" w:hAnsi="Arial" w:cs="Arial"/>
          <w:sz w:val="24"/>
          <w:szCs w:val="24"/>
          <w:lang w:eastAsia="ru-RU"/>
        </w:rPr>
        <w:t xml:space="preserve"> Кому</w:t>
      </w:r>
      <w:r w:rsidRPr="00EC6717">
        <w:rPr>
          <w:rFonts w:ascii="Arial" w:eastAsia="Times New Roman" w:hAnsi="Arial" w:cs="Arial"/>
          <w:sz w:val="24"/>
          <w:szCs w:val="24"/>
          <w:u w:val="single"/>
          <w:lang w:eastAsia="ru-RU"/>
        </w:rPr>
        <w:t>___________________________________________________________________</w:t>
      </w:r>
    </w:p>
    <w:p w:rsidR="00EC6717" w:rsidRPr="00EC6717" w:rsidRDefault="00EC6717" w:rsidP="00EC6717">
      <w:pPr>
        <w:tabs>
          <w:tab w:val="left" w:pos="6165"/>
        </w:tabs>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(полное наименование заявителя)</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tabs>
          <w:tab w:val="left" w:pos="3525"/>
        </w:tabs>
        <w:spacing w:after="0" w:line="240" w:lineRule="auto"/>
        <w:jc w:val="center"/>
        <w:rPr>
          <w:rFonts w:ascii="Arial" w:eastAsia="Times New Roman" w:hAnsi="Arial" w:cs="Arial"/>
          <w:sz w:val="24"/>
          <w:szCs w:val="24"/>
          <w:lang w:eastAsia="ru-RU"/>
        </w:rPr>
      </w:pPr>
    </w:p>
    <w:p w:rsidR="00EC6717" w:rsidRPr="00EC6717" w:rsidRDefault="00EC6717" w:rsidP="00EC6717">
      <w:pPr>
        <w:tabs>
          <w:tab w:val="left" w:pos="3525"/>
        </w:tabs>
        <w:spacing w:after="0" w:line="240" w:lineRule="auto"/>
        <w:jc w:val="center"/>
        <w:rPr>
          <w:rFonts w:ascii="Arial" w:eastAsia="Times New Roman" w:hAnsi="Arial" w:cs="Arial"/>
          <w:sz w:val="24"/>
          <w:szCs w:val="24"/>
          <w:lang w:eastAsia="ru-RU"/>
        </w:rPr>
      </w:pPr>
      <w:r w:rsidRPr="00EC6717">
        <w:rPr>
          <w:rFonts w:ascii="Arial" w:eastAsia="Times New Roman" w:hAnsi="Arial" w:cs="Arial"/>
          <w:sz w:val="24"/>
          <w:szCs w:val="24"/>
          <w:lang w:eastAsia="ru-RU"/>
        </w:rPr>
        <w:t>Разрешение</w:t>
      </w:r>
    </w:p>
    <w:p w:rsidR="00EC6717" w:rsidRPr="00EC6717" w:rsidRDefault="00EC6717" w:rsidP="00EC6717">
      <w:pPr>
        <w:tabs>
          <w:tab w:val="left" w:pos="3525"/>
        </w:tabs>
        <w:spacing w:after="0" w:line="240" w:lineRule="auto"/>
        <w:jc w:val="center"/>
        <w:rPr>
          <w:rFonts w:ascii="Arial" w:eastAsia="Times New Roman" w:hAnsi="Arial" w:cs="Arial"/>
          <w:bCs/>
          <w:color w:val="000000"/>
          <w:sz w:val="24"/>
          <w:szCs w:val="24"/>
          <w:lang w:eastAsia="ru-RU"/>
        </w:rPr>
      </w:pPr>
      <w:r w:rsidRPr="00EC6717">
        <w:rPr>
          <w:rFonts w:ascii="Arial" w:eastAsia="Times New Roman" w:hAnsi="Arial" w:cs="Arial"/>
          <w:bCs/>
          <w:color w:val="000000"/>
          <w:sz w:val="24"/>
          <w:szCs w:val="24"/>
          <w:lang w:eastAsia="ru-RU"/>
        </w:rPr>
        <w:t xml:space="preserve">на установку рекламной конструкции </w:t>
      </w:r>
    </w:p>
    <w:p w:rsidR="00EC6717" w:rsidRPr="00EC6717" w:rsidRDefault="00EC6717" w:rsidP="00EC6717">
      <w:pPr>
        <w:tabs>
          <w:tab w:val="left" w:pos="3525"/>
        </w:tabs>
        <w:spacing w:after="0" w:line="240" w:lineRule="auto"/>
        <w:jc w:val="center"/>
        <w:rPr>
          <w:rFonts w:ascii="Arial" w:eastAsia="Times New Roman" w:hAnsi="Arial" w:cs="Arial"/>
          <w:bCs/>
          <w:i/>
          <w:color w:val="000000"/>
          <w:sz w:val="24"/>
          <w:szCs w:val="24"/>
          <w:lang w:eastAsia="ru-RU"/>
        </w:rPr>
      </w:pPr>
      <w:r w:rsidRPr="00EC6717">
        <w:rPr>
          <w:rFonts w:ascii="Arial" w:eastAsia="Times New Roman" w:hAnsi="Arial" w:cs="Arial"/>
          <w:bCs/>
          <w:color w:val="000000"/>
          <w:sz w:val="24"/>
          <w:szCs w:val="24"/>
          <w:lang w:eastAsia="ru-RU"/>
        </w:rPr>
        <w:t xml:space="preserve">на территории </w:t>
      </w:r>
      <w:r w:rsidRPr="00EC6717">
        <w:rPr>
          <w:rFonts w:ascii="Arial" w:eastAsia="Times New Roman" w:hAnsi="Arial" w:cs="Arial"/>
          <w:bCs/>
          <w:i/>
          <w:color w:val="000000"/>
          <w:sz w:val="24"/>
          <w:szCs w:val="24"/>
          <w:lang w:eastAsia="ru-RU"/>
        </w:rPr>
        <w:t>__________________________________________________________</w:t>
      </w:r>
    </w:p>
    <w:p w:rsidR="00EC6717" w:rsidRPr="00EC6717" w:rsidRDefault="00EC6717" w:rsidP="00EC6717">
      <w:pPr>
        <w:tabs>
          <w:tab w:val="left" w:pos="3525"/>
        </w:tabs>
        <w:spacing w:after="0" w:line="240" w:lineRule="auto"/>
        <w:jc w:val="center"/>
        <w:rPr>
          <w:rFonts w:ascii="Arial" w:eastAsia="Times New Roman" w:hAnsi="Arial" w:cs="Arial"/>
          <w:i/>
          <w:sz w:val="20"/>
          <w:szCs w:val="20"/>
          <w:lang w:eastAsia="ru-RU"/>
        </w:rPr>
      </w:pPr>
      <w:r w:rsidRPr="00EC6717">
        <w:rPr>
          <w:rFonts w:ascii="Arial" w:eastAsia="Times New Roman" w:hAnsi="Arial" w:cs="Arial"/>
          <w:bCs/>
          <w:i/>
          <w:color w:val="000000"/>
          <w:sz w:val="24"/>
          <w:szCs w:val="24"/>
          <w:lang w:eastAsia="ru-RU"/>
        </w:rPr>
        <w:t>(</w:t>
      </w:r>
      <w:r w:rsidRPr="00EC6717">
        <w:rPr>
          <w:rFonts w:ascii="Arial" w:eastAsia="Times New Roman" w:hAnsi="Arial" w:cs="Arial"/>
          <w:bCs/>
          <w:i/>
          <w:color w:val="000000"/>
          <w:sz w:val="20"/>
          <w:szCs w:val="20"/>
          <w:lang w:eastAsia="ru-RU"/>
        </w:rPr>
        <w:t>указывается наименование муниципального образования)</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            от «____»_________20__г.</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tabs>
          <w:tab w:val="left" w:pos="2325"/>
        </w:tabs>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Адрес установки рекламной конструкции: 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Собственник земельного участка, здания или иного недвижимого имущества, к которому присоединена рекламная конструкция ______________________________________________________________________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Тип рекламной конструкции ______________________________________________________________________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Срок действия разрешения: с «___» «________» 20__г.  по «____»_________20__г.</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Основание: _________________________________________________________________</w:t>
      </w:r>
    </w:p>
    <w:p w:rsidR="00EC6717" w:rsidRPr="00EC6717" w:rsidRDefault="00EC6717" w:rsidP="00EC6717">
      <w:pPr>
        <w:spacing w:after="0" w:line="240" w:lineRule="auto"/>
        <w:rPr>
          <w:rFonts w:ascii="Arial" w:eastAsia="Times New Roman" w:hAnsi="Arial" w:cs="Arial"/>
          <w:sz w:val="20"/>
          <w:szCs w:val="20"/>
          <w:lang w:eastAsia="ru-RU"/>
        </w:rPr>
      </w:pPr>
      <w:r w:rsidRPr="00EC6717">
        <w:rPr>
          <w:rFonts w:ascii="Arial" w:eastAsia="Times New Roman" w:hAnsi="Arial" w:cs="Arial"/>
          <w:sz w:val="20"/>
          <w:szCs w:val="20"/>
          <w:lang w:eastAsia="ru-RU"/>
        </w:rPr>
        <w:t xml:space="preserve"> (на отдельно стоящий объект - документы  аренды земли, договор с владельцем земельного участка)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________________________________________________________________________</w:t>
      </w:r>
    </w:p>
    <w:p w:rsidR="00EC6717" w:rsidRPr="00EC6717" w:rsidRDefault="00EC6717" w:rsidP="00EC6717">
      <w:pPr>
        <w:spacing w:after="0" w:line="240" w:lineRule="auto"/>
        <w:rPr>
          <w:rFonts w:ascii="Arial" w:eastAsia="Times New Roman" w:hAnsi="Arial" w:cs="Arial"/>
          <w:sz w:val="20"/>
          <w:szCs w:val="20"/>
          <w:lang w:eastAsia="ru-RU"/>
        </w:rPr>
      </w:pPr>
      <w:r w:rsidRPr="00EC6717">
        <w:rPr>
          <w:rFonts w:ascii="Arial" w:eastAsia="Times New Roman" w:hAnsi="Arial" w:cs="Arial"/>
          <w:sz w:val="20"/>
          <w:szCs w:val="20"/>
          <w:lang w:eastAsia="ru-RU"/>
        </w:rPr>
        <w:t>(на объект,  размещённый на здании, сооружении - договор с владельцем здания, сооружения)</w:t>
      </w:r>
    </w:p>
    <w:p w:rsidR="00EC6717" w:rsidRPr="00EC6717" w:rsidRDefault="00EC6717" w:rsidP="00EC6717">
      <w:pPr>
        <w:spacing w:after="0" w:line="240" w:lineRule="auto"/>
        <w:rPr>
          <w:rFonts w:ascii="Arial" w:eastAsia="Times New Roman" w:hAnsi="Arial" w:cs="Arial"/>
          <w:sz w:val="20"/>
          <w:szCs w:val="20"/>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i/>
          <w:sz w:val="24"/>
          <w:szCs w:val="24"/>
          <w:lang w:eastAsia="ru-RU"/>
        </w:rPr>
      </w:pPr>
      <w:r w:rsidRPr="00EC6717">
        <w:rPr>
          <w:rFonts w:ascii="Arial" w:eastAsia="Times New Roman" w:hAnsi="Arial" w:cs="Arial"/>
          <w:i/>
          <w:sz w:val="24"/>
          <w:szCs w:val="24"/>
          <w:lang w:eastAsia="ru-RU"/>
        </w:rPr>
        <w:t xml:space="preserve">Руководитель уполномоченного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i/>
          <w:sz w:val="24"/>
          <w:szCs w:val="24"/>
          <w:lang w:eastAsia="ru-RU"/>
        </w:rPr>
        <w:t xml:space="preserve">органа </w:t>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t xml:space="preserve">               </w:t>
      </w:r>
      <w:r w:rsidRPr="00EC6717">
        <w:rPr>
          <w:rFonts w:ascii="Arial" w:eastAsia="Times New Roman" w:hAnsi="Arial" w:cs="Arial"/>
          <w:sz w:val="24"/>
          <w:szCs w:val="24"/>
          <w:lang w:eastAsia="ru-RU"/>
        </w:rPr>
        <w:t xml:space="preserve">                 ________________      /Ф.И.О./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r w:rsidRPr="00EC6717">
        <w:rPr>
          <w:rFonts w:ascii="Arial" w:eastAsia="Times New Roman" w:hAnsi="Arial" w:cs="Arial"/>
          <w:sz w:val="24"/>
          <w:szCs w:val="24"/>
          <w:lang w:eastAsia="ru-RU"/>
        </w:rPr>
        <w:tab/>
      </w:r>
      <w:r w:rsidRPr="00EC6717">
        <w:rPr>
          <w:rFonts w:ascii="Arial" w:eastAsia="Times New Roman" w:hAnsi="Arial" w:cs="Arial"/>
          <w:sz w:val="24"/>
          <w:szCs w:val="24"/>
          <w:lang w:eastAsia="ru-RU"/>
        </w:rPr>
        <w:tab/>
        <w:t xml:space="preserve">           (подпись)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________________________________________                 ________________                               (Ф.И.О, должность уполномоченного сотрудника</w:t>
      </w:r>
      <w:proofErr w:type="gramStart"/>
      <w:r w:rsidRPr="00EC6717">
        <w:rPr>
          <w:rFonts w:ascii="Arial" w:eastAsia="Times New Roman" w:hAnsi="Arial" w:cs="Arial"/>
          <w:sz w:val="24"/>
          <w:szCs w:val="24"/>
          <w:lang w:eastAsia="ru-RU"/>
        </w:rPr>
        <w:t xml:space="preserve"> )</w:t>
      </w:r>
      <w:proofErr w:type="gramEnd"/>
      <w:r w:rsidRPr="00EC6717">
        <w:rPr>
          <w:rFonts w:ascii="Arial" w:eastAsia="Times New Roman" w:hAnsi="Arial" w:cs="Arial"/>
          <w:sz w:val="24"/>
          <w:szCs w:val="24"/>
          <w:lang w:eastAsia="ru-RU"/>
        </w:rPr>
        <w:t xml:space="preserve">                  (подпись)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органа, осуществляющего выдачу разрешения</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на установку и эксплуатацию рекламной конструкции)</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«____»______________20      г. </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4C744C"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Приложение 3</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t xml:space="preserve">                к административному регламенту</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о предоставлении </w:t>
      </w:r>
      <w:proofErr w:type="gramStart"/>
      <w:r w:rsidRPr="00EC6717">
        <w:rPr>
          <w:rFonts w:ascii="Arial" w:eastAsia="Times New Roman" w:hAnsi="Arial" w:cs="Arial"/>
          <w:sz w:val="26"/>
          <w:szCs w:val="26"/>
          <w:lang w:eastAsia="ru-RU"/>
        </w:rPr>
        <w:t>муниципальной</w:t>
      </w:r>
      <w:proofErr w:type="gramEnd"/>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услуги «Заявления на выдачу раз         </w:t>
      </w:r>
      <w:r w:rsidRPr="00EC6717">
        <w:rPr>
          <w:rFonts w:ascii="Arial" w:eastAsia="Times New Roman" w:hAnsi="Arial" w:cs="Arial"/>
          <w:sz w:val="26"/>
          <w:szCs w:val="26"/>
          <w:lang w:eastAsia="ru-RU"/>
        </w:rPr>
        <w:tab/>
        <w:t xml:space="preserve">                                                       решения на установку и эксплуатацию </w:t>
      </w:r>
      <w:r w:rsidRPr="00EC6717">
        <w:rPr>
          <w:rFonts w:ascii="Arial" w:eastAsia="Times New Roman" w:hAnsi="Arial" w:cs="Arial"/>
          <w:sz w:val="26"/>
          <w:szCs w:val="26"/>
          <w:lang w:eastAsia="ru-RU"/>
        </w:rPr>
        <w:tab/>
        <w:t xml:space="preserve">                                                       рекламной конструкции»</w:t>
      </w:r>
      <w:r w:rsidRPr="00EC6717">
        <w:rPr>
          <w:rFonts w:ascii="Arial" w:eastAsia="Times New Roman" w:hAnsi="Arial" w:cs="Arial"/>
          <w:sz w:val="26"/>
          <w:szCs w:val="26"/>
          <w:lang w:eastAsia="ru-RU"/>
        </w:rPr>
        <w:tab/>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ЗАЯВЛЕНИЕ</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Заявитель____________________________________________________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 xml:space="preserve">(полное наименование организации)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 xml:space="preserve">(юридический адрес, телефон)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(фактический адрес, телефон)</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Просит  выдать разрешение на установку рекламной конструкции</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Тип  рекламной конструкции</w:t>
      </w: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 xml:space="preserve">Размер рекламной конструкции, ее длина, ширина, площадь информационных  полей  рекламной конструкции в </w:t>
      </w:r>
      <w:proofErr w:type="spellStart"/>
      <w:r w:rsidRPr="00EC6717">
        <w:rPr>
          <w:rFonts w:ascii="Arial" w:eastAsia="Times New Roman" w:hAnsi="Arial" w:cs="Arial"/>
          <w:lang w:eastAsia="ru-RU"/>
        </w:rPr>
        <w:t>кв.м</w:t>
      </w:r>
      <w:proofErr w:type="spellEnd"/>
      <w:r w:rsidRPr="00EC6717">
        <w:rPr>
          <w:rFonts w:ascii="Arial" w:eastAsia="Times New Roman" w:hAnsi="Arial" w:cs="Arial"/>
          <w:lang w:eastAsia="ru-RU"/>
        </w:rPr>
        <w:t>. количество сторон</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Адрес места установки рекламной конструкции</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(район, населенный пункт, улица, №дома, км</w:t>
      </w:r>
      <w:proofErr w:type="gramStart"/>
      <w:r w:rsidRPr="00EC6717">
        <w:rPr>
          <w:rFonts w:ascii="Arial" w:eastAsia="Times New Roman" w:hAnsi="Arial" w:cs="Arial"/>
          <w:sz w:val="18"/>
          <w:szCs w:val="18"/>
          <w:lang w:eastAsia="ru-RU"/>
        </w:rPr>
        <w:t>.</w:t>
      </w:r>
      <w:proofErr w:type="gramEnd"/>
      <w:r w:rsidRPr="00EC6717">
        <w:rPr>
          <w:rFonts w:ascii="Arial" w:eastAsia="Times New Roman" w:hAnsi="Arial" w:cs="Arial"/>
          <w:sz w:val="18"/>
          <w:szCs w:val="18"/>
          <w:lang w:eastAsia="ru-RU"/>
        </w:rPr>
        <w:t xml:space="preserve"> </w:t>
      </w:r>
      <w:proofErr w:type="gramStart"/>
      <w:r w:rsidRPr="00EC6717">
        <w:rPr>
          <w:rFonts w:ascii="Arial" w:eastAsia="Times New Roman" w:hAnsi="Arial" w:cs="Arial"/>
          <w:sz w:val="18"/>
          <w:szCs w:val="18"/>
          <w:lang w:eastAsia="ru-RU"/>
        </w:rPr>
        <w:t>ш</w:t>
      </w:r>
      <w:proofErr w:type="gramEnd"/>
      <w:r w:rsidRPr="00EC6717">
        <w:rPr>
          <w:rFonts w:ascii="Arial" w:eastAsia="Times New Roman" w:hAnsi="Arial" w:cs="Arial"/>
          <w:sz w:val="18"/>
          <w:szCs w:val="18"/>
          <w:lang w:eastAsia="ru-RU"/>
        </w:rPr>
        <w:t>оссе)</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 xml:space="preserve">Собственник  земельного участка, здания или иного недвижимого имущества, к которому будет присоединена рекламная конструкция </w:t>
      </w:r>
      <w:proofErr w:type="gramStart"/>
      <w:r w:rsidRPr="00EC6717">
        <w:rPr>
          <w:rFonts w:ascii="Arial" w:eastAsia="Times New Roman" w:hAnsi="Arial" w:cs="Arial"/>
          <w:lang w:eastAsia="ru-RU"/>
        </w:rPr>
        <w:t xml:space="preserve">( </w:t>
      </w:r>
      <w:proofErr w:type="gramEnd"/>
      <w:r w:rsidRPr="00EC6717">
        <w:rPr>
          <w:rFonts w:ascii="Arial" w:eastAsia="Times New Roman" w:hAnsi="Arial" w:cs="Arial"/>
          <w:lang w:eastAsia="ru-RU"/>
        </w:rPr>
        <w:t>лицо, обладающие иным  вещным правом).</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w:t>
      </w:r>
      <w:proofErr w:type="gramStart"/>
      <w:r w:rsidRPr="00EC6717">
        <w:rPr>
          <w:rFonts w:ascii="Arial" w:eastAsia="Times New Roman" w:hAnsi="Arial" w:cs="Arial"/>
          <w:sz w:val="18"/>
          <w:szCs w:val="18"/>
          <w:lang w:eastAsia="ru-RU"/>
        </w:rPr>
        <w:t>полное</w:t>
      </w:r>
      <w:proofErr w:type="gramEnd"/>
      <w:r w:rsidRPr="00EC6717">
        <w:rPr>
          <w:rFonts w:ascii="Arial" w:eastAsia="Times New Roman" w:hAnsi="Arial" w:cs="Arial"/>
          <w:sz w:val="18"/>
          <w:szCs w:val="18"/>
          <w:lang w:eastAsia="ru-RU"/>
        </w:rPr>
        <w:t>, наименования организации)</w:t>
      </w:r>
    </w:p>
    <w:p w:rsidR="00EC6717" w:rsidRPr="00EC6717" w:rsidRDefault="00EC6717" w:rsidP="00EC6717">
      <w:pPr>
        <w:spacing w:after="0" w:line="240" w:lineRule="auto"/>
        <w:jc w:val="center"/>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(юридический адрес, телефон)</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(фактический адрес, телефон)</w:t>
      </w:r>
    </w:p>
    <w:p w:rsidR="00EC6717" w:rsidRPr="00EC6717" w:rsidRDefault="00EC6717" w:rsidP="00EC6717">
      <w:pPr>
        <w:spacing w:after="0" w:line="240" w:lineRule="auto"/>
        <w:jc w:val="center"/>
        <w:rPr>
          <w:rFonts w:ascii="Arial" w:eastAsia="Times New Roman" w:hAnsi="Arial" w:cs="Arial"/>
          <w:sz w:val="18"/>
          <w:szCs w:val="18"/>
          <w:lang w:eastAsia="ru-RU"/>
        </w:rPr>
      </w:pPr>
    </w:p>
    <w:p w:rsidR="00EC6717" w:rsidRPr="00EC6717" w:rsidRDefault="00EC6717" w:rsidP="004C744C">
      <w:pPr>
        <w:spacing w:after="0" w:line="240" w:lineRule="auto"/>
        <w:ind w:right="282"/>
        <w:jc w:val="both"/>
        <w:rPr>
          <w:rFonts w:ascii="Arial" w:eastAsia="Times New Roman" w:hAnsi="Arial" w:cs="Arial"/>
          <w:lang w:eastAsia="ru-RU"/>
        </w:rPr>
      </w:pPr>
      <w:r w:rsidRPr="00EC6717">
        <w:rPr>
          <w:rFonts w:ascii="Arial" w:eastAsia="Times New Roman" w:hAnsi="Arial" w:cs="Arial"/>
          <w:lang w:eastAsia="ru-RU"/>
        </w:rPr>
        <w:t>Я  даю согласие Администрации сельского поселения Усть-Юган на обработку и использование моих персональных данных.  Я  не возражаю  против того, что мои  персональные данные могут передаваться  Администрацией сельского поселения Усть-Юган третьими лицам на условиях и в порядке, определённых  положениями действующего законодательства.</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«_____»    ______________  20___г.                                                                   __________________</w:t>
      </w:r>
    </w:p>
    <w:p w:rsidR="00B12A9D" w:rsidRDefault="00EC6717" w:rsidP="005B106B">
      <w:pPr>
        <w:spacing w:after="0" w:line="240" w:lineRule="auto"/>
        <w:jc w:val="center"/>
      </w:pPr>
      <w:r w:rsidRPr="00EC6717">
        <w:rPr>
          <w:rFonts w:ascii="Arial" w:eastAsia="Times New Roman" w:hAnsi="Arial" w:cs="Arial"/>
          <w:sz w:val="18"/>
          <w:szCs w:val="18"/>
          <w:lang w:eastAsia="ru-RU"/>
        </w:rPr>
        <w:t xml:space="preserve">                                                                                                                                (подпись)</w:t>
      </w:r>
    </w:p>
    <w:sectPr w:rsidR="00B12A9D" w:rsidSect="005B106B">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1C" w:rsidRDefault="00DD651C">
      <w:pPr>
        <w:spacing w:after="0" w:line="240" w:lineRule="auto"/>
      </w:pPr>
      <w:r>
        <w:separator/>
      </w:r>
    </w:p>
  </w:endnote>
  <w:endnote w:type="continuationSeparator" w:id="0">
    <w:p w:rsidR="00DD651C" w:rsidRDefault="00DD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1C" w:rsidRDefault="00DD651C">
      <w:pPr>
        <w:spacing w:after="0" w:line="240" w:lineRule="auto"/>
      </w:pPr>
      <w:r>
        <w:separator/>
      </w:r>
    </w:p>
  </w:footnote>
  <w:footnote w:type="continuationSeparator" w:id="0">
    <w:p w:rsidR="00DD651C" w:rsidRDefault="00DD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53" w:rsidRDefault="00580453">
    <w:pPr>
      <w:pStyle w:val="a8"/>
      <w:jc w:val="center"/>
    </w:pPr>
    <w:r>
      <w:fldChar w:fldCharType="begin"/>
    </w:r>
    <w:r>
      <w:instrText xml:space="preserve"> PAGE   \* MERGEFORMAT </w:instrText>
    </w:r>
    <w:r>
      <w:fldChar w:fldCharType="separate"/>
    </w:r>
    <w:r w:rsidR="00F72F6C">
      <w:rPr>
        <w:noProof/>
      </w:rPr>
      <w:t>9</w:t>
    </w:r>
    <w:r>
      <w:fldChar w:fldCharType="end"/>
    </w:r>
  </w:p>
  <w:p w:rsidR="00580453" w:rsidRDefault="005804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abstractNum>
  <w:abstractNum w:abstractNumId="1">
    <w:nsid w:val="00B55E99"/>
    <w:multiLevelType w:val="hybridMultilevel"/>
    <w:tmpl w:val="C494FF8E"/>
    <w:lvl w:ilvl="0" w:tplc="D90062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8DC2084"/>
    <w:multiLevelType w:val="hybridMultilevel"/>
    <w:tmpl w:val="84E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71278"/>
    <w:multiLevelType w:val="hybridMultilevel"/>
    <w:tmpl w:val="221291C6"/>
    <w:lvl w:ilvl="0" w:tplc="1D4AF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CA40F0"/>
    <w:multiLevelType w:val="hybridMultilevel"/>
    <w:tmpl w:val="F6F6D5F0"/>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C2552"/>
    <w:multiLevelType w:val="hybridMultilevel"/>
    <w:tmpl w:val="0854B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516255"/>
    <w:multiLevelType w:val="hybridMultilevel"/>
    <w:tmpl w:val="475ACAD2"/>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276B1"/>
    <w:multiLevelType w:val="hybridMultilevel"/>
    <w:tmpl w:val="E27C73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6214B"/>
    <w:multiLevelType w:val="hybridMultilevel"/>
    <w:tmpl w:val="0A0A7B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F31F90"/>
    <w:multiLevelType w:val="hybridMultilevel"/>
    <w:tmpl w:val="553EB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F871B1"/>
    <w:multiLevelType w:val="multilevel"/>
    <w:tmpl w:val="BB2E57AA"/>
    <w:lvl w:ilvl="0">
      <w:start w:val="1"/>
      <w:numFmt w:val="decimal"/>
      <w:lvlText w:val="%1."/>
      <w:lvlJc w:val="left"/>
      <w:pPr>
        <w:ind w:left="928"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379F7FBC"/>
    <w:multiLevelType w:val="hybridMultilevel"/>
    <w:tmpl w:val="C144C9B4"/>
    <w:lvl w:ilvl="0" w:tplc="833C2D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9BD2DCB"/>
    <w:multiLevelType w:val="multilevel"/>
    <w:tmpl w:val="FC7475E8"/>
    <w:lvl w:ilvl="0">
      <w:start w:val="1"/>
      <w:numFmt w:val="decimal"/>
      <w:lvlText w:val="%1."/>
      <w:lvlJc w:val="left"/>
      <w:pPr>
        <w:ind w:left="360" w:hanging="360"/>
      </w:pPr>
      <w:rPr>
        <w:color w:val="000000"/>
      </w:rPr>
    </w:lvl>
    <w:lvl w:ilvl="1">
      <w:start w:val="1"/>
      <w:numFmt w:val="decimal"/>
      <w:lvlText w:val="%1.%2."/>
      <w:lvlJc w:val="left"/>
      <w:pPr>
        <w:ind w:left="920" w:hanging="360"/>
      </w:pPr>
      <w:rPr>
        <w:color w:val="000000"/>
      </w:rPr>
    </w:lvl>
    <w:lvl w:ilvl="2">
      <w:start w:val="1"/>
      <w:numFmt w:val="decimal"/>
      <w:lvlText w:val="%1.%2.%3."/>
      <w:lvlJc w:val="left"/>
      <w:pPr>
        <w:ind w:left="1840" w:hanging="720"/>
      </w:pPr>
      <w:rPr>
        <w:color w:val="000000"/>
      </w:rPr>
    </w:lvl>
    <w:lvl w:ilvl="3">
      <w:start w:val="1"/>
      <w:numFmt w:val="decimal"/>
      <w:lvlText w:val="%1.%2.%3.%4."/>
      <w:lvlJc w:val="left"/>
      <w:pPr>
        <w:ind w:left="2400" w:hanging="720"/>
      </w:pPr>
      <w:rPr>
        <w:color w:val="000000"/>
      </w:rPr>
    </w:lvl>
    <w:lvl w:ilvl="4">
      <w:start w:val="1"/>
      <w:numFmt w:val="decimal"/>
      <w:lvlText w:val="%1.%2.%3.%4.%5."/>
      <w:lvlJc w:val="left"/>
      <w:pPr>
        <w:ind w:left="3320" w:hanging="1080"/>
      </w:pPr>
      <w:rPr>
        <w:color w:val="000000"/>
      </w:rPr>
    </w:lvl>
    <w:lvl w:ilvl="5">
      <w:start w:val="1"/>
      <w:numFmt w:val="decimal"/>
      <w:lvlText w:val="%1.%2.%3.%4.%5.%6."/>
      <w:lvlJc w:val="left"/>
      <w:pPr>
        <w:ind w:left="3880" w:hanging="1080"/>
      </w:pPr>
      <w:rPr>
        <w:color w:val="000000"/>
      </w:rPr>
    </w:lvl>
    <w:lvl w:ilvl="6">
      <w:start w:val="1"/>
      <w:numFmt w:val="decimal"/>
      <w:lvlText w:val="%1.%2.%3.%4.%5.%6.%7."/>
      <w:lvlJc w:val="left"/>
      <w:pPr>
        <w:ind w:left="4800" w:hanging="1440"/>
      </w:pPr>
      <w:rPr>
        <w:color w:val="000000"/>
      </w:rPr>
    </w:lvl>
    <w:lvl w:ilvl="7">
      <w:start w:val="1"/>
      <w:numFmt w:val="decimal"/>
      <w:lvlText w:val="%1.%2.%3.%4.%5.%6.%7.%8."/>
      <w:lvlJc w:val="left"/>
      <w:pPr>
        <w:ind w:left="5360" w:hanging="1440"/>
      </w:pPr>
      <w:rPr>
        <w:color w:val="000000"/>
      </w:rPr>
    </w:lvl>
    <w:lvl w:ilvl="8">
      <w:start w:val="1"/>
      <w:numFmt w:val="decimal"/>
      <w:lvlText w:val="%1.%2.%3.%4.%5.%6.%7.%8.%9."/>
      <w:lvlJc w:val="left"/>
      <w:pPr>
        <w:ind w:left="6280" w:hanging="1800"/>
      </w:pPr>
      <w:rPr>
        <w:color w:val="000000"/>
      </w:rPr>
    </w:lvl>
  </w:abstractNum>
  <w:abstractNum w:abstractNumId="13">
    <w:nsid w:val="4AC70086"/>
    <w:multiLevelType w:val="multilevel"/>
    <w:tmpl w:val="4EC424FE"/>
    <w:lvl w:ilvl="0">
      <w:start w:val="3"/>
      <w:numFmt w:val="decimal"/>
      <w:lvlText w:val="%1."/>
      <w:lvlJc w:val="left"/>
      <w:pPr>
        <w:ind w:left="928" w:hanging="360"/>
      </w:pPr>
      <w:rPr>
        <w:rFonts w:hint="default"/>
      </w:rPr>
    </w:lvl>
    <w:lvl w:ilvl="1">
      <w:start w:val="2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D156B7"/>
    <w:multiLevelType w:val="hybridMultilevel"/>
    <w:tmpl w:val="6212CC1C"/>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4CD12045"/>
    <w:multiLevelType w:val="hybridMultilevel"/>
    <w:tmpl w:val="1D7EE0B6"/>
    <w:lvl w:ilvl="0" w:tplc="70943D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E666B63"/>
    <w:multiLevelType w:val="hybridMultilevel"/>
    <w:tmpl w:val="D0284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752EB5"/>
    <w:multiLevelType w:val="hybridMultilevel"/>
    <w:tmpl w:val="2A161990"/>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3465A7"/>
    <w:multiLevelType w:val="hybridMultilevel"/>
    <w:tmpl w:val="19D8EA3C"/>
    <w:lvl w:ilvl="0" w:tplc="0BD080EA">
      <w:start w:val="1"/>
      <w:numFmt w:val="decimal"/>
      <w:lvlText w:val="%1."/>
      <w:lvlJc w:val="left"/>
      <w:pPr>
        <w:ind w:left="1211" w:hanging="360"/>
      </w:pPr>
      <w:rPr>
        <w:rFonts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BF63188"/>
    <w:multiLevelType w:val="multilevel"/>
    <w:tmpl w:val="BB2E57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683D4433"/>
    <w:multiLevelType w:val="hybridMultilevel"/>
    <w:tmpl w:val="A9CA4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A5B6216"/>
    <w:multiLevelType w:val="hybridMultilevel"/>
    <w:tmpl w:val="3EC2EE76"/>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294160"/>
    <w:multiLevelType w:val="hybridMultilevel"/>
    <w:tmpl w:val="E23A6F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257390"/>
    <w:multiLevelType w:val="hybridMultilevel"/>
    <w:tmpl w:val="D1F8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06E6B"/>
    <w:multiLevelType w:val="hybridMultilevel"/>
    <w:tmpl w:val="07FCBC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F644A3"/>
    <w:multiLevelType w:val="multilevel"/>
    <w:tmpl w:val="56FED702"/>
    <w:lvl w:ilvl="0">
      <w:start w:val="3"/>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6CD7931"/>
    <w:multiLevelType w:val="hybridMultilevel"/>
    <w:tmpl w:val="C4CA3330"/>
    <w:lvl w:ilvl="0" w:tplc="1B88B35E">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D172325"/>
    <w:multiLevelType w:val="hybridMultilevel"/>
    <w:tmpl w:val="0750C3AA"/>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6"/>
  </w:num>
  <w:num w:numId="4">
    <w:abstractNumId w:val="4"/>
  </w:num>
  <w:num w:numId="5">
    <w:abstractNumId w:val="27"/>
  </w:num>
  <w:num w:numId="6">
    <w:abstractNumId w:val="21"/>
  </w:num>
  <w:num w:numId="7">
    <w:abstractNumId w:val="23"/>
  </w:num>
  <w:num w:numId="8">
    <w:abstractNumId w:val="3"/>
  </w:num>
  <w:num w:numId="9">
    <w:abstractNumId w:val="1"/>
  </w:num>
  <w:num w:numId="10">
    <w:abstractNumId w:val="15"/>
  </w:num>
  <w:num w:numId="11">
    <w:abstractNumId w:val="1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19"/>
  </w:num>
  <w:num w:numId="25">
    <w:abstractNumId w:val="13"/>
  </w:num>
  <w:num w:numId="26">
    <w:abstractNumId w:val="25"/>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9B"/>
    <w:rsid w:val="00067C00"/>
    <w:rsid w:val="00070EBD"/>
    <w:rsid w:val="00086071"/>
    <w:rsid w:val="000B516B"/>
    <w:rsid w:val="00172930"/>
    <w:rsid w:val="001947F0"/>
    <w:rsid w:val="00285932"/>
    <w:rsid w:val="00285B12"/>
    <w:rsid w:val="002C307A"/>
    <w:rsid w:val="004728D0"/>
    <w:rsid w:val="004C744C"/>
    <w:rsid w:val="0052349B"/>
    <w:rsid w:val="00580453"/>
    <w:rsid w:val="005B106B"/>
    <w:rsid w:val="005B61A2"/>
    <w:rsid w:val="00641C24"/>
    <w:rsid w:val="00653AD6"/>
    <w:rsid w:val="006A5C06"/>
    <w:rsid w:val="006B6774"/>
    <w:rsid w:val="006D50B9"/>
    <w:rsid w:val="007D31B5"/>
    <w:rsid w:val="00820653"/>
    <w:rsid w:val="00824A11"/>
    <w:rsid w:val="0086757C"/>
    <w:rsid w:val="00914CFD"/>
    <w:rsid w:val="0098119E"/>
    <w:rsid w:val="00A45CB6"/>
    <w:rsid w:val="00A527E4"/>
    <w:rsid w:val="00AB1A12"/>
    <w:rsid w:val="00B12A9D"/>
    <w:rsid w:val="00B6535F"/>
    <w:rsid w:val="00CC68E6"/>
    <w:rsid w:val="00CE4BA2"/>
    <w:rsid w:val="00CF3BB4"/>
    <w:rsid w:val="00D301BA"/>
    <w:rsid w:val="00D55A2A"/>
    <w:rsid w:val="00D6687F"/>
    <w:rsid w:val="00DC6A9A"/>
    <w:rsid w:val="00DD4FF2"/>
    <w:rsid w:val="00DD651C"/>
    <w:rsid w:val="00E112B0"/>
    <w:rsid w:val="00E362BC"/>
    <w:rsid w:val="00E3682F"/>
    <w:rsid w:val="00E75523"/>
    <w:rsid w:val="00EB2571"/>
    <w:rsid w:val="00EB4812"/>
    <w:rsid w:val="00EC6717"/>
    <w:rsid w:val="00F5141D"/>
    <w:rsid w:val="00F72F6C"/>
    <w:rsid w:val="00F7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C671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EC6717"/>
    <w:pPr>
      <w:spacing w:after="0" w:line="240" w:lineRule="auto"/>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71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C6717"/>
    <w:rPr>
      <w:rFonts w:ascii="Arial" w:eastAsia="Times New Roman" w:hAnsi="Arial" w:cs="Arial"/>
      <w:b/>
      <w:bCs/>
      <w:sz w:val="24"/>
      <w:szCs w:val="24"/>
      <w:lang w:eastAsia="ru-RU"/>
    </w:rPr>
  </w:style>
  <w:style w:type="numbering" w:customStyle="1" w:styleId="1">
    <w:name w:val="Нет списка1"/>
    <w:next w:val="a2"/>
    <w:uiPriority w:val="99"/>
    <w:semiHidden/>
    <w:unhideWhenUsed/>
    <w:rsid w:val="00EC6717"/>
  </w:style>
  <w:style w:type="paragraph" w:styleId="a3">
    <w:name w:val="Normal (Web)"/>
    <w:basedOn w:val="a"/>
    <w:uiPriority w:val="99"/>
    <w:rsid w:val="00EC6717"/>
    <w:pPr>
      <w:spacing w:before="30" w:after="30" w:line="240" w:lineRule="auto"/>
    </w:pPr>
    <w:rPr>
      <w:rFonts w:ascii="Arial" w:eastAsia="Times New Roman" w:hAnsi="Arial" w:cs="Arial"/>
      <w:color w:val="332E2D"/>
      <w:spacing w:val="2"/>
      <w:sz w:val="24"/>
      <w:szCs w:val="24"/>
      <w:lang w:eastAsia="ru-RU"/>
    </w:rPr>
  </w:style>
  <w:style w:type="paragraph" w:customStyle="1" w:styleId="ConsNonformat">
    <w:name w:val="ConsNonformat"/>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C6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67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footer"/>
    <w:basedOn w:val="a"/>
    <w:link w:val="a6"/>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C6717"/>
    <w:rPr>
      <w:rFonts w:ascii="Times New Roman" w:eastAsia="Times New Roman" w:hAnsi="Times New Roman" w:cs="Times New Roman"/>
      <w:sz w:val="24"/>
      <w:szCs w:val="24"/>
      <w:lang w:eastAsia="ru-RU"/>
    </w:rPr>
  </w:style>
  <w:style w:type="character" w:styleId="a7">
    <w:name w:val="page number"/>
    <w:basedOn w:val="a0"/>
    <w:rsid w:val="00EC6717"/>
  </w:style>
  <w:style w:type="paragraph" w:styleId="a8">
    <w:name w:val="header"/>
    <w:basedOn w:val="a"/>
    <w:link w:val="a9"/>
    <w:uiPriority w:val="99"/>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C6717"/>
    <w:rPr>
      <w:rFonts w:ascii="Times New Roman" w:eastAsia="Times New Roman" w:hAnsi="Times New Roman" w:cs="Times New Roman"/>
      <w:sz w:val="24"/>
      <w:szCs w:val="24"/>
      <w:lang w:eastAsia="ru-RU"/>
    </w:rPr>
  </w:style>
  <w:style w:type="paragraph" w:customStyle="1" w:styleId="ConsPlusTitle">
    <w:name w:val="ConsPlusTitle"/>
    <w:rsid w:val="00EC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C6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EC671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C6717"/>
    <w:pPr>
      <w:spacing w:after="0" w:line="240" w:lineRule="auto"/>
    </w:pPr>
    <w:rPr>
      <w:rFonts w:ascii="Times New Roman" w:eastAsia="Times New Roman" w:hAnsi="Times New Roman" w:cs="Times New Roman"/>
      <w:sz w:val="24"/>
      <w:szCs w:val="24"/>
      <w:lang w:eastAsia="ru-RU"/>
    </w:rPr>
  </w:style>
  <w:style w:type="character" w:styleId="ac">
    <w:name w:val="Hyperlink"/>
    <w:rsid w:val="00EC6717"/>
    <w:rPr>
      <w:color w:val="0000FF"/>
      <w:u w:val="single"/>
    </w:rPr>
  </w:style>
  <w:style w:type="paragraph" w:styleId="ad">
    <w:name w:val="Balloon Text"/>
    <w:basedOn w:val="a"/>
    <w:link w:val="ae"/>
    <w:uiPriority w:val="99"/>
    <w:semiHidden/>
    <w:unhideWhenUsed/>
    <w:rsid w:val="00EC671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C6717"/>
    <w:rPr>
      <w:rFonts w:ascii="Tahoma" w:eastAsia="Times New Roman" w:hAnsi="Tahoma" w:cs="Tahoma"/>
      <w:sz w:val="16"/>
      <w:szCs w:val="16"/>
      <w:lang w:eastAsia="ru-RU"/>
    </w:rPr>
  </w:style>
  <w:style w:type="paragraph" w:styleId="af">
    <w:name w:val="Body Text"/>
    <w:basedOn w:val="a"/>
    <w:link w:val="af0"/>
    <w:semiHidden/>
    <w:unhideWhenUsed/>
    <w:rsid w:val="00EC671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EC6717"/>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C671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EC6717"/>
    <w:pPr>
      <w:spacing w:before="100" w:beforeAutospacing="1" w:after="100" w:afterAutospacing="1" w:line="240" w:lineRule="auto"/>
    </w:pPr>
    <w:rPr>
      <w:rFonts w:ascii="Tahoma" w:eastAsia="Times New Roman" w:hAnsi="Tahoma" w:cs="Times New Roman"/>
      <w:sz w:val="20"/>
      <w:szCs w:val="20"/>
      <w:lang w:val="en-US"/>
    </w:rPr>
  </w:style>
  <w:style w:type="character" w:styleId="af2">
    <w:name w:val="Strong"/>
    <w:uiPriority w:val="22"/>
    <w:qFormat/>
    <w:rsid w:val="00EC6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C671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EC6717"/>
    <w:pPr>
      <w:spacing w:after="0" w:line="240" w:lineRule="auto"/>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71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C6717"/>
    <w:rPr>
      <w:rFonts w:ascii="Arial" w:eastAsia="Times New Roman" w:hAnsi="Arial" w:cs="Arial"/>
      <w:b/>
      <w:bCs/>
      <w:sz w:val="24"/>
      <w:szCs w:val="24"/>
      <w:lang w:eastAsia="ru-RU"/>
    </w:rPr>
  </w:style>
  <w:style w:type="numbering" w:customStyle="1" w:styleId="1">
    <w:name w:val="Нет списка1"/>
    <w:next w:val="a2"/>
    <w:uiPriority w:val="99"/>
    <w:semiHidden/>
    <w:unhideWhenUsed/>
    <w:rsid w:val="00EC6717"/>
  </w:style>
  <w:style w:type="paragraph" w:styleId="a3">
    <w:name w:val="Normal (Web)"/>
    <w:basedOn w:val="a"/>
    <w:uiPriority w:val="99"/>
    <w:rsid w:val="00EC6717"/>
    <w:pPr>
      <w:spacing w:before="30" w:after="30" w:line="240" w:lineRule="auto"/>
    </w:pPr>
    <w:rPr>
      <w:rFonts w:ascii="Arial" w:eastAsia="Times New Roman" w:hAnsi="Arial" w:cs="Arial"/>
      <w:color w:val="332E2D"/>
      <w:spacing w:val="2"/>
      <w:sz w:val="24"/>
      <w:szCs w:val="24"/>
      <w:lang w:eastAsia="ru-RU"/>
    </w:rPr>
  </w:style>
  <w:style w:type="paragraph" w:customStyle="1" w:styleId="ConsNonformat">
    <w:name w:val="ConsNonformat"/>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C6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67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footer"/>
    <w:basedOn w:val="a"/>
    <w:link w:val="a6"/>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C6717"/>
    <w:rPr>
      <w:rFonts w:ascii="Times New Roman" w:eastAsia="Times New Roman" w:hAnsi="Times New Roman" w:cs="Times New Roman"/>
      <w:sz w:val="24"/>
      <w:szCs w:val="24"/>
      <w:lang w:eastAsia="ru-RU"/>
    </w:rPr>
  </w:style>
  <w:style w:type="character" w:styleId="a7">
    <w:name w:val="page number"/>
    <w:basedOn w:val="a0"/>
    <w:rsid w:val="00EC6717"/>
  </w:style>
  <w:style w:type="paragraph" w:styleId="a8">
    <w:name w:val="header"/>
    <w:basedOn w:val="a"/>
    <w:link w:val="a9"/>
    <w:uiPriority w:val="99"/>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C6717"/>
    <w:rPr>
      <w:rFonts w:ascii="Times New Roman" w:eastAsia="Times New Roman" w:hAnsi="Times New Roman" w:cs="Times New Roman"/>
      <w:sz w:val="24"/>
      <w:szCs w:val="24"/>
      <w:lang w:eastAsia="ru-RU"/>
    </w:rPr>
  </w:style>
  <w:style w:type="paragraph" w:customStyle="1" w:styleId="ConsPlusTitle">
    <w:name w:val="ConsPlusTitle"/>
    <w:rsid w:val="00EC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C6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EC671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C6717"/>
    <w:pPr>
      <w:spacing w:after="0" w:line="240" w:lineRule="auto"/>
    </w:pPr>
    <w:rPr>
      <w:rFonts w:ascii="Times New Roman" w:eastAsia="Times New Roman" w:hAnsi="Times New Roman" w:cs="Times New Roman"/>
      <w:sz w:val="24"/>
      <w:szCs w:val="24"/>
      <w:lang w:eastAsia="ru-RU"/>
    </w:rPr>
  </w:style>
  <w:style w:type="character" w:styleId="ac">
    <w:name w:val="Hyperlink"/>
    <w:rsid w:val="00EC6717"/>
    <w:rPr>
      <w:color w:val="0000FF"/>
      <w:u w:val="single"/>
    </w:rPr>
  </w:style>
  <w:style w:type="paragraph" w:styleId="ad">
    <w:name w:val="Balloon Text"/>
    <w:basedOn w:val="a"/>
    <w:link w:val="ae"/>
    <w:uiPriority w:val="99"/>
    <w:semiHidden/>
    <w:unhideWhenUsed/>
    <w:rsid w:val="00EC671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C6717"/>
    <w:rPr>
      <w:rFonts w:ascii="Tahoma" w:eastAsia="Times New Roman" w:hAnsi="Tahoma" w:cs="Tahoma"/>
      <w:sz w:val="16"/>
      <w:szCs w:val="16"/>
      <w:lang w:eastAsia="ru-RU"/>
    </w:rPr>
  </w:style>
  <w:style w:type="paragraph" w:styleId="af">
    <w:name w:val="Body Text"/>
    <w:basedOn w:val="a"/>
    <w:link w:val="af0"/>
    <w:semiHidden/>
    <w:unhideWhenUsed/>
    <w:rsid w:val="00EC671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EC6717"/>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C671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EC6717"/>
    <w:pPr>
      <w:spacing w:before="100" w:beforeAutospacing="1" w:after="100" w:afterAutospacing="1" w:line="240" w:lineRule="auto"/>
    </w:pPr>
    <w:rPr>
      <w:rFonts w:ascii="Tahoma" w:eastAsia="Times New Roman" w:hAnsi="Tahoma" w:cs="Times New Roman"/>
      <w:sz w:val="20"/>
      <w:szCs w:val="20"/>
      <w:lang w:val="en-US"/>
    </w:rPr>
  </w:style>
  <w:style w:type="character" w:styleId="af2">
    <w:name w:val="Strong"/>
    <w:uiPriority w:val="22"/>
    <w:qFormat/>
    <w:rsid w:val="00EC6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D05CD526A0F1250D007283695C5CD0C856A77A1F8333824FBFCD2A96E516451A119B9905009E4C8o8z2O" TargetMode="External"/><Relationship Id="rId18" Type="http://schemas.openxmlformats.org/officeDocument/2006/relationships/hyperlink" Target="kodeks://link/d?nd=902228011&amp;point=mark=000000000000000000000000000000000000000000000000008RC0MB" TargetMode="External"/><Relationship Id="rId3" Type="http://schemas.microsoft.com/office/2007/relationships/stylesWithEffects" Target="stylesWithEffects.xml"/><Relationship Id="rId21" Type="http://schemas.openxmlformats.org/officeDocument/2006/relationships/hyperlink" Target="kodeks://link/d?nd=902228011&amp;point=mark=000000000000000000000000000000000000000000000000008RC0MB" TargetMode="External"/><Relationship Id="rId7" Type="http://schemas.openxmlformats.org/officeDocument/2006/relationships/endnotes" Target="endnotes.xml"/><Relationship Id="rId12" Type="http://schemas.openxmlformats.org/officeDocument/2006/relationships/hyperlink" Target="consultantplus://offline/ref=0DA690E298D061B72EE234A5904DD42BC74B34FDCFFF8D6D89DFDAF0CAn7u9F" TargetMode="External"/><Relationship Id="rId17" Type="http://schemas.openxmlformats.org/officeDocument/2006/relationships/hyperlink" Target="kodeks://link/d?nd=902228011&amp;point=mark=000000000000000000000000000000000000000000000000008RC0MB" TargetMode="External"/><Relationship Id="rId2" Type="http://schemas.openxmlformats.org/officeDocument/2006/relationships/styles" Target="styles.xml"/><Relationship Id="rId16" Type="http://schemas.openxmlformats.org/officeDocument/2006/relationships/hyperlink" Target="kodeks://link/d?nd=902228011&amp;point=mark=000000000000000000000000000000000000000000000000008RC0MB" TargetMode="External"/><Relationship Id="rId20" Type="http://schemas.openxmlformats.org/officeDocument/2006/relationships/hyperlink" Target="kodeks://link/d?nd=902228011&amp;point=mark=000000000000000000000000000000000000000000000000008RC0M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t-ug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902228011&amp;point=mark=000000000000000000000000000000000000000000000000008RC0MB" TargetMode="External"/><Relationship Id="rId23" Type="http://schemas.openxmlformats.org/officeDocument/2006/relationships/fontTable" Target="fontTable.xml"/><Relationship Id="rId10" Type="http://schemas.openxmlformats.org/officeDocument/2006/relationships/hyperlink" Target="mailto:ust-yugan@mail.ru" TargetMode="External"/><Relationship Id="rId19" Type="http://schemas.openxmlformats.org/officeDocument/2006/relationships/hyperlink" Target="kodeks://link/d?nd=902228011&amp;point=mark=000000000000000000000000000000000000000000000000008RC0MB"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kodeks://link/d?nd=902228011&amp;point=mark=000000000000000000000000000000000000000000000000008RC0M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11158</Words>
  <Characters>63606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2018-06-09T06:07:00Z</cp:lastPrinted>
  <dcterms:created xsi:type="dcterms:W3CDTF">2018-04-18T09:28:00Z</dcterms:created>
  <dcterms:modified xsi:type="dcterms:W3CDTF">2018-06-13T06:12:00Z</dcterms:modified>
</cp:coreProperties>
</file>