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2D" w:rsidRPr="005B6C2D" w:rsidRDefault="005B6C2D" w:rsidP="005B6C2D">
      <w:pPr>
        <w:spacing w:after="0" w:line="240" w:lineRule="auto"/>
        <w:jc w:val="center"/>
        <w:rPr>
          <w:rFonts w:eastAsia="Calibri" w:cs="Calibri"/>
          <w:lang w:eastAsia="en-US"/>
        </w:rPr>
      </w:pPr>
      <w:r>
        <w:rPr>
          <w:rFonts w:eastAsia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C2D" w:rsidRPr="005B6C2D" w:rsidRDefault="005B6C2D" w:rsidP="005B6C2D">
      <w:pPr>
        <w:spacing w:after="0" w:line="240" w:lineRule="auto"/>
        <w:jc w:val="center"/>
        <w:rPr>
          <w:rFonts w:eastAsia="Calibri" w:cs="Calibri"/>
          <w:lang w:eastAsia="en-US"/>
        </w:rPr>
      </w:pPr>
    </w:p>
    <w:p w:rsidR="005B6C2D" w:rsidRPr="005B6C2D" w:rsidRDefault="005B6C2D" w:rsidP="005B6C2D">
      <w:pPr>
        <w:spacing w:after="0" w:line="240" w:lineRule="auto"/>
        <w:jc w:val="center"/>
        <w:rPr>
          <w:rFonts w:eastAsia="Calibri" w:cs="Calibri"/>
          <w:lang w:eastAsia="en-US"/>
        </w:rPr>
      </w:pPr>
    </w:p>
    <w:p w:rsidR="005B6C2D" w:rsidRPr="005B6C2D" w:rsidRDefault="005B6C2D" w:rsidP="005B6C2D">
      <w:pPr>
        <w:spacing w:after="0" w:line="240" w:lineRule="auto"/>
        <w:jc w:val="center"/>
        <w:rPr>
          <w:rFonts w:eastAsia="Calibri" w:cs="Calibri"/>
          <w:lang w:eastAsia="en-US"/>
        </w:rPr>
      </w:pPr>
    </w:p>
    <w:p w:rsidR="005B6C2D" w:rsidRPr="005B6C2D" w:rsidRDefault="005B6C2D" w:rsidP="005B6C2D">
      <w:pPr>
        <w:spacing w:after="0" w:line="240" w:lineRule="auto"/>
        <w:jc w:val="center"/>
        <w:rPr>
          <w:rFonts w:eastAsia="Calibri" w:cs="Calibri"/>
          <w:b/>
          <w:bCs/>
          <w:lang w:eastAsia="en-US"/>
        </w:rPr>
      </w:pPr>
    </w:p>
    <w:p w:rsidR="005B6C2D" w:rsidRPr="005B6C2D" w:rsidRDefault="005B6C2D" w:rsidP="005B6C2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5B6C2D" w:rsidRPr="005B6C2D" w:rsidRDefault="005B6C2D" w:rsidP="005B6C2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5"/>
          <w:szCs w:val="25"/>
          <w:lang w:eastAsia="en-US"/>
        </w:rPr>
      </w:pPr>
      <w:r w:rsidRPr="005B6C2D">
        <w:rPr>
          <w:rFonts w:ascii="Times New Roman" w:eastAsia="Calibri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5B6C2D" w:rsidRPr="005B6C2D" w:rsidRDefault="005B6C2D" w:rsidP="005B6C2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5"/>
          <w:szCs w:val="25"/>
          <w:lang w:eastAsia="en-US"/>
        </w:rPr>
      </w:pPr>
      <w:r w:rsidRPr="005B6C2D">
        <w:rPr>
          <w:rFonts w:ascii="Times New Roman" w:eastAsia="Calibri" w:hAnsi="Times New Roman"/>
          <w:b/>
          <w:bCs/>
          <w:sz w:val="25"/>
          <w:szCs w:val="25"/>
          <w:lang w:eastAsia="en-US"/>
        </w:rPr>
        <w:t>Нефтеюганский район</w:t>
      </w:r>
    </w:p>
    <w:p w:rsidR="005B6C2D" w:rsidRPr="005B6C2D" w:rsidRDefault="005B6C2D" w:rsidP="005B6C2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5"/>
          <w:szCs w:val="25"/>
          <w:lang w:eastAsia="en-US"/>
        </w:rPr>
      </w:pPr>
      <w:r w:rsidRPr="005B6C2D">
        <w:rPr>
          <w:rFonts w:ascii="Times New Roman" w:eastAsia="Calibri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5B6C2D" w:rsidRPr="005B6C2D" w:rsidRDefault="005B6C2D" w:rsidP="005B6C2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B6C2D" w:rsidRPr="005B6C2D" w:rsidRDefault="005B6C2D" w:rsidP="005B6C2D">
      <w:pPr>
        <w:spacing w:after="0" w:line="240" w:lineRule="auto"/>
        <w:ind w:right="18"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 w:rsidRPr="005B6C2D">
        <w:rPr>
          <w:rFonts w:ascii="Times New Roman" w:eastAsia="Calibri" w:hAnsi="Times New Roman"/>
          <w:b/>
          <w:bCs/>
          <w:sz w:val="36"/>
          <w:szCs w:val="36"/>
        </w:rPr>
        <w:t>СОВЕТ ДЕПУТАТОВ</w:t>
      </w:r>
    </w:p>
    <w:p w:rsidR="005B6C2D" w:rsidRPr="005B6C2D" w:rsidRDefault="005B6C2D" w:rsidP="005B6C2D">
      <w:pPr>
        <w:spacing w:after="0" w:line="240" w:lineRule="auto"/>
        <w:ind w:right="18"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 w:rsidRPr="005B6C2D">
        <w:rPr>
          <w:rFonts w:ascii="Times New Roman" w:eastAsia="Calibri" w:hAnsi="Times New Roman"/>
          <w:b/>
          <w:bCs/>
          <w:sz w:val="36"/>
          <w:szCs w:val="36"/>
        </w:rPr>
        <w:t>СЕЛЬСКОГО ПОСЕЛЕНИЯ УСТЬ-ЮГАН</w:t>
      </w:r>
    </w:p>
    <w:p w:rsidR="005B6C2D" w:rsidRPr="005B6C2D" w:rsidRDefault="005B6C2D" w:rsidP="005B6C2D">
      <w:pPr>
        <w:spacing w:after="0" w:line="240" w:lineRule="auto"/>
        <w:ind w:right="18"/>
        <w:jc w:val="center"/>
        <w:rPr>
          <w:rFonts w:ascii="Times New Roman" w:eastAsia="Calibri" w:hAnsi="Times New Roman"/>
          <w:sz w:val="20"/>
          <w:szCs w:val="20"/>
        </w:rPr>
      </w:pPr>
    </w:p>
    <w:p w:rsidR="005B6C2D" w:rsidRPr="005B6C2D" w:rsidRDefault="003A5410" w:rsidP="005B6C2D">
      <w:pPr>
        <w:spacing w:after="0" w:line="240" w:lineRule="auto"/>
        <w:ind w:right="18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>РЕШЕНИЕ</w:t>
      </w:r>
    </w:p>
    <w:p w:rsidR="005B6C2D" w:rsidRPr="005B6C2D" w:rsidRDefault="005B6C2D" w:rsidP="005B6C2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tbl>
      <w:tblPr>
        <w:tblW w:w="9712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883"/>
        <w:gridCol w:w="709"/>
      </w:tblGrid>
      <w:tr w:rsidR="005B6C2D" w:rsidRPr="005B6C2D" w:rsidTr="003A5410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6C2D" w:rsidRPr="005B6C2D" w:rsidRDefault="003A5410" w:rsidP="005B6C2D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05.12.2019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B6C2D" w:rsidRPr="005B6C2D" w:rsidRDefault="005B6C2D" w:rsidP="005B6C2D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B6C2D" w:rsidRPr="005B6C2D" w:rsidRDefault="005B6C2D" w:rsidP="005B6C2D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B6C2D" w:rsidRPr="005B6C2D" w:rsidRDefault="003A5410" w:rsidP="005B6C2D">
            <w:pPr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 </w:t>
            </w:r>
            <w:r w:rsidR="005B6C2D" w:rsidRPr="005B6C2D">
              <w:rPr>
                <w:rFonts w:ascii="Arial" w:eastAsia="Calibri" w:hAnsi="Arial" w:cs="Arial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6C2D" w:rsidRPr="005B6C2D" w:rsidRDefault="003A5410" w:rsidP="005B6C2D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99</w:t>
            </w:r>
          </w:p>
        </w:tc>
      </w:tr>
    </w:tbl>
    <w:p w:rsidR="005B6C2D" w:rsidRPr="005B6C2D" w:rsidRDefault="005B6C2D" w:rsidP="005B6C2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B6C2D" w:rsidRPr="005B6C2D" w:rsidRDefault="005B6C2D" w:rsidP="005B6C2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5B6C2D">
        <w:rPr>
          <w:rFonts w:ascii="Times New Roman" w:eastAsia="Calibri" w:hAnsi="Times New Roman"/>
          <w:sz w:val="24"/>
          <w:szCs w:val="24"/>
          <w:lang w:eastAsia="en-US"/>
        </w:rPr>
        <w:t xml:space="preserve">п. </w:t>
      </w:r>
      <w:r w:rsidRPr="005B6C2D">
        <w:rPr>
          <w:rFonts w:ascii="Times New Roman" w:eastAsia="Calibri" w:hAnsi="Times New Roman"/>
          <w:sz w:val="20"/>
          <w:szCs w:val="20"/>
          <w:lang w:eastAsia="en-US"/>
        </w:rPr>
        <w:t>Усть-Юган</w:t>
      </w:r>
    </w:p>
    <w:p w:rsidR="005B6C2D" w:rsidRPr="005B6C2D" w:rsidRDefault="005B6C2D" w:rsidP="005B6C2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B6C2D" w:rsidRPr="005B6C2D" w:rsidRDefault="005B6C2D" w:rsidP="005B6C2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B6C2D" w:rsidRPr="005B6C2D" w:rsidRDefault="005B6C2D" w:rsidP="005B6C2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5B6C2D">
        <w:rPr>
          <w:rFonts w:ascii="Arial" w:eastAsia="Calibri" w:hAnsi="Arial" w:cs="Arial"/>
          <w:sz w:val="26"/>
          <w:szCs w:val="26"/>
        </w:rPr>
        <w:t xml:space="preserve">О внесении изменений в решение Совета депутатов сельского поселения Усть-Юган от 23.07.2015 № 135 «Об утверждении Кодекса этики и </w:t>
      </w:r>
    </w:p>
    <w:p w:rsidR="005B6C2D" w:rsidRPr="005B6C2D" w:rsidRDefault="005B6C2D" w:rsidP="005B6C2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proofErr w:type="gramStart"/>
      <w:r w:rsidRPr="005B6C2D">
        <w:rPr>
          <w:rFonts w:ascii="Arial" w:eastAsia="Calibri" w:hAnsi="Arial" w:cs="Arial"/>
          <w:sz w:val="26"/>
          <w:szCs w:val="26"/>
        </w:rPr>
        <w:t xml:space="preserve">служебного поведения должностных лиц, замещающих муниципальные </w:t>
      </w:r>
      <w:proofErr w:type="gramEnd"/>
    </w:p>
    <w:p w:rsidR="005B6C2D" w:rsidRPr="005B6C2D" w:rsidRDefault="005B6C2D" w:rsidP="005B6C2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sz w:val="26"/>
          <w:szCs w:val="26"/>
        </w:rPr>
        <w:t xml:space="preserve">должности </w:t>
      </w:r>
      <w:r w:rsidRPr="005B6C2D">
        <w:rPr>
          <w:rFonts w:ascii="Arial" w:eastAsia="Calibri" w:hAnsi="Arial" w:cs="Arial"/>
          <w:sz w:val="26"/>
          <w:szCs w:val="26"/>
          <w:lang w:eastAsia="en-US"/>
        </w:rPr>
        <w:t>сельского поселения Усть-Юган»</w:t>
      </w:r>
    </w:p>
    <w:p w:rsidR="005B6C2D" w:rsidRPr="005B6C2D" w:rsidRDefault="005B6C2D" w:rsidP="005B6C2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5B6C2D" w:rsidRPr="005B6C2D" w:rsidRDefault="005B6C2D" w:rsidP="005B6C2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bookmarkStart w:id="0" w:name="_GoBack"/>
      <w:bookmarkEnd w:id="0"/>
    </w:p>
    <w:p w:rsidR="005B6C2D" w:rsidRPr="005B6C2D" w:rsidRDefault="005B6C2D" w:rsidP="005B6C2D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sz w:val="26"/>
          <w:szCs w:val="26"/>
          <w:lang w:eastAsia="en-US"/>
        </w:rPr>
        <w:t>В соответствии с постановлением Губернатора Ханты-Мансийского автономного округа-Югры от 05.11.2019 № 83 «О внесении изменений в приложение к постановлению Губернатора Ханты-Мансийского автономного округа - Югры от 11.03.2011 № 37 «Об утверждении Кодекса этики и служебного поведения государственных гражданских служащих Ханты-Мансийского автономного округа – Югры» Совет депутатов</w:t>
      </w:r>
    </w:p>
    <w:p w:rsidR="005B6C2D" w:rsidRPr="005B6C2D" w:rsidRDefault="005B6C2D" w:rsidP="005B6C2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b/>
          <w:bCs/>
          <w:sz w:val="26"/>
          <w:szCs w:val="26"/>
          <w:lang w:eastAsia="en-US"/>
        </w:rPr>
        <w:t>РЕШИЛ:</w:t>
      </w:r>
    </w:p>
    <w:p w:rsidR="005B6C2D" w:rsidRPr="005B6C2D" w:rsidRDefault="005B6C2D" w:rsidP="005B6C2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sz w:val="26"/>
          <w:szCs w:val="26"/>
          <w:lang w:eastAsia="en-US"/>
        </w:rPr>
        <w:t xml:space="preserve"> 1. Внести в </w:t>
      </w:r>
      <w:r w:rsidRPr="005B6C2D">
        <w:rPr>
          <w:rFonts w:ascii="Arial" w:eastAsia="Calibri" w:hAnsi="Arial" w:cs="Arial"/>
          <w:sz w:val="26"/>
          <w:szCs w:val="26"/>
        </w:rPr>
        <w:t xml:space="preserve"> решение Совета депутатов сельского поселения Усть-Юган от 23.07.2015 № 135 «Об утверждении Кодекса этики и служебного поведения должностных лиц, замещающих муниципальные должности </w:t>
      </w:r>
      <w:r w:rsidRPr="005B6C2D">
        <w:rPr>
          <w:rFonts w:ascii="Arial" w:eastAsia="Calibri" w:hAnsi="Arial" w:cs="Arial"/>
          <w:sz w:val="26"/>
          <w:szCs w:val="26"/>
          <w:lang w:eastAsia="en-US"/>
        </w:rPr>
        <w:t>сельского поселения Усть-Юган» следующие изменения:</w:t>
      </w:r>
    </w:p>
    <w:p w:rsidR="005B6C2D" w:rsidRPr="005B6C2D" w:rsidRDefault="005B6C2D" w:rsidP="005B6C2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sz w:val="26"/>
          <w:szCs w:val="26"/>
          <w:lang w:eastAsia="en-US"/>
        </w:rPr>
        <w:t>1.1. Заголовок раздела 3 после слова «служебного» дополнить словами «и внеслужебного».</w:t>
      </w:r>
    </w:p>
    <w:p w:rsidR="005B6C2D" w:rsidRPr="005B6C2D" w:rsidRDefault="005B6C2D" w:rsidP="005B6C2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sz w:val="26"/>
          <w:szCs w:val="26"/>
          <w:lang w:eastAsia="en-US"/>
        </w:rPr>
        <w:t>1.2. Раздел 3 дополнить пунктами 3.5, 3.6 следующего содержания:</w:t>
      </w:r>
    </w:p>
    <w:p w:rsidR="005B6C2D" w:rsidRPr="005B6C2D" w:rsidRDefault="005B6C2D" w:rsidP="005B6C2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sz w:val="26"/>
          <w:szCs w:val="26"/>
          <w:lang w:eastAsia="en-US"/>
        </w:rPr>
        <w:t>«3.5. Во внеслужебном поведении должностному лицу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органа местного самоуправления.</w:t>
      </w:r>
    </w:p>
    <w:p w:rsidR="005B6C2D" w:rsidRPr="005B6C2D" w:rsidRDefault="005B6C2D" w:rsidP="005B6C2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sz w:val="26"/>
          <w:szCs w:val="26"/>
          <w:lang w:eastAsia="en-US"/>
        </w:rPr>
        <w:t>3.6. Должностным лицам, использующим в информационно-телекоммуникационной сети Интернет сервисы, обеспечивающие открытость деятельности органов местного  самоуправления, аккаунты в социальных сетях (далее - сервисы), рекомендуется:</w:t>
      </w:r>
    </w:p>
    <w:p w:rsidR="005B6C2D" w:rsidRPr="005B6C2D" w:rsidRDefault="005B6C2D" w:rsidP="005B6C2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sz w:val="26"/>
          <w:szCs w:val="26"/>
          <w:lang w:eastAsia="en-US"/>
        </w:rPr>
        <w:t>а) следовать общепринятым нравственно-этическим принципам;</w:t>
      </w:r>
    </w:p>
    <w:p w:rsidR="005B6C2D" w:rsidRPr="005B6C2D" w:rsidRDefault="005B6C2D" w:rsidP="005B6C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B6C2D">
        <w:rPr>
          <w:rFonts w:ascii="Arial" w:hAnsi="Arial" w:cs="Arial"/>
          <w:sz w:val="26"/>
          <w:szCs w:val="26"/>
        </w:rPr>
        <w:lastRenderedPageBreak/>
        <w:t>б) не использовать ненормативную лексику в публикациях от своего имени, а также при общении с другими пользователями сервисов;</w:t>
      </w:r>
    </w:p>
    <w:p w:rsidR="005B6C2D" w:rsidRPr="005B6C2D" w:rsidRDefault="005B6C2D" w:rsidP="005B6C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B6C2D">
        <w:rPr>
          <w:rFonts w:ascii="Arial" w:hAnsi="Arial" w:cs="Arial"/>
          <w:sz w:val="26"/>
          <w:szCs w:val="26"/>
        </w:rPr>
        <w:t>в) 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муниципальных служащих и органов местного самоуправления;</w:t>
      </w:r>
    </w:p>
    <w:p w:rsidR="005B6C2D" w:rsidRPr="005B6C2D" w:rsidRDefault="005B6C2D" w:rsidP="005B6C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B6C2D">
        <w:rPr>
          <w:rFonts w:ascii="Arial" w:hAnsi="Arial" w:cs="Arial"/>
          <w:sz w:val="26"/>
          <w:szCs w:val="26"/>
        </w:rPr>
        <w:t>г) 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материалы;</w:t>
      </w:r>
    </w:p>
    <w:p w:rsidR="005B6C2D" w:rsidRPr="005B6C2D" w:rsidRDefault="005B6C2D" w:rsidP="005B6C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B6C2D">
        <w:rPr>
          <w:rFonts w:ascii="Arial" w:hAnsi="Arial" w:cs="Arial"/>
          <w:sz w:val="26"/>
          <w:szCs w:val="26"/>
        </w:rPr>
        <w:t>д)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</w:t>
      </w:r>
      <w:proofErr w:type="gramStart"/>
      <w:r w:rsidRPr="005B6C2D">
        <w:rPr>
          <w:rFonts w:ascii="Arial" w:hAnsi="Arial" w:cs="Arial"/>
          <w:sz w:val="26"/>
          <w:szCs w:val="26"/>
        </w:rPr>
        <w:t>.».</w:t>
      </w:r>
      <w:proofErr w:type="gramEnd"/>
    </w:p>
    <w:p w:rsidR="005B6C2D" w:rsidRPr="005B6C2D" w:rsidRDefault="005B6C2D" w:rsidP="005B6C2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B6C2D">
        <w:rPr>
          <w:rFonts w:ascii="Arial" w:eastAsia="Calibri" w:hAnsi="Arial" w:cs="Arial"/>
          <w:sz w:val="26"/>
          <w:szCs w:val="26"/>
        </w:rPr>
        <w:t xml:space="preserve">         2. Ведущему специалисту Бикбердиной В.Т. довести настоящее решение до сведения должностных лиц, замещающих муниципальные должности в муниципальном образовании сельское поселение Усть-Юган.</w:t>
      </w:r>
    </w:p>
    <w:p w:rsidR="005B6C2D" w:rsidRPr="005B6C2D" w:rsidRDefault="005B6C2D" w:rsidP="005B6C2D">
      <w:pPr>
        <w:spacing w:after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sz w:val="26"/>
          <w:szCs w:val="26"/>
          <w:lang w:eastAsia="en-US"/>
        </w:rPr>
        <w:t xml:space="preserve">3.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5B6C2D" w:rsidRPr="005B6C2D" w:rsidRDefault="005B6C2D" w:rsidP="005B6C2D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sz w:val="26"/>
          <w:szCs w:val="26"/>
          <w:lang w:eastAsia="en-US"/>
        </w:rPr>
        <w:t>4. Настоящее решение вступает в силу после официального опубликования (обнародования) в бюллетене «Усть-Юганский вестник».</w:t>
      </w:r>
    </w:p>
    <w:p w:rsidR="005B6C2D" w:rsidRPr="005B6C2D" w:rsidRDefault="005B6C2D" w:rsidP="005B6C2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:rsidR="005B6C2D" w:rsidRPr="005B6C2D" w:rsidRDefault="005B6C2D" w:rsidP="005B6C2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5B6C2D" w:rsidRPr="005B6C2D" w:rsidRDefault="005B6C2D" w:rsidP="005B6C2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5B6C2D" w:rsidRPr="005B6C2D" w:rsidRDefault="005B6C2D" w:rsidP="005B6C2D">
      <w:pPr>
        <w:tabs>
          <w:tab w:val="left" w:pos="6237"/>
        </w:tabs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B6C2D">
        <w:rPr>
          <w:rFonts w:ascii="Arial" w:eastAsia="Calibri" w:hAnsi="Arial" w:cs="Arial"/>
          <w:sz w:val="26"/>
          <w:szCs w:val="26"/>
          <w:lang w:eastAsia="en-US"/>
        </w:rPr>
        <w:t>Глава поселения                                                       В.А. Мякишев</w:t>
      </w:r>
    </w:p>
    <w:p w:rsidR="005B6C2D" w:rsidRPr="005B6C2D" w:rsidRDefault="005B6C2D" w:rsidP="005B6C2D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5B6C2D" w:rsidRPr="005B6C2D" w:rsidRDefault="005B6C2D" w:rsidP="005B6C2D">
      <w:pPr>
        <w:shd w:val="clear" w:color="auto" w:fill="FFFFFF"/>
        <w:ind w:left="5812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5B6C2D" w:rsidRPr="005B6C2D" w:rsidRDefault="005B6C2D" w:rsidP="005B6C2D">
      <w:pPr>
        <w:shd w:val="clear" w:color="auto" w:fill="FFFFFF"/>
        <w:ind w:left="5812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5B6C2D" w:rsidRPr="005B6C2D" w:rsidRDefault="005B6C2D" w:rsidP="005B6C2D">
      <w:pPr>
        <w:shd w:val="clear" w:color="auto" w:fill="FFFFFF"/>
        <w:ind w:left="5812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5B6C2D" w:rsidRPr="005B6C2D" w:rsidRDefault="005B6C2D" w:rsidP="005B6C2D">
      <w:pPr>
        <w:shd w:val="clear" w:color="auto" w:fill="FFFFFF"/>
        <w:ind w:left="5812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5B6C2D" w:rsidRPr="005B6C2D" w:rsidRDefault="005B6C2D" w:rsidP="005B6C2D">
      <w:pPr>
        <w:shd w:val="clear" w:color="auto" w:fill="FFFFFF"/>
        <w:ind w:left="5812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5B6C2D" w:rsidRPr="005B6C2D" w:rsidRDefault="005B6C2D" w:rsidP="005B6C2D">
      <w:pPr>
        <w:shd w:val="clear" w:color="auto" w:fill="FFFFFF"/>
        <w:ind w:left="5812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5B6C2D" w:rsidRPr="005B6C2D" w:rsidRDefault="005B6C2D" w:rsidP="005B6C2D">
      <w:pPr>
        <w:shd w:val="clear" w:color="auto" w:fill="FFFFFF"/>
        <w:ind w:left="5812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5B6C2D" w:rsidRPr="005B6C2D" w:rsidRDefault="005B6C2D" w:rsidP="005B6C2D">
      <w:pPr>
        <w:shd w:val="clear" w:color="auto" w:fill="FFFFFF"/>
        <w:ind w:left="5812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9911BB" w:rsidRPr="005B6C2D" w:rsidRDefault="009911BB" w:rsidP="005B6C2D"/>
    <w:sectPr w:rsidR="009911BB" w:rsidRPr="005B6C2D" w:rsidSect="00AD55EC">
      <w:headerReference w:type="default" r:id="rId9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8F" w:rsidRDefault="0057458F">
      <w:pPr>
        <w:spacing w:after="0" w:line="240" w:lineRule="auto"/>
      </w:pPr>
      <w:r>
        <w:separator/>
      </w:r>
    </w:p>
  </w:endnote>
  <w:endnote w:type="continuationSeparator" w:id="0">
    <w:p w:rsidR="0057458F" w:rsidRDefault="0057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8F" w:rsidRDefault="0057458F">
      <w:pPr>
        <w:spacing w:after="0" w:line="240" w:lineRule="auto"/>
      </w:pPr>
      <w:r>
        <w:separator/>
      </w:r>
    </w:p>
  </w:footnote>
  <w:footnote w:type="continuationSeparator" w:id="0">
    <w:p w:rsidR="0057458F" w:rsidRDefault="0057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78" w:rsidRDefault="00D640FA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A5410">
      <w:rPr>
        <w:noProof/>
      </w:rPr>
      <w:t>2</w:t>
    </w:r>
    <w:r>
      <w:rPr>
        <w:noProof/>
      </w:rPr>
      <w:fldChar w:fldCharType="end"/>
    </w:r>
  </w:p>
  <w:p w:rsidR="00EB2B78" w:rsidRDefault="0057458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9D2"/>
    <w:multiLevelType w:val="hybridMultilevel"/>
    <w:tmpl w:val="BE16D6B6"/>
    <w:lvl w:ilvl="0" w:tplc="373C71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ACD5B3D"/>
    <w:multiLevelType w:val="hybridMultilevel"/>
    <w:tmpl w:val="829E82A6"/>
    <w:lvl w:ilvl="0" w:tplc="40F41F5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E948B8"/>
    <w:multiLevelType w:val="hybridMultilevel"/>
    <w:tmpl w:val="0D689574"/>
    <w:lvl w:ilvl="0" w:tplc="3FAAC63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1F"/>
    <w:rsid w:val="00095E96"/>
    <w:rsid w:val="000B1C51"/>
    <w:rsid w:val="000F196A"/>
    <w:rsid w:val="00100950"/>
    <w:rsid w:val="00270CC5"/>
    <w:rsid w:val="0029032A"/>
    <w:rsid w:val="0029051E"/>
    <w:rsid w:val="002D1DFC"/>
    <w:rsid w:val="003127FA"/>
    <w:rsid w:val="0036781C"/>
    <w:rsid w:val="003A5410"/>
    <w:rsid w:val="00456055"/>
    <w:rsid w:val="0045681F"/>
    <w:rsid w:val="004F446C"/>
    <w:rsid w:val="00503A25"/>
    <w:rsid w:val="005222F6"/>
    <w:rsid w:val="0057458F"/>
    <w:rsid w:val="005B1B40"/>
    <w:rsid w:val="005B6C2D"/>
    <w:rsid w:val="005F416B"/>
    <w:rsid w:val="006B6CDD"/>
    <w:rsid w:val="006C08B2"/>
    <w:rsid w:val="007107D9"/>
    <w:rsid w:val="007741AC"/>
    <w:rsid w:val="007A03BA"/>
    <w:rsid w:val="007C2332"/>
    <w:rsid w:val="007C3321"/>
    <w:rsid w:val="007F09A0"/>
    <w:rsid w:val="00860CD8"/>
    <w:rsid w:val="00892C1C"/>
    <w:rsid w:val="00894CD7"/>
    <w:rsid w:val="008C6982"/>
    <w:rsid w:val="008D3291"/>
    <w:rsid w:val="009009C7"/>
    <w:rsid w:val="00916156"/>
    <w:rsid w:val="00924B94"/>
    <w:rsid w:val="009911BB"/>
    <w:rsid w:val="00A61FCC"/>
    <w:rsid w:val="00A96E42"/>
    <w:rsid w:val="00AD55EC"/>
    <w:rsid w:val="00B120D2"/>
    <w:rsid w:val="00B64272"/>
    <w:rsid w:val="00B744E3"/>
    <w:rsid w:val="00BA7983"/>
    <w:rsid w:val="00BF6B2D"/>
    <w:rsid w:val="00CD2D51"/>
    <w:rsid w:val="00CF125D"/>
    <w:rsid w:val="00D40573"/>
    <w:rsid w:val="00D56233"/>
    <w:rsid w:val="00D640FA"/>
    <w:rsid w:val="00DA12F4"/>
    <w:rsid w:val="00DB6406"/>
    <w:rsid w:val="00DD4AE1"/>
    <w:rsid w:val="00DD55BD"/>
    <w:rsid w:val="00E17589"/>
    <w:rsid w:val="00E8289B"/>
    <w:rsid w:val="00E90CC0"/>
    <w:rsid w:val="00EA3512"/>
    <w:rsid w:val="00EA4595"/>
    <w:rsid w:val="00EA7C21"/>
    <w:rsid w:val="00EB11A4"/>
    <w:rsid w:val="00ED24E0"/>
    <w:rsid w:val="00ED7E70"/>
    <w:rsid w:val="00F13E9E"/>
    <w:rsid w:val="00F804FF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9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ED7E70"/>
    <w:pPr>
      <w:tabs>
        <w:tab w:val="center" w:pos="4677"/>
        <w:tab w:val="right" w:pos="9355"/>
      </w:tabs>
      <w:spacing w:after="0" w:line="240" w:lineRule="auto"/>
    </w:pPr>
    <w:rPr>
      <w:rFonts w:ascii="Pragmatica" w:hAnsi="Pragmatica" w:cs="Pragmatica"/>
      <w:b/>
      <w:bCs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D7E7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AE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rsid w:val="00A61FCC"/>
  </w:style>
  <w:style w:type="paragraph" w:styleId="a9">
    <w:name w:val="List Paragraph"/>
    <w:basedOn w:val="a"/>
    <w:uiPriority w:val="99"/>
    <w:qFormat/>
    <w:rsid w:val="007741AC"/>
    <w:pPr>
      <w:ind w:left="720"/>
    </w:pPr>
    <w:rPr>
      <w:rFonts w:eastAsia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9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ED7E70"/>
    <w:pPr>
      <w:tabs>
        <w:tab w:val="center" w:pos="4677"/>
        <w:tab w:val="right" w:pos="9355"/>
      </w:tabs>
      <w:spacing w:after="0" w:line="240" w:lineRule="auto"/>
    </w:pPr>
    <w:rPr>
      <w:rFonts w:ascii="Pragmatica" w:hAnsi="Pragmatica" w:cs="Pragmatica"/>
      <w:b/>
      <w:bCs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D7E70"/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AE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rsid w:val="00A61FCC"/>
  </w:style>
  <w:style w:type="paragraph" w:styleId="a9">
    <w:name w:val="List Paragraph"/>
    <w:basedOn w:val="a"/>
    <w:uiPriority w:val="99"/>
    <w:qFormat/>
    <w:rsid w:val="007741AC"/>
    <w:pPr>
      <w:ind w:left="720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2019-12-06T03:49:00Z</cp:lastPrinted>
  <dcterms:created xsi:type="dcterms:W3CDTF">2019-09-18T07:35:00Z</dcterms:created>
  <dcterms:modified xsi:type="dcterms:W3CDTF">2019-12-06T03:58:00Z</dcterms:modified>
</cp:coreProperties>
</file>