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ED" w:rsidRPr="0043123D" w:rsidRDefault="00371FED" w:rsidP="00371FED">
      <w:pPr>
        <w:tabs>
          <w:tab w:val="left" w:pos="9639"/>
        </w:tabs>
        <w:spacing w:before="240" w:after="60" w:line="240" w:lineRule="auto"/>
        <w:jc w:val="center"/>
        <w:outlineLvl w:val="5"/>
        <w:rPr>
          <w:rFonts w:ascii="Times New Roman" w:eastAsia="Times New Roman" w:hAnsi="Times New Roman" w:cs="Times New Roman"/>
          <w:b/>
          <w:bCs/>
          <w:lang w:eastAsia="ru-RU"/>
        </w:rPr>
      </w:pPr>
      <w:r w:rsidRPr="0043123D">
        <w:rPr>
          <w:rFonts w:ascii="Times New Roman" w:eastAsia="Times New Roman" w:hAnsi="Times New Roman" w:cs="Times New Roman"/>
          <w:b/>
          <w:bCs/>
          <w:noProof/>
          <w:lang w:eastAsia="ru-RU"/>
        </w:rPr>
        <w:drawing>
          <wp:inline distT="0" distB="0" distL="0" distR="0" wp14:anchorId="150C3E25" wp14:editId="11B8D302">
            <wp:extent cx="591820" cy="720725"/>
            <wp:effectExtent l="0" t="0" r="0" b="317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1820" cy="720725"/>
                    </a:xfrm>
                    <a:prstGeom prst="rect">
                      <a:avLst/>
                    </a:prstGeom>
                    <a:noFill/>
                    <a:ln>
                      <a:noFill/>
                    </a:ln>
                  </pic:spPr>
                </pic:pic>
              </a:graphicData>
            </a:graphic>
          </wp:inline>
        </w:drawing>
      </w:r>
    </w:p>
    <w:p w:rsidR="00371FED" w:rsidRPr="0043123D" w:rsidRDefault="00371FED" w:rsidP="00371FED">
      <w:pPr>
        <w:spacing w:after="0" w:line="240" w:lineRule="auto"/>
        <w:ind w:right="-1"/>
        <w:rPr>
          <w:rFonts w:ascii="Times New Roman" w:eastAsia="Times New Roman" w:hAnsi="Times New Roman" w:cs="Times New Roman"/>
          <w:b/>
          <w:sz w:val="10"/>
          <w:szCs w:val="10"/>
          <w:lang w:eastAsia="ru-RU"/>
        </w:rPr>
      </w:pPr>
    </w:p>
    <w:p w:rsidR="00371FED" w:rsidRPr="0043123D" w:rsidRDefault="00576CC5" w:rsidP="00371FED">
      <w:pPr>
        <w:spacing w:after="0" w:line="240" w:lineRule="auto"/>
        <w:jc w:val="center"/>
        <w:rPr>
          <w:rFonts w:ascii="Times New Roman" w:eastAsia="Times New Roman" w:hAnsi="Times New Roman" w:cs="Times New Roman"/>
          <w:b/>
          <w:sz w:val="20"/>
          <w:szCs w:val="20"/>
          <w:lang w:eastAsia="ru-RU"/>
        </w:rPr>
      </w:pPr>
      <w:r w:rsidRPr="0043123D">
        <w:rPr>
          <w:rFonts w:ascii="Times New Roman" w:eastAsia="Times New Roman" w:hAnsi="Times New Roman" w:cs="Times New Roman"/>
          <w:b/>
          <w:sz w:val="20"/>
          <w:szCs w:val="20"/>
          <w:lang w:eastAsia="ru-RU"/>
        </w:rPr>
        <w:t>Муниципальное образование с</w:t>
      </w:r>
      <w:r w:rsidR="00371FED" w:rsidRPr="0043123D">
        <w:rPr>
          <w:rFonts w:ascii="Times New Roman" w:eastAsia="Times New Roman" w:hAnsi="Times New Roman" w:cs="Times New Roman"/>
          <w:b/>
          <w:sz w:val="20"/>
          <w:szCs w:val="20"/>
          <w:lang w:eastAsia="ru-RU"/>
        </w:rPr>
        <w:t>ельское поселение Усть-Юган</w:t>
      </w:r>
    </w:p>
    <w:p w:rsidR="00371FED" w:rsidRPr="0043123D" w:rsidRDefault="00371FED" w:rsidP="00371FED">
      <w:pPr>
        <w:spacing w:after="0" w:line="240" w:lineRule="auto"/>
        <w:jc w:val="center"/>
        <w:rPr>
          <w:rFonts w:ascii="Times New Roman" w:eastAsia="Times New Roman" w:hAnsi="Times New Roman" w:cs="Times New Roman"/>
          <w:b/>
          <w:sz w:val="20"/>
          <w:szCs w:val="20"/>
          <w:lang w:eastAsia="ru-RU"/>
        </w:rPr>
      </w:pPr>
      <w:r w:rsidRPr="0043123D">
        <w:rPr>
          <w:rFonts w:ascii="Times New Roman" w:eastAsia="Times New Roman" w:hAnsi="Times New Roman" w:cs="Times New Roman"/>
          <w:b/>
          <w:sz w:val="20"/>
          <w:szCs w:val="20"/>
          <w:lang w:eastAsia="ru-RU"/>
        </w:rPr>
        <w:t>Нефтеюганский район</w:t>
      </w:r>
      <w:r w:rsidRPr="0043123D">
        <w:rPr>
          <w:rFonts w:ascii="Times New Roman" w:eastAsia="Times New Roman" w:hAnsi="Times New Roman" w:cs="Times New Roman"/>
          <w:b/>
          <w:sz w:val="20"/>
          <w:szCs w:val="20"/>
          <w:lang w:eastAsia="ru-RU"/>
        </w:rPr>
        <w:br/>
        <w:t>Ханты-Мансийский автономный округ – Югра</w:t>
      </w:r>
    </w:p>
    <w:p w:rsidR="00371FED" w:rsidRPr="0043123D" w:rsidRDefault="00371FED" w:rsidP="00371FED">
      <w:pPr>
        <w:spacing w:after="0" w:line="240" w:lineRule="auto"/>
        <w:ind w:right="-1"/>
        <w:jc w:val="center"/>
        <w:rPr>
          <w:rFonts w:ascii="Times New Roman" w:eastAsia="Times New Roman" w:hAnsi="Times New Roman" w:cs="Times New Roman"/>
          <w:b/>
          <w:sz w:val="20"/>
          <w:szCs w:val="20"/>
          <w:lang w:eastAsia="ru-RU"/>
        </w:rPr>
      </w:pPr>
    </w:p>
    <w:p w:rsidR="00371FED" w:rsidRPr="0043123D" w:rsidRDefault="00371FED" w:rsidP="00371FED">
      <w:pPr>
        <w:spacing w:after="0" w:line="240" w:lineRule="auto"/>
        <w:jc w:val="center"/>
        <w:rPr>
          <w:rFonts w:ascii="Times New Roman" w:eastAsia="Times New Roman" w:hAnsi="Times New Roman" w:cs="Times New Roman"/>
          <w:b/>
          <w:caps/>
          <w:sz w:val="36"/>
          <w:szCs w:val="36"/>
          <w:lang w:eastAsia="ru-RU"/>
        </w:rPr>
      </w:pPr>
      <w:r w:rsidRPr="0043123D">
        <w:rPr>
          <w:rFonts w:ascii="Times New Roman" w:eastAsia="Times New Roman" w:hAnsi="Times New Roman" w:cs="Times New Roman"/>
          <w:b/>
          <w:caps/>
          <w:sz w:val="36"/>
          <w:szCs w:val="36"/>
          <w:lang w:eastAsia="ru-RU"/>
        </w:rPr>
        <w:t>Совет депутатов</w:t>
      </w:r>
    </w:p>
    <w:p w:rsidR="00371FED" w:rsidRPr="0043123D" w:rsidRDefault="00371FED" w:rsidP="00371FED">
      <w:pPr>
        <w:spacing w:after="0" w:line="240" w:lineRule="auto"/>
        <w:jc w:val="center"/>
        <w:rPr>
          <w:rFonts w:ascii="Times New Roman" w:eastAsia="Times New Roman" w:hAnsi="Times New Roman" w:cs="Times New Roman"/>
          <w:b/>
          <w:caps/>
          <w:sz w:val="36"/>
          <w:szCs w:val="36"/>
          <w:lang w:eastAsia="ru-RU"/>
        </w:rPr>
      </w:pPr>
      <w:r w:rsidRPr="0043123D">
        <w:rPr>
          <w:rFonts w:ascii="Times New Roman" w:eastAsia="Times New Roman" w:hAnsi="Times New Roman" w:cs="Times New Roman"/>
          <w:b/>
          <w:caps/>
          <w:sz w:val="36"/>
          <w:szCs w:val="36"/>
          <w:lang w:eastAsia="ru-RU"/>
        </w:rPr>
        <w:t xml:space="preserve">Сельского поселения Усть-Юган </w:t>
      </w:r>
    </w:p>
    <w:p w:rsidR="00371FED" w:rsidRPr="0043123D" w:rsidRDefault="00371FED" w:rsidP="00371FED">
      <w:pPr>
        <w:spacing w:after="0" w:line="240" w:lineRule="auto"/>
        <w:jc w:val="center"/>
        <w:rPr>
          <w:rFonts w:ascii="Times New Roman" w:eastAsia="Times New Roman" w:hAnsi="Times New Roman" w:cs="Times New Roman"/>
          <w:b/>
          <w:sz w:val="32"/>
          <w:szCs w:val="20"/>
          <w:lang w:eastAsia="ru-RU"/>
        </w:rPr>
      </w:pPr>
    </w:p>
    <w:p w:rsidR="00371FED" w:rsidRPr="0043123D" w:rsidRDefault="00371FED" w:rsidP="00371FED">
      <w:pPr>
        <w:spacing w:after="0" w:line="240" w:lineRule="auto"/>
        <w:jc w:val="center"/>
        <w:rPr>
          <w:rFonts w:ascii="Times New Roman" w:eastAsia="Times New Roman" w:hAnsi="Times New Roman" w:cs="Times New Roman"/>
          <w:b/>
          <w:caps/>
          <w:sz w:val="32"/>
          <w:szCs w:val="32"/>
          <w:lang w:eastAsia="ru-RU"/>
        </w:rPr>
      </w:pPr>
      <w:r w:rsidRPr="0043123D">
        <w:rPr>
          <w:rFonts w:ascii="Times New Roman" w:eastAsia="Times New Roman" w:hAnsi="Times New Roman" w:cs="Times New Roman"/>
          <w:b/>
          <w:caps/>
          <w:sz w:val="32"/>
          <w:szCs w:val="32"/>
          <w:lang w:eastAsia="ru-RU"/>
        </w:rPr>
        <w:t xml:space="preserve"> Решени</w:t>
      </w:r>
      <w:r w:rsidR="006C0E37">
        <w:rPr>
          <w:rFonts w:ascii="Times New Roman" w:eastAsia="Times New Roman" w:hAnsi="Times New Roman" w:cs="Times New Roman"/>
          <w:b/>
          <w:caps/>
          <w:sz w:val="32"/>
          <w:szCs w:val="32"/>
          <w:lang w:eastAsia="ru-RU"/>
        </w:rPr>
        <w:t>Е</w:t>
      </w:r>
    </w:p>
    <w:p w:rsidR="00371FED" w:rsidRPr="0043123D" w:rsidRDefault="00371FED" w:rsidP="00371FED">
      <w:pPr>
        <w:spacing w:after="0" w:line="240" w:lineRule="auto"/>
        <w:rPr>
          <w:rFonts w:ascii="Times New Roman" w:eastAsia="Times New Roman" w:hAnsi="Times New Roman" w:cs="Times New Roman"/>
          <w:sz w:val="20"/>
          <w:szCs w:val="20"/>
          <w:lang w:eastAsia="ru-RU"/>
        </w:rPr>
      </w:pPr>
    </w:p>
    <w:p w:rsidR="00371FED" w:rsidRPr="006C0E37" w:rsidRDefault="006C0E37" w:rsidP="00371FED">
      <w:pPr>
        <w:spacing w:after="0" w:line="240" w:lineRule="auto"/>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u w:val="single"/>
          <w:lang w:eastAsia="ru-RU"/>
        </w:rPr>
        <w:t>22.05.2019</w:t>
      </w:r>
      <w:r w:rsidR="00371FED" w:rsidRPr="006C0E37">
        <w:rPr>
          <w:rFonts w:ascii="Times New Roman" w:eastAsia="Times New Roman" w:hAnsi="Times New Roman" w:cs="Times New Roman"/>
          <w:sz w:val="28"/>
          <w:szCs w:val="28"/>
          <w:lang w:eastAsia="ru-RU"/>
        </w:rPr>
        <w:t xml:space="preserve">            </w:t>
      </w:r>
      <w:r w:rsidR="00576CC5" w:rsidRPr="006C0E37">
        <w:rPr>
          <w:rFonts w:ascii="Times New Roman" w:eastAsia="Times New Roman" w:hAnsi="Times New Roman" w:cs="Times New Roman"/>
          <w:sz w:val="28"/>
          <w:szCs w:val="28"/>
          <w:lang w:eastAsia="ru-RU"/>
        </w:rPr>
        <w:t xml:space="preserve">            </w:t>
      </w:r>
      <w:r w:rsidR="00371FED" w:rsidRPr="006C0E37">
        <w:rPr>
          <w:rFonts w:ascii="Times New Roman" w:eastAsia="Times New Roman" w:hAnsi="Times New Roman" w:cs="Times New Roman"/>
          <w:sz w:val="28"/>
          <w:szCs w:val="28"/>
          <w:lang w:eastAsia="ru-RU"/>
        </w:rPr>
        <w:t xml:space="preserve">                                                               </w:t>
      </w:r>
      <w:r w:rsidRPr="006C0E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C0E37">
        <w:rPr>
          <w:rFonts w:ascii="Times New Roman" w:eastAsia="Times New Roman" w:hAnsi="Times New Roman" w:cs="Times New Roman"/>
          <w:sz w:val="28"/>
          <w:szCs w:val="28"/>
          <w:lang w:eastAsia="ru-RU"/>
        </w:rPr>
        <w:t xml:space="preserve">  № </w:t>
      </w:r>
      <w:r w:rsidRPr="006C0E37">
        <w:rPr>
          <w:rFonts w:ascii="Times New Roman" w:eastAsia="Times New Roman" w:hAnsi="Times New Roman" w:cs="Times New Roman"/>
          <w:sz w:val="28"/>
          <w:szCs w:val="28"/>
          <w:u w:val="single"/>
          <w:lang w:eastAsia="ru-RU"/>
        </w:rPr>
        <w:t>58</w:t>
      </w:r>
      <w:r w:rsidR="00371FED" w:rsidRPr="006C0E37">
        <w:rPr>
          <w:rFonts w:ascii="Times New Roman" w:eastAsia="Times New Roman" w:hAnsi="Times New Roman" w:cs="Times New Roman"/>
          <w:sz w:val="28"/>
          <w:szCs w:val="28"/>
          <w:u w:val="single"/>
          <w:lang w:eastAsia="ru-RU"/>
        </w:rPr>
        <w:t xml:space="preserve">      </w:t>
      </w:r>
      <w:r w:rsidR="00371FED" w:rsidRPr="006C0E37">
        <w:rPr>
          <w:rFonts w:ascii="Times New Roman" w:eastAsia="Times New Roman" w:hAnsi="Times New Roman" w:cs="Times New Roman"/>
          <w:sz w:val="28"/>
          <w:szCs w:val="28"/>
          <w:lang w:eastAsia="ru-RU"/>
        </w:rPr>
        <w:t xml:space="preserve">                                                    </w:t>
      </w:r>
    </w:p>
    <w:p w:rsidR="00371FED" w:rsidRPr="0043123D" w:rsidRDefault="00371FED" w:rsidP="00371FED">
      <w:pPr>
        <w:spacing w:after="0" w:line="240" w:lineRule="auto"/>
        <w:jc w:val="center"/>
        <w:rPr>
          <w:rFonts w:ascii="Arial" w:eastAsia="Times New Roman" w:hAnsi="Arial" w:cs="Arial"/>
          <w:sz w:val="26"/>
          <w:szCs w:val="26"/>
          <w:lang w:eastAsia="ru-RU"/>
        </w:rPr>
      </w:pPr>
    </w:p>
    <w:p w:rsidR="00371FED" w:rsidRPr="0043123D" w:rsidRDefault="00371FED" w:rsidP="00371FED">
      <w:pPr>
        <w:spacing w:after="0" w:line="240" w:lineRule="auto"/>
        <w:jc w:val="center"/>
        <w:rPr>
          <w:rFonts w:ascii="Times New Roman" w:eastAsia="Times New Roman" w:hAnsi="Times New Roman" w:cs="Times New Roman"/>
          <w:b/>
          <w:sz w:val="20"/>
          <w:szCs w:val="20"/>
          <w:lang w:eastAsia="ru-RU"/>
        </w:rPr>
      </w:pPr>
      <w:r w:rsidRPr="0043123D">
        <w:rPr>
          <w:rFonts w:ascii="Times New Roman" w:eastAsia="Times New Roman" w:hAnsi="Times New Roman" w:cs="Times New Roman"/>
          <w:sz w:val="20"/>
          <w:szCs w:val="20"/>
          <w:lang w:eastAsia="ru-RU"/>
        </w:rPr>
        <w:t xml:space="preserve">п. Усть-Юган </w:t>
      </w: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43123D" w:rsidRPr="0043123D" w:rsidTr="00C93F94">
        <w:trPr>
          <w:cantSplit/>
          <w:trHeight w:val="232"/>
        </w:trPr>
        <w:tc>
          <w:tcPr>
            <w:tcW w:w="1418" w:type="dxa"/>
          </w:tcPr>
          <w:p w:rsidR="00371FED" w:rsidRPr="0043123D" w:rsidRDefault="00371FED" w:rsidP="00371FED">
            <w:pPr>
              <w:spacing w:after="0" w:line="240" w:lineRule="auto"/>
              <w:rPr>
                <w:rFonts w:ascii="Times New Roman" w:eastAsia="Times New Roman" w:hAnsi="Times New Roman" w:cs="Times New Roman"/>
                <w:sz w:val="20"/>
                <w:szCs w:val="20"/>
                <w:lang w:eastAsia="ru-RU"/>
              </w:rPr>
            </w:pPr>
          </w:p>
        </w:tc>
        <w:tc>
          <w:tcPr>
            <w:tcW w:w="7938" w:type="dxa"/>
          </w:tcPr>
          <w:p w:rsidR="00371FED" w:rsidRPr="0043123D" w:rsidRDefault="00371FED" w:rsidP="00371FED">
            <w:pPr>
              <w:spacing w:after="0" w:line="240" w:lineRule="auto"/>
              <w:rPr>
                <w:rFonts w:ascii="Times New Roman" w:eastAsia="Times New Roman" w:hAnsi="Times New Roman" w:cs="Times New Roman"/>
                <w:sz w:val="20"/>
                <w:szCs w:val="20"/>
                <w:lang w:eastAsia="ru-RU"/>
              </w:rPr>
            </w:pPr>
          </w:p>
        </w:tc>
      </w:tr>
    </w:tbl>
    <w:p w:rsidR="00371FED" w:rsidRPr="0043123D" w:rsidRDefault="00371FED" w:rsidP="00371FED">
      <w:pPr>
        <w:shd w:val="clear" w:color="auto" w:fill="FFFFFF"/>
        <w:spacing w:after="0" w:line="240" w:lineRule="auto"/>
        <w:ind w:right="2074"/>
        <w:jc w:val="both"/>
        <w:rPr>
          <w:rFonts w:ascii="Arial" w:eastAsia="Times New Roman" w:hAnsi="Arial" w:cs="Arial"/>
          <w:sz w:val="26"/>
          <w:szCs w:val="26"/>
          <w:lang w:eastAsia="ru-RU"/>
        </w:rPr>
      </w:pPr>
    </w:p>
    <w:p w:rsidR="00371FED" w:rsidRPr="006C0E37" w:rsidRDefault="00371FED" w:rsidP="00371FED">
      <w:pPr>
        <w:tabs>
          <w:tab w:val="left" w:pos="4500"/>
          <w:tab w:val="lef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О внесении изменений в решение Совета депутатов</w:t>
      </w:r>
    </w:p>
    <w:p w:rsidR="00371FED" w:rsidRPr="006C0E37" w:rsidRDefault="00371FED" w:rsidP="00371FED">
      <w:pPr>
        <w:tabs>
          <w:tab w:val="left" w:pos="4500"/>
          <w:tab w:val="lef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 сельского поселения Усть-Юган от 09.07.2014 № 70 «Об  утверждении </w:t>
      </w:r>
    </w:p>
    <w:p w:rsidR="006C0E37" w:rsidRDefault="00371FED" w:rsidP="00371FED">
      <w:pPr>
        <w:tabs>
          <w:tab w:val="left" w:pos="4500"/>
          <w:tab w:val="lef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Порядка предоставления гарантий лицам, замещающим муниципальные должности на постоянной основе»</w:t>
      </w:r>
      <w:r w:rsidR="00576CC5" w:rsidRPr="006C0E37">
        <w:rPr>
          <w:rFonts w:ascii="Times New Roman" w:eastAsia="Times New Roman" w:hAnsi="Times New Roman" w:cs="Times New Roman"/>
          <w:sz w:val="28"/>
          <w:szCs w:val="28"/>
          <w:lang w:eastAsia="ru-RU"/>
        </w:rPr>
        <w:t xml:space="preserve"> (в редакции от</w:t>
      </w:r>
      <w:r w:rsidR="0043123D" w:rsidRPr="006C0E37">
        <w:rPr>
          <w:rFonts w:ascii="Times New Roman" w:eastAsia="Times New Roman" w:hAnsi="Times New Roman" w:cs="Times New Roman"/>
          <w:sz w:val="28"/>
          <w:szCs w:val="28"/>
          <w:lang w:eastAsia="ru-RU"/>
        </w:rPr>
        <w:t xml:space="preserve">  09.07.2015 № 128, от 21.08.2015 № 147, от  16.11.2015 № 166, </w:t>
      </w:r>
      <w:r w:rsidR="00576CC5" w:rsidRPr="006C0E37">
        <w:rPr>
          <w:rFonts w:ascii="Times New Roman" w:eastAsia="Times New Roman" w:hAnsi="Times New Roman" w:cs="Times New Roman"/>
          <w:sz w:val="28"/>
          <w:szCs w:val="28"/>
          <w:lang w:eastAsia="ru-RU"/>
        </w:rPr>
        <w:t xml:space="preserve">от 22.04.2016 </w:t>
      </w:r>
      <w:proofErr w:type="gramEnd"/>
    </w:p>
    <w:p w:rsidR="00576CC5" w:rsidRPr="006C0E37" w:rsidRDefault="00576CC5" w:rsidP="00371FED">
      <w:pPr>
        <w:tabs>
          <w:tab w:val="left" w:pos="4500"/>
          <w:tab w:val="lef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 205</w:t>
      </w:r>
      <w:r w:rsidR="0043123D" w:rsidRPr="006C0E37">
        <w:rPr>
          <w:rFonts w:ascii="Times New Roman" w:eastAsia="Times New Roman" w:hAnsi="Times New Roman" w:cs="Times New Roman"/>
          <w:sz w:val="28"/>
          <w:szCs w:val="28"/>
          <w:lang w:eastAsia="ru-RU"/>
        </w:rPr>
        <w:t>, от 16.06.2016  № 217</w:t>
      </w:r>
      <w:r w:rsidRPr="006C0E37">
        <w:rPr>
          <w:rFonts w:ascii="Times New Roman" w:eastAsia="Times New Roman" w:hAnsi="Times New Roman" w:cs="Times New Roman"/>
          <w:sz w:val="28"/>
          <w:szCs w:val="28"/>
          <w:lang w:eastAsia="ru-RU"/>
        </w:rPr>
        <w:t>)</w:t>
      </w:r>
      <w:proofErr w:type="gramEnd"/>
    </w:p>
    <w:p w:rsidR="00371FED" w:rsidRPr="006C0E37" w:rsidRDefault="00371FED" w:rsidP="00371FE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1FED" w:rsidRPr="006C0E37" w:rsidRDefault="00371FED" w:rsidP="00576CC5">
      <w:pPr>
        <w:shd w:val="clear" w:color="auto" w:fill="FFFFFF"/>
        <w:tabs>
          <w:tab w:val="left" w:pos="2382"/>
        </w:tabs>
        <w:spacing w:before="180" w:after="0" w:line="322" w:lineRule="exact"/>
        <w:ind w:left="20" w:firstLine="689"/>
        <w:jc w:val="both"/>
        <w:rPr>
          <w:rFonts w:ascii="Times New Roman" w:eastAsia="Times New Roman" w:hAnsi="Times New Roman" w:cs="Times New Roman"/>
          <w:sz w:val="28"/>
          <w:szCs w:val="28"/>
          <w:lang w:val="x-none" w:eastAsia="x-none"/>
        </w:rPr>
      </w:pPr>
      <w:proofErr w:type="gramStart"/>
      <w:r w:rsidRPr="006C0E37">
        <w:rPr>
          <w:rFonts w:ascii="Times New Roman" w:eastAsia="Times New Roman" w:hAnsi="Times New Roman" w:cs="Times New Roman"/>
          <w:sz w:val="28"/>
          <w:szCs w:val="28"/>
          <w:lang w:eastAsia="x-none"/>
        </w:rPr>
        <w:t xml:space="preserve">В соответствии с Федеральным законом от </w:t>
      </w:r>
      <w:r w:rsidRPr="006C0E37">
        <w:rPr>
          <w:rFonts w:ascii="Times New Roman" w:eastAsia="Times New Roman" w:hAnsi="Times New Roman" w:cs="Times New Roman"/>
          <w:sz w:val="28"/>
          <w:szCs w:val="28"/>
          <w:lang w:val="x-none" w:eastAsia="x-none"/>
        </w:rPr>
        <w:t>06.10.2003 № 131-ФЗ «Об общих принципах организации местного самоуправления в Российской Федерации», Законом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Уставом</w:t>
      </w:r>
      <w:r w:rsidRPr="006C0E37">
        <w:rPr>
          <w:rFonts w:ascii="Times New Roman" w:eastAsia="Times New Roman" w:hAnsi="Times New Roman" w:cs="Times New Roman"/>
          <w:sz w:val="28"/>
          <w:szCs w:val="28"/>
          <w:lang w:eastAsia="x-none"/>
        </w:rPr>
        <w:t xml:space="preserve"> муниципального образования сельского поселения Усть-Юган</w:t>
      </w:r>
      <w:r w:rsidRPr="006C0E37">
        <w:rPr>
          <w:rFonts w:ascii="Times New Roman" w:eastAsia="Times New Roman" w:hAnsi="Times New Roman" w:cs="Times New Roman"/>
          <w:sz w:val="28"/>
          <w:szCs w:val="28"/>
          <w:lang w:val="x-none" w:eastAsia="x-none"/>
        </w:rPr>
        <w:t xml:space="preserve">, Совет депутатов </w:t>
      </w:r>
      <w:proofErr w:type="gramEnd"/>
    </w:p>
    <w:p w:rsidR="00371FED" w:rsidRPr="006C0E37" w:rsidRDefault="00371FED" w:rsidP="00576CC5">
      <w:pPr>
        <w:autoSpaceDE w:val="0"/>
        <w:autoSpaceDN w:val="0"/>
        <w:adjustRightInd w:val="0"/>
        <w:spacing w:after="0" w:line="240" w:lineRule="auto"/>
        <w:ind w:firstLine="689"/>
        <w:jc w:val="both"/>
        <w:rPr>
          <w:rFonts w:ascii="Times New Roman" w:eastAsia="Times New Roman" w:hAnsi="Times New Roman" w:cs="Times New Roman"/>
          <w:sz w:val="28"/>
          <w:szCs w:val="28"/>
          <w:lang w:eastAsia="ru-RU"/>
        </w:rPr>
      </w:pPr>
    </w:p>
    <w:p w:rsidR="00371FED" w:rsidRPr="0043123D" w:rsidRDefault="00371FED" w:rsidP="00576CC5">
      <w:pPr>
        <w:autoSpaceDE w:val="0"/>
        <w:autoSpaceDN w:val="0"/>
        <w:adjustRightInd w:val="0"/>
        <w:spacing w:after="0" w:line="240" w:lineRule="auto"/>
        <w:ind w:firstLine="689"/>
        <w:jc w:val="center"/>
        <w:rPr>
          <w:rFonts w:ascii="Arial" w:eastAsia="Times New Roman" w:hAnsi="Arial" w:cs="Arial"/>
          <w:sz w:val="26"/>
          <w:szCs w:val="26"/>
          <w:lang w:eastAsia="ru-RU"/>
        </w:rPr>
      </w:pPr>
      <w:r w:rsidRPr="0043123D">
        <w:rPr>
          <w:rFonts w:ascii="Arial" w:eastAsia="Times New Roman" w:hAnsi="Arial" w:cs="Arial"/>
          <w:b/>
          <w:sz w:val="26"/>
          <w:szCs w:val="26"/>
          <w:lang w:eastAsia="ru-RU"/>
        </w:rPr>
        <w:t>РЕШИЛ:</w:t>
      </w:r>
    </w:p>
    <w:p w:rsidR="00371FED" w:rsidRPr="0043123D" w:rsidRDefault="00371FED" w:rsidP="00576CC5">
      <w:pPr>
        <w:autoSpaceDE w:val="0"/>
        <w:autoSpaceDN w:val="0"/>
        <w:adjustRightInd w:val="0"/>
        <w:spacing w:after="0" w:line="240" w:lineRule="auto"/>
        <w:ind w:firstLine="689"/>
        <w:rPr>
          <w:rFonts w:ascii="Arial" w:eastAsia="Times New Roman" w:hAnsi="Arial" w:cs="Arial"/>
          <w:sz w:val="26"/>
          <w:szCs w:val="26"/>
          <w:lang w:eastAsia="ru-RU"/>
        </w:rPr>
      </w:pPr>
    </w:p>
    <w:p w:rsidR="00371FED" w:rsidRPr="006C0E37" w:rsidRDefault="00371FED" w:rsidP="0043123D">
      <w:pPr>
        <w:tabs>
          <w:tab w:val="left" w:pos="4500"/>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1. Внести в </w:t>
      </w:r>
      <w:r w:rsidR="00C97BB4" w:rsidRPr="006C0E37">
        <w:rPr>
          <w:rFonts w:ascii="Times New Roman" w:eastAsia="Times New Roman" w:hAnsi="Times New Roman" w:cs="Times New Roman"/>
          <w:sz w:val="28"/>
          <w:szCs w:val="28"/>
          <w:lang w:eastAsia="ru-RU"/>
        </w:rPr>
        <w:t>решение</w:t>
      </w:r>
      <w:r w:rsidRPr="006C0E37">
        <w:rPr>
          <w:rFonts w:ascii="Times New Roman" w:eastAsia="Times New Roman" w:hAnsi="Times New Roman" w:cs="Times New Roman"/>
          <w:sz w:val="28"/>
          <w:szCs w:val="28"/>
          <w:lang w:eastAsia="ru-RU"/>
        </w:rPr>
        <w:t xml:space="preserve"> Совета депутатов сельского поселения Усть-Юган от 09.07.2014 № 70 «Об  утверждении Порядка предоставления гарантий лицам, замещающим муниципальные должности на постоянной основе»</w:t>
      </w:r>
      <w:r w:rsidR="00576CC5" w:rsidRPr="006C0E37">
        <w:rPr>
          <w:rFonts w:ascii="Times New Roman" w:eastAsia="Times New Roman" w:hAnsi="Times New Roman" w:cs="Times New Roman"/>
          <w:sz w:val="28"/>
          <w:szCs w:val="28"/>
          <w:lang w:eastAsia="ru-RU"/>
        </w:rPr>
        <w:t xml:space="preserve"> </w:t>
      </w:r>
      <w:r w:rsidR="0043123D" w:rsidRPr="006C0E37">
        <w:rPr>
          <w:rFonts w:ascii="Times New Roman" w:eastAsia="Times New Roman" w:hAnsi="Times New Roman" w:cs="Times New Roman"/>
          <w:sz w:val="28"/>
          <w:szCs w:val="28"/>
          <w:lang w:eastAsia="ru-RU"/>
        </w:rPr>
        <w:t xml:space="preserve">(в редакции от  09.07.2015 № 128, от 21.08.2015 № 147, от  16.11.2015 № 166, от 22.04.2016 № 205, </w:t>
      </w:r>
      <w:proofErr w:type="gramStart"/>
      <w:r w:rsidR="0043123D" w:rsidRPr="006C0E37">
        <w:rPr>
          <w:rFonts w:ascii="Times New Roman" w:eastAsia="Times New Roman" w:hAnsi="Times New Roman" w:cs="Times New Roman"/>
          <w:sz w:val="28"/>
          <w:szCs w:val="28"/>
          <w:lang w:eastAsia="ru-RU"/>
        </w:rPr>
        <w:t>от</w:t>
      </w:r>
      <w:proofErr w:type="gramEnd"/>
      <w:r w:rsidR="0043123D" w:rsidRPr="006C0E37">
        <w:rPr>
          <w:rFonts w:ascii="Times New Roman" w:eastAsia="Times New Roman" w:hAnsi="Times New Roman" w:cs="Times New Roman"/>
          <w:sz w:val="28"/>
          <w:szCs w:val="28"/>
          <w:lang w:eastAsia="ru-RU"/>
        </w:rPr>
        <w:t xml:space="preserve"> 16.06.2016  № 217)</w:t>
      </w:r>
      <w:r w:rsidRPr="006C0E37">
        <w:rPr>
          <w:rFonts w:ascii="Times New Roman" w:eastAsia="Times New Roman" w:hAnsi="Times New Roman" w:cs="Times New Roman"/>
          <w:sz w:val="28"/>
          <w:szCs w:val="28"/>
          <w:lang w:eastAsia="ru-RU"/>
        </w:rPr>
        <w:t>, изложив приложение в новой редакции согласно приложению к настоящему решению.</w:t>
      </w:r>
    </w:p>
    <w:p w:rsidR="00371FED" w:rsidRPr="006C0E37" w:rsidRDefault="00371FED" w:rsidP="00576CC5">
      <w:pPr>
        <w:autoSpaceDE w:val="0"/>
        <w:autoSpaceDN w:val="0"/>
        <w:adjustRightInd w:val="0"/>
        <w:spacing w:after="0" w:line="240" w:lineRule="auto"/>
        <w:ind w:firstLine="68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rsidR="00371FED" w:rsidRPr="006C0E37" w:rsidRDefault="00371FED" w:rsidP="00576CC5">
      <w:pPr>
        <w:tabs>
          <w:tab w:val="left" w:pos="709"/>
        </w:tabs>
        <w:autoSpaceDE w:val="0"/>
        <w:autoSpaceDN w:val="0"/>
        <w:adjustRightInd w:val="0"/>
        <w:spacing w:after="0" w:line="240" w:lineRule="auto"/>
        <w:ind w:firstLine="689"/>
        <w:jc w:val="both"/>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lastRenderedPageBreak/>
        <w:t xml:space="preserve">3. Настоящее решение вступает в силу после официального опубликования (обнародования) в бюллетене «Усть-Юганский вестник». </w:t>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r w:rsidRPr="006C0E37">
        <w:rPr>
          <w:rFonts w:ascii="Times New Roman" w:eastAsia="Times New Roman" w:hAnsi="Times New Roman" w:cs="Times New Roman"/>
          <w:sz w:val="28"/>
          <w:szCs w:val="28"/>
          <w:lang w:eastAsia="ru-RU"/>
        </w:rPr>
        <w:tab/>
      </w:r>
    </w:p>
    <w:p w:rsidR="00371FED" w:rsidRPr="006C0E37" w:rsidRDefault="00371FED" w:rsidP="00371FED">
      <w:pPr>
        <w:autoSpaceDE w:val="0"/>
        <w:autoSpaceDN w:val="0"/>
        <w:adjustRightInd w:val="0"/>
        <w:spacing w:after="0" w:line="240" w:lineRule="auto"/>
        <w:rPr>
          <w:rFonts w:ascii="Times New Roman" w:eastAsia="Times New Roman" w:hAnsi="Times New Roman" w:cs="Times New Roman"/>
          <w:sz w:val="28"/>
          <w:szCs w:val="28"/>
          <w:lang w:eastAsia="ru-RU"/>
        </w:rPr>
      </w:pPr>
    </w:p>
    <w:p w:rsidR="00371FED" w:rsidRPr="006C0E37" w:rsidRDefault="00371FED" w:rsidP="00371FED">
      <w:pPr>
        <w:spacing w:after="0" w:line="240" w:lineRule="auto"/>
        <w:jc w:val="both"/>
        <w:rPr>
          <w:rFonts w:ascii="Times New Roman" w:eastAsia="Times New Roman" w:hAnsi="Times New Roman" w:cs="Times New Roman"/>
          <w:sz w:val="28"/>
          <w:szCs w:val="28"/>
          <w:lang w:eastAsia="ru-RU"/>
        </w:rPr>
      </w:pPr>
    </w:p>
    <w:p w:rsidR="006C0E37" w:rsidRDefault="006C0E37" w:rsidP="00371FED">
      <w:pPr>
        <w:spacing w:after="0" w:line="240" w:lineRule="auto"/>
        <w:jc w:val="both"/>
        <w:rPr>
          <w:rFonts w:ascii="Times New Roman" w:eastAsia="Times New Roman" w:hAnsi="Times New Roman" w:cs="Times New Roman"/>
          <w:sz w:val="28"/>
          <w:szCs w:val="28"/>
          <w:lang w:eastAsia="ru-RU"/>
        </w:rPr>
      </w:pPr>
    </w:p>
    <w:p w:rsidR="00371FED" w:rsidRPr="006C0E37" w:rsidRDefault="00371FED" w:rsidP="00371FED">
      <w:pPr>
        <w:spacing w:after="0" w:line="240" w:lineRule="auto"/>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Глава поселения                                             </w:t>
      </w:r>
      <w:r w:rsidR="006C0E37">
        <w:rPr>
          <w:rFonts w:ascii="Times New Roman" w:eastAsia="Times New Roman" w:hAnsi="Times New Roman" w:cs="Times New Roman"/>
          <w:sz w:val="28"/>
          <w:szCs w:val="28"/>
          <w:lang w:eastAsia="ru-RU"/>
        </w:rPr>
        <w:t xml:space="preserve">                </w:t>
      </w:r>
      <w:r w:rsidRPr="006C0E37">
        <w:rPr>
          <w:rFonts w:ascii="Times New Roman" w:eastAsia="Times New Roman" w:hAnsi="Times New Roman" w:cs="Times New Roman"/>
          <w:sz w:val="28"/>
          <w:szCs w:val="28"/>
          <w:lang w:eastAsia="ru-RU"/>
        </w:rPr>
        <w:t xml:space="preserve">            </w:t>
      </w:r>
      <w:r w:rsidR="00576CC5" w:rsidRPr="006C0E37">
        <w:rPr>
          <w:rFonts w:ascii="Times New Roman" w:eastAsia="Times New Roman" w:hAnsi="Times New Roman" w:cs="Times New Roman"/>
          <w:sz w:val="28"/>
          <w:szCs w:val="28"/>
          <w:lang w:eastAsia="ru-RU"/>
        </w:rPr>
        <w:t xml:space="preserve">В.А. </w:t>
      </w:r>
      <w:proofErr w:type="spellStart"/>
      <w:r w:rsidR="00576CC5" w:rsidRPr="006C0E37">
        <w:rPr>
          <w:rFonts w:ascii="Times New Roman" w:eastAsia="Times New Roman" w:hAnsi="Times New Roman" w:cs="Times New Roman"/>
          <w:sz w:val="28"/>
          <w:szCs w:val="28"/>
          <w:lang w:eastAsia="ru-RU"/>
        </w:rPr>
        <w:t>Мякишев</w:t>
      </w:r>
      <w:proofErr w:type="spellEnd"/>
    </w:p>
    <w:p w:rsidR="00371FED" w:rsidRPr="006C0E37" w:rsidRDefault="00371FED" w:rsidP="00371FED">
      <w:pPr>
        <w:autoSpaceDE w:val="0"/>
        <w:autoSpaceDN w:val="0"/>
        <w:adjustRightInd w:val="0"/>
        <w:spacing w:after="0" w:line="240" w:lineRule="auto"/>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 </w:t>
      </w:r>
      <w:bookmarkStart w:id="0" w:name="Приложение"/>
    </w:p>
    <w:p w:rsidR="00576CC5" w:rsidRPr="006C0E37" w:rsidRDefault="00371FED" w:rsidP="00371FED">
      <w:pPr>
        <w:autoSpaceDE w:val="0"/>
        <w:autoSpaceDN w:val="0"/>
        <w:adjustRightInd w:val="0"/>
        <w:spacing w:after="0" w:line="240" w:lineRule="auto"/>
        <w:rPr>
          <w:rFonts w:ascii="Times New Roman" w:eastAsia="Times New Roman" w:hAnsi="Times New Roman" w:cs="Times New Roman"/>
          <w:bCs/>
          <w:kern w:val="28"/>
          <w:sz w:val="28"/>
          <w:szCs w:val="28"/>
          <w:lang w:eastAsia="ru-RU"/>
        </w:rPr>
      </w:pPr>
      <w:r w:rsidRPr="006C0E37">
        <w:rPr>
          <w:rFonts w:ascii="Times New Roman" w:eastAsia="Times New Roman" w:hAnsi="Times New Roman" w:cs="Times New Roman"/>
          <w:sz w:val="28"/>
          <w:szCs w:val="28"/>
          <w:lang w:eastAsia="ru-RU"/>
        </w:rPr>
        <w:t xml:space="preserve">                                                                        </w:t>
      </w:r>
      <w:r w:rsidRPr="006C0E37">
        <w:rPr>
          <w:rFonts w:ascii="Times New Roman" w:eastAsia="Times New Roman" w:hAnsi="Times New Roman" w:cs="Times New Roman"/>
          <w:bCs/>
          <w:kern w:val="28"/>
          <w:sz w:val="28"/>
          <w:szCs w:val="28"/>
          <w:lang w:eastAsia="ru-RU"/>
        </w:rPr>
        <w:t xml:space="preserve">   </w:t>
      </w:r>
    </w:p>
    <w:p w:rsidR="00576CC5" w:rsidRPr="006C0E37" w:rsidRDefault="00576CC5" w:rsidP="00371FED">
      <w:pPr>
        <w:autoSpaceDE w:val="0"/>
        <w:autoSpaceDN w:val="0"/>
        <w:adjustRightInd w:val="0"/>
        <w:spacing w:after="0" w:line="240" w:lineRule="auto"/>
        <w:rPr>
          <w:rFonts w:ascii="Times New Roman" w:eastAsia="Times New Roman" w:hAnsi="Times New Roman" w:cs="Times New Roman"/>
          <w:bCs/>
          <w:kern w:val="28"/>
          <w:sz w:val="28"/>
          <w:szCs w:val="28"/>
          <w:lang w:eastAsia="ru-RU"/>
        </w:rPr>
      </w:pPr>
    </w:p>
    <w:p w:rsidR="00576CC5" w:rsidRPr="006C0E37" w:rsidRDefault="00576CC5" w:rsidP="00371FED">
      <w:pPr>
        <w:autoSpaceDE w:val="0"/>
        <w:autoSpaceDN w:val="0"/>
        <w:adjustRightInd w:val="0"/>
        <w:spacing w:after="0" w:line="240" w:lineRule="auto"/>
        <w:rPr>
          <w:rFonts w:ascii="Times New Roman" w:eastAsia="Times New Roman" w:hAnsi="Times New Roman" w:cs="Times New Roman"/>
          <w:bCs/>
          <w:kern w:val="28"/>
          <w:sz w:val="28"/>
          <w:szCs w:val="28"/>
          <w:lang w:eastAsia="ru-RU"/>
        </w:rPr>
      </w:pPr>
    </w:p>
    <w:p w:rsidR="00576CC5" w:rsidRPr="006C0E37" w:rsidRDefault="00576CC5" w:rsidP="00371FED">
      <w:pPr>
        <w:autoSpaceDE w:val="0"/>
        <w:autoSpaceDN w:val="0"/>
        <w:adjustRightInd w:val="0"/>
        <w:spacing w:after="0" w:line="240" w:lineRule="auto"/>
        <w:rPr>
          <w:rFonts w:ascii="Times New Roman" w:eastAsia="Times New Roman" w:hAnsi="Times New Roman" w:cs="Times New Roman"/>
          <w:bCs/>
          <w:kern w:val="28"/>
          <w:sz w:val="28"/>
          <w:szCs w:val="28"/>
          <w:lang w:eastAsia="ru-RU"/>
        </w:rPr>
      </w:pPr>
    </w:p>
    <w:p w:rsidR="00576CC5" w:rsidRPr="006C0E37" w:rsidRDefault="00576CC5" w:rsidP="00371FED">
      <w:pPr>
        <w:autoSpaceDE w:val="0"/>
        <w:autoSpaceDN w:val="0"/>
        <w:adjustRightInd w:val="0"/>
        <w:spacing w:after="0" w:line="240" w:lineRule="auto"/>
        <w:rPr>
          <w:rFonts w:ascii="Times New Roman" w:eastAsia="Times New Roman" w:hAnsi="Times New Roman" w:cs="Times New Roman"/>
          <w:bCs/>
          <w:kern w:val="28"/>
          <w:sz w:val="28"/>
          <w:szCs w:val="28"/>
          <w:lang w:eastAsia="ru-RU"/>
        </w:rPr>
      </w:pPr>
    </w:p>
    <w:p w:rsidR="00576CC5" w:rsidRPr="006C0E37" w:rsidRDefault="00576CC5" w:rsidP="00371FED">
      <w:pPr>
        <w:autoSpaceDE w:val="0"/>
        <w:autoSpaceDN w:val="0"/>
        <w:adjustRightInd w:val="0"/>
        <w:spacing w:after="0" w:line="240" w:lineRule="auto"/>
        <w:rPr>
          <w:rFonts w:ascii="Times New Roman" w:eastAsia="Times New Roman" w:hAnsi="Times New Roman" w:cs="Times New Roman"/>
          <w:bCs/>
          <w:kern w:val="28"/>
          <w:sz w:val="28"/>
          <w:szCs w:val="28"/>
          <w:lang w:eastAsia="ru-RU"/>
        </w:rPr>
      </w:pPr>
    </w:p>
    <w:p w:rsidR="00576CC5" w:rsidRPr="006C0E37" w:rsidRDefault="00576CC5" w:rsidP="00371FED">
      <w:pPr>
        <w:autoSpaceDE w:val="0"/>
        <w:autoSpaceDN w:val="0"/>
        <w:adjustRightInd w:val="0"/>
        <w:spacing w:after="0" w:line="240" w:lineRule="auto"/>
        <w:rPr>
          <w:rFonts w:ascii="Times New Roman" w:eastAsia="Times New Roman" w:hAnsi="Times New Roman" w:cs="Times New Roman"/>
          <w:bCs/>
          <w:kern w:val="28"/>
          <w:sz w:val="28"/>
          <w:szCs w:val="28"/>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576CC5" w:rsidRPr="0043123D" w:rsidRDefault="00576CC5" w:rsidP="00371FED">
      <w:pPr>
        <w:autoSpaceDE w:val="0"/>
        <w:autoSpaceDN w:val="0"/>
        <w:adjustRightInd w:val="0"/>
        <w:spacing w:after="0" w:line="240" w:lineRule="auto"/>
        <w:rPr>
          <w:rFonts w:ascii="Arial" w:eastAsia="Times New Roman" w:hAnsi="Arial" w:cs="Arial"/>
          <w:bCs/>
          <w:kern w:val="28"/>
          <w:sz w:val="26"/>
          <w:szCs w:val="26"/>
          <w:lang w:eastAsia="ru-RU"/>
        </w:rPr>
      </w:pPr>
    </w:p>
    <w:p w:rsidR="00371FED" w:rsidRPr="006C0E37" w:rsidRDefault="00713516" w:rsidP="0071351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kern w:val="28"/>
          <w:sz w:val="28"/>
          <w:szCs w:val="28"/>
          <w:lang w:eastAsia="ru-RU"/>
        </w:rPr>
        <w:t xml:space="preserve">                                                                            </w:t>
      </w:r>
      <w:r w:rsidR="00371FED" w:rsidRPr="006C0E37">
        <w:rPr>
          <w:rFonts w:ascii="Times New Roman" w:eastAsia="Times New Roman" w:hAnsi="Times New Roman" w:cs="Times New Roman"/>
          <w:bCs/>
          <w:kern w:val="28"/>
          <w:sz w:val="28"/>
          <w:szCs w:val="28"/>
          <w:lang w:eastAsia="ru-RU"/>
        </w:rPr>
        <w:t>Приложение</w:t>
      </w:r>
      <w:bookmarkEnd w:id="0"/>
      <w:r w:rsidR="00371FED" w:rsidRPr="006C0E37">
        <w:rPr>
          <w:rFonts w:ascii="Times New Roman" w:eastAsia="Times New Roman" w:hAnsi="Times New Roman" w:cs="Times New Roman"/>
          <w:bCs/>
          <w:kern w:val="28"/>
          <w:sz w:val="28"/>
          <w:szCs w:val="28"/>
          <w:lang w:eastAsia="ru-RU"/>
        </w:rPr>
        <w:t xml:space="preserve"> </w:t>
      </w:r>
    </w:p>
    <w:p w:rsidR="00371FED" w:rsidRPr="006C0E37" w:rsidRDefault="00371FED" w:rsidP="00371FED">
      <w:pPr>
        <w:tabs>
          <w:tab w:val="left" w:pos="5954"/>
          <w:tab w:val="left" w:pos="6096"/>
          <w:tab w:val="left" w:pos="9639"/>
        </w:tabs>
        <w:autoSpaceDE w:val="0"/>
        <w:autoSpaceDN w:val="0"/>
        <w:adjustRightInd w:val="0"/>
        <w:spacing w:after="0" w:line="240" w:lineRule="auto"/>
        <w:rPr>
          <w:rFonts w:ascii="Times New Roman" w:eastAsia="Times New Roman" w:hAnsi="Times New Roman" w:cs="Times New Roman"/>
          <w:bCs/>
          <w:kern w:val="28"/>
          <w:sz w:val="28"/>
          <w:szCs w:val="28"/>
          <w:lang w:eastAsia="ru-RU"/>
        </w:rPr>
      </w:pPr>
      <w:r w:rsidRPr="006C0E37">
        <w:rPr>
          <w:rFonts w:ascii="Times New Roman" w:eastAsia="Times New Roman" w:hAnsi="Times New Roman" w:cs="Times New Roman"/>
          <w:bCs/>
          <w:kern w:val="28"/>
          <w:sz w:val="28"/>
          <w:szCs w:val="28"/>
          <w:lang w:eastAsia="ru-RU"/>
        </w:rPr>
        <w:t xml:space="preserve">                                                                         </w:t>
      </w:r>
      <w:r w:rsidR="001E0D58">
        <w:rPr>
          <w:rFonts w:ascii="Times New Roman" w:eastAsia="Times New Roman" w:hAnsi="Times New Roman" w:cs="Times New Roman"/>
          <w:bCs/>
          <w:kern w:val="28"/>
          <w:sz w:val="28"/>
          <w:szCs w:val="28"/>
          <w:lang w:eastAsia="ru-RU"/>
        </w:rPr>
        <w:t xml:space="preserve"> </w:t>
      </w:r>
      <w:r w:rsidRPr="006C0E37">
        <w:rPr>
          <w:rFonts w:ascii="Times New Roman" w:eastAsia="Times New Roman" w:hAnsi="Times New Roman" w:cs="Times New Roman"/>
          <w:bCs/>
          <w:kern w:val="28"/>
          <w:sz w:val="28"/>
          <w:szCs w:val="28"/>
          <w:lang w:eastAsia="ru-RU"/>
        </w:rPr>
        <w:t xml:space="preserve">  к решению  Совета депутатов</w:t>
      </w:r>
    </w:p>
    <w:p w:rsidR="00371FED" w:rsidRPr="006C0E37" w:rsidRDefault="00371FED" w:rsidP="00371FED">
      <w:pPr>
        <w:tabs>
          <w:tab w:val="left" w:pos="9639"/>
        </w:tabs>
        <w:autoSpaceDE w:val="0"/>
        <w:autoSpaceDN w:val="0"/>
        <w:adjustRightInd w:val="0"/>
        <w:spacing w:after="0" w:line="240" w:lineRule="auto"/>
        <w:rPr>
          <w:rFonts w:ascii="Times New Roman" w:eastAsia="Times New Roman" w:hAnsi="Times New Roman" w:cs="Times New Roman"/>
          <w:bCs/>
          <w:kern w:val="28"/>
          <w:sz w:val="28"/>
          <w:szCs w:val="28"/>
          <w:lang w:eastAsia="ru-RU"/>
        </w:rPr>
      </w:pPr>
      <w:r w:rsidRPr="006C0E37">
        <w:rPr>
          <w:rFonts w:ascii="Times New Roman" w:eastAsia="Times New Roman" w:hAnsi="Times New Roman" w:cs="Times New Roman"/>
          <w:bCs/>
          <w:kern w:val="28"/>
          <w:sz w:val="28"/>
          <w:szCs w:val="28"/>
          <w:lang w:eastAsia="ru-RU"/>
        </w:rPr>
        <w:t xml:space="preserve">                                                                           </w:t>
      </w:r>
      <w:r w:rsidR="001E0D58">
        <w:rPr>
          <w:rFonts w:ascii="Times New Roman" w:eastAsia="Times New Roman" w:hAnsi="Times New Roman" w:cs="Times New Roman"/>
          <w:bCs/>
          <w:kern w:val="28"/>
          <w:sz w:val="28"/>
          <w:szCs w:val="28"/>
          <w:lang w:eastAsia="ru-RU"/>
        </w:rPr>
        <w:t xml:space="preserve"> </w:t>
      </w:r>
      <w:r w:rsidRPr="006C0E37">
        <w:rPr>
          <w:rFonts w:ascii="Times New Roman" w:eastAsia="Times New Roman" w:hAnsi="Times New Roman" w:cs="Times New Roman"/>
          <w:bCs/>
          <w:kern w:val="28"/>
          <w:sz w:val="28"/>
          <w:szCs w:val="28"/>
          <w:lang w:eastAsia="ru-RU"/>
        </w:rPr>
        <w:t>сельского  поселения Усть-Юган</w:t>
      </w:r>
    </w:p>
    <w:p w:rsidR="00371FED" w:rsidRPr="006C0E37" w:rsidRDefault="00371FED" w:rsidP="00371FED">
      <w:pPr>
        <w:tabs>
          <w:tab w:val="left" w:pos="9639"/>
        </w:tabs>
        <w:autoSpaceDE w:val="0"/>
        <w:autoSpaceDN w:val="0"/>
        <w:adjustRightInd w:val="0"/>
        <w:spacing w:after="0" w:line="240" w:lineRule="auto"/>
        <w:rPr>
          <w:rFonts w:ascii="Times New Roman" w:eastAsia="Times New Roman" w:hAnsi="Times New Roman" w:cs="Times New Roman"/>
          <w:bCs/>
          <w:kern w:val="28"/>
          <w:sz w:val="28"/>
          <w:szCs w:val="28"/>
          <w:lang w:eastAsia="ru-RU"/>
        </w:rPr>
      </w:pPr>
      <w:r w:rsidRPr="006C0E37">
        <w:rPr>
          <w:rFonts w:ascii="Times New Roman" w:eastAsia="Times New Roman" w:hAnsi="Times New Roman" w:cs="Times New Roman"/>
          <w:bCs/>
          <w:kern w:val="28"/>
          <w:sz w:val="28"/>
          <w:szCs w:val="28"/>
          <w:lang w:eastAsia="ru-RU"/>
        </w:rPr>
        <w:t xml:space="preserve">                                                                         </w:t>
      </w:r>
      <w:r w:rsidR="001E0D58">
        <w:rPr>
          <w:rFonts w:ascii="Times New Roman" w:eastAsia="Times New Roman" w:hAnsi="Times New Roman" w:cs="Times New Roman"/>
          <w:bCs/>
          <w:kern w:val="28"/>
          <w:sz w:val="28"/>
          <w:szCs w:val="28"/>
          <w:lang w:eastAsia="ru-RU"/>
        </w:rPr>
        <w:t xml:space="preserve"> </w:t>
      </w:r>
      <w:r w:rsidRPr="006C0E37">
        <w:rPr>
          <w:rFonts w:ascii="Times New Roman" w:eastAsia="Times New Roman" w:hAnsi="Times New Roman" w:cs="Times New Roman"/>
          <w:bCs/>
          <w:kern w:val="28"/>
          <w:sz w:val="28"/>
          <w:szCs w:val="28"/>
          <w:lang w:eastAsia="ru-RU"/>
        </w:rPr>
        <w:t xml:space="preserve">  от </w:t>
      </w:r>
      <w:r w:rsidR="001E0D58">
        <w:rPr>
          <w:rFonts w:ascii="Times New Roman" w:eastAsia="Times New Roman" w:hAnsi="Times New Roman" w:cs="Times New Roman"/>
          <w:bCs/>
          <w:kern w:val="28"/>
          <w:sz w:val="28"/>
          <w:szCs w:val="28"/>
          <w:u w:val="single"/>
          <w:lang w:eastAsia="ru-RU"/>
        </w:rPr>
        <w:t xml:space="preserve"> 22.05.2019 </w:t>
      </w:r>
      <w:r w:rsidRPr="006C0E37">
        <w:rPr>
          <w:rFonts w:ascii="Times New Roman" w:eastAsia="Times New Roman" w:hAnsi="Times New Roman" w:cs="Times New Roman"/>
          <w:bCs/>
          <w:kern w:val="28"/>
          <w:sz w:val="28"/>
          <w:szCs w:val="28"/>
          <w:lang w:eastAsia="ru-RU"/>
        </w:rPr>
        <w:t xml:space="preserve"> № </w:t>
      </w:r>
      <w:r w:rsidR="001E0D58">
        <w:rPr>
          <w:rFonts w:ascii="Times New Roman" w:eastAsia="Times New Roman" w:hAnsi="Times New Roman" w:cs="Times New Roman"/>
          <w:bCs/>
          <w:kern w:val="28"/>
          <w:sz w:val="28"/>
          <w:szCs w:val="28"/>
          <w:u w:val="single"/>
          <w:lang w:eastAsia="ru-RU"/>
        </w:rPr>
        <w:t xml:space="preserve"> 58</w:t>
      </w:r>
      <w:r w:rsidRPr="006C0E37">
        <w:rPr>
          <w:rFonts w:ascii="Times New Roman" w:eastAsia="Times New Roman" w:hAnsi="Times New Roman" w:cs="Times New Roman"/>
          <w:bCs/>
          <w:kern w:val="28"/>
          <w:sz w:val="28"/>
          <w:szCs w:val="28"/>
          <w:u w:val="single"/>
          <w:lang w:eastAsia="ru-RU"/>
        </w:rPr>
        <w:t xml:space="preserve">       </w:t>
      </w:r>
    </w:p>
    <w:p w:rsidR="00371FED" w:rsidRPr="006C0E37" w:rsidRDefault="00371FED" w:rsidP="00371FED">
      <w:pPr>
        <w:tabs>
          <w:tab w:val="left" w:pos="9639"/>
        </w:tabs>
        <w:autoSpaceDE w:val="0"/>
        <w:autoSpaceDN w:val="0"/>
        <w:adjustRightInd w:val="0"/>
        <w:spacing w:after="0" w:line="240" w:lineRule="auto"/>
        <w:jc w:val="right"/>
        <w:rPr>
          <w:rFonts w:ascii="Times New Roman" w:eastAsia="Times New Roman" w:hAnsi="Times New Roman" w:cs="Times New Roman"/>
          <w:b/>
          <w:bCs/>
          <w:kern w:val="28"/>
          <w:sz w:val="28"/>
          <w:szCs w:val="28"/>
          <w:lang w:eastAsia="ru-RU"/>
        </w:rPr>
      </w:pPr>
    </w:p>
    <w:p w:rsidR="00371FED" w:rsidRPr="006C0E37" w:rsidRDefault="00371FED" w:rsidP="00371FE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ПОРЯДОК</w:t>
      </w:r>
    </w:p>
    <w:p w:rsidR="00371FED" w:rsidRPr="006C0E37" w:rsidRDefault="00371FED" w:rsidP="00371FE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 xml:space="preserve">ПРЕДОСТАВЛЕНИЯ ГАРАНТИЙ ЛИЦАМ, ЗАМЕЩАЮЩИМ МУНИЦИПАЛЬНЫЕ ДОЛЖНОСТИ НА ПОСТОЯННОЙ ОСНОВЕ </w:t>
      </w:r>
    </w:p>
    <w:p w:rsidR="00371FED" w:rsidRPr="006C0E37" w:rsidRDefault="00371FED" w:rsidP="00371FE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(далее - Порядок)</w:t>
      </w:r>
    </w:p>
    <w:p w:rsidR="00371FED" w:rsidRPr="006C0E37" w:rsidRDefault="00371FED" w:rsidP="00371FE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1FED" w:rsidRPr="006C0E37" w:rsidRDefault="00371FED" w:rsidP="00576CC5">
      <w:pPr>
        <w:numPr>
          <w:ilvl w:val="1"/>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Настоящий Порядок определяет порядок и условия предоставления гарантий, установленных Уставом муниципального образования сельское поселение Усть-Юган, лицу, замещающему муниципальную должность.</w:t>
      </w:r>
    </w:p>
    <w:p w:rsidR="00371FED" w:rsidRPr="006C0E37" w:rsidRDefault="00371FED" w:rsidP="00576CC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Лица, замещающие муниципальные должности в сельском поселении Усть-Юган на постоянной основе, - Глава сельского поселения Усть-Юган.</w:t>
      </w:r>
    </w:p>
    <w:p w:rsidR="00371FED" w:rsidRPr="006C0E37" w:rsidRDefault="00371FED" w:rsidP="00576CC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Финансирование расходов, связанных с предоставлением гарантий лицу, замещающему муниципальную должность, осуществляется за счет средств бюджета сельского поселения Усть-Юган, предусмотренных на содержание органов местного самоуправления сельского поселения Усть-Юган.</w:t>
      </w:r>
    </w:p>
    <w:p w:rsidR="00371FED" w:rsidRPr="006C0E37" w:rsidRDefault="00371FED"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2. Лицу, замещающему муниципальную должность на постоянной основе, предоставляются следующие гарантии:</w:t>
      </w:r>
    </w:p>
    <w:p w:rsidR="001D1D3F" w:rsidRPr="006C0E37" w:rsidRDefault="001D1D3F"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 право на своевременное и в полном объеме получение денежного содержания;</w:t>
      </w:r>
    </w:p>
    <w:p w:rsidR="001D1D3F" w:rsidRPr="006C0E37" w:rsidRDefault="001D1D3F"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2) возмещение расходов, связанных со служебными командировками;</w:t>
      </w:r>
    </w:p>
    <w:p w:rsidR="001D1D3F" w:rsidRPr="006C0E37" w:rsidRDefault="001D1D3F"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1D1D3F" w:rsidRPr="006C0E37" w:rsidRDefault="001D1D3F"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4) медицинское обслуживание Главы сельского поселения Усть-Юган, и членов его семьи, в том числе после выхода лица, замещающего муниципальную должность, на пенсию;</w:t>
      </w:r>
    </w:p>
    <w:p w:rsidR="001D1D3F" w:rsidRPr="006C0E37" w:rsidRDefault="001D1D3F"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5) страхование на случай причинения вреда здоровью и имуществу Главы сельского поселения Усть-Юган,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1D1D3F" w:rsidRPr="006C0E37" w:rsidRDefault="001D1D3F"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6) дополнительное пенсионное обеспечение за выслугу лет и в связи с инвалидностью, а также пенсионное обеспечение членов семьи Главы сельского поселения Усть-Юган, в случае его смерти, наступившей в связи с исполнением им должностных полномочий;</w:t>
      </w:r>
    </w:p>
    <w:p w:rsidR="001D1D3F" w:rsidRPr="006C0E37" w:rsidRDefault="001D1D3F" w:rsidP="001D1D3F">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7)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w:t>
      </w:r>
    </w:p>
    <w:p w:rsidR="001D1D3F" w:rsidRPr="006C0E37" w:rsidRDefault="001D1D3F" w:rsidP="001D1D3F">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lastRenderedPageBreak/>
        <w:t>8) возмещение расходов, связанных с переездом из другой местности лица, замещающего муниципальную должность, и членов его семьи;</w:t>
      </w:r>
    </w:p>
    <w:p w:rsidR="001D1D3F" w:rsidRPr="006C0E37" w:rsidRDefault="001D1D3F" w:rsidP="001D1D3F">
      <w:pPr>
        <w:tabs>
          <w:tab w:val="left" w:pos="993"/>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9) единовременные выплаты:</w:t>
      </w:r>
    </w:p>
    <w:p w:rsidR="001D1D3F" w:rsidRPr="006C0E37" w:rsidRDefault="0006391E" w:rsidP="001D1D3F">
      <w:pPr>
        <w:tabs>
          <w:tab w:val="left" w:pos="993"/>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1D3F" w:rsidRPr="006C0E37">
        <w:rPr>
          <w:rFonts w:ascii="Times New Roman" w:eastAsia="Times New Roman" w:hAnsi="Times New Roman" w:cs="Times New Roman"/>
          <w:sz w:val="28"/>
          <w:szCs w:val="28"/>
          <w:lang w:eastAsia="ru-RU"/>
        </w:rPr>
        <w:t>к юбилейным датам в связи с достижен</w:t>
      </w:r>
      <w:r>
        <w:rPr>
          <w:rFonts w:ascii="Times New Roman" w:eastAsia="Times New Roman" w:hAnsi="Times New Roman" w:cs="Times New Roman"/>
          <w:sz w:val="28"/>
          <w:szCs w:val="28"/>
          <w:lang w:eastAsia="ru-RU"/>
        </w:rPr>
        <w:t>ием возраста 50, 55, 60, 65 лет  в размере одного месячного денежного содержания;</w:t>
      </w:r>
      <w:r w:rsidR="001D1D3F" w:rsidRPr="006C0E37">
        <w:rPr>
          <w:rFonts w:ascii="Times New Roman" w:eastAsia="Times New Roman" w:hAnsi="Times New Roman" w:cs="Times New Roman"/>
          <w:sz w:val="28"/>
          <w:szCs w:val="28"/>
          <w:lang w:eastAsia="ru-RU"/>
        </w:rPr>
        <w:t xml:space="preserve">  </w:t>
      </w:r>
    </w:p>
    <w:p w:rsidR="001D1D3F" w:rsidRPr="006C0E37" w:rsidRDefault="0006391E" w:rsidP="001D1D3F">
      <w:pPr>
        <w:tabs>
          <w:tab w:val="left" w:pos="993"/>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1D3F" w:rsidRPr="006C0E37">
        <w:rPr>
          <w:rFonts w:ascii="Times New Roman" w:eastAsia="Times New Roman" w:hAnsi="Times New Roman" w:cs="Times New Roman"/>
          <w:sz w:val="28"/>
          <w:szCs w:val="28"/>
          <w:lang w:eastAsia="ru-RU"/>
        </w:rPr>
        <w:t>на оздоровление  Главы сельского поселения Усть-Юган</w:t>
      </w:r>
      <w:r>
        <w:rPr>
          <w:rFonts w:ascii="Times New Roman" w:eastAsia="Times New Roman" w:hAnsi="Times New Roman" w:cs="Times New Roman"/>
          <w:sz w:val="28"/>
          <w:szCs w:val="28"/>
          <w:lang w:eastAsia="ru-RU"/>
        </w:rPr>
        <w:t xml:space="preserve"> и его несовершеннолетних детей;</w:t>
      </w:r>
    </w:p>
    <w:p w:rsidR="001D1D3F" w:rsidRPr="006C0E37" w:rsidRDefault="0006391E" w:rsidP="001D1D3F">
      <w:pPr>
        <w:tabs>
          <w:tab w:val="left" w:pos="993"/>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1D3F" w:rsidRPr="006C0E37">
        <w:rPr>
          <w:rFonts w:ascii="Times New Roman" w:eastAsia="Times New Roman" w:hAnsi="Times New Roman" w:cs="Times New Roman"/>
          <w:sz w:val="28"/>
          <w:szCs w:val="28"/>
          <w:lang w:eastAsia="ru-RU"/>
        </w:rPr>
        <w:t>материальная помощь в связи со смертью близких родственников (родителей, мужа, жены, детей) в размере одного месячного денежного содержания;</w:t>
      </w:r>
    </w:p>
    <w:p w:rsidR="001D1D3F" w:rsidRPr="006C0E37" w:rsidRDefault="0006391E" w:rsidP="001D1D3F">
      <w:pPr>
        <w:tabs>
          <w:tab w:val="left" w:pos="993"/>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1D3F" w:rsidRPr="006C0E37">
        <w:rPr>
          <w:rFonts w:ascii="Times New Roman" w:eastAsia="Times New Roman" w:hAnsi="Times New Roman" w:cs="Times New Roman"/>
          <w:sz w:val="28"/>
          <w:szCs w:val="28"/>
          <w:lang w:eastAsia="ru-RU"/>
        </w:rPr>
        <w:t>возмещение расходов по погребению семье умершего  (погибшего) лица, заме</w:t>
      </w:r>
      <w:r>
        <w:rPr>
          <w:rFonts w:ascii="Times New Roman" w:eastAsia="Times New Roman" w:hAnsi="Times New Roman" w:cs="Times New Roman"/>
          <w:sz w:val="28"/>
          <w:szCs w:val="28"/>
          <w:lang w:eastAsia="ru-RU"/>
        </w:rPr>
        <w:t>щавшего муниципальную должность.</w:t>
      </w:r>
    </w:p>
    <w:p w:rsidR="001D1D3F" w:rsidRPr="006C0E37" w:rsidRDefault="0006391E" w:rsidP="001D1D3F">
      <w:pPr>
        <w:tabs>
          <w:tab w:val="left" w:pos="709"/>
          <w:tab w:val="left" w:pos="113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w:t>
      </w:r>
      <w:r w:rsidR="001D1D3F" w:rsidRPr="006C0E37">
        <w:rPr>
          <w:rFonts w:ascii="Times New Roman" w:eastAsia="Times New Roman" w:hAnsi="Times New Roman" w:cs="Times New Roman"/>
          <w:sz w:val="28"/>
          <w:szCs w:val="28"/>
          <w:lang w:eastAsia="ru-RU"/>
        </w:rPr>
        <w:t>)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том числе детям Главы</w:t>
      </w:r>
      <w:r>
        <w:rPr>
          <w:rFonts w:ascii="Times New Roman" w:eastAsia="Times New Roman" w:hAnsi="Times New Roman" w:cs="Times New Roman"/>
          <w:sz w:val="28"/>
          <w:szCs w:val="28"/>
          <w:lang w:eastAsia="ru-RU"/>
        </w:rPr>
        <w:t xml:space="preserve"> сельского поселения Усть-Юган.</w:t>
      </w:r>
    </w:p>
    <w:p w:rsidR="001D1D3F" w:rsidRPr="006C0E37" w:rsidRDefault="001D1D3F" w:rsidP="001D1D3F">
      <w:pPr>
        <w:tabs>
          <w:tab w:val="left" w:pos="709"/>
          <w:tab w:val="left" w:pos="993"/>
          <w:tab w:val="left" w:pos="1134"/>
        </w:tabs>
        <w:autoSpaceDE w:val="0"/>
        <w:autoSpaceDN w:val="0"/>
        <w:adjustRightInd w:val="0"/>
        <w:spacing w:after="0" w:line="240" w:lineRule="auto"/>
        <w:ind w:left="709"/>
        <w:jc w:val="both"/>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w:t>
      </w:r>
      <w:r w:rsidR="0006391E">
        <w:rPr>
          <w:rFonts w:ascii="Times New Roman" w:eastAsia="Times New Roman" w:hAnsi="Times New Roman" w:cs="Times New Roman"/>
          <w:sz w:val="28"/>
          <w:szCs w:val="28"/>
          <w:lang w:eastAsia="ru-RU"/>
        </w:rPr>
        <w:t>1</w:t>
      </w:r>
      <w:r w:rsidRPr="006C0E37">
        <w:rPr>
          <w:rFonts w:ascii="Times New Roman" w:eastAsia="Times New Roman" w:hAnsi="Times New Roman" w:cs="Times New Roman"/>
          <w:sz w:val="28"/>
          <w:szCs w:val="28"/>
          <w:lang w:eastAsia="ru-RU"/>
        </w:rPr>
        <w:t>) надбавка за наличие ученой степени.</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3.</w:t>
      </w:r>
      <w:r w:rsidRPr="006C0E37">
        <w:rPr>
          <w:rFonts w:ascii="Times New Roman" w:eastAsia="Times New Roman" w:hAnsi="Times New Roman" w:cs="Times New Roman"/>
          <w:sz w:val="28"/>
          <w:szCs w:val="28"/>
          <w:lang w:eastAsia="ru-RU"/>
        </w:rPr>
        <w:tab/>
        <w:t>Состав, размеры денежного содержания, порядок выплаты денежного содержания лица, замещающего муниципальную должность, осуществляется в соответствии с законодательством Ханты-Мансийского автономного округа – Югры, Положением о денежном содержании лиц, замещающих муниципальные должности в муниципальном образовании сельское поселение Усть-Юган, утвержденным решением Совета депутатов сельского поселения Усть-Юган.</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4.</w:t>
      </w:r>
      <w:r w:rsidRPr="006C0E37">
        <w:rPr>
          <w:rFonts w:ascii="Times New Roman" w:eastAsia="Times New Roman" w:hAnsi="Times New Roman" w:cs="Times New Roman"/>
          <w:sz w:val="28"/>
          <w:szCs w:val="28"/>
          <w:lang w:eastAsia="ru-RU"/>
        </w:rPr>
        <w:tab/>
        <w:t>Расходы, связанные со служебными командировками лица, замещающего муниципальную должность, возмещаются в порядке и размерах, установленных приложением 1 к настоящему Порядку.</w:t>
      </w:r>
    </w:p>
    <w:p w:rsidR="00371FED" w:rsidRPr="006C0E37" w:rsidRDefault="00371FED" w:rsidP="00371FED">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5.</w:t>
      </w:r>
      <w:r w:rsidRPr="006C0E37">
        <w:rPr>
          <w:rFonts w:ascii="Times New Roman" w:eastAsia="Times New Roman" w:hAnsi="Times New Roman" w:cs="Times New Roman"/>
          <w:sz w:val="28"/>
          <w:szCs w:val="28"/>
          <w:lang w:eastAsia="ru-RU"/>
        </w:rPr>
        <w:tab/>
        <w:t>Лицу, замещающему муниципальную должность на постоянной основе, устанавливаются:</w:t>
      </w:r>
    </w:p>
    <w:p w:rsidR="00371FED" w:rsidRPr="006C0E37" w:rsidRDefault="00371FED" w:rsidP="00576CC5">
      <w:pPr>
        <w:numPr>
          <w:ilvl w:val="0"/>
          <w:numId w:val="3"/>
        </w:numPr>
        <w:tabs>
          <w:tab w:val="left" w:pos="0"/>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пятидневная рабочая неделя с двумя выходными днями (суббота, воскресенье) и режим работы в соответствии с правилами внутреннего трудового распорядка администрации сельского поселения Усть-Юган;</w:t>
      </w:r>
    </w:p>
    <w:p w:rsidR="00371FED" w:rsidRPr="006C0E37" w:rsidRDefault="00371FED" w:rsidP="00576CC5">
      <w:pPr>
        <w:numPr>
          <w:ilvl w:val="0"/>
          <w:numId w:val="3"/>
        </w:numPr>
        <w:tabs>
          <w:tab w:val="left" w:pos="0"/>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ненормированный рабочий день.</w:t>
      </w:r>
    </w:p>
    <w:p w:rsidR="00371FED" w:rsidRPr="006C0E37" w:rsidRDefault="00371FED" w:rsidP="00576CC5">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предоставляются:</w:t>
      </w:r>
    </w:p>
    <w:p w:rsidR="00371FED" w:rsidRPr="006C0E37" w:rsidRDefault="00371FED" w:rsidP="00576CC5">
      <w:pPr>
        <w:numPr>
          <w:ilvl w:val="0"/>
          <w:numId w:val="4"/>
        </w:numPr>
        <w:tabs>
          <w:tab w:val="left" w:pos="0"/>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ежегодный основной оплачиваемый отпуск продолжительностью 28 календарных дней;</w:t>
      </w:r>
    </w:p>
    <w:p w:rsidR="00371FED" w:rsidRPr="006C0E37" w:rsidRDefault="00371FED" w:rsidP="00576CC5">
      <w:pPr>
        <w:numPr>
          <w:ilvl w:val="0"/>
          <w:numId w:val="4"/>
        </w:numPr>
        <w:tabs>
          <w:tab w:val="left" w:pos="0"/>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ежегодный дополнительный оплачиваемый отпуск для лиц, работающих и проживающих в районах Крайнего Севера и приравненных к ним местностях, продолжительностью 16 календарных дней;</w:t>
      </w:r>
    </w:p>
    <w:p w:rsidR="00371FED" w:rsidRPr="006C0E37" w:rsidRDefault="00371FED" w:rsidP="00576CC5">
      <w:pPr>
        <w:numPr>
          <w:ilvl w:val="0"/>
          <w:numId w:val="4"/>
        </w:numPr>
        <w:tabs>
          <w:tab w:val="left" w:pos="0"/>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ежегодный дополнительный оплачиваемый отпуск за ненормированный рабочий день продолжительностью 25 календарных дней. </w:t>
      </w:r>
    </w:p>
    <w:p w:rsidR="00371FED" w:rsidRPr="006C0E37" w:rsidRDefault="00371FED" w:rsidP="00371FED">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Отдых, обеспечиваемый предоставлением выходных дней и нерабочих праздничных дней, гарантируется в соответствии с действующим законодательством.</w:t>
      </w:r>
    </w:p>
    <w:p w:rsidR="00371FED" w:rsidRPr="006C0E37" w:rsidRDefault="00371FED" w:rsidP="00371FED">
      <w:pPr>
        <w:tabs>
          <w:tab w:val="left" w:pos="993"/>
          <w:tab w:val="left" w:pos="1134"/>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lastRenderedPageBreak/>
        <w:t>6.</w:t>
      </w:r>
      <w:r w:rsidRPr="006C0E37">
        <w:rPr>
          <w:rFonts w:ascii="Times New Roman" w:eastAsia="Times New Roman" w:hAnsi="Times New Roman" w:cs="Times New Roman"/>
          <w:sz w:val="28"/>
          <w:szCs w:val="28"/>
          <w:lang w:eastAsia="ru-RU"/>
        </w:rPr>
        <w:tab/>
        <w:t>Лицу, замещающему муниципальную должности на постоянной основе, и членам его семьи, в том числе после выхода лица, замещающего муниципальную должность на постоянной основе, на пенсию, гарантируется медицинское обслуживание в соответствие с законодательством Российской Федерации.</w:t>
      </w:r>
    </w:p>
    <w:p w:rsidR="00371FED" w:rsidRPr="006C0E37" w:rsidRDefault="00371FED" w:rsidP="00576CC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7.</w:t>
      </w:r>
      <w:r w:rsidRPr="006C0E37">
        <w:rPr>
          <w:rFonts w:ascii="Times New Roman" w:eastAsia="Times New Roman" w:hAnsi="Times New Roman" w:cs="Times New Roman"/>
          <w:sz w:val="28"/>
          <w:szCs w:val="28"/>
          <w:lang w:eastAsia="ru-RU"/>
        </w:rPr>
        <w:tab/>
      </w:r>
      <w:proofErr w:type="gramStart"/>
      <w:r w:rsidRPr="006C0E37">
        <w:rPr>
          <w:rFonts w:ascii="Times New Roman" w:eastAsia="Times New Roman" w:hAnsi="Times New Roman" w:cs="Times New Roman"/>
          <w:sz w:val="28"/>
          <w:szCs w:val="28"/>
          <w:lang w:eastAsia="ru-RU"/>
        </w:rPr>
        <w:t>Страхование лица, замещающего муниципальную должность на постоянной основе, на случай причинения вреда здоровью и имуществу лица, замещающего муниципальную должность на постоянной основе,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осуществляется в случаях, порядке</w:t>
      </w:r>
      <w:proofErr w:type="gramEnd"/>
      <w:r w:rsidRPr="006C0E37">
        <w:rPr>
          <w:rFonts w:ascii="Times New Roman" w:eastAsia="Times New Roman" w:hAnsi="Times New Roman" w:cs="Times New Roman"/>
          <w:sz w:val="28"/>
          <w:szCs w:val="28"/>
          <w:lang w:eastAsia="ru-RU"/>
        </w:rPr>
        <w:t xml:space="preserve"> и </w:t>
      </w:r>
      <w:proofErr w:type="gramStart"/>
      <w:r w:rsidRPr="006C0E37">
        <w:rPr>
          <w:rFonts w:ascii="Times New Roman" w:eastAsia="Times New Roman" w:hAnsi="Times New Roman" w:cs="Times New Roman"/>
          <w:sz w:val="28"/>
          <w:szCs w:val="28"/>
          <w:lang w:eastAsia="ru-RU"/>
        </w:rPr>
        <w:t>размерах</w:t>
      </w:r>
      <w:proofErr w:type="gramEnd"/>
      <w:r w:rsidRPr="006C0E37">
        <w:rPr>
          <w:rFonts w:ascii="Times New Roman" w:eastAsia="Times New Roman" w:hAnsi="Times New Roman" w:cs="Times New Roman"/>
          <w:sz w:val="28"/>
          <w:szCs w:val="28"/>
          <w:lang w:eastAsia="ru-RU"/>
        </w:rPr>
        <w:t xml:space="preserve">, установленных приложением 2 к настоящему Порядку. </w:t>
      </w:r>
    </w:p>
    <w:p w:rsidR="00371FED" w:rsidRPr="006C0E37" w:rsidRDefault="00576CC5" w:rsidP="00371FED">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8</w:t>
      </w:r>
      <w:r w:rsidR="00371FED" w:rsidRPr="006C0E37">
        <w:rPr>
          <w:rFonts w:ascii="Times New Roman" w:eastAsia="Times New Roman" w:hAnsi="Times New Roman" w:cs="Times New Roman"/>
          <w:sz w:val="28"/>
          <w:szCs w:val="28"/>
          <w:lang w:eastAsia="ru-RU"/>
        </w:rPr>
        <w:t>.</w:t>
      </w:r>
      <w:r w:rsidR="00371FED" w:rsidRPr="006C0E37">
        <w:rPr>
          <w:rFonts w:ascii="Times New Roman" w:eastAsia="Times New Roman" w:hAnsi="Times New Roman" w:cs="Times New Roman"/>
          <w:sz w:val="28"/>
          <w:szCs w:val="28"/>
          <w:lang w:eastAsia="ru-RU"/>
        </w:rPr>
        <w:tab/>
      </w:r>
      <w:proofErr w:type="gramStart"/>
      <w:r w:rsidR="00371FED" w:rsidRPr="006C0E37">
        <w:rPr>
          <w:rFonts w:ascii="Times New Roman" w:eastAsia="Times New Roman" w:hAnsi="Times New Roman" w:cs="Times New Roman"/>
          <w:sz w:val="28"/>
          <w:szCs w:val="28"/>
          <w:lang w:eastAsia="ru-RU"/>
        </w:rPr>
        <w:t>Дополнительное пенсионное обеспечение за выслугу лет и с в связи с инвалидностью, а также пенсионное обеспечение членов семьи лица, замещающего муниципальную должность на постоянной основе, в случае его смерти, наступившей в связи с исполнением им должностных полномочий, назначается в порядке, установленном Советом депутатов сельского поселения Усть-Юган в соответствии с законодательством Российской Федерации, Ханты-Мансийского автономного округа – Югры.</w:t>
      </w:r>
      <w:proofErr w:type="gramEnd"/>
    </w:p>
    <w:p w:rsidR="00371FED" w:rsidRPr="006C0E37" w:rsidRDefault="00576CC5" w:rsidP="00371FED">
      <w:pPr>
        <w:tabs>
          <w:tab w:val="left" w:pos="993"/>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9</w:t>
      </w:r>
      <w:r w:rsidR="00371FED" w:rsidRPr="006C0E37">
        <w:rPr>
          <w:rFonts w:ascii="Times New Roman" w:eastAsia="Times New Roman" w:hAnsi="Times New Roman" w:cs="Times New Roman"/>
          <w:sz w:val="28"/>
          <w:szCs w:val="28"/>
          <w:lang w:eastAsia="ru-RU"/>
        </w:rPr>
        <w:t>.</w:t>
      </w:r>
      <w:r w:rsidR="00371FED" w:rsidRPr="006C0E37">
        <w:rPr>
          <w:rFonts w:ascii="Times New Roman" w:eastAsia="Times New Roman" w:hAnsi="Times New Roman" w:cs="Times New Roman"/>
          <w:sz w:val="28"/>
          <w:szCs w:val="28"/>
          <w:lang w:eastAsia="ru-RU"/>
        </w:rPr>
        <w:tab/>
        <w:t>Защита лица, замещающего муниципальную должность на постоянной основе,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Советом депутатов сельского поселения Усть-Юган.</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w:t>
      </w:r>
      <w:r w:rsidR="00576CC5" w:rsidRPr="006C0E37">
        <w:rPr>
          <w:rFonts w:ascii="Times New Roman" w:eastAsia="Times New Roman" w:hAnsi="Times New Roman" w:cs="Times New Roman"/>
          <w:sz w:val="28"/>
          <w:szCs w:val="28"/>
          <w:lang w:eastAsia="ru-RU"/>
        </w:rPr>
        <w:t>0</w:t>
      </w:r>
      <w:r w:rsidRPr="006C0E37">
        <w:rPr>
          <w:rFonts w:ascii="Times New Roman" w:eastAsia="Times New Roman" w:hAnsi="Times New Roman" w:cs="Times New Roman"/>
          <w:sz w:val="28"/>
          <w:szCs w:val="28"/>
          <w:lang w:eastAsia="ru-RU"/>
        </w:rPr>
        <w:t>.</w:t>
      </w:r>
      <w:r w:rsidRPr="006C0E37">
        <w:rPr>
          <w:rFonts w:ascii="Times New Roman" w:eastAsia="Times New Roman" w:hAnsi="Times New Roman" w:cs="Times New Roman"/>
          <w:sz w:val="28"/>
          <w:szCs w:val="28"/>
          <w:lang w:eastAsia="ru-RU"/>
        </w:rPr>
        <w:tab/>
        <w:t>Расходы, связанные с переездом из другой местности лица, замещающего муниципальную должность на постоянной основе, и членов его семьи возмещаются в порядке и размерах, установленных приложением 3 к настоящему Порядку.</w:t>
      </w:r>
    </w:p>
    <w:p w:rsidR="00371FED" w:rsidRPr="006C0E37" w:rsidRDefault="00371FED" w:rsidP="00371FED">
      <w:pPr>
        <w:tabs>
          <w:tab w:val="left" w:pos="993"/>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w:t>
      </w:r>
      <w:r w:rsidR="0006391E">
        <w:rPr>
          <w:rFonts w:ascii="Times New Roman" w:eastAsia="Times New Roman" w:hAnsi="Times New Roman" w:cs="Times New Roman"/>
          <w:sz w:val="28"/>
          <w:szCs w:val="28"/>
          <w:lang w:eastAsia="ru-RU"/>
        </w:rPr>
        <w:t>1</w:t>
      </w:r>
      <w:r w:rsidRPr="006C0E37">
        <w:rPr>
          <w:rFonts w:ascii="Times New Roman" w:eastAsia="Times New Roman" w:hAnsi="Times New Roman" w:cs="Times New Roman"/>
          <w:sz w:val="28"/>
          <w:szCs w:val="28"/>
          <w:lang w:eastAsia="ru-RU"/>
        </w:rPr>
        <w:t>.</w:t>
      </w:r>
      <w:r w:rsidRPr="006C0E37">
        <w:rPr>
          <w:rFonts w:ascii="Times New Roman" w:eastAsia="Times New Roman" w:hAnsi="Times New Roman" w:cs="Times New Roman"/>
          <w:sz w:val="28"/>
          <w:szCs w:val="28"/>
          <w:lang w:eastAsia="ru-RU"/>
        </w:rPr>
        <w:tab/>
        <w:t>Возмещению подлежат расходы на погребение лица, замещавшего муниципальную должность на постоянной основе, члену семьи, понесшему эти расходы, но не превышающего одного месячного денежного содержания умершего  (погибшего) лица, замещавшего муниципальную должность на постоянной основе.</w:t>
      </w:r>
    </w:p>
    <w:p w:rsidR="00D72A3D" w:rsidRPr="006C0E37" w:rsidRDefault="00576CC5" w:rsidP="00D72A3D">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w:t>
      </w:r>
      <w:r w:rsidR="0006391E">
        <w:rPr>
          <w:rFonts w:ascii="Times New Roman" w:eastAsia="Times New Roman" w:hAnsi="Times New Roman" w:cs="Times New Roman"/>
          <w:sz w:val="28"/>
          <w:szCs w:val="28"/>
          <w:lang w:eastAsia="ru-RU"/>
        </w:rPr>
        <w:t>2</w:t>
      </w:r>
      <w:r w:rsidR="00D72A3D" w:rsidRPr="006C0E37">
        <w:rPr>
          <w:rFonts w:ascii="Times New Roman" w:eastAsia="Times New Roman" w:hAnsi="Times New Roman" w:cs="Times New Roman"/>
          <w:sz w:val="28"/>
          <w:szCs w:val="28"/>
          <w:lang w:eastAsia="ru-RU"/>
        </w:rPr>
        <w:t xml:space="preserve">. Единовременная выплата на оздоровление лицу, замещающему муниципальную должность на постоянной основе, и его несовершеннолетних детей производится в размере </w:t>
      </w:r>
      <w:r w:rsidR="005A0F40">
        <w:rPr>
          <w:rFonts w:ascii="Times New Roman" w:eastAsia="Times New Roman" w:hAnsi="Times New Roman" w:cs="Times New Roman"/>
          <w:sz w:val="28"/>
          <w:szCs w:val="28"/>
          <w:lang w:eastAsia="ru-RU"/>
        </w:rPr>
        <w:t>92</w:t>
      </w:r>
      <w:r w:rsidR="00D72A3D" w:rsidRPr="006C0E37">
        <w:rPr>
          <w:rFonts w:ascii="Times New Roman" w:eastAsia="Times New Roman" w:hAnsi="Times New Roman" w:cs="Times New Roman"/>
          <w:sz w:val="28"/>
          <w:szCs w:val="28"/>
          <w:lang w:eastAsia="ru-RU"/>
        </w:rPr>
        <w:t xml:space="preserve"> 000 (</w:t>
      </w:r>
      <w:r w:rsidR="005A0F40">
        <w:rPr>
          <w:rFonts w:ascii="Times New Roman" w:eastAsia="Times New Roman" w:hAnsi="Times New Roman" w:cs="Times New Roman"/>
          <w:sz w:val="28"/>
          <w:szCs w:val="28"/>
          <w:lang w:eastAsia="ru-RU"/>
        </w:rPr>
        <w:t>девяносто две</w:t>
      </w:r>
      <w:r w:rsidR="00D72A3D" w:rsidRPr="006C0E37">
        <w:rPr>
          <w:rFonts w:ascii="Times New Roman" w:eastAsia="Times New Roman" w:hAnsi="Times New Roman" w:cs="Times New Roman"/>
          <w:sz w:val="28"/>
          <w:szCs w:val="28"/>
          <w:lang w:eastAsia="ru-RU"/>
        </w:rPr>
        <w:t xml:space="preserve">  тысяч</w:t>
      </w:r>
      <w:r w:rsidR="005A0F40">
        <w:rPr>
          <w:rFonts w:ascii="Times New Roman" w:eastAsia="Times New Roman" w:hAnsi="Times New Roman" w:cs="Times New Roman"/>
          <w:sz w:val="28"/>
          <w:szCs w:val="28"/>
          <w:lang w:eastAsia="ru-RU"/>
        </w:rPr>
        <w:t>и</w:t>
      </w:r>
      <w:r w:rsidR="00D72A3D" w:rsidRPr="006C0E37">
        <w:rPr>
          <w:rFonts w:ascii="Times New Roman" w:eastAsia="Times New Roman" w:hAnsi="Times New Roman" w:cs="Times New Roman"/>
          <w:sz w:val="28"/>
          <w:szCs w:val="28"/>
          <w:lang w:eastAsia="ru-RU"/>
        </w:rPr>
        <w:t>) рублей, в том числе налог на доходы физических лиц.</w:t>
      </w:r>
    </w:p>
    <w:p w:rsidR="00371FED" w:rsidRPr="006C0E37" w:rsidRDefault="00D72A3D" w:rsidP="00D72A3D">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Единовременная выплата на оздоровление лица, замещающего муниципальную должность на постоянной основе, и его несовершеннолетних детей производится 1 раз в календарном году, при уходе лица, замещающего муниципальную должность на постоянной основе, в очередной оплачиваемый отпуск. Основанием для единовременной выплаты является распоряжение </w:t>
      </w:r>
      <w:r w:rsidRPr="006C0E37">
        <w:rPr>
          <w:rFonts w:ascii="Times New Roman" w:eastAsia="Times New Roman" w:hAnsi="Times New Roman" w:cs="Times New Roman"/>
          <w:sz w:val="28"/>
          <w:szCs w:val="28"/>
          <w:lang w:eastAsia="ru-RU"/>
        </w:rPr>
        <w:br/>
        <w:t>об убытии в отпуск.</w:t>
      </w:r>
    </w:p>
    <w:p w:rsidR="006B7FA1" w:rsidRPr="006C0E37" w:rsidRDefault="00576CC5" w:rsidP="006B7FA1">
      <w:pPr>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w:t>
      </w:r>
      <w:r w:rsidR="0006391E">
        <w:rPr>
          <w:rFonts w:ascii="Times New Roman" w:eastAsia="Times New Roman" w:hAnsi="Times New Roman" w:cs="Times New Roman"/>
          <w:sz w:val="28"/>
          <w:szCs w:val="28"/>
          <w:lang w:eastAsia="ru-RU"/>
        </w:rPr>
        <w:t>3</w:t>
      </w:r>
      <w:r w:rsidR="006B7FA1" w:rsidRPr="006C0E37">
        <w:rPr>
          <w:rFonts w:ascii="Times New Roman" w:eastAsia="Times New Roman" w:hAnsi="Times New Roman" w:cs="Times New Roman"/>
          <w:sz w:val="28"/>
          <w:szCs w:val="28"/>
          <w:lang w:eastAsia="ru-RU"/>
        </w:rPr>
        <w:t xml:space="preserve">. </w:t>
      </w:r>
      <w:proofErr w:type="gramStart"/>
      <w:r w:rsidR="006B7FA1" w:rsidRPr="006C0E37">
        <w:rPr>
          <w:rFonts w:ascii="Times New Roman" w:eastAsia="Times New Roman" w:hAnsi="Times New Roman" w:cs="Times New Roman"/>
          <w:sz w:val="28"/>
          <w:szCs w:val="28"/>
          <w:lang w:eastAsia="ru-RU"/>
        </w:rPr>
        <w:t xml:space="preserve">Компенсация стоимости расходов по проезду лица, замещающего муниципальную должность на постоянной основе, к месту получения услуг, </w:t>
      </w:r>
      <w:r w:rsidR="006B7FA1" w:rsidRPr="006C0E37">
        <w:rPr>
          <w:rFonts w:ascii="Times New Roman" w:eastAsia="Times New Roman" w:hAnsi="Times New Roman" w:cs="Times New Roman"/>
          <w:sz w:val="28"/>
          <w:szCs w:val="28"/>
          <w:lang w:eastAsia="ru-RU"/>
        </w:rPr>
        <w:lastRenderedPageBreak/>
        <w:t xml:space="preserve">предусмотренных путевкой (санаторно-курортных, оздоровительных, курсовок) или связанных с отдыхом (проживание в гостинице, отеле, </w:t>
      </w:r>
      <w:proofErr w:type="spellStart"/>
      <w:r w:rsidR="006B7FA1" w:rsidRPr="006C0E37">
        <w:rPr>
          <w:rFonts w:ascii="Times New Roman" w:eastAsia="Times New Roman" w:hAnsi="Times New Roman" w:cs="Times New Roman"/>
          <w:sz w:val="28"/>
          <w:szCs w:val="28"/>
          <w:lang w:eastAsia="ru-RU"/>
        </w:rPr>
        <w:t>спа</w:t>
      </w:r>
      <w:proofErr w:type="spellEnd"/>
      <w:r w:rsidR="006B7FA1" w:rsidRPr="006C0E37">
        <w:rPr>
          <w:rFonts w:ascii="Times New Roman" w:eastAsia="Times New Roman" w:hAnsi="Times New Roman" w:cs="Times New Roman"/>
          <w:sz w:val="28"/>
          <w:szCs w:val="28"/>
          <w:lang w:eastAsia="ru-RU"/>
        </w:rPr>
        <w:t xml:space="preserve">-отеле, хостеле, пансионате, базе отдыха, туристической базе, гостиничном комплексе, кемпинге, </w:t>
      </w:r>
      <w:proofErr w:type="spellStart"/>
      <w:r w:rsidR="006B7FA1" w:rsidRPr="006C0E37">
        <w:rPr>
          <w:rFonts w:ascii="Times New Roman" w:eastAsia="Times New Roman" w:hAnsi="Times New Roman" w:cs="Times New Roman"/>
          <w:sz w:val="28"/>
          <w:szCs w:val="28"/>
          <w:lang w:eastAsia="ru-RU"/>
        </w:rPr>
        <w:t>автокемпинге</w:t>
      </w:r>
      <w:proofErr w:type="spellEnd"/>
      <w:r w:rsidR="006B7FA1" w:rsidRPr="006C0E37">
        <w:rPr>
          <w:rFonts w:ascii="Times New Roman" w:eastAsia="Times New Roman" w:hAnsi="Times New Roman" w:cs="Times New Roman"/>
          <w:sz w:val="28"/>
          <w:szCs w:val="28"/>
          <w:lang w:eastAsia="ru-RU"/>
        </w:rPr>
        <w:t>,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w:t>
      </w:r>
      <w:proofErr w:type="gramEnd"/>
      <w:r w:rsidR="006B7FA1" w:rsidRPr="006C0E37">
        <w:rPr>
          <w:rFonts w:ascii="Times New Roman" w:eastAsia="Times New Roman" w:hAnsi="Times New Roman" w:cs="Times New Roman"/>
          <w:sz w:val="28"/>
          <w:szCs w:val="28"/>
          <w:lang w:eastAsia="ru-RU"/>
        </w:rPr>
        <w:t xml:space="preserve">, </w:t>
      </w:r>
      <w:proofErr w:type="gramStart"/>
      <w:r w:rsidR="006B7FA1" w:rsidRPr="006C0E37">
        <w:rPr>
          <w:rFonts w:ascii="Times New Roman" w:eastAsia="Times New Roman" w:hAnsi="Times New Roman" w:cs="Times New Roman"/>
          <w:sz w:val="28"/>
          <w:szCs w:val="28"/>
          <w:lang w:eastAsia="ru-RU"/>
        </w:rPr>
        <w:t>профилактории, речные, морские круизы), и обратно к ежегодному оплачиваемому отпуску, в том числе детям лица, замещающего муници</w:t>
      </w:r>
      <w:r w:rsidRPr="006C0E37">
        <w:rPr>
          <w:rFonts w:ascii="Times New Roman" w:eastAsia="Times New Roman" w:hAnsi="Times New Roman" w:cs="Times New Roman"/>
          <w:sz w:val="28"/>
          <w:szCs w:val="28"/>
          <w:lang w:eastAsia="ru-RU"/>
        </w:rPr>
        <w:t xml:space="preserve">пальную должность на постоянной </w:t>
      </w:r>
      <w:r w:rsidR="006B7FA1" w:rsidRPr="006C0E37">
        <w:rPr>
          <w:rFonts w:ascii="Times New Roman" w:eastAsia="Times New Roman" w:hAnsi="Times New Roman" w:cs="Times New Roman"/>
          <w:sz w:val="28"/>
          <w:szCs w:val="28"/>
          <w:lang w:eastAsia="ru-RU"/>
        </w:rPr>
        <w:t>основе, в пределах Российской Федерации (далее - компенсация стоимости расходов по проезду) осуществляется на основании заявления лица, замещающего муниципальную должность на постоянной основе, с приложением договора (при наличии), отрывного талона к путевке или иного документа, подтверждающего пребывание в организации, и аналогично</w:t>
      </w:r>
      <w:proofErr w:type="gramEnd"/>
      <w:r w:rsidR="006B7FA1" w:rsidRPr="006C0E37">
        <w:rPr>
          <w:rFonts w:ascii="Times New Roman" w:eastAsia="Times New Roman" w:hAnsi="Times New Roman" w:cs="Times New Roman"/>
          <w:sz w:val="28"/>
          <w:szCs w:val="28"/>
          <w:lang w:eastAsia="ru-RU"/>
        </w:rPr>
        <w:t xml:space="preserve"> оплате проезда к месту использования отпуска и обратно.</w:t>
      </w:r>
    </w:p>
    <w:p w:rsidR="006B7FA1" w:rsidRPr="006C0E37" w:rsidRDefault="006B7FA1" w:rsidP="006B7FA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Предварительная оплата компенсации стоимости расходов по проезду не производится.</w:t>
      </w:r>
    </w:p>
    <w:p w:rsidR="006B7FA1" w:rsidRPr="006C0E37" w:rsidRDefault="006B7FA1" w:rsidP="006B7FA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и его детям компенсация стоимости расходов по проезду осуществляется один раз в два года. В календарном году лицу, замещающему муниципальную должность на постоянной основе, предоставляется одна из гарантий: компенсация стоимости расходов по проезду или оплата проезда к месту использования отпуска и обратно.</w:t>
      </w:r>
    </w:p>
    <w:p w:rsidR="006B7FA1" w:rsidRPr="006C0E37" w:rsidRDefault="006B7FA1" w:rsidP="006B7FA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Лицо, замещающее муниципальную должность на постоянной основе, несет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81417F" w:rsidRPr="006C0E37" w:rsidRDefault="0081417F" w:rsidP="0081417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w:t>
      </w:r>
      <w:r w:rsidR="0006391E">
        <w:rPr>
          <w:rFonts w:ascii="Times New Roman" w:eastAsia="Times New Roman" w:hAnsi="Times New Roman" w:cs="Times New Roman"/>
          <w:sz w:val="28"/>
          <w:szCs w:val="28"/>
          <w:lang w:eastAsia="ru-RU"/>
        </w:rPr>
        <w:t>4</w:t>
      </w:r>
      <w:r w:rsidRPr="006C0E37">
        <w:rPr>
          <w:rFonts w:ascii="Times New Roman" w:eastAsia="Times New Roman" w:hAnsi="Times New Roman" w:cs="Times New Roman"/>
          <w:sz w:val="28"/>
          <w:szCs w:val="28"/>
          <w:lang w:eastAsia="ru-RU"/>
        </w:rPr>
        <w:t>. Надбавка за наличие ученой степени устанавливается с первого числа месяца, следующего за месяцем представления документа, подтверждающего присвоение ученой степени. Действие муниципального правового акта о назначении надбавки лицу, замещающему муниципальную должность на постоянной основе, распространяется на весь период замещения им должности, по которой она назначена.</w:t>
      </w:r>
    </w:p>
    <w:p w:rsidR="00371FED" w:rsidRPr="006C0E37" w:rsidRDefault="0081417F" w:rsidP="0081417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Решение об установлении надбавки лицу, замещающему муниципальную должность на постоянной основе, принимается решением Совета депутатов сельского пос</w:t>
      </w:r>
      <w:r w:rsidR="002B5DBC" w:rsidRPr="006C0E37">
        <w:rPr>
          <w:rFonts w:ascii="Times New Roman" w:eastAsia="Times New Roman" w:hAnsi="Times New Roman" w:cs="Times New Roman"/>
          <w:sz w:val="28"/>
          <w:szCs w:val="28"/>
          <w:lang w:eastAsia="ru-RU"/>
        </w:rPr>
        <w:t>еления Усть-Юган.</w:t>
      </w:r>
    </w:p>
    <w:p w:rsidR="00371FED" w:rsidRPr="006C0E37" w:rsidRDefault="00371FED"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371FED" w:rsidRPr="006C0E37" w:rsidRDefault="00371FED"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371FED" w:rsidRPr="006C0E37" w:rsidRDefault="00371FED"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371FED" w:rsidRDefault="00371FED"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06391E" w:rsidRDefault="0006391E"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06391E" w:rsidRDefault="0006391E"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06391E" w:rsidRDefault="0006391E"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06391E" w:rsidRPr="006C0E37" w:rsidRDefault="0006391E"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bookmarkStart w:id="1" w:name="_GoBack"/>
      <w:bookmarkEnd w:id="1"/>
    </w:p>
    <w:p w:rsidR="00371FED" w:rsidRPr="006C0E37" w:rsidRDefault="00371FED"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576CC5" w:rsidRPr="006C0E37" w:rsidRDefault="00576CC5" w:rsidP="00371FED">
      <w:pPr>
        <w:tabs>
          <w:tab w:val="left" w:pos="5670"/>
        </w:tabs>
        <w:autoSpaceDE w:val="0"/>
        <w:autoSpaceDN w:val="0"/>
        <w:adjustRightInd w:val="0"/>
        <w:spacing w:after="0" w:line="240" w:lineRule="auto"/>
        <w:ind w:left="5670" w:firstLine="708"/>
        <w:outlineLvl w:val="0"/>
        <w:rPr>
          <w:rFonts w:ascii="Times New Roman" w:eastAsia="Times New Roman" w:hAnsi="Times New Roman" w:cs="Times New Roman"/>
          <w:sz w:val="28"/>
          <w:szCs w:val="28"/>
          <w:lang w:eastAsia="ru-RU"/>
        </w:rPr>
      </w:pPr>
    </w:p>
    <w:p w:rsidR="00371FED" w:rsidRPr="006C0E37" w:rsidRDefault="00371FED" w:rsidP="00371FED">
      <w:pPr>
        <w:tabs>
          <w:tab w:val="left" w:pos="5670"/>
        </w:tabs>
        <w:autoSpaceDE w:val="0"/>
        <w:autoSpaceDN w:val="0"/>
        <w:adjustRightInd w:val="0"/>
        <w:spacing w:after="0" w:line="240" w:lineRule="auto"/>
        <w:ind w:left="5670"/>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lastRenderedPageBreak/>
        <w:t xml:space="preserve">Приложение 1 </w:t>
      </w:r>
    </w:p>
    <w:p w:rsidR="00371FED" w:rsidRPr="006C0E37" w:rsidRDefault="00371FED" w:rsidP="00371FED">
      <w:pPr>
        <w:tabs>
          <w:tab w:val="left" w:pos="5670"/>
        </w:tabs>
        <w:autoSpaceDE w:val="0"/>
        <w:autoSpaceDN w:val="0"/>
        <w:adjustRightInd w:val="0"/>
        <w:spacing w:after="0" w:line="240" w:lineRule="auto"/>
        <w:ind w:left="5670"/>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к Порядку предоставления </w:t>
      </w:r>
    </w:p>
    <w:p w:rsidR="00371FED" w:rsidRPr="006C0E37" w:rsidRDefault="00371FED" w:rsidP="00371FED">
      <w:pPr>
        <w:tabs>
          <w:tab w:val="left" w:pos="5670"/>
        </w:tabs>
        <w:autoSpaceDE w:val="0"/>
        <w:autoSpaceDN w:val="0"/>
        <w:adjustRightInd w:val="0"/>
        <w:spacing w:after="0" w:line="240" w:lineRule="auto"/>
        <w:ind w:left="5670"/>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гарантий лицам,  замещающим муниципальные  должности на постоянной основе</w:t>
      </w:r>
    </w:p>
    <w:p w:rsidR="00371FED" w:rsidRPr="006C0E37" w:rsidRDefault="00371FED" w:rsidP="00371FED">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rsidR="00371FED" w:rsidRPr="006C0E37" w:rsidRDefault="00371FED" w:rsidP="00371FED">
      <w:pPr>
        <w:autoSpaceDE w:val="0"/>
        <w:autoSpaceDN w:val="0"/>
        <w:adjustRightInd w:val="0"/>
        <w:spacing w:after="0" w:line="240" w:lineRule="auto"/>
        <w:ind w:left="540"/>
        <w:jc w:val="center"/>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Положение</w:t>
      </w:r>
    </w:p>
    <w:p w:rsidR="00371FED" w:rsidRPr="006C0E37" w:rsidRDefault="00371FED" w:rsidP="00371FED">
      <w:pPr>
        <w:autoSpaceDE w:val="0"/>
        <w:autoSpaceDN w:val="0"/>
        <w:adjustRightInd w:val="0"/>
        <w:spacing w:after="0" w:line="240" w:lineRule="auto"/>
        <w:ind w:left="540"/>
        <w:jc w:val="center"/>
        <w:outlineLvl w:val="1"/>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о возмещении расходов, </w:t>
      </w:r>
    </w:p>
    <w:p w:rsidR="00371FED" w:rsidRPr="006C0E37" w:rsidRDefault="00371FED" w:rsidP="00371FED">
      <w:pPr>
        <w:autoSpaceDE w:val="0"/>
        <w:autoSpaceDN w:val="0"/>
        <w:adjustRightInd w:val="0"/>
        <w:spacing w:after="0" w:line="240" w:lineRule="auto"/>
        <w:ind w:left="540"/>
        <w:jc w:val="center"/>
        <w:outlineLvl w:val="1"/>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связанных</w:t>
      </w:r>
      <w:proofErr w:type="gramEnd"/>
      <w:r w:rsidRPr="006C0E37">
        <w:rPr>
          <w:rFonts w:ascii="Times New Roman" w:eastAsia="Times New Roman" w:hAnsi="Times New Roman" w:cs="Times New Roman"/>
          <w:sz w:val="28"/>
          <w:szCs w:val="28"/>
          <w:lang w:eastAsia="ru-RU"/>
        </w:rPr>
        <w:t xml:space="preserve"> со служебными командировками</w:t>
      </w:r>
    </w:p>
    <w:p w:rsidR="00371FED" w:rsidRPr="006C0E37" w:rsidRDefault="00371FED" w:rsidP="00371FED">
      <w:pPr>
        <w:autoSpaceDE w:val="0"/>
        <w:autoSpaceDN w:val="0"/>
        <w:adjustRightInd w:val="0"/>
        <w:spacing w:after="0" w:line="240" w:lineRule="auto"/>
        <w:ind w:left="540"/>
        <w:jc w:val="center"/>
        <w:outlineLvl w:val="1"/>
        <w:rPr>
          <w:rFonts w:ascii="Times New Roman" w:eastAsia="Times New Roman" w:hAnsi="Times New Roman" w:cs="Times New Roman"/>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 Положение о возмещении расходов, связанных со служебными командировками, (далее - Положение) устанавливает порядок и размеры возмещения расходов, связанных со служебными командировками лица, замещающего муниципальную должность на постоянной основе.</w:t>
      </w:r>
    </w:p>
    <w:p w:rsidR="00371FED" w:rsidRPr="006C0E37" w:rsidRDefault="00371FED" w:rsidP="00371F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Лица, замещающие муниципальные должности в </w:t>
      </w:r>
      <w:r w:rsidR="00D044FC" w:rsidRPr="006C0E37">
        <w:rPr>
          <w:rFonts w:ascii="Times New Roman" w:eastAsia="Times New Roman" w:hAnsi="Times New Roman" w:cs="Times New Roman"/>
          <w:sz w:val="28"/>
          <w:szCs w:val="28"/>
          <w:lang w:eastAsia="ru-RU"/>
        </w:rPr>
        <w:t>сельском поселении Усть-Юган</w:t>
      </w:r>
      <w:r w:rsidRPr="006C0E37">
        <w:rPr>
          <w:rFonts w:ascii="Times New Roman" w:eastAsia="Times New Roman" w:hAnsi="Times New Roman" w:cs="Times New Roman"/>
          <w:sz w:val="28"/>
          <w:szCs w:val="28"/>
          <w:lang w:eastAsia="ru-RU"/>
        </w:rPr>
        <w:t xml:space="preserve"> на постоянной основе, - Глава </w:t>
      </w:r>
      <w:r w:rsidR="00D044FC" w:rsidRPr="006C0E37">
        <w:rPr>
          <w:rFonts w:ascii="Times New Roman" w:eastAsia="Times New Roman" w:hAnsi="Times New Roman" w:cs="Times New Roman"/>
          <w:sz w:val="28"/>
          <w:szCs w:val="28"/>
          <w:lang w:eastAsia="ru-RU"/>
        </w:rPr>
        <w:t>поселения</w:t>
      </w:r>
      <w:r w:rsidRPr="006C0E37">
        <w:rPr>
          <w:rFonts w:ascii="Times New Roman" w:eastAsia="Times New Roman" w:hAnsi="Times New Roman" w:cs="Times New Roman"/>
          <w:sz w:val="28"/>
          <w:szCs w:val="28"/>
          <w:lang w:eastAsia="ru-RU"/>
        </w:rPr>
        <w:t xml:space="preserve"> (далее также - лица, замещающие муниципальные должности на постоянной основе).</w:t>
      </w:r>
    </w:p>
    <w:p w:rsidR="00371FED" w:rsidRPr="006C0E37" w:rsidRDefault="00371FED" w:rsidP="00371FE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Решение о направлении в служебную командировку </w:t>
      </w:r>
      <w:proofErr w:type="gramStart"/>
      <w:r w:rsidRPr="006C0E37">
        <w:rPr>
          <w:rFonts w:ascii="Times New Roman" w:eastAsia="Times New Roman" w:hAnsi="Times New Roman" w:cs="Times New Roman"/>
          <w:sz w:val="28"/>
          <w:szCs w:val="28"/>
          <w:lang w:eastAsia="ru-RU"/>
        </w:rPr>
        <w:t>лица, замещающего муниципальную должность на постоянной основе принимается</w:t>
      </w:r>
      <w:proofErr w:type="gramEnd"/>
      <w:r w:rsidRPr="006C0E37">
        <w:rPr>
          <w:rFonts w:ascii="Times New Roman" w:eastAsia="Times New Roman" w:hAnsi="Times New Roman" w:cs="Times New Roman"/>
          <w:sz w:val="28"/>
          <w:szCs w:val="28"/>
          <w:lang w:eastAsia="ru-RU"/>
        </w:rPr>
        <w:t xml:space="preserve"> им самостоятельно.</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При направлении </w:t>
      </w:r>
      <w:proofErr w:type="gramStart"/>
      <w:r w:rsidRPr="006C0E37">
        <w:rPr>
          <w:rFonts w:ascii="Times New Roman" w:eastAsia="Times New Roman" w:hAnsi="Times New Roman" w:cs="Times New Roman"/>
          <w:sz w:val="28"/>
          <w:szCs w:val="28"/>
          <w:lang w:eastAsia="ru-RU"/>
        </w:rPr>
        <w:t>лица, замещающего муниципальную должность на постоянной основе в служебную командировку ему возмещаются</w:t>
      </w:r>
      <w:proofErr w:type="gramEnd"/>
      <w:r w:rsidRPr="006C0E37">
        <w:rPr>
          <w:rFonts w:ascii="Times New Roman" w:eastAsia="Times New Roman" w:hAnsi="Times New Roman" w:cs="Times New Roman"/>
          <w:sz w:val="28"/>
          <w:szCs w:val="28"/>
          <w:lang w:eastAsia="ru-RU"/>
        </w:rPr>
        <w:t>:</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 расходы по проезду; </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 расходы по найму жилого помещения; </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дополнительные расходы, связанные с проживанием вне места постоянного жительства (суточные);</w:t>
      </w:r>
    </w:p>
    <w:p w:rsidR="00371FED" w:rsidRPr="006C0E37" w:rsidRDefault="00371FED" w:rsidP="00371FED">
      <w:pPr>
        <w:tabs>
          <w:tab w:val="left" w:pos="993"/>
          <w:tab w:val="left" w:pos="1134"/>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b/>
          <w:bCs/>
          <w:sz w:val="28"/>
          <w:szCs w:val="28"/>
          <w:lang w:eastAsia="ru-RU"/>
        </w:rPr>
        <w:t xml:space="preserve">- </w:t>
      </w:r>
      <w:r w:rsidRPr="006C0E37">
        <w:rPr>
          <w:rFonts w:ascii="Times New Roman" w:eastAsia="Times New Roman" w:hAnsi="Times New Roman" w:cs="Times New Roman"/>
          <w:sz w:val="28"/>
          <w:szCs w:val="28"/>
          <w:lang w:eastAsia="ru-RU"/>
        </w:rPr>
        <w:t xml:space="preserve">иные расходы, произведенные лицом, замещающим муниципальные должности на постоянной основе с разрешения или </w:t>
      </w:r>
      <w:proofErr w:type="gramStart"/>
      <w:r w:rsidRPr="006C0E37">
        <w:rPr>
          <w:rFonts w:ascii="Times New Roman" w:eastAsia="Times New Roman" w:hAnsi="Times New Roman" w:cs="Times New Roman"/>
          <w:sz w:val="28"/>
          <w:szCs w:val="28"/>
          <w:lang w:eastAsia="ru-RU"/>
        </w:rPr>
        <w:t>ведома</w:t>
      </w:r>
      <w:proofErr w:type="gramEnd"/>
      <w:r w:rsidRPr="006C0E37">
        <w:rPr>
          <w:rFonts w:ascii="Times New Roman" w:eastAsia="Times New Roman" w:hAnsi="Times New Roman" w:cs="Times New Roman"/>
          <w:sz w:val="28"/>
          <w:szCs w:val="28"/>
          <w:lang w:eastAsia="ru-RU"/>
        </w:rPr>
        <w:t xml:space="preserve"> работодателя (далее - иные расходы).</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При направлении </w:t>
      </w:r>
      <w:proofErr w:type="gramStart"/>
      <w:r w:rsidRPr="006C0E37">
        <w:rPr>
          <w:rFonts w:ascii="Times New Roman" w:eastAsia="Times New Roman" w:hAnsi="Times New Roman" w:cs="Times New Roman"/>
          <w:sz w:val="28"/>
          <w:szCs w:val="28"/>
          <w:lang w:eastAsia="ru-RU"/>
        </w:rPr>
        <w:t>лица, замещающего муниципальную должность на постоянной основе в служебную командировку ему выдается</w:t>
      </w:r>
      <w:proofErr w:type="gramEnd"/>
      <w:r w:rsidRPr="006C0E37">
        <w:rPr>
          <w:rFonts w:ascii="Times New Roman" w:eastAsia="Times New Roman" w:hAnsi="Times New Roman" w:cs="Times New Roman"/>
          <w:sz w:val="28"/>
          <w:szCs w:val="28"/>
          <w:lang w:eastAsia="ru-RU"/>
        </w:rPr>
        <w:t xml:space="preserve"> денежный аванс на основании соответствующего муниципального правового акта, заявления на оплату расходов по проезду и  найму жилого помещения и дополнительных расходов, связанных с проживанием вне места постоянного жительства (суточные). </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возмещаются</w:t>
      </w:r>
      <w:proofErr w:type="gramEnd"/>
      <w:r w:rsidRPr="006C0E37">
        <w:rPr>
          <w:rFonts w:ascii="Times New Roman" w:eastAsia="Times New Roman" w:hAnsi="Times New Roman" w:cs="Times New Roman"/>
          <w:sz w:val="28"/>
          <w:szCs w:val="28"/>
          <w:lang w:eastAsia="ru-RU"/>
        </w:rPr>
        <w:t xml:space="preserve">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w:t>
      </w:r>
    </w:p>
    <w:p w:rsidR="00371FED" w:rsidRPr="006C0E37" w:rsidRDefault="00371FED" w:rsidP="00371FED">
      <w:pPr>
        <w:tabs>
          <w:tab w:val="left" w:pos="993"/>
          <w:tab w:val="left" w:pos="1134"/>
        </w:tabs>
        <w:autoSpaceDE w:val="0"/>
        <w:autoSpaceDN w:val="0"/>
        <w:adjustRightInd w:val="0"/>
        <w:spacing w:after="0" w:line="240" w:lineRule="auto"/>
        <w:ind w:right="-82"/>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ab/>
        <w:t xml:space="preserve">Расходы лица, </w:t>
      </w:r>
      <w:proofErr w:type="gramStart"/>
      <w:r w:rsidRPr="006C0E37">
        <w:rPr>
          <w:rFonts w:ascii="Times New Roman" w:eastAsia="Times New Roman" w:hAnsi="Times New Roman" w:cs="Times New Roman"/>
          <w:sz w:val="28"/>
          <w:szCs w:val="28"/>
          <w:lang w:eastAsia="ru-RU"/>
        </w:rPr>
        <w:t>замещающему</w:t>
      </w:r>
      <w:proofErr w:type="gramEnd"/>
      <w:r w:rsidRPr="006C0E37">
        <w:rPr>
          <w:rFonts w:ascii="Times New Roman" w:eastAsia="Times New Roman" w:hAnsi="Times New Roman" w:cs="Times New Roman"/>
          <w:sz w:val="28"/>
          <w:szCs w:val="28"/>
          <w:lang w:eastAsia="ru-RU"/>
        </w:rPr>
        <w:t xml:space="preserve"> муниципальную должность на постоянной основе,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371FED" w:rsidRPr="006C0E37" w:rsidRDefault="00371FED" w:rsidP="00371FED">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lastRenderedPageBreak/>
        <w:t>а) 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лицо, замещающее муниципальную должность на постоянной основе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w:t>
      </w:r>
      <w:proofErr w:type="gramEnd"/>
      <w:r w:rsidRPr="006C0E37">
        <w:rPr>
          <w:rFonts w:ascii="Times New Roman" w:eastAsia="Times New Roman" w:hAnsi="Times New Roman" w:cs="Times New Roman"/>
          <w:sz w:val="28"/>
          <w:szCs w:val="28"/>
          <w:lang w:eastAsia="ru-RU"/>
        </w:rPr>
        <w:t>,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Расходы по проезду к месту служебной командировки на территории Российской Федерации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воздушным транспортом – тариф проезда в салоне экономического класса;</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морским и речным транспортом – тариф проезда в четырехместной каюте с комплексным обслуживанием пассажиров;</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железнодорожным транспортом – не выше тарифа проезда в вагоне</w:t>
      </w:r>
      <w:proofErr w:type="gramStart"/>
      <w:r w:rsidRPr="006C0E37">
        <w:rPr>
          <w:rFonts w:ascii="Times New Roman" w:eastAsia="Times New Roman" w:hAnsi="Times New Roman" w:cs="Times New Roman"/>
          <w:sz w:val="28"/>
          <w:szCs w:val="28"/>
          <w:lang w:eastAsia="ru-RU"/>
        </w:rPr>
        <w:t xml:space="preserve">           К</w:t>
      </w:r>
      <w:proofErr w:type="gramEnd"/>
      <w:r w:rsidRPr="006C0E37">
        <w:rPr>
          <w:rFonts w:ascii="Times New Roman" w:eastAsia="Times New Roman" w:hAnsi="Times New Roman" w:cs="Times New Roman"/>
          <w:sz w:val="28"/>
          <w:szCs w:val="28"/>
          <w:lang w:eastAsia="ru-RU"/>
        </w:rPr>
        <w:t xml:space="preserve"> «купейный»;</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автомобильным транспортом – тариф проезда в автобусе общего типа.</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При приобретении лицом, замещающим муниципальную должность на постоянной основе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 маршрут/квитанция (выписка из автоматизированной информационной системы оформления воздушных перевозок);</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2) посадочные талоны, подтверждающие перелет лица, замещающего муниципальные должности на постоянной основе по указанному в электронном авиабилете маршруту;</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3) документ, подтверждающий произведенную оплату перевозки:</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чек или другой документ, оформленный на бланке строгой отчетности (при оплате наличными денежными средствами);</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 xml:space="preserve">При приобретении лицом, замещающим муниципальную должность на постоянной основе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w:t>
      </w:r>
      <w:r w:rsidRPr="006C0E37">
        <w:rPr>
          <w:rFonts w:ascii="Times New Roman" w:eastAsia="Times New Roman" w:hAnsi="Times New Roman" w:cs="Times New Roman"/>
          <w:sz w:val="28"/>
          <w:szCs w:val="28"/>
          <w:lang w:eastAsia="ru-RU"/>
        </w:rPr>
        <w:lastRenderedPageBreak/>
        <w:t>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roofErr w:type="gramEnd"/>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Расходы по проезду при направлении </w:t>
      </w:r>
      <w:proofErr w:type="gramStart"/>
      <w:r w:rsidRPr="006C0E37">
        <w:rPr>
          <w:rFonts w:ascii="Times New Roman" w:eastAsia="Times New Roman" w:hAnsi="Times New Roman" w:cs="Times New Roman"/>
          <w:sz w:val="28"/>
          <w:szCs w:val="28"/>
          <w:lang w:eastAsia="ru-RU"/>
        </w:rPr>
        <w:t>лица, замещающего муниципальную должность на постоянной основе в служебную командировку на территории иностранных государств возмещаются</w:t>
      </w:r>
      <w:proofErr w:type="gramEnd"/>
      <w:r w:rsidRPr="006C0E37">
        <w:rPr>
          <w:rFonts w:ascii="Times New Roman" w:eastAsia="Times New Roman" w:hAnsi="Times New Roman" w:cs="Times New Roman"/>
          <w:sz w:val="28"/>
          <w:szCs w:val="28"/>
          <w:lang w:eastAsia="ru-RU"/>
        </w:rPr>
        <w:t xml:space="preserve"> в пределах фактических документально подтвержденных расходов.</w:t>
      </w:r>
    </w:p>
    <w:p w:rsidR="00371FED" w:rsidRPr="006C0E37" w:rsidRDefault="00371FED" w:rsidP="00371FE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б) расходы по бронированию и найму жилого помещения на территории Российской Федерации возмещаются лицу, замещающему муниципальную должность на постоянной основе (кроме тех случаев, когда им предоставляется бесплатное жилое помещение) в следующих порядке и размерах:</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расходы по найму жилого помещения (кроме случая, когда направленному в служебную командировку </w:t>
      </w:r>
      <w:proofErr w:type="gramStart"/>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предоставляется</w:t>
      </w:r>
      <w:proofErr w:type="gramEnd"/>
      <w:r w:rsidRPr="006C0E37">
        <w:rPr>
          <w:rFonts w:ascii="Times New Roman" w:eastAsia="Times New Roman" w:hAnsi="Times New Roman" w:cs="Times New Roman"/>
          <w:sz w:val="28"/>
          <w:szCs w:val="28"/>
          <w:lang w:eastAsia="ru-RU"/>
        </w:rPr>
        <w:t xml:space="preserve"> бесплатное помещение) - 5000 рублей в сутки; </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расходы по бронированию жилого помещения – в пределах фактических документально подтвержденных расходов.</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В случае</w:t>
      </w:r>
      <w:proofErr w:type="gramStart"/>
      <w:r w:rsidRPr="006C0E37">
        <w:rPr>
          <w:rFonts w:ascii="Times New Roman" w:eastAsia="Times New Roman" w:hAnsi="Times New Roman" w:cs="Times New Roman"/>
          <w:sz w:val="28"/>
          <w:szCs w:val="28"/>
          <w:lang w:eastAsia="ru-RU"/>
        </w:rPr>
        <w:t>,</w:t>
      </w:r>
      <w:proofErr w:type="gramEnd"/>
      <w:r w:rsidRPr="006C0E37">
        <w:rPr>
          <w:rFonts w:ascii="Times New Roman" w:eastAsia="Times New Roman" w:hAnsi="Times New Roman" w:cs="Times New Roman"/>
          <w:sz w:val="28"/>
          <w:szCs w:val="28"/>
          <w:lang w:eastAsia="ru-RU"/>
        </w:rPr>
        <w:t xml:space="preserve"> если в населенном пункте отсутствует гостиница, лицо, замещающее муниципальную должность на постоянной основе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лица, замещающего муниципальную должность на постоянной основе, то предоставляются слипы и чеки </w:t>
      </w:r>
      <w:r w:rsidRPr="006C0E37">
        <w:rPr>
          <w:rFonts w:ascii="Times New Roman" w:eastAsia="Times New Roman" w:hAnsi="Times New Roman" w:cs="Times New Roman"/>
          <w:sz w:val="28"/>
          <w:szCs w:val="28"/>
          <w:lang w:eastAsia="ru-RU"/>
        </w:rPr>
        <w:lastRenderedPageBreak/>
        <w:t xml:space="preserve">электронных терминалов и справка из гостиницы, что оплата за проживание произведена, с указанием суммы, заверенная подписью и печатью. </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Расходы по найму жилого помещения при направлении лица, замещающего муниципальную должность на постоянной основе в командировки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 xml:space="preserve">в) дополнительные расходы, связанные с проживанием вне постоянного места жительства (суточные), возмещаются лицу, замещающему муниципальную должность на постоянной основе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500 рублей в сутки. </w:t>
      </w:r>
      <w:proofErr w:type="gramEnd"/>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В случае командирования лица, замещающего муниципальную должность на постоянной основе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6C0E37">
        <w:rPr>
          <w:rFonts w:ascii="Times New Roman" w:eastAsia="Times New Roman" w:hAnsi="Times New Roman" w:cs="Times New Roman"/>
          <w:sz w:val="28"/>
          <w:szCs w:val="28"/>
          <w:lang w:eastAsia="ru-RU"/>
        </w:rPr>
        <w:t>При этом вопрос о целесообразности ежедневного возвращения лица, замещающего муниципальные должности на постоянной основе из места командирования к постоянному месту жительства в каждом конкретном случае решается лицом, замещающим муниципальные должности на постоянной основе самостоятельно с учетом расстояния, условий транспортного сообщения, характера выполняемого служебного задания, а также необходимости создания лицу, замещающего муниципальные должности на постоянной основе условий отдыха.</w:t>
      </w:r>
      <w:proofErr w:type="gramEnd"/>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 xml:space="preserve">Предельные нормы возмещения суточных при направлении лица, замещающего муниципальные должности на постоянной основе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w:t>
      </w:r>
      <w:hyperlink r:id="rId10" w:tooltip="№ 812 " w:history="1">
        <w:r w:rsidRPr="006C0E37">
          <w:rPr>
            <w:rFonts w:ascii="Times New Roman" w:eastAsia="Times New Roman" w:hAnsi="Times New Roman" w:cs="Times New Roman"/>
            <w:sz w:val="28"/>
            <w:szCs w:val="28"/>
            <w:lang w:eastAsia="ru-RU"/>
          </w:rPr>
          <w:t>№ 812 «О размере</w:t>
        </w:r>
      </w:hyperlink>
      <w:r w:rsidRPr="006C0E37">
        <w:rPr>
          <w:rFonts w:ascii="Times New Roman" w:eastAsia="Times New Roman" w:hAnsi="Times New Roman" w:cs="Times New Roman"/>
          <w:sz w:val="28"/>
          <w:szCs w:val="28"/>
          <w:lang w:eastAsia="ru-RU"/>
        </w:rPr>
        <w:t xml:space="preserve">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w:t>
      </w:r>
      <w:proofErr w:type="gramEnd"/>
      <w:r w:rsidRPr="006C0E37">
        <w:rPr>
          <w:rFonts w:ascii="Times New Roman" w:eastAsia="Times New Roman" w:hAnsi="Times New Roman" w:cs="Times New Roman"/>
          <w:sz w:val="28"/>
          <w:szCs w:val="28"/>
          <w:lang w:eastAsia="ru-RU"/>
        </w:rPr>
        <w:t xml:space="preserve">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г)</w:t>
      </w:r>
      <w:r w:rsidRPr="006C0E37">
        <w:rPr>
          <w:rFonts w:ascii="Times New Roman" w:eastAsia="Times New Roman" w:hAnsi="Times New Roman" w:cs="Times New Roman"/>
          <w:b/>
          <w:bCs/>
          <w:sz w:val="28"/>
          <w:szCs w:val="28"/>
          <w:lang w:eastAsia="ru-RU"/>
        </w:rPr>
        <w:t xml:space="preserve"> </w:t>
      </w:r>
      <w:r w:rsidRPr="006C0E37">
        <w:rPr>
          <w:rFonts w:ascii="Times New Roman" w:eastAsia="Times New Roman" w:hAnsi="Times New Roman" w:cs="Times New Roman"/>
          <w:sz w:val="28"/>
          <w:szCs w:val="28"/>
          <w:lang w:eastAsia="ru-RU"/>
        </w:rPr>
        <w:t>иные расходы, произведенные лицом, замещающим муниципальную должность на постоянной основе:</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Лицу, замещающему муниципальную должность на постоянной основе на основании его заявления возмещаются расходы, по уплате за пользование курортной инфраструктурой (курортный сбор), </w:t>
      </w:r>
      <w:proofErr w:type="gramStart"/>
      <w:r w:rsidRPr="006C0E37">
        <w:rPr>
          <w:rFonts w:ascii="Times New Roman" w:eastAsia="Times New Roman" w:hAnsi="Times New Roman" w:cs="Times New Roman"/>
          <w:sz w:val="28"/>
          <w:szCs w:val="28"/>
          <w:lang w:eastAsia="ru-RU"/>
        </w:rPr>
        <w:t>расходы</w:t>
      </w:r>
      <w:proofErr w:type="gramEnd"/>
      <w:r w:rsidRPr="006C0E37">
        <w:rPr>
          <w:rFonts w:ascii="Times New Roman" w:eastAsia="Times New Roman" w:hAnsi="Times New Roman" w:cs="Times New Roman"/>
          <w:sz w:val="28"/>
          <w:szCs w:val="28"/>
          <w:lang w:eastAsia="ru-RU"/>
        </w:rPr>
        <w:t xml:space="preserve"> понесенные в связи с ранним заездом и (или) поздним выездом из гостиницы</w:t>
      </w:r>
      <w:r w:rsidRPr="006C0E37">
        <w:rPr>
          <w:rFonts w:ascii="Times New Roman" w:eastAsia="Times New Roman" w:hAnsi="Times New Roman" w:cs="Times New Roman"/>
          <w:b/>
          <w:bCs/>
          <w:sz w:val="28"/>
          <w:szCs w:val="28"/>
          <w:lang w:eastAsia="ru-RU"/>
        </w:rPr>
        <w:t xml:space="preserve"> </w:t>
      </w:r>
      <w:r w:rsidRPr="006C0E37">
        <w:rPr>
          <w:rFonts w:ascii="Times New Roman" w:eastAsia="Times New Roman" w:hAnsi="Times New Roman" w:cs="Times New Roman"/>
          <w:sz w:val="28"/>
          <w:szCs w:val="28"/>
          <w:lang w:eastAsia="ru-RU"/>
        </w:rPr>
        <w:t xml:space="preserve">(либо почасовая оплата до или после расчетного часа) в связи со временем прибытия в место </w:t>
      </w:r>
      <w:r w:rsidRPr="006C0E37">
        <w:rPr>
          <w:rFonts w:ascii="Times New Roman" w:eastAsia="Times New Roman" w:hAnsi="Times New Roman" w:cs="Times New Roman"/>
          <w:sz w:val="28"/>
          <w:szCs w:val="28"/>
          <w:lang w:eastAsia="ru-RU"/>
        </w:rPr>
        <w:lastRenderedPageBreak/>
        <w:t xml:space="preserve">командирования и (или) отправления, расходы, понесенные в связи с обменом валют, расходы на оплату услуг  специалиста – переводчика при переводе оправдательных документов, подтверждающих произведенные расходы. Возмещение расходов по оплате раннего заезда и (или) позднего выезда производится по фактическим расходам при предоставлении документов, подтверждающих эти расходы.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при направлении его в служебную командировку на территорию иностранного государства дополнительно возмещаются</w:t>
      </w:r>
      <w:proofErr w:type="gramEnd"/>
      <w:r w:rsidRPr="006C0E37">
        <w:rPr>
          <w:rFonts w:ascii="Times New Roman" w:eastAsia="Times New Roman" w:hAnsi="Times New Roman" w:cs="Times New Roman"/>
          <w:sz w:val="28"/>
          <w:szCs w:val="28"/>
          <w:lang w:eastAsia="ru-RU"/>
        </w:rPr>
        <w:t xml:space="preserve"> в пределах фактических документально подтвержденных расходов:</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а) расходы на оформление заграничного паспорта, визы и других выездных документов;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б) обязательные консульские и аэродромные сборы;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в) сборы за право въезда или транзита автомобильного транспорта;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г) расходы на оформление обязательной медицинской страховки;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д) иные обязательные платежи и сборы.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командированное лицо, замещающее муниципальную должность на постоянной основе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w:t>
      </w:r>
      <w:proofErr w:type="gramEnd"/>
      <w:r w:rsidRPr="006C0E37">
        <w:rPr>
          <w:rFonts w:ascii="Times New Roman" w:eastAsia="Times New Roman" w:hAnsi="Times New Roman" w:cs="Times New Roman"/>
          <w:sz w:val="28"/>
          <w:szCs w:val="28"/>
          <w:lang w:eastAsia="ru-RU"/>
        </w:rPr>
        <w:t xml:space="preserve"> или вернуться к месту постоянного жительства.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За период временной нетрудоспособности </w:t>
      </w:r>
      <w:proofErr w:type="gramStart"/>
      <w:r w:rsidRPr="006C0E37">
        <w:rPr>
          <w:rFonts w:ascii="Times New Roman" w:eastAsia="Times New Roman" w:hAnsi="Times New Roman" w:cs="Times New Roman"/>
          <w:sz w:val="28"/>
          <w:szCs w:val="28"/>
          <w:lang w:eastAsia="ru-RU"/>
        </w:rPr>
        <w:t>лицу, замещающему муниципальные должности на постоянной основе выплачивается</w:t>
      </w:r>
      <w:proofErr w:type="gramEnd"/>
      <w:r w:rsidRPr="006C0E37">
        <w:rPr>
          <w:rFonts w:ascii="Times New Roman" w:eastAsia="Times New Roman" w:hAnsi="Times New Roman" w:cs="Times New Roman"/>
          <w:sz w:val="28"/>
          <w:szCs w:val="28"/>
          <w:lang w:eastAsia="ru-RU"/>
        </w:rPr>
        <w:t xml:space="preserve"> пособие по временной нетрудоспособности в соответствии с законодательством Российской Федерации.</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По возвращении из служебной командировки лица, замещающего муниципальную должность на постоянной основе в течение трех рабочих дней </w:t>
      </w:r>
      <w:proofErr w:type="gramStart"/>
      <w:r w:rsidRPr="006C0E37">
        <w:rPr>
          <w:rFonts w:ascii="Times New Roman" w:eastAsia="Times New Roman" w:hAnsi="Times New Roman" w:cs="Times New Roman"/>
          <w:sz w:val="28"/>
          <w:szCs w:val="28"/>
          <w:lang w:eastAsia="ru-RU"/>
        </w:rPr>
        <w:t>предоставляет авансовый отчет</w:t>
      </w:r>
      <w:proofErr w:type="gramEnd"/>
      <w:r w:rsidRPr="006C0E37">
        <w:rPr>
          <w:rFonts w:ascii="Times New Roman" w:eastAsia="Times New Roman" w:hAnsi="Times New Roman" w:cs="Times New Roman"/>
          <w:sz w:val="28"/>
          <w:szCs w:val="28"/>
          <w:lang w:eastAsia="ru-RU"/>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Возмещение расходов, связанных со служебными командировками, </w:t>
      </w:r>
      <w:proofErr w:type="gramStart"/>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устанавливается</w:t>
      </w:r>
      <w:proofErr w:type="gramEnd"/>
      <w:r w:rsidRPr="006C0E37">
        <w:rPr>
          <w:rFonts w:ascii="Times New Roman" w:eastAsia="Times New Roman" w:hAnsi="Times New Roman" w:cs="Times New Roman"/>
          <w:sz w:val="28"/>
          <w:szCs w:val="28"/>
          <w:lang w:eastAsia="ru-RU"/>
        </w:rPr>
        <w:t xml:space="preserve"> в пределах ассигнований, предусмотренных на данные цели сметами учреждений на соответствующий финансовый год, за счет бюджетных средств.</w:t>
      </w:r>
    </w:p>
    <w:p w:rsidR="00371FED" w:rsidRPr="006C0E37" w:rsidRDefault="00371FED" w:rsidP="00371FED">
      <w:pPr>
        <w:tabs>
          <w:tab w:val="left" w:pos="0"/>
          <w:tab w:val="left" w:pos="993"/>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Фактический срок </w:t>
      </w:r>
      <w:proofErr w:type="gramStart"/>
      <w:r w:rsidRPr="006C0E37">
        <w:rPr>
          <w:rFonts w:ascii="Times New Roman" w:eastAsia="Times New Roman" w:hAnsi="Times New Roman" w:cs="Times New Roman"/>
          <w:sz w:val="28"/>
          <w:szCs w:val="28"/>
          <w:lang w:eastAsia="ru-RU"/>
        </w:rPr>
        <w:t>пребывания лица, замещающего муниципальную должность на постоянной основе в командировке определяется</w:t>
      </w:r>
      <w:proofErr w:type="gramEnd"/>
      <w:r w:rsidRPr="006C0E37">
        <w:rPr>
          <w:rFonts w:ascii="Times New Roman" w:eastAsia="Times New Roman" w:hAnsi="Times New Roman" w:cs="Times New Roman"/>
          <w:sz w:val="28"/>
          <w:szCs w:val="28"/>
          <w:lang w:eastAsia="ru-RU"/>
        </w:rPr>
        <w:t xml:space="preserve"> по проездным </w:t>
      </w:r>
      <w:r w:rsidRPr="006C0E37">
        <w:rPr>
          <w:rFonts w:ascii="Times New Roman" w:eastAsia="Times New Roman" w:hAnsi="Times New Roman" w:cs="Times New Roman"/>
          <w:sz w:val="28"/>
          <w:szCs w:val="28"/>
          <w:lang w:eastAsia="ru-RU"/>
        </w:rPr>
        <w:lastRenderedPageBreak/>
        <w:t xml:space="preserve">документам, представляемым лицом, замещающим муниципальную должность на постоянной основе по возвращении из командировки.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В случае проезда лица, замещающего муниципальную должность на постоянной основе к месту командирования и (или) обратно к месту работы на служебном транспорте, на транспорте, находящемся в собственности лица, замещающего муниципальную должность на постоянной основе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замещающим муниципальную должность на постоянной основе</w:t>
      </w:r>
      <w:proofErr w:type="gramEnd"/>
      <w:r w:rsidRPr="006C0E37">
        <w:rPr>
          <w:rFonts w:ascii="Times New Roman" w:eastAsia="Times New Roman" w:hAnsi="Times New Roman" w:cs="Times New Roman"/>
          <w:sz w:val="28"/>
          <w:szCs w:val="28"/>
          <w:lang w:eastAsia="ru-RU"/>
        </w:rPr>
        <w:t xml:space="preserve">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В случае отсутствия проездных документов фактический срок </w:t>
      </w:r>
      <w:proofErr w:type="gramStart"/>
      <w:r w:rsidRPr="006C0E37">
        <w:rPr>
          <w:rFonts w:ascii="Times New Roman" w:eastAsia="Times New Roman" w:hAnsi="Times New Roman" w:cs="Times New Roman"/>
          <w:sz w:val="28"/>
          <w:szCs w:val="28"/>
          <w:lang w:eastAsia="ru-RU"/>
        </w:rPr>
        <w:t>пребывания лица, замещающего муниципальную должность на постоянной основе в командировке подтверждается</w:t>
      </w:r>
      <w:proofErr w:type="gramEnd"/>
      <w:r w:rsidRPr="006C0E37">
        <w:rPr>
          <w:rFonts w:ascii="Times New Roman" w:eastAsia="Times New Roman" w:hAnsi="Times New Roman" w:cs="Times New Roman"/>
          <w:sz w:val="28"/>
          <w:szCs w:val="28"/>
          <w:lang w:eastAsia="ru-RU"/>
        </w:rPr>
        <w:t xml:space="preserve">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w:t>
      </w:r>
      <w:hyperlink r:id="rId11" w:tooltip="№ 1085 " w:history="1">
        <w:r w:rsidRPr="006C0E37">
          <w:rPr>
            <w:rFonts w:ascii="Times New Roman" w:eastAsia="Times New Roman" w:hAnsi="Times New Roman" w:cs="Times New Roman"/>
            <w:sz w:val="28"/>
            <w:szCs w:val="28"/>
            <w:lang w:eastAsia="ru-RU"/>
          </w:rPr>
          <w:t>№ 1085 «Об утверждении</w:t>
        </w:r>
      </w:hyperlink>
      <w:r w:rsidRPr="006C0E37">
        <w:rPr>
          <w:rFonts w:ascii="Times New Roman" w:eastAsia="Times New Roman" w:hAnsi="Times New Roman" w:cs="Times New Roman"/>
          <w:sz w:val="28"/>
          <w:szCs w:val="28"/>
          <w:lang w:eastAsia="ru-RU"/>
        </w:rPr>
        <w:t xml:space="preserve"> Правил предоставления гостиничных услуг в Российской Федерации».</w:t>
      </w:r>
    </w:p>
    <w:p w:rsidR="00371FED" w:rsidRPr="006C0E37" w:rsidRDefault="00371FED" w:rsidP="00371FED">
      <w:pPr>
        <w:tabs>
          <w:tab w:val="left" w:pos="993"/>
        </w:tabs>
        <w:spacing w:after="0" w:line="240" w:lineRule="auto"/>
        <w:ind w:right="-82"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замещающим муниципальную должность на постоянной основе представляются служебная записка и (или) иной документ о фактическом сроке пребывания лица, замещающего муниципальную должность на постоянной основе в командировке, содержащий подтверждение</w:t>
      </w:r>
      <w:proofErr w:type="gramEnd"/>
      <w:r w:rsidRPr="006C0E37">
        <w:rPr>
          <w:rFonts w:ascii="Times New Roman" w:eastAsia="Times New Roman" w:hAnsi="Times New Roman" w:cs="Times New Roman"/>
          <w:sz w:val="28"/>
          <w:szCs w:val="28"/>
          <w:lang w:eastAsia="ru-RU"/>
        </w:rPr>
        <w:t xml:space="preserve"> принимающей лицом, замещающим муниципальную должность на постоянной основе стороны (организации либо должностного лица) о сроке прибытия (убытия) лица, замещающего муниципальную должность на постоянной основе к месту командирования (из места командировки).</w:t>
      </w:r>
    </w:p>
    <w:p w:rsidR="00371FED" w:rsidRPr="006C0E37" w:rsidRDefault="00371FE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Возмещение всех расходов, связанных со служебной командировкой, производится при предоставлении документо</w:t>
      </w:r>
      <w:r w:rsidR="006D4F0D" w:rsidRPr="006C0E37">
        <w:rPr>
          <w:rFonts w:ascii="Times New Roman" w:eastAsia="Times New Roman" w:hAnsi="Times New Roman" w:cs="Times New Roman"/>
          <w:sz w:val="28"/>
          <w:szCs w:val="28"/>
          <w:lang w:eastAsia="ru-RU"/>
        </w:rPr>
        <w:t>в, подтверждающих эти расходы.</w:t>
      </w:r>
    </w:p>
    <w:p w:rsidR="006D4F0D" w:rsidRPr="006C0E37" w:rsidRDefault="006D4F0D" w:rsidP="00371FED">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p>
    <w:p w:rsidR="00371FED" w:rsidRPr="006C0E37" w:rsidRDefault="00371FED" w:rsidP="00371FED">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371FED" w:rsidRPr="006C0E37" w:rsidRDefault="00371FED" w:rsidP="00371FE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1FED" w:rsidRDefault="00371FED" w:rsidP="00371FE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0E37" w:rsidRPr="006C0E37" w:rsidRDefault="006C0E37" w:rsidP="001E0D58">
      <w:pPr>
        <w:tabs>
          <w:tab w:val="left" w:pos="993"/>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71FED" w:rsidRPr="006C0E37" w:rsidRDefault="00371FED" w:rsidP="00371FED">
      <w:pPr>
        <w:tabs>
          <w:tab w:val="left" w:pos="567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 xml:space="preserve">   </w:t>
      </w:r>
      <w:r w:rsidR="006C0E37">
        <w:rPr>
          <w:rFonts w:ascii="Times New Roman" w:eastAsia="Times New Roman" w:hAnsi="Times New Roman" w:cs="Times New Roman"/>
          <w:sz w:val="28"/>
          <w:szCs w:val="28"/>
          <w:lang w:eastAsia="ru-RU"/>
        </w:rPr>
        <w:t xml:space="preserve">                          </w:t>
      </w:r>
    </w:p>
    <w:p w:rsidR="00371FED" w:rsidRPr="006C0E37" w:rsidRDefault="00371FED" w:rsidP="00371FED">
      <w:pPr>
        <w:spacing w:after="0" w:line="240" w:lineRule="auto"/>
        <w:ind w:left="567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lastRenderedPageBreak/>
        <w:t xml:space="preserve">Приложение 2 </w:t>
      </w:r>
    </w:p>
    <w:p w:rsidR="00371FED" w:rsidRPr="006C0E37" w:rsidRDefault="00371FED" w:rsidP="00371FED">
      <w:pPr>
        <w:spacing w:after="0" w:line="240" w:lineRule="auto"/>
        <w:ind w:left="567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к Порядку предоставления гарантий лицам, замещающим муниципальные должности на постоянной основе</w:t>
      </w:r>
    </w:p>
    <w:p w:rsidR="00371FED" w:rsidRPr="006C0E37" w:rsidRDefault="00371FED" w:rsidP="00371FED">
      <w:pPr>
        <w:tabs>
          <w:tab w:val="left" w:pos="1134"/>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rsidR="00371FED" w:rsidRPr="006C0E37" w:rsidRDefault="00371FED" w:rsidP="00371FED">
      <w:pPr>
        <w:tabs>
          <w:tab w:val="left" w:pos="1134"/>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p>
    <w:p w:rsidR="00371FED" w:rsidRPr="006C0E37" w:rsidRDefault="00371FED" w:rsidP="00371FED">
      <w:pPr>
        <w:tabs>
          <w:tab w:val="left" w:pos="113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 xml:space="preserve">ПОРЯДОК </w:t>
      </w:r>
    </w:p>
    <w:p w:rsidR="00371FED" w:rsidRPr="006C0E37" w:rsidRDefault="00371FED" w:rsidP="00371FED">
      <w:pPr>
        <w:tabs>
          <w:tab w:val="left" w:pos="113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СТРАХОВАНИЯ ЛИЦ, ЗАМЕЩАЮЩИХ МУНИЦИПАЛЬНЫЕ ДОЛЖНОСТИ НА ПОСТОЯННОЙ ОСНОВЕ</w:t>
      </w:r>
    </w:p>
    <w:p w:rsidR="00371FED" w:rsidRPr="006C0E37" w:rsidRDefault="00371FED" w:rsidP="00371FED">
      <w:pPr>
        <w:tabs>
          <w:tab w:val="left" w:pos="113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371FED" w:rsidRPr="006C0E37" w:rsidRDefault="00371FED" w:rsidP="00C52AE2">
      <w:pPr>
        <w:numPr>
          <w:ilvl w:val="1"/>
          <w:numId w:val="5"/>
        </w:numPr>
        <w:tabs>
          <w:tab w:val="left" w:pos="0"/>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proofErr w:type="gramStart"/>
      <w:r w:rsidRPr="006C0E37">
        <w:rPr>
          <w:rFonts w:ascii="Times New Roman" w:eastAsia="Times New Roman" w:hAnsi="Times New Roman" w:cs="Times New Roman"/>
          <w:bCs/>
          <w:sz w:val="28"/>
          <w:szCs w:val="28"/>
          <w:lang w:eastAsia="ru-RU"/>
        </w:rPr>
        <w:t>Настоящий порядок страхования лиц, замещающих муниципальные должности на постоянной основе, (далее - Порядок) определяет случаи, порядок и размеры выплаты по страхованию на случай причинения вреда здоровью и имуществу лица, замещающего муниципальную должность на постоянной основе,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на постоянной основе или после</w:t>
      </w:r>
      <w:proofErr w:type="gramEnd"/>
      <w:r w:rsidRPr="006C0E37">
        <w:rPr>
          <w:rFonts w:ascii="Times New Roman" w:eastAsia="Times New Roman" w:hAnsi="Times New Roman" w:cs="Times New Roman"/>
          <w:bCs/>
          <w:sz w:val="28"/>
          <w:szCs w:val="28"/>
          <w:lang w:eastAsia="ru-RU"/>
        </w:rPr>
        <w:t xml:space="preserve"> его прекращения, но наступивших в связи с исполнением им должностных обязанностей.</w:t>
      </w:r>
    </w:p>
    <w:p w:rsidR="00371FED" w:rsidRPr="006C0E37" w:rsidRDefault="00371FED" w:rsidP="00371FED">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2. В соответствии с настоящим Порядком страхованию подлежат Глава сельского поселения Усть-Юган, иные лица, замещающие муниципальную должность на постоянной основе (далее застрахованные лица).</w:t>
      </w:r>
    </w:p>
    <w:p w:rsidR="00371FED" w:rsidRPr="006C0E37" w:rsidRDefault="00371FED" w:rsidP="00371FED">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3. Страхователем является администрация сельского поселения Усть-Юган.</w:t>
      </w:r>
    </w:p>
    <w:p w:rsidR="00371FED" w:rsidRPr="006C0E37" w:rsidRDefault="00371FED" w:rsidP="00371FED">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 xml:space="preserve">4. Страховщиком является страховая компания, выбранная в соответствии с процедурами, установленными федеральным законодательством о контрактной системе в сфере закупок. Отношения между страхователем и страховщиком регулируются настоящим Порядком, иными правовыми актами и договором страхования, заключаемым в соответствии с гражданским законодательством. </w:t>
      </w:r>
    </w:p>
    <w:p w:rsidR="00371FED" w:rsidRPr="006C0E37" w:rsidRDefault="00371FED" w:rsidP="00371FED">
      <w:pPr>
        <w:tabs>
          <w:tab w:val="left" w:pos="0"/>
          <w:tab w:val="left" w:pos="851"/>
          <w:tab w:val="left" w:pos="993"/>
          <w:tab w:val="left" w:pos="1134"/>
        </w:tab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5. Объектами страхования являются:</w:t>
      </w:r>
    </w:p>
    <w:p w:rsidR="00371FED" w:rsidRPr="006C0E37" w:rsidRDefault="00371FED" w:rsidP="00371FED">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w:t>
      </w:r>
      <w:r w:rsidRPr="006C0E37">
        <w:rPr>
          <w:rFonts w:ascii="Times New Roman" w:eastAsia="Times New Roman" w:hAnsi="Times New Roman" w:cs="Times New Roman"/>
          <w:bCs/>
          <w:sz w:val="28"/>
          <w:szCs w:val="28"/>
          <w:lang w:eastAsia="ru-RU"/>
        </w:rPr>
        <w:tab/>
        <w:t>имущественные интересы, связанные с причинением вреда жизни, здоровью застрахованных лиц, утратой застрахованными лицами трудоспособности в период замещения муниципальной должности;</w:t>
      </w:r>
    </w:p>
    <w:p w:rsidR="00371FED" w:rsidRPr="006C0E37" w:rsidRDefault="00371FED" w:rsidP="00371FED">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2)</w:t>
      </w:r>
      <w:r w:rsidRPr="006C0E37">
        <w:rPr>
          <w:rFonts w:ascii="Times New Roman" w:eastAsia="Times New Roman" w:hAnsi="Times New Roman" w:cs="Times New Roman"/>
          <w:bCs/>
          <w:sz w:val="28"/>
          <w:szCs w:val="28"/>
          <w:lang w:eastAsia="ru-RU"/>
        </w:rPr>
        <w:tab/>
        <w:t>имущественные интересы, связанные с владением, пользованием, распоряжением имуществом застрахованных лиц.</w:t>
      </w:r>
    </w:p>
    <w:p w:rsidR="00371FED" w:rsidRPr="006C0E37" w:rsidRDefault="00371FED" w:rsidP="00371FED">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 xml:space="preserve">6. Страховыми случаями являются внезапные непреднамеренные для страхователя и застрахованных лиц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застрахованных лиц; повреждением или утратой их имущества, </w:t>
      </w:r>
      <w:proofErr w:type="gramStart"/>
      <w:r w:rsidRPr="006C0E37">
        <w:rPr>
          <w:rFonts w:ascii="Times New Roman" w:eastAsia="Times New Roman" w:hAnsi="Times New Roman" w:cs="Times New Roman"/>
          <w:bCs/>
          <w:sz w:val="28"/>
          <w:szCs w:val="28"/>
          <w:lang w:eastAsia="ru-RU"/>
        </w:rPr>
        <w:t>при</w:t>
      </w:r>
      <w:proofErr w:type="gramEnd"/>
      <w:r w:rsidRPr="006C0E37">
        <w:rPr>
          <w:rFonts w:ascii="Times New Roman" w:eastAsia="Times New Roman" w:hAnsi="Times New Roman" w:cs="Times New Roman"/>
          <w:bCs/>
          <w:sz w:val="28"/>
          <w:szCs w:val="28"/>
          <w:lang w:eastAsia="ru-RU"/>
        </w:rPr>
        <w:t xml:space="preserve">:  </w:t>
      </w:r>
    </w:p>
    <w:p w:rsidR="00371FED" w:rsidRPr="006C0E37" w:rsidRDefault="00371FED" w:rsidP="00782E4A">
      <w:pPr>
        <w:numPr>
          <w:ilvl w:val="0"/>
          <w:numId w:val="6"/>
        </w:numPr>
        <w:tabs>
          <w:tab w:val="left" w:pos="0"/>
          <w:tab w:val="left" w:pos="426"/>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исполнение ими должностных обязанностей на рабочем месте, в командировках, разъездах, при следовании пешком;</w:t>
      </w:r>
    </w:p>
    <w:p w:rsidR="00371FED" w:rsidRPr="006C0E37" w:rsidRDefault="00371FED" w:rsidP="00782E4A">
      <w:pPr>
        <w:numPr>
          <w:ilvl w:val="0"/>
          <w:numId w:val="6"/>
        </w:numPr>
        <w:tabs>
          <w:tab w:val="left" w:pos="0"/>
          <w:tab w:val="left" w:pos="426"/>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proofErr w:type="gramStart"/>
      <w:r w:rsidRPr="006C0E37">
        <w:rPr>
          <w:rFonts w:ascii="Times New Roman" w:eastAsia="Times New Roman" w:hAnsi="Times New Roman" w:cs="Times New Roman"/>
          <w:bCs/>
          <w:sz w:val="28"/>
          <w:szCs w:val="28"/>
          <w:lang w:eastAsia="ru-RU"/>
        </w:rPr>
        <w:lastRenderedPageBreak/>
        <w:t>следовании</w:t>
      </w:r>
      <w:proofErr w:type="gramEnd"/>
      <w:r w:rsidRPr="006C0E37">
        <w:rPr>
          <w:rFonts w:ascii="Times New Roman" w:eastAsia="Times New Roman" w:hAnsi="Times New Roman" w:cs="Times New Roman"/>
          <w:bCs/>
          <w:sz w:val="28"/>
          <w:szCs w:val="28"/>
          <w:lang w:eastAsia="ru-RU"/>
        </w:rPr>
        <w:t xml:space="preserve"> к месту работы или возвращении с места работы пешком, на транспорте, предоставленном страхователем, личном или общественном транспорте;</w:t>
      </w:r>
    </w:p>
    <w:p w:rsidR="00371FED" w:rsidRPr="006C0E37" w:rsidRDefault="00371FED" w:rsidP="00782E4A">
      <w:pPr>
        <w:numPr>
          <w:ilvl w:val="0"/>
          <w:numId w:val="6"/>
        </w:numPr>
        <w:tabs>
          <w:tab w:val="left" w:pos="426"/>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proofErr w:type="gramStart"/>
      <w:r w:rsidRPr="006C0E37">
        <w:rPr>
          <w:rFonts w:ascii="Times New Roman" w:eastAsia="Times New Roman" w:hAnsi="Times New Roman" w:cs="Times New Roman"/>
          <w:bCs/>
          <w:sz w:val="28"/>
          <w:szCs w:val="28"/>
          <w:lang w:eastAsia="ru-RU"/>
        </w:rPr>
        <w:t>следовании</w:t>
      </w:r>
      <w:proofErr w:type="gramEnd"/>
      <w:r w:rsidRPr="006C0E37">
        <w:rPr>
          <w:rFonts w:ascii="Times New Roman" w:eastAsia="Times New Roman" w:hAnsi="Times New Roman" w:cs="Times New Roman"/>
          <w:bCs/>
          <w:sz w:val="28"/>
          <w:szCs w:val="28"/>
          <w:lang w:eastAsia="ru-RU"/>
        </w:rPr>
        <w:t xml:space="preserve"> к месту служебной командировки и обратно;</w:t>
      </w:r>
    </w:p>
    <w:p w:rsidR="00371FED" w:rsidRPr="006C0E37" w:rsidRDefault="00371FED" w:rsidP="00782E4A">
      <w:pPr>
        <w:numPr>
          <w:ilvl w:val="0"/>
          <w:numId w:val="6"/>
        </w:numPr>
        <w:tabs>
          <w:tab w:val="left" w:pos="426"/>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иных обстоятель</w:t>
      </w:r>
      <w:proofErr w:type="gramStart"/>
      <w:r w:rsidRPr="006C0E37">
        <w:rPr>
          <w:rFonts w:ascii="Times New Roman" w:eastAsia="Times New Roman" w:hAnsi="Times New Roman" w:cs="Times New Roman"/>
          <w:bCs/>
          <w:sz w:val="28"/>
          <w:szCs w:val="28"/>
          <w:lang w:eastAsia="ru-RU"/>
        </w:rPr>
        <w:t>ств в св</w:t>
      </w:r>
      <w:proofErr w:type="gramEnd"/>
      <w:r w:rsidRPr="006C0E37">
        <w:rPr>
          <w:rFonts w:ascii="Times New Roman" w:eastAsia="Times New Roman" w:hAnsi="Times New Roman" w:cs="Times New Roman"/>
          <w:bCs/>
          <w:sz w:val="28"/>
          <w:szCs w:val="28"/>
          <w:lang w:eastAsia="ru-RU"/>
        </w:rPr>
        <w:t>язи со служебной деятельностью застрахованных;</w:t>
      </w:r>
    </w:p>
    <w:p w:rsidR="00371FED" w:rsidRPr="006C0E37" w:rsidRDefault="00371FED" w:rsidP="00782E4A">
      <w:pPr>
        <w:numPr>
          <w:ilvl w:val="0"/>
          <w:numId w:val="6"/>
        </w:numPr>
        <w:tabs>
          <w:tab w:val="left" w:pos="426"/>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в иные периоды, когда за застрахованным лицом сохранялось место работы (например, отпуск, период временной нетрудоспособности).</w:t>
      </w:r>
    </w:p>
    <w:p w:rsidR="00371FED" w:rsidRPr="006C0E37" w:rsidRDefault="00371FED" w:rsidP="00371FED">
      <w:pPr>
        <w:tabs>
          <w:tab w:val="left" w:pos="993"/>
          <w:tab w:val="left" w:pos="1134"/>
        </w:tabs>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 xml:space="preserve">7. </w:t>
      </w:r>
      <w:proofErr w:type="gramStart"/>
      <w:r w:rsidRPr="006C0E37">
        <w:rPr>
          <w:rFonts w:ascii="Times New Roman" w:eastAsia="Times New Roman" w:hAnsi="Times New Roman" w:cs="Times New Roman"/>
          <w:bCs/>
          <w:sz w:val="28"/>
          <w:szCs w:val="28"/>
          <w:lang w:eastAsia="ru-RU"/>
        </w:rPr>
        <w:t>Страховыми</w:t>
      </w:r>
      <w:proofErr w:type="gramEnd"/>
      <w:r w:rsidRPr="006C0E37">
        <w:rPr>
          <w:rFonts w:ascii="Times New Roman" w:eastAsia="Times New Roman" w:hAnsi="Times New Roman" w:cs="Times New Roman"/>
          <w:bCs/>
          <w:sz w:val="28"/>
          <w:szCs w:val="28"/>
          <w:lang w:eastAsia="ru-RU"/>
        </w:rPr>
        <w:t xml:space="preserve"> признаются случаи, если они произошли вследствие:</w:t>
      </w:r>
    </w:p>
    <w:p w:rsidR="00371FED" w:rsidRPr="006C0E37" w:rsidRDefault="00371FED" w:rsidP="00782E4A">
      <w:pPr>
        <w:numPr>
          <w:ilvl w:val="0"/>
          <w:numId w:val="7"/>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причинения следующего вреда здоровью:</w:t>
      </w:r>
    </w:p>
    <w:p w:rsidR="00371FED" w:rsidRPr="006C0E37" w:rsidRDefault="00371FED" w:rsidP="00782E4A">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w:t>
      </w:r>
      <w:r w:rsidRPr="006C0E37">
        <w:rPr>
          <w:rFonts w:ascii="Times New Roman" w:eastAsia="Times New Roman" w:hAnsi="Times New Roman" w:cs="Times New Roman"/>
          <w:bCs/>
          <w:sz w:val="28"/>
          <w:szCs w:val="28"/>
          <w:lang w:eastAsia="ru-RU"/>
        </w:rPr>
        <w:tab/>
        <w:t>ожоги в результате взрыва, действия электрического тока, пожара, химического, термического ожога и иного воздействия;</w:t>
      </w:r>
    </w:p>
    <w:p w:rsidR="00371FED" w:rsidRPr="006C0E37" w:rsidRDefault="00371FED" w:rsidP="00782E4A">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w:t>
      </w:r>
      <w:r w:rsidRPr="006C0E37">
        <w:rPr>
          <w:rFonts w:ascii="Times New Roman" w:eastAsia="Times New Roman" w:hAnsi="Times New Roman" w:cs="Times New Roman"/>
          <w:bCs/>
          <w:sz w:val="28"/>
          <w:szCs w:val="28"/>
          <w:lang w:eastAsia="ru-RU"/>
        </w:rPr>
        <w:tab/>
        <w:t>ушибы или иные повреждения здоровья в результате обвала, падения предметов, падения застрахованных лиц;</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w:t>
      </w:r>
      <w:r w:rsidRPr="006C0E37">
        <w:rPr>
          <w:rFonts w:ascii="Times New Roman" w:eastAsia="Times New Roman" w:hAnsi="Times New Roman" w:cs="Times New Roman"/>
          <w:bCs/>
          <w:sz w:val="28"/>
          <w:szCs w:val="28"/>
          <w:lang w:eastAsia="ru-RU"/>
        </w:rPr>
        <w:tab/>
        <w:t>ранения и иные повреждения здоровья в результате нападения животных, противоправных действий третьих лиц, использования застрахованными лицами или третьими лицами транспортных средств, инструментов, оружия;</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2)</w:t>
      </w:r>
      <w:r w:rsidRPr="006C0E37">
        <w:rPr>
          <w:rFonts w:ascii="Times New Roman" w:eastAsia="Times New Roman" w:hAnsi="Times New Roman" w:cs="Times New Roman"/>
          <w:bCs/>
          <w:sz w:val="28"/>
          <w:szCs w:val="28"/>
          <w:lang w:eastAsia="ru-RU"/>
        </w:rPr>
        <w:tab/>
        <w:t>профессионального заболевания, острого или обострения хронического заболевания;</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3)</w:t>
      </w:r>
      <w:r w:rsidRPr="006C0E37">
        <w:rPr>
          <w:rFonts w:ascii="Times New Roman" w:eastAsia="Times New Roman" w:hAnsi="Times New Roman" w:cs="Times New Roman"/>
          <w:bCs/>
          <w:sz w:val="28"/>
          <w:szCs w:val="28"/>
          <w:lang w:eastAsia="ru-RU"/>
        </w:rPr>
        <w:tab/>
        <w:t>повреждения или утраты имущества в случае пожара, взрыва, действия воды, похищения имущества путем кражи, грабежа, разбоя, угона транспорта, порчи имущества, дорожно-транспортного происшествия, происшедшего не по вине застрахованного.</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8.</w:t>
      </w:r>
      <w:r w:rsidRPr="006C0E37">
        <w:rPr>
          <w:rFonts w:ascii="Times New Roman" w:eastAsia="Times New Roman" w:hAnsi="Times New Roman" w:cs="Times New Roman"/>
          <w:bCs/>
          <w:sz w:val="28"/>
          <w:szCs w:val="28"/>
          <w:lang w:eastAsia="ru-RU"/>
        </w:rPr>
        <w:tab/>
      </w:r>
      <w:proofErr w:type="gramStart"/>
      <w:r w:rsidRPr="006C0E37">
        <w:rPr>
          <w:rFonts w:ascii="Times New Roman" w:eastAsia="Times New Roman" w:hAnsi="Times New Roman" w:cs="Times New Roman"/>
          <w:bCs/>
          <w:sz w:val="28"/>
          <w:szCs w:val="28"/>
          <w:lang w:eastAsia="ru-RU"/>
        </w:rPr>
        <w:t>Не являются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повреждением или утратой их имущества, а именно:</w:t>
      </w:r>
      <w:proofErr w:type="gramEnd"/>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w:t>
      </w:r>
      <w:r w:rsidRPr="006C0E37">
        <w:rPr>
          <w:rFonts w:ascii="Times New Roman" w:eastAsia="Times New Roman" w:hAnsi="Times New Roman" w:cs="Times New Roman"/>
          <w:bCs/>
          <w:sz w:val="28"/>
          <w:szCs w:val="28"/>
          <w:lang w:eastAsia="ru-RU"/>
        </w:rPr>
        <w:tab/>
        <w:t>связанные с уходом за больным членом семьи или ребенком;</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2)</w:t>
      </w:r>
      <w:r w:rsidRPr="006C0E37">
        <w:rPr>
          <w:rFonts w:ascii="Times New Roman" w:eastAsia="Times New Roman" w:hAnsi="Times New Roman" w:cs="Times New Roman"/>
          <w:bCs/>
          <w:sz w:val="28"/>
          <w:szCs w:val="28"/>
          <w:lang w:eastAsia="ru-RU"/>
        </w:rPr>
        <w:tab/>
      </w:r>
      <w:proofErr w:type="gramStart"/>
      <w:r w:rsidRPr="006C0E37">
        <w:rPr>
          <w:rFonts w:ascii="Times New Roman" w:eastAsia="Times New Roman" w:hAnsi="Times New Roman" w:cs="Times New Roman"/>
          <w:bCs/>
          <w:sz w:val="28"/>
          <w:szCs w:val="28"/>
          <w:lang w:eastAsia="ru-RU"/>
        </w:rPr>
        <w:t>связанные</w:t>
      </w:r>
      <w:proofErr w:type="gramEnd"/>
      <w:r w:rsidRPr="006C0E37">
        <w:rPr>
          <w:rFonts w:ascii="Times New Roman" w:eastAsia="Times New Roman" w:hAnsi="Times New Roman" w:cs="Times New Roman"/>
          <w:bCs/>
          <w:sz w:val="28"/>
          <w:szCs w:val="28"/>
          <w:lang w:eastAsia="ru-RU"/>
        </w:rPr>
        <w:t xml:space="preserve"> с объявлением карантина в установленном порядке;</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3)</w:t>
      </w:r>
      <w:r w:rsidRPr="006C0E37">
        <w:rPr>
          <w:rFonts w:ascii="Times New Roman" w:eastAsia="Times New Roman" w:hAnsi="Times New Roman" w:cs="Times New Roman"/>
          <w:bCs/>
          <w:sz w:val="28"/>
          <w:szCs w:val="28"/>
          <w:lang w:eastAsia="ru-RU"/>
        </w:rPr>
        <w:tab/>
        <w:t>при протезировании в условиях протезно-ортопедического стационара;</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4)</w:t>
      </w:r>
      <w:r w:rsidRPr="006C0E37">
        <w:rPr>
          <w:rFonts w:ascii="Times New Roman" w:eastAsia="Times New Roman" w:hAnsi="Times New Roman" w:cs="Times New Roman"/>
          <w:bCs/>
          <w:sz w:val="28"/>
          <w:szCs w:val="28"/>
          <w:lang w:eastAsia="ru-RU"/>
        </w:rPr>
        <w:tab/>
        <w:t>при заболеваниях СПИДом, венерическими заболеваниями и заболеваниями, передающимися половым путем;</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5)</w:t>
      </w:r>
      <w:r w:rsidRPr="006C0E37">
        <w:rPr>
          <w:rFonts w:ascii="Times New Roman" w:eastAsia="Times New Roman" w:hAnsi="Times New Roman" w:cs="Times New Roman"/>
          <w:bCs/>
          <w:sz w:val="28"/>
          <w:szCs w:val="28"/>
          <w:lang w:eastAsia="ru-RU"/>
        </w:rPr>
        <w:tab/>
        <w:t>самоубийства (кроме случаев, когда застрахованное лицо было вынуждено совершить суицид в результате противоправных действий третьих лиц, не являющихся лицами, имеющими право на получение страховых выплат);</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6)</w:t>
      </w:r>
      <w:r w:rsidRPr="006C0E37">
        <w:rPr>
          <w:rFonts w:ascii="Times New Roman" w:eastAsia="Times New Roman" w:hAnsi="Times New Roman" w:cs="Times New Roman"/>
          <w:bCs/>
          <w:sz w:val="28"/>
          <w:szCs w:val="28"/>
          <w:lang w:eastAsia="ru-RU"/>
        </w:rPr>
        <w:tab/>
        <w:t>события, вызванные умышленными действиями застрахованного лица, по причинению вреда здоровью и (или) имуществу;</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7)</w:t>
      </w:r>
      <w:r w:rsidRPr="006C0E37">
        <w:rPr>
          <w:rFonts w:ascii="Times New Roman" w:eastAsia="Times New Roman" w:hAnsi="Times New Roman" w:cs="Times New Roman"/>
          <w:bCs/>
          <w:sz w:val="28"/>
          <w:szCs w:val="28"/>
          <w:lang w:eastAsia="ru-RU"/>
        </w:rPr>
        <w:tab/>
        <w:t>события, вызванные добровольным приведением застрахованного лица в состояние алкогольного, наркотического или токсического опьянения, если это послужило основной причиной несчастного случая;</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lastRenderedPageBreak/>
        <w:t>8)</w:t>
      </w:r>
      <w:r w:rsidRPr="006C0E37">
        <w:rPr>
          <w:rFonts w:ascii="Times New Roman" w:eastAsia="Times New Roman" w:hAnsi="Times New Roman" w:cs="Times New Roman"/>
          <w:bCs/>
          <w:sz w:val="28"/>
          <w:szCs w:val="28"/>
          <w:lang w:eastAsia="ru-RU"/>
        </w:rPr>
        <w:tab/>
        <w:t>несчастный случай при совершении или попытке совершения застрахованным лицом противоправных действий;</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9)</w:t>
      </w:r>
      <w:r w:rsidRPr="006C0E37">
        <w:rPr>
          <w:rFonts w:ascii="Times New Roman" w:eastAsia="Times New Roman" w:hAnsi="Times New Roman" w:cs="Times New Roman"/>
          <w:bCs/>
          <w:sz w:val="28"/>
          <w:szCs w:val="28"/>
          <w:lang w:eastAsia="ru-RU"/>
        </w:rPr>
        <w:tab/>
        <w:t>управление застрахованным лицом транспортным средствам без права такого управления или в состоянии алкогольного, наркотического опьянения либо передача транспортным средством лицу, не имеющему права управления или находящемуся в состоянии алкогольного, наркотического опьянения;</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10)</w:t>
      </w:r>
      <w:r w:rsidRPr="006C0E37">
        <w:rPr>
          <w:rFonts w:ascii="Times New Roman" w:eastAsia="Times New Roman" w:hAnsi="Times New Roman" w:cs="Times New Roman"/>
          <w:bCs/>
          <w:sz w:val="28"/>
          <w:szCs w:val="28"/>
          <w:lang w:eastAsia="ru-RU"/>
        </w:rPr>
        <w:tab/>
        <w:t>события, вызванные дорожно-транспортным происшествием, происшедшим по вине застрахованного лица;</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11)</w:t>
      </w:r>
      <w:r w:rsidRPr="006C0E37">
        <w:rPr>
          <w:rFonts w:ascii="Times New Roman" w:eastAsia="Times New Roman" w:hAnsi="Times New Roman" w:cs="Times New Roman"/>
          <w:bCs/>
          <w:sz w:val="28"/>
          <w:szCs w:val="28"/>
          <w:lang w:eastAsia="ru-RU"/>
        </w:rPr>
        <w:tab/>
        <w:t>другие случаи, не связанные со служебной деятельностью.</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9.</w:t>
      </w:r>
      <w:r w:rsidRPr="006C0E37">
        <w:rPr>
          <w:rFonts w:ascii="Times New Roman" w:eastAsia="Times New Roman" w:hAnsi="Times New Roman" w:cs="Times New Roman"/>
          <w:bCs/>
          <w:sz w:val="28"/>
          <w:szCs w:val="28"/>
          <w:lang w:eastAsia="ru-RU"/>
        </w:rPr>
        <w:tab/>
        <w:t>Вред, причиненный здоровью и имуществу застрахованных лиц, возмещается в следующих размерах:</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w:t>
      </w:r>
      <w:r w:rsidRPr="006C0E37">
        <w:rPr>
          <w:rFonts w:ascii="Times New Roman" w:eastAsia="Times New Roman" w:hAnsi="Times New Roman" w:cs="Times New Roman"/>
          <w:bCs/>
          <w:sz w:val="28"/>
          <w:szCs w:val="28"/>
          <w:lang w:eastAsia="ru-RU"/>
        </w:rPr>
        <w:tab/>
        <w:t>в случае гибели (смерти) застрахованного лица в период работы, если она наступила вследствие причинения вреда здоровью в связи с их служебной деятельностью, их наследникам – в размере, равном страховой сумме возмещения вреда, причиненного здоровью застрахованного лица;</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2)</w:t>
      </w:r>
      <w:r w:rsidRPr="006C0E37">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его служебной деятельностью, исключающего возможность дальнейшего замещения муниципальной должности, при получении инвалидности 1 группы – в размере, равном 50 процентам от страховой суммы возмещения вреда, причиненного здоровью застрахованного лица;</w:t>
      </w:r>
    </w:p>
    <w:p w:rsidR="00371FED" w:rsidRPr="006C0E37" w:rsidRDefault="00371FED" w:rsidP="00371FED">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6C0E37">
        <w:rPr>
          <w:rFonts w:ascii="Times New Roman" w:eastAsia="Times New Roman" w:hAnsi="Times New Roman" w:cs="Times New Roman"/>
          <w:bCs/>
          <w:sz w:val="28"/>
          <w:szCs w:val="28"/>
          <w:lang w:eastAsia="ru-RU"/>
        </w:rPr>
        <w:t>3)</w:t>
      </w:r>
      <w:r w:rsidRPr="006C0E37">
        <w:rPr>
          <w:rFonts w:ascii="Times New Roman" w:eastAsia="Times New Roman" w:hAnsi="Times New Roman" w:cs="Times New Roman"/>
          <w:bCs/>
          <w:sz w:val="28"/>
          <w:szCs w:val="28"/>
          <w:lang w:eastAsia="ru-RU"/>
        </w:rPr>
        <w:tab/>
        <w:t xml:space="preserve">в случае причинения вреда здоровью застрахованного лица, в связи с его служебной деятельностью, исключающего возможность дальнейшего замещения муниципальной должности, которую застрахованный замещал до причинения вреда здоровью, при получении инвалидности </w:t>
      </w:r>
      <w:r w:rsidRPr="006C0E37">
        <w:rPr>
          <w:rFonts w:ascii="Times New Roman" w:eastAsia="Times New Roman" w:hAnsi="Times New Roman" w:cs="Times New Roman"/>
          <w:bCs/>
          <w:sz w:val="28"/>
          <w:szCs w:val="28"/>
          <w:lang w:val="en-US" w:eastAsia="ru-RU"/>
        </w:rPr>
        <w:t>II</w:t>
      </w:r>
      <w:r w:rsidRPr="006C0E37">
        <w:rPr>
          <w:rFonts w:ascii="Times New Roman" w:eastAsia="Times New Roman" w:hAnsi="Times New Roman" w:cs="Times New Roman"/>
          <w:bCs/>
          <w:sz w:val="28"/>
          <w:szCs w:val="28"/>
          <w:lang w:eastAsia="ru-RU"/>
        </w:rPr>
        <w:t xml:space="preserve"> группы – 25 процентов от страховой суммы возмещения вреда, причиненного здоровью застрахованного лица, при получении </w:t>
      </w:r>
      <w:r w:rsidRPr="006C0E37">
        <w:rPr>
          <w:rFonts w:ascii="Times New Roman" w:eastAsia="Times New Roman" w:hAnsi="Times New Roman" w:cs="Times New Roman"/>
          <w:bCs/>
          <w:sz w:val="28"/>
          <w:szCs w:val="28"/>
          <w:lang w:val="en-US" w:eastAsia="ru-RU"/>
        </w:rPr>
        <w:t>III</w:t>
      </w:r>
      <w:r w:rsidRPr="006C0E37">
        <w:rPr>
          <w:rFonts w:ascii="Times New Roman" w:eastAsia="Times New Roman" w:hAnsi="Times New Roman" w:cs="Times New Roman"/>
          <w:bCs/>
          <w:sz w:val="28"/>
          <w:szCs w:val="28"/>
          <w:lang w:eastAsia="ru-RU"/>
        </w:rPr>
        <w:t xml:space="preserve"> группы – 15 процентов от страховой суммы возмещения вреда, причиненного здоровью застрахованного лица;</w:t>
      </w:r>
      <w:proofErr w:type="gramEnd"/>
    </w:p>
    <w:p w:rsidR="00371FED" w:rsidRPr="006C0E37" w:rsidRDefault="00371FED" w:rsidP="00371FED">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4)</w:t>
      </w:r>
      <w:r w:rsidRPr="006C0E37">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его служебной деятельностью,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застрахованного лица длилась два и более месяца, - в размере, равном 6-кратному размеру месячного денежного содержания застрахованного лица;</w:t>
      </w:r>
    </w:p>
    <w:p w:rsidR="00371FED" w:rsidRPr="006C0E37" w:rsidRDefault="00371FED" w:rsidP="00371FED">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6C0E37">
        <w:rPr>
          <w:rFonts w:ascii="Times New Roman" w:eastAsia="Times New Roman" w:hAnsi="Times New Roman" w:cs="Times New Roman"/>
          <w:bCs/>
          <w:sz w:val="28"/>
          <w:szCs w:val="28"/>
          <w:lang w:eastAsia="ru-RU"/>
        </w:rPr>
        <w:t>5)</w:t>
      </w:r>
      <w:r w:rsidRPr="006C0E37">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его служебной деятельностью,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государственному социальному страхованию;</w:t>
      </w:r>
      <w:proofErr w:type="gramEnd"/>
    </w:p>
    <w:p w:rsidR="00371FED" w:rsidRPr="006C0E37" w:rsidRDefault="00371FED" w:rsidP="00371FED">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6)</w:t>
      </w:r>
      <w:r w:rsidRPr="006C0E37">
        <w:rPr>
          <w:rFonts w:ascii="Times New Roman" w:eastAsia="Times New Roman" w:hAnsi="Times New Roman" w:cs="Times New Roman"/>
          <w:bCs/>
          <w:sz w:val="28"/>
          <w:szCs w:val="28"/>
          <w:lang w:eastAsia="ru-RU"/>
        </w:rPr>
        <w:tab/>
        <w:t>в случае причинения вреда (повреждения, утраты) имуществу, в том числе транспортным средствам, застрахованного лица, принадлежащему ему по праву собственности, в связи с его служебной деятельностью – в полном размере;</w:t>
      </w:r>
    </w:p>
    <w:p w:rsidR="00371FED" w:rsidRPr="006C0E37" w:rsidRDefault="00371FED" w:rsidP="00371FED">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6C0E37">
        <w:rPr>
          <w:rFonts w:ascii="Times New Roman" w:eastAsia="Times New Roman" w:hAnsi="Times New Roman" w:cs="Times New Roman"/>
          <w:bCs/>
          <w:sz w:val="28"/>
          <w:szCs w:val="28"/>
          <w:lang w:eastAsia="ru-RU"/>
        </w:rPr>
        <w:lastRenderedPageBreak/>
        <w:t>7)</w:t>
      </w:r>
      <w:r w:rsidRPr="006C0E37">
        <w:rPr>
          <w:rFonts w:ascii="Times New Roman" w:eastAsia="Times New Roman" w:hAnsi="Times New Roman" w:cs="Times New Roman"/>
          <w:bCs/>
          <w:sz w:val="28"/>
          <w:szCs w:val="28"/>
          <w:lang w:eastAsia="ru-RU"/>
        </w:rPr>
        <w:tab/>
        <w:t>в случае временной утраты трудоспособности застрахованного лица, в связи с общим или иным заболеванием, 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(за исключением случаев нахождения в</w:t>
      </w:r>
      <w:proofErr w:type="gramEnd"/>
      <w:r w:rsidRPr="006C0E37">
        <w:rPr>
          <w:rFonts w:ascii="Times New Roman" w:eastAsia="Times New Roman" w:hAnsi="Times New Roman" w:cs="Times New Roman"/>
          <w:bCs/>
          <w:sz w:val="28"/>
          <w:szCs w:val="28"/>
          <w:lang w:eastAsia="ru-RU"/>
        </w:rPr>
        <w:t xml:space="preserve"> </w:t>
      </w:r>
      <w:proofErr w:type="gramStart"/>
      <w:r w:rsidRPr="006C0E37">
        <w:rPr>
          <w:rFonts w:ascii="Times New Roman" w:eastAsia="Times New Roman" w:hAnsi="Times New Roman" w:cs="Times New Roman"/>
          <w:bCs/>
          <w:sz w:val="28"/>
          <w:szCs w:val="28"/>
          <w:lang w:eastAsia="ru-RU"/>
        </w:rPr>
        <w:t>отпуске</w:t>
      </w:r>
      <w:proofErr w:type="gramEnd"/>
      <w:r w:rsidRPr="006C0E37">
        <w:rPr>
          <w:rFonts w:ascii="Times New Roman" w:eastAsia="Times New Roman" w:hAnsi="Times New Roman" w:cs="Times New Roman"/>
          <w:bCs/>
          <w:sz w:val="28"/>
          <w:szCs w:val="28"/>
          <w:lang w:eastAsia="ru-RU"/>
        </w:rPr>
        <w:t xml:space="preserve"> по беременности и родам, а также госпитализации и последующей реабилитации).</w:t>
      </w:r>
    </w:p>
    <w:p w:rsidR="00371FED" w:rsidRPr="006C0E37" w:rsidRDefault="00371FED" w:rsidP="00371FED">
      <w:pPr>
        <w:tabs>
          <w:tab w:val="left" w:pos="567"/>
          <w:tab w:val="left" w:pos="993"/>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10.</w:t>
      </w:r>
      <w:r w:rsidRPr="006C0E37">
        <w:rPr>
          <w:rFonts w:ascii="Times New Roman" w:eastAsia="Times New Roman" w:hAnsi="Times New Roman" w:cs="Times New Roman"/>
          <w:bCs/>
          <w:sz w:val="28"/>
          <w:szCs w:val="28"/>
          <w:lang w:eastAsia="ru-RU"/>
        </w:rPr>
        <w:tab/>
        <w:t xml:space="preserve">Страховой суммой возмещения вреда, причиненного здоровью застрахованного лица, в связи с его деятельностью является сумма, равная не </w:t>
      </w:r>
      <w:proofErr w:type="gramStart"/>
      <w:r w:rsidRPr="006C0E37">
        <w:rPr>
          <w:rFonts w:ascii="Times New Roman" w:eastAsia="Times New Roman" w:hAnsi="Times New Roman" w:cs="Times New Roman"/>
          <w:bCs/>
          <w:sz w:val="28"/>
          <w:szCs w:val="28"/>
          <w:lang w:eastAsia="ru-RU"/>
        </w:rPr>
        <w:t>более годовому</w:t>
      </w:r>
      <w:proofErr w:type="gramEnd"/>
      <w:r w:rsidRPr="006C0E37">
        <w:rPr>
          <w:rFonts w:ascii="Times New Roman" w:eastAsia="Times New Roman" w:hAnsi="Times New Roman" w:cs="Times New Roman"/>
          <w:bCs/>
          <w:sz w:val="28"/>
          <w:szCs w:val="28"/>
          <w:lang w:eastAsia="ru-RU"/>
        </w:rPr>
        <w:t xml:space="preserve"> денежному содержанию.</w:t>
      </w:r>
    </w:p>
    <w:p w:rsidR="00371FED" w:rsidRPr="006C0E37" w:rsidRDefault="00371FED" w:rsidP="00371FED">
      <w:pPr>
        <w:tabs>
          <w:tab w:val="left" w:pos="567"/>
          <w:tab w:val="left" w:pos="993"/>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11.</w:t>
      </w:r>
      <w:r w:rsidRPr="006C0E37">
        <w:rPr>
          <w:rFonts w:ascii="Times New Roman" w:eastAsia="Times New Roman" w:hAnsi="Times New Roman" w:cs="Times New Roman"/>
          <w:bCs/>
          <w:sz w:val="28"/>
          <w:szCs w:val="28"/>
          <w:lang w:eastAsia="ru-RU"/>
        </w:rPr>
        <w:tab/>
        <w:t>Страховой суммой возмещения вреда, причиненного имуществу застрахованного лица, в связи с его служебной деятельностью является сумма, равная 6-кратному размеру его месячного денежного содержания.</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12.</w:t>
      </w:r>
      <w:r w:rsidRPr="006C0E37">
        <w:rPr>
          <w:rFonts w:ascii="Times New Roman" w:eastAsia="Times New Roman" w:hAnsi="Times New Roman" w:cs="Times New Roman"/>
          <w:bCs/>
          <w:sz w:val="28"/>
          <w:szCs w:val="28"/>
          <w:lang w:eastAsia="ru-RU"/>
        </w:rPr>
        <w:tab/>
        <w:t xml:space="preserve">Страховые выплаты производятся при наличии положительного заключения экспертной комиссии, образуемой страхователем, в связи с наступлением страхового случая со служебной деятельностью застрахованного лица. </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Экспертная комиссия проводит заседания по мере необходимости, но не позднее одной недели с момента сообщения о происшедшем страховом случае.</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w:t>
      </w:r>
      <w:r w:rsidR="00C8057C" w:rsidRPr="006C0E37">
        <w:rPr>
          <w:rFonts w:ascii="Times New Roman" w:eastAsia="Times New Roman" w:hAnsi="Times New Roman" w:cs="Times New Roman"/>
          <w:bCs/>
          <w:sz w:val="28"/>
          <w:szCs w:val="28"/>
          <w:lang w:eastAsia="ru-RU"/>
        </w:rPr>
        <w:t>3</w:t>
      </w:r>
      <w:r w:rsidRPr="006C0E37">
        <w:rPr>
          <w:rFonts w:ascii="Times New Roman" w:eastAsia="Times New Roman" w:hAnsi="Times New Roman" w:cs="Times New Roman"/>
          <w:bCs/>
          <w:sz w:val="28"/>
          <w:szCs w:val="28"/>
          <w:lang w:eastAsia="ru-RU"/>
        </w:rPr>
        <w:t>.</w:t>
      </w:r>
      <w:r w:rsidRPr="006C0E37">
        <w:rPr>
          <w:rFonts w:ascii="Times New Roman" w:eastAsia="Times New Roman" w:hAnsi="Times New Roman" w:cs="Times New Roman"/>
          <w:bCs/>
          <w:sz w:val="28"/>
          <w:szCs w:val="28"/>
          <w:lang w:eastAsia="ru-RU"/>
        </w:rPr>
        <w:tab/>
        <w:t>Страхование осуществляется ежегодно на полный календарный год. Страхователями вносятся страховые взносы страховщику в сроки, указанные в договоре о страховании в полном объеме.</w:t>
      </w:r>
    </w:p>
    <w:p w:rsidR="00371FED" w:rsidRPr="006C0E37" w:rsidRDefault="00371FED" w:rsidP="00371FED">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1</w:t>
      </w:r>
      <w:r w:rsidR="00C8057C" w:rsidRPr="006C0E37">
        <w:rPr>
          <w:rFonts w:ascii="Times New Roman" w:eastAsia="Times New Roman" w:hAnsi="Times New Roman" w:cs="Times New Roman"/>
          <w:bCs/>
          <w:sz w:val="28"/>
          <w:szCs w:val="28"/>
          <w:lang w:eastAsia="ru-RU"/>
        </w:rPr>
        <w:t>4</w:t>
      </w:r>
      <w:r w:rsidRPr="006C0E37">
        <w:rPr>
          <w:rFonts w:ascii="Times New Roman" w:eastAsia="Times New Roman" w:hAnsi="Times New Roman" w:cs="Times New Roman"/>
          <w:bCs/>
          <w:sz w:val="28"/>
          <w:szCs w:val="28"/>
          <w:lang w:eastAsia="ru-RU"/>
        </w:rPr>
        <w:t>.</w:t>
      </w:r>
      <w:r w:rsidRPr="006C0E37">
        <w:rPr>
          <w:rFonts w:ascii="Times New Roman" w:eastAsia="Times New Roman" w:hAnsi="Times New Roman" w:cs="Times New Roman"/>
          <w:bCs/>
          <w:sz w:val="28"/>
          <w:szCs w:val="28"/>
          <w:lang w:eastAsia="ru-RU"/>
        </w:rPr>
        <w:tab/>
        <w:t>Суммы страховых взносов предусматриваются при формировании бюджета сельского поселения Усть-Юган на очередной финансовый год и плановый период.</w:t>
      </w:r>
    </w:p>
    <w:p w:rsidR="00371FED" w:rsidRPr="006C0E37" w:rsidRDefault="00C8057C" w:rsidP="00C8057C">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 xml:space="preserve">15. </w:t>
      </w:r>
      <w:r w:rsidR="00371FED" w:rsidRPr="006C0E37">
        <w:rPr>
          <w:rFonts w:ascii="Times New Roman" w:eastAsia="Times New Roman" w:hAnsi="Times New Roman" w:cs="Times New Roman"/>
          <w:bCs/>
          <w:sz w:val="28"/>
          <w:szCs w:val="28"/>
          <w:lang w:eastAsia="ru-RU"/>
        </w:rPr>
        <w:t>При увеличении размера денежного содержания застрахованного лица в течение застрахованного срока производится перерасчет страховых взносов, и страхователь выплачивает соответствующую дополнительную сумму.</w:t>
      </w:r>
    </w:p>
    <w:p w:rsidR="00371FED" w:rsidRPr="006C0E37" w:rsidRDefault="00371FED" w:rsidP="00371FED">
      <w:pPr>
        <w:tabs>
          <w:tab w:val="left" w:pos="993"/>
          <w:tab w:val="left" w:pos="1134"/>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1E0D58" w:rsidP="001E0D5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371FED" w:rsidRPr="006C0E37">
        <w:rPr>
          <w:rFonts w:ascii="Times New Roman" w:eastAsia="Times New Roman" w:hAnsi="Times New Roman" w:cs="Times New Roman"/>
          <w:sz w:val="28"/>
          <w:szCs w:val="28"/>
          <w:lang w:eastAsia="ru-RU"/>
        </w:rPr>
        <w:t xml:space="preserve">Приложение 3 </w:t>
      </w:r>
    </w:p>
    <w:p w:rsidR="00371FED" w:rsidRPr="006C0E37" w:rsidRDefault="00371FED" w:rsidP="00371FED">
      <w:pPr>
        <w:autoSpaceDE w:val="0"/>
        <w:autoSpaceDN w:val="0"/>
        <w:adjustRightInd w:val="0"/>
        <w:spacing w:after="0" w:line="240" w:lineRule="auto"/>
        <w:ind w:left="5529"/>
        <w:outlineLvl w:val="0"/>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к Порядку предоставления гарантий лицам, замещающим муниципальные должности на постоянной основе</w:t>
      </w:r>
    </w:p>
    <w:p w:rsidR="00371FED" w:rsidRPr="006C0E37" w:rsidRDefault="00371FED" w:rsidP="00371FED">
      <w:pPr>
        <w:autoSpaceDE w:val="0"/>
        <w:autoSpaceDN w:val="0"/>
        <w:adjustRightInd w:val="0"/>
        <w:spacing w:after="0" w:line="240" w:lineRule="auto"/>
        <w:ind w:left="5245" w:firstLine="709"/>
        <w:rPr>
          <w:rFonts w:ascii="Times New Roman" w:eastAsia="Times New Roman" w:hAnsi="Times New Roman" w:cs="Times New Roman"/>
          <w:bCs/>
          <w:sz w:val="28"/>
          <w:szCs w:val="28"/>
          <w:lang w:eastAsia="ru-RU"/>
        </w:rPr>
      </w:pPr>
    </w:p>
    <w:p w:rsidR="00371FED" w:rsidRPr="006C0E37" w:rsidRDefault="00371FED" w:rsidP="00371FE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2" w:name="Par31"/>
      <w:bookmarkEnd w:id="2"/>
      <w:r w:rsidRPr="006C0E37">
        <w:rPr>
          <w:rFonts w:ascii="Times New Roman" w:eastAsia="Times New Roman" w:hAnsi="Times New Roman" w:cs="Times New Roman"/>
          <w:bCs/>
          <w:sz w:val="28"/>
          <w:szCs w:val="28"/>
          <w:lang w:eastAsia="ru-RU"/>
        </w:rPr>
        <w:t>ПОЛОЖЕНИЕ</w:t>
      </w:r>
    </w:p>
    <w:p w:rsidR="00371FED" w:rsidRPr="006C0E37" w:rsidRDefault="00371FED" w:rsidP="00371FE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6C0E37">
        <w:rPr>
          <w:rFonts w:ascii="Times New Roman" w:eastAsia="Times New Roman" w:hAnsi="Times New Roman" w:cs="Times New Roman"/>
          <w:bCs/>
          <w:sz w:val="28"/>
          <w:szCs w:val="28"/>
          <w:lang w:eastAsia="ru-RU"/>
        </w:rPr>
        <w:t xml:space="preserve">О ВОЗМЕЩЕНИИ РАСХОДОВ, СВЯЗАННЫХ С ПЕРЕЕЗДОМ ИЗ ДРУГОЙ МЕСТНОСТИ ЛИЦА, ЗАМЕЩАЮЩЕГО МУНИЦИПАЛДЬНУЮ ДОЛЖНОСТЬ НА ПОСТОЯННОЙ ОСНОВЕ, И ЧЛЕНОВ ЕГО СЕМЬИ </w:t>
      </w:r>
    </w:p>
    <w:p w:rsidR="00371FED" w:rsidRPr="006C0E37" w:rsidRDefault="00371FED" w:rsidP="00371F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1FED" w:rsidRPr="006C0E37" w:rsidRDefault="00371FED" w:rsidP="00371FED">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1.</w:t>
      </w:r>
      <w:r w:rsidRPr="006C0E37">
        <w:rPr>
          <w:rFonts w:ascii="Times New Roman" w:eastAsia="Times New Roman" w:hAnsi="Times New Roman" w:cs="Times New Roman"/>
          <w:sz w:val="28"/>
          <w:szCs w:val="28"/>
          <w:lang w:eastAsia="ru-RU"/>
        </w:rPr>
        <w:tab/>
      </w:r>
      <w:proofErr w:type="gramStart"/>
      <w:r w:rsidRPr="006C0E37">
        <w:rPr>
          <w:rFonts w:ascii="Times New Roman" w:eastAsia="Times New Roman" w:hAnsi="Times New Roman" w:cs="Times New Roman"/>
          <w:sz w:val="28"/>
          <w:szCs w:val="28"/>
          <w:lang w:eastAsia="ru-RU"/>
        </w:rPr>
        <w:t>Настоящее положение о возмещении расходов, связанных с переездом из другой местности лица, замещающего муниципальную должность на постоянной основе, и членов его семьи (далее - Положение) определяет порядок и размеры возмещения расходов, связанных с переездом из другой местности лица, замещающего муниципальную должность на постоянной основе, и членов его семьи.</w:t>
      </w:r>
      <w:proofErr w:type="gramEnd"/>
    </w:p>
    <w:p w:rsidR="00371FED" w:rsidRPr="006C0E37" w:rsidRDefault="00371FED" w:rsidP="00371FED">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При этом под членами семьи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родители, лица, замещающего муниципальную должность на постоянной основе, находящиеся на иждивении и проживающие совместно с ним.</w:t>
      </w:r>
      <w:proofErr w:type="gramEnd"/>
    </w:p>
    <w:p w:rsidR="00371FED" w:rsidRPr="006C0E37" w:rsidRDefault="00371FED" w:rsidP="00782E4A">
      <w:pPr>
        <w:widowControl w:val="0"/>
        <w:numPr>
          <w:ilvl w:val="0"/>
          <w:numId w:val="5"/>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 w:name="Par40"/>
      <w:bookmarkEnd w:id="3"/>
      <w:r w:rsidRPr="006C0E37">
        <w:rPr>
          <w:rFonts w:ascii="Times New Roman" w:eastAsia="Times New Roman" w:hAnsi="Times New Roman" w:cs="Times New Roman"/>
          <w:sz w:val="28"/>
          <w:szCs w:val="28"/>
          <w:lang w:eastAsia="ru-RU"/>
        </w:rPr>
        <w:t xml:space="preserve">При переезде из другой местности на территории Российской Федерации </w:t>
      </w:r>
      <w:proofErr w:type="gramStart"/>
      <w:r w:rsidRPr="006C0E37">
        <w:rPr>
          <w:rFonts w:ascii="Times New Roman" w:eastAsia="Times New Roman" w:hAnsi="Times New Roman" w:cs="Times New Roman"/>
          <w:sz w:val="28"/>
          <w:szCs w:val="28"/>
          <w:lang w:eastAsia="ru-RU"/>
        </w:rPr>
        <w:t>лицу, замещающему муниципальную должность на постоянной основе возмещаются</w:t>
      </w:r>
      <w:proofErr w:type="gramEnd"/>
      <w:r w:rsidRPr="006C0E37">
        <w:rPr>
          <w:rFonts w:ascii="Times New Roman" w:eastAsia="Times New Roman" w:hAnsi="Times New Roman" w:cs="Times New Roman"/>
          <w:sz w:val="28"/>
          <w:szCs w:val="28"/>
          <w:lang w:eastAsia="ru-RU"/>
        </w:rPr>
        <w:t>:</w:t>
      </w:r>
    </w:p>
    <w:p w:rsidR="00371FED" w:rsidRPr="006C0E37" w:rsidRDefault="00371FED" w:rsidP="00371FE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2.1.</w:t>
      </w:r>
      <w:r w:rsidRPr="006C0E37">
        <w:rPr>
          <w:rFonts w:ascii="Times New Roman" w:eastAsia="Times New Roman" w:hAnsi="Times New Roman" w:cs="Times New Roman"/>
          <w:sz w:val="28"/>
          <w:szCs w:val="28"/>
          <w:lang w:eastAsia="ru-RU"/>
        </w:rPr>
        <w:tab/>
        <w:t>Расходы по проезду лица, замещающего муниципальную должность на постоянной основе, и членов его семьи (включая оплату услуг по оформлению проездных документов, предоставлению в поездах постельных принадлежностей) воздушным, железнодорожным, водным и автомобильным транспортом общего пользования, кроме такси, - в размере фактических расходов, подтвержденных проездными документами:</w:t>
      </w:r>
    </w:p>
    <w:p w:rsidR="00371FED" w:rsidRPr="006C0E37" w:rsidRDefault="00371FED" w:rsidP="00371FE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41"/>
      <w:bookmarkEnd w:id="4"/>
      <w:r w:rsidRPr="006C0E37">
        <w:rPr>
          <w:rFonts w:ascii="Times New Roman" w:eastAsia="Times New Roman" w:hAnsi="Times New Roman" w:cs="Times New Roman"/>
          <w:sz w:val="28"/>
          <w:szCs w:val="28"/>
          <w:lang w:eastAsia="ru-RU"/>
        </w:rPr>
        <w:t>-</w:t>
      </w:r>
      <w:r w:rsidRPr="006C0E37">
        <w:rPr>
          <w:rFonts w:ascii="Times New Roman" w:eastAsia="Times New Roman" w:hAnsi="Times New Roman" w:cs="Times New Roman"/>
          <w:sz w:val="28"/>
          <w:szCs w:val="28"/>
          <w:lang w:eastAsia="ru-RU"/>
        </w:rPr>
        <w:tab/>
        <w:t xml:space="preserve">воздушным транспортом – по билету </w:t>
      </w:r>
      <w:proofErr w:type="gramStart"/>
      <w:r w:rsidRPr="006C0E37">
        <w:rPr>
          <w:rFonts w:ascii="Times New Roman" w:eastAsia="Times New Roman" w:hAnsi="Times New Roman" w:cs="Times New Roman"/>
          <w:sz w:val="28"/>
          <w:szCs w:val="28"/>
          <w:lang w:eastAsia="ru-RU"/>
        </w:rPr>
        <w:t>бизнес-класса</w:t>
      </w:r>
      <w:proofErr w:type="gramEnd"/>
      <w:r w:rsidRPr="006C0E37">
        <w:rPr>
          <w:rFonts w:ascii="Times New Roman" w:eastAsia="Times New Roman" w:hAnsi="Times New Roman" w:cs="Times New Roman"/>
          <w:sz w:val="28"/>
          <w:szCs w:val="28"/>
          <w:lang w:eastAsia="ru-RU"/>
        </w:rPr>
        <w:t xml:space="preserve">; </w:t>
      </w:r>
    </w:p>
    <w:p w:rsidR="00371FED" w:rsidRPr="006C0E37" w:rsidRDefault="00371FED" w:rsidP="00371FE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w:t>
      </w:r>
      <w:r w:rsidRPr="006C0E37">
        <w:rPr>
          <w:rFonts w:ascii="Times New Roman" w:eastAsia="Times New Roman" w:hAnsi="Times New Roman" w:cs="Times New Roman"/>
          <w:sz w:val="28"/>
          <w:szCs w:val="28"/>
          <w:lang w:eastAsia="ru-RU"/>
        </w:rPr>
        <w:tab/>
        <w:t>морским и речным транспортом по тарифам, установленным субъектом, осуществляющим перевозку, но не выше стоимости в каюте «Люкс» с комплексным обслуживанием пассажиров;</w:t>
      </w:r>
    </w:p>
    <w:p w:rsidR="00371FED" w:rsidRPr="006C0E37" w:rsidRDefault="00371FED" w:rsidP="00371FE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0E37">
        <w:rPr>
          <w:rFonts w:ascii="Times New Roman" w:eastAsia="Times New Roman" w:hAnsi="Times New Roman" w:cs="Times New Roman"/>
          <w:sz w:val="28"/>
          <w:szCs w:val="28"/>
          <w:lang w:eastAsia="ru-RU"/>
        </w:rPr>
        <w:t>-</w:t>
      </w:r>
      <w:r w:rsidRPr="006C0E37">
        <w:rPr>
          <w:rFonts w:ascii="Times New Roman" w:eastAsia="Times New Roman" w:hAnsi="Times New Roman" w:cs="Times New Roman"/>
          <w:sz w:val="28"/>
          <w:szCs w:val="28"/>
          <w:lang w:eastAsia="ru-RU"/>
        </w:rPr>
        <w:tab/>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roofErr w:type="gramEnd"/>
    </w:p>
    <w:p w:rsidR="00371FED" w:rsidRPr="006C0E37" w:rsidRDefault="00371FED" w:rsidP="00371FE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w:t>
      </w:r>
      <w:r w:rsidRPr="006C0E37">
        <w:rPr>
          <w:rFonts w:ascii="Times New Roman" w:eastAsia="Times New Roman" w:hAnsi="Times New Roman" w:cs="Times New Roman"/>
          <w:sz w:val="28"/>
          <w:szCs w:val="28"/>
          <w:lang w:eastAsia="ru-RU"/>
        </w:rPr>
        <w:tab/>
        <w:t>автомобильным транспортом – кроме индивидуального такси.</w:t>
      </w:r>
    </w:p>
    <w:p w:rsidR="00371FED" w:rsidRPr="006C0E37" w:rsidRDefault="00371FED" w:rsidP="00371FE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42"/>
      <w:bookmarkEnd w:id="5"/>
      <w:r w:rsidRPr="006C0E37">
        <w:rPr>
          <w:rFonts w:ascii="Times New Roman" w:eastAsia="Times New Roman" w:hAnsi="Times New Roman" w:cs="Times New Roman"/>
          <w:sz w:val="28"/>
          <w:szCs w:val="28"/>
          <w:lang w:eastAsia="ru-RU"/>
        </w:rPr>
        <w:t>2.2.</w:t>
      </w:r>
      <w:r w:rsidRPr="006C0E37">
        <w:rPr>
          <w:rFonts w:ascii="Times New Roman" w:eastAsia="Times New Roman" w:hAnsi="Times New Roman" w:cs="Times New Roman"/>
          <w:sz w:val="28"/>
          <w:szCs w:val="28"/>
          <w:lang w:eastAsia="ru-RU"/>
        </w:rPr>
        <w:tab/>
        <w:t>Расходы по проезду лица, замещающего муниципальную должность на постоянной основе, и членов его семьи к станции, пристани, аэропорту - при наличии документов (билетов), подтверждающих эти расходы;</w:t>
      </w:r>
    </w:p>
    <w:p w:rsidR="00371FED" w:rsidRPr="006C0E37" w:rsidRDefault="00371FED" w:rsidP="00371FE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43"/>
      <w:bookmarkEnd w:id="6"/>
      <w:r w:rsidRPr="006C0E37">
        <w:rPr>
          <w:rFonts w:ascii="Times New Roman" w:eastAsia="Times New Roman" w:hAnsi="Times New Roman" w:cs="Times New Roman"/>
          <w:sz w:val="28"/>
          <w:szCs w:val="28"/>
          <w:lang w:eastAsia="ru-RU"/>
        </w:rPr>
        <w:lastRenderedPageBreak/>
        <w:t>2.3.</w:t>
      </w:r>
      <w:r w:rsidRPr="006C0E37">
        <w:rPr>
          <w:rFonts w:ascii="Times New Roman" w:eastAsia="Times New Roman" w:hAnsi="Times New Roman" w:cs="Times New Roman"/>
          <w:sz w:val="28"/>
          <w:szCs w:val="28"/>
          <w:lang w:eastAsia="ru-RU"/>
        </w:rPr>
        <w:tab/>
        <w:t>Расходы по провозу имущества (весом до 20 тонн) лица, замещающего муниципальную должность на постоянной основе, и членов его семьи железнодорожным, водным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w:t>
      </w:r>
      <w:proofErr w:type="spellStart"/>
      <w:r w:rsidRPr="006C0E37">
        <w:rPr>
          <w:rFonts w:ascii="Times New Roman" w:eastAsia="Times New Roman" w:hAnsi="Times New Roman" w:cs="Times New Roman"/>
          <w:sz w:val="28"/>
          <w:szCs w:val="28"/>
          <w:lang w:eastAsia="ru-RU"/>
        </w:rPr>
        <w:t>грузобагажа</w:t>
      </w:r>
      <w:proofErr w:type="spellEnd"/>
      <w:r w:rsidRPr="006C0E37">
        <w:rPr>
          <w:rFonts w:ascii="Times New Roman" w:eastAsia="Times New Roman" w:hAnsi="Times New Roman" w:cs="Times New Roman"/>
          <w:sz w:val="28"/>
          <w:szCs w:val="28"/>
          <w:lang w:eastAsia="ru-RU"/>
        </w:rPr>
        <w:t xml:space="preserve">) железнодорожным транспортом. </w:t>
      </w:r>
    </w:p>
    <w:p w:rsidR="00371FED" w:rsidRPr="006C0E37" w:rsidRDefault="00371FED" w:rsidP="00371FED">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2.4.</w:t>
      </w:r>
      <w:r w:rsidRPr="006C0E37">
        <w:rPr>
          <w:rFonts w:ascii="Times New Roman" w:eastAsia="Times New Roman" w:hAnsi="Times New Roman" w:cs="Times New Roman"/>
          <w:sz w:val="28"/>
          <w:szCs w:val="28"/>
          <w:lang w:eastAsia="ru-RU"/>
        </w:rPr>
        <w:tab/>
        <w:t>Расходы по найму жилого помещения лица, замещающего муниципальную должность на постоянной основе, и членов его семьи в случае вынужденной задержки в пути следования – по фактическим затратам, подтвержденными соответствующими документами и на основании документов, подтверждающих факт вынужденной задержки в пути.</w:t>
      </w:r>
    </w:p>
    <w:p w:rsidR="00371FED" w:rsidRPr="006C0E37" w:rsidRDefault="00371FED" w:rsidP="00371FED">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3.</w:t>
      </w:r>
      <w:r w:rsidRPr="006C0E37">
        <w:rPr>
          <w:rFonts w:ascii="Times New Roman" w:eastAsia="Times New Roman" w:hAnsi="Times New Roman" w:cs="Times New Roman"/>
          <w:sz w:val="28"/>
          <w:szCs w:val="28"/>
          <w:lang w:eastAsia="ru-RU"/>
        </w:rPr>
        <w:tab/>
        <w:t>При отсутствии проездных документов расходы, предусмотренные пунктом 2 настоящего Положения, не возмещаются.</w:t>
      </w:r>
    </w:p>
    <w:p w:rsidR="00371FED" w:rsidRPr="006C0E37" w:rsidRDefault="00371FED" w:rsidP="00371FED">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4.</w:t>
      </w:r>
      <w:r w:rsidRPr="006C0E37">
        <w:rPr>
          <w:rFonts w:ascii="Times New Roman" w:eastAsia="Times New Roman" w:hAnsi="Times New Roman" w:cs="Times New Roman"/>
          <w:sz w:val="28"/>
          <w:szCs w:val="28"/>
          <w:lang w:eastAsia="ru-RU"/>
        </w:rPr>
        <w:tab/>
        <w:t>Лицу, замещающему муниципальную должность на постоянной основе, и членам его семьи выплачиваются суточные за каждый день нахождения в пути следования к новому месту службы в размере 500 рублей.</w:t>
      </w:r>
    </w:p>
    <w:p w:rsidR="00371FED" w:rsidRPr="006C0E37" w:rsidRDefault="00371FED" w:rsidP="00371FED">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E37">
        <w:rPr>
          <w:rFonts w:ascii="Times New Roman" w:eastAsia="Times New Roman" w:hAnsi="Times New Roman" w:cs="Times New Roman"/>
          <w:sz w:val="28"/>
          <w:szCs w:val="28"/>
          <w:lang w:eastAsia="ru-RU"/>
        </w:rPr>
        <w:t>5.</w:t>
      </w:r>
      <w:r w:rsidRPr="006C0E37">
        <w:rPr>
          <w:rFonts w:ascii="Times New Roman" w:eastAsia="Times New Roman" w:hAnsi="Times New Roman" w:cs="Times New Roman"/>
          <w:sz w:val="28"/>
          <w:szCs w:val="28"/>
          <w:lang w:eastAsia="ru-RU"/>
        </w:rPr>
        <w:tab/>
        <w:t>Возмещение расходов, связанных с переездом членов семьи лица, замещающего муниципальную должность на постоянной основе, провозом их имущества, осуществляется в том случае, если они переезжают на новое место жительства лица, замещающего муниципальную должность на постоянной основе для постоянного проживания.</w:t>
      </w:r>
    </w:p>
    <w:p w:rsidR="00371FED" w:rsidRPr="006C0E37" w:rsidRDefault="00371FED" w:rsidP="00371FED">
      <w:pPr>
        <w:tabs>
          <w:tab w:val="left" w:pos="993"/>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71FED" w:rsidRPr="006C0E37" w:rsidRDefault="00371FED" w:rsidP="00371FE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71FED" w:rsidRPr="006C0E37" w:rsidRDefault="00371FED" w:rsidP="00371FED">
      <w:pPr>
        <w:tabs>
          <w:tab w:val="left" w:pos="8364"/>
        </w:tabs>
        <w:spacing w:after="0" w:line="240" w:lineRule="auto"/>
        <w:ind w:right="-1" w:firstLine="709"/>
        <w:contextualSpacing/>
        <w:jc w:val="both"/>
        <w:rPr>
          <w:rFonts w:ascii="Times New Roman" w:eastAsia="Calibri" w:hAnsi="Times New Roman" w:cs="Times New Roman"/>
          <w:sz w:val="28"/>
          <w:szCs w:val="28"/>
          <w:lang w:eastAsia="ru-RU"/>
        </w:rPr>
      </w:pPr>
    </w:p>
    <w:p w:rsidR="00371FED" w:rsidRPr="006C0E37" w:rsidRDefault="00371FED" w:rsidP="00371FED">
      <w:pPr>
        <w:tabs>
          <w:tab w:val="left" w:pos="4820"/>
          <w:tab w:val="left" w:pos="4962"/>
          <w:tab w:val="left" w:pos="6300"/>
        </w:tabs>
        <w:spacing w:after="0" w:line="240" w:lineRule="auto"/>
        <w:ind w:right="4479" w:firstLine="709"/>
        <w:jc w:val="both"/>
        <w:rPr>
          <w:rFonts w:ascii="Times New Roman" w:eastAsia="Times New Roman" w:hAnsi="Times New Roman" w:cs="Times New Roman"/>
          <w:sz w:val="28"/>
          <w:szCs w:val="28"/>
          <w:lang w:eastAsia="ru-RU"/>
        </w:rPr>
      </w:pPr>
    </w:p>
    <w:p w:rsidR="00371FED" w:rsidRPr="006C0E37" w:rsidRDefault="00371FED" w:rsidP="00371FE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371FED" w:rsidRPr="006C0E37" w:rsidRDefault="00371FED" w:rsidP="00371FED">
      <w:pPr>
        <w:widowControl w:val="0"/>
        <w:tabs>
          <w:tab w:val="left" w:pos="709"/>
        </w:tabs>
        <w:autoSpaceDE w:val="0"/>
        <w:autoSpaceDN w:val="0"/>
        <w:adjustRightInd w:val="0"/>
        <w:spacing w:after="0" w:line="240" w:lineRule="auto"/>
        <w:ind w:right="4819" w:firstLine="709"/>
        <w:rPr>
          <w:rFonts w:ascii="Times New Roman" w:eastAsia="Times New Roman" w:hAnsi="Times New Roman" w:cs="Times New Roman"/>
          <w:sz w:val="28"/>
          <w:szCs w:val="28"/>
          <w:lang w:eastAsia="ru-RU"/>
        </w:rPr>
      </w:pPr>
    </w:p>
    <w:p w:rsidR="00371FED" w:rsidRPr="006C0E37" w:rsidRDefault="00371FED" w:rsidP="00371FED">
      <w:pPr>
        <w:tabs>
          <w:tab w:val="left" w:pos="9639"/>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rsidR="00095E96" w:rsidRPr="006C0E37" w:rsidRDefault="00095E96">
      <w:pPr>
        <w:rPr>
          <w:rFonts w:ascii="Times New Roman" w:hAnsi="Times New Roman" w:cs="Times New Roman"/>
          <w:sz w:val="28"/>
          <w:szCs w:val="28"/>
        </w:rPr>
      </w:pPr>
    </w:p>
    <w:sectPr w:rsidR="00095E96" w:rsidRPr="006C0E37" w:rsidSect="00576CC5">
      <w:headerReference w:type="even" r:id="rId12"/>
      <w:headerReference w:type="default" r:id="rId13"/>
      <w:footerReference w:type="even" r:id="rId14"/>
      <w:footerReference w:type="default" r:id="rId15"/>
      <w:pgSz w:w="11907" w:h="16840" w:code="9"/>
      <w:pgMar w:top="1134" w:right="567" w:bottom="1134" w:left="1701" w:header="567" w:footer="30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A8" w:rsidRDefault="00FA54A8">
      <w:pPr>
        <w:spacing w:after="0" w:line="240" w:lineRule="auto"/>
      </w:pPr>
      <w:r>
        <w:separator/>
      </w:r>
    </w:p>
  </w:endnote>
  <w:endnote w:type="continuationSeparator" w:id="0">
    <w:p w:rsidR="00FA54A8" w:rsidRDefault="00FA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8B" w:rsidRDefault="00782E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538B" w:rsidRDefault="00FA54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8B" w:rsidRDefault="00FA54A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A8" w:rsidRDefault="00FA54A8">
      <w:pPr>
        <w:spacing w:after="0" w:line="240" w:lineRule="auto"/>
      </w:pPr>
      <w:r>
        <w:separator/>
      </w:r>
    </w:p>
  </w:footnote>
  <w:footnote w:type="continuationSeparator" w:id="0">
    <w:p w:rsidR="00FA54A8" w:rsidRDefault="00FA5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8B" w:rsidRDefault="00782E4A" w:rsidP="00974CB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5538B" w:rsidRDefault="00FA54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8B" w:rsidRDefault="00782E4A" w:rsidP="00974CBC">
    <w:pPr>
      <w:pStyle w:val="a3"/>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06391E">
      <w:rPr>
        <w:rStyle w:val="a7"/>
        <w:noProof/>
      </w:rPr>
      <w:t>18</w:t>
    </w:r>
    <w:r>
      <w:rPr>
        <w:rStyle w:val="a7"/>
      </w:rPr>
      <w:fldChar w:fldCharType="end"/>
    </w:r>
  </w:p>
  <w:p w:rsidR="0025538B" w:rsidRDefault="00FA54A8" w:rsidP="00974CBC">
    <w:pPr>
      <w:pStyle w:val="a3"/>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389"/>
    <w:multiLevelType w:val="multilevel"/>
    <w:tmpl w:val="BC0EFF3C"/>
    <w:lvl w:ilvl="0">
      <w:start w:val="1"/>
      <w:numFmt w:val="decimal"/>
      <w:lvlText w:val="%1."/>
      <w:lvlJc w:val="left"/>
      <w:pPr>
        <w:ind w:left="720"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CE0C87"/>
    <w:multiLevelType w:val="hybridMultilevel"/>
    <w:tmpl w:val="A5F4076E"/>
    <w:lvl w:ilvl="0" w:tplc="900808B0">
      <w:start w:val="16"/>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1FF775A4"/>
    <w:multiLevelType w:val="hybridMultilevel"/>
    <w:tmpl w:val="E0D01D86"/>
    <w:lvl w:ilvl="0" w:tplc="0FD4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756F35"/>
    <w:multiLevelType w:val="hybridMultilevel"/>
    <w:tmpl w:val="4100FF2E"/>
    <w:lvl w:ilvl="0" w:tplc="61FC7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C12118"/>
    <w:multiLevelType w:val="hybridMultilevel"/>
    <w:tmpl w:val="C440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FD78B6"/>
    <w:multiLevelType w:val="hybridMultilevel"/>
    <w:tmpl w:val="2AC889D4"/>
    <w:lvl w:ilvl="0" w:tplc="E69C7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0AF1C2B"/>
    <w:multiLevelType w:val="hybridMultilevel"/>
    <w:tmpl w:val="EE9A35E6"/>
    <w:lvl w:ilvl="0" w:tplc="94AE8500">
      <w:start w:val="6"/>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7">
    <w:nsid w:val="6F182B7C"/>
    <w:multiLevelType w:val="hybridMultilevel"/>
    <w:tmpl w:val="9628FBBC"/>
    <w:lvl w:ilvl="0" w:tplc="5A5E2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F5D0891"/>
    <w:multiLevelType w:val="hybridMultilevel"/>
    <w:tmpl w:val="11B01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F230B7"/>
    <w:multiLevelType w:val="multilevel"/>
    <w:tmpl w:val="948C3ED0"/>
    <w:lvl w:ilvl="0">
      <w:start w:val="1"/>
      <w:numFmt w:val="decimal"/>
      <w:lvlText w:val="%1."/>
      <w:lvlJc w:val="left"/>
      <w:pPr>
        <w:ind w:left="1395" w:hanging="855"/>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9"/>
  </w:num>
  <w:num w:numId="2">
    <w:abstractNumId w:val="7"/>
  </w:num>
  <w:num w:numId="3">
    <w:abstractNumId w:val="5"/>
  </w:num>
  <w:num w:numId="4">
    <w:abstractNumId w:val="3"/>
  </w:num>
  <w:num w:numId="5">
    <w:abstractNumId w:val="0"/>
  </w:num>
  <w:num w:numId="6">
    <w:abstractNumId w:val="2"/>
  </w:num>
  <w:num w:numId="7">
    <w:abstractNumId w:val="8"/>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70"/>
    <w:rsid w:val="0006391E"/>
    <w:rsid w:val="00094AB4"/>
    <w:rsid w:val="00095E96"/>
    <w:rsid w:val="00172687"/>
    <w:rsid w:val="001C306E"/>
    <w:rsid w:val="001D1D3F"/>
    <w:rsid w:val="001E0D58"/>
    <w:rsid w:val="0028257F"/>
    <w:rsid w:val="002B5DBC"/>
    <w:rsid w:val="002F40A5"/>
    <w:rsid w:val="0032010B"/>
    <w:rsid w:val="00356B70"/>
    <w:rsid w:val="00371FED"/>
    <w:rsid w:val="003A3962"/>
    <w:rsid w:val="0043123D"/>
    <w:rsid w:val="0046280F"/>
    <w:rsid w:val="004E18F1"/>
    <w:rsid w:val="005432AD"/>
    <w:rsid w:val="00576CC5"/>
    <w:rsid w:val="00582A52"/>
    <w:rsid w:val="005A0F40"/>
    <w:rsid w:val="0069231E"/>
    <w:rsid w:val="006B7FA1"/>
    <w:rsid w:val="006C0E37"/>
    <w:rsid w:val="006D4F0D"/>
    <w:rsid w:val="0071201E"/>
    <w:rsid w:val="00713516"/>
    <w:rsid w:val="00737613"/>
    <w:rsid w:val="00782E4A"/>
    <w:rsid w:val="0081417F"/>
    <w:rsid w:val="00924B94"/>
    <w:rsid w:val="00A57887"/>
    <w:rsid w:val="00B266FB"/>
    <w:rsid w:val="00B74F98"/>
    <w:rsid w:val="00BB0803"/>
    <w:rsid w:val="00C52AE2"/>
    <w:rsid w:val="00C8057C"/>
    <w:rsid w:val="00C9402C"/>
    <w:rsid w:val="00C97BB4"/>
    <w:rsid w:val="00CD6264"/>
    <w:rsid w:val="00D044FC"/>
    <w:rsid w:val="00D40573"/>
    <w:rsid w:val="00D72A3D"/>
    <w:rsid w:val="00DF42D3"/>
    <w:rsid w:val="00FA54A8"/>
    <w:rsid w:val="00FE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1F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1FED"/>
  </w:style>
  <w:style w:type="paragraph" w:styleId="a5">
    <w:name w:val="footer"/>
    <w:basedOn w:val="a"/>
    <w:link w:val="a6"/>
    <w:uiPriority w:val="99"/>
    <w:semiHidden/>
    <w:unhideWhenUsed/>
    <w:rsid w:val="00371F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71FED"/>
  </w:style>
  <w:style w:type="character" w:styleId="a7">
    <w:name w:val="page number"/>
    <w:basedOn w:val="a0"/>
    <w:rsid w:val="00371FED"/>
  </w:style>
  <w:style w:type="paragraph" w:styleId="a8">
    <w:name w:val="Balloon Text"/>
    <w:basedOn w:val="a"/>
    <w:link w:val="a9"/>
    <w:uiPriority w:val="99"/>
    <w:semiHidden/>
    <w:unhideWhenUsed/>
    <w:rsid w:val="00371F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1F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1FED"/>
  </w:style>
  <w:style w:type="paragraph" w:styleId="a5">
    <w:name w:val="footer"/>
    <w:basedOn w:val="a"/>
    <w:link w:val="a6"/>
    <w:uiPriority w:val="99"/>
    <w:semiHidden/>
    <w:unhideWhenUsed/>
    <w:rsid w:val="00371F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71FED"/>
  </w:style>
  <w:style w:type="character" w:styleId="a7">
    <w:name w:val="page number"/>
    <w:basedOn w:val="a0"/>
    <w:rsid w:val="00371FED"/>
  </w:style>
  <w:style w:type="paragraph" w:styleId="a8">
    <w:name w:val="Balloon Text"/>
    <w:basedOn w:val="a"/>
    <w:link w:val="a9"/>
    <w:uiPriority w:val="99"/>
    <w:semiHidden/>
    <w:unhideWhenUsed/>
    <w:rsid w:val="00371F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1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7773">
      <w:bodyDiv w:val="1"/>
      <w:marLeft w:val="0"/>
      <w:marRight w:val="0"/>
      <w:marTop w:val="0"/>
      <w:marBottom w:val="0"/>
      <w:divBdr>
        <w:top w:val="none" w:sz="0" w:space="0" w:color="auto"/>
        <w:left w:val="none" w:sz="0" w:space="0" w:color="auto"/>
        <w:bottom w:val="none" w:sz="0" w:space="0" w:color="auto"/>
        <w:right w:val="none" w:sz="0" w:space="0" w:color="auto"/>
      </w:divBdr>
    </w:div>
    <w:div w:id="592130472">
      <w:bodyDiv w:val="1"/>
      <w:marLeft w:val="0"/>
      <w:marRight w:val="0"/>
      <w:marTop w:val="0"/>
      <w:marBottom w:val="0"/>
      <w:divBdr>
        <w:top w:val="none" w:sz="0" w:space="0" w:color="auto"/>
        <w:left w:val="none" w:sz="0" w:space="0" w:color="auto"/>
        <w:bottom w:val="none" w:sz="0" w:space="0" w:color="auto"/>
        <w:right w:val="none" w:sz="0" w:space="0" w:color="auto"/>
      </w:divBdr>
    </w:div>
    <w:div w:id="658575542">
      <w:bodyDiv w:val="1"/>
      <w:marLeft w:val="0"/>
      <w:marRight w:val="0"/>
      <w:marTop w:val="0"/>
      <w:marBottom w:val="0"/>
      <w:divBdr>
        <w:top w:val="none" w:sz="0" w:space="0" w:color="auto"/>
        <w:left w:val="none" w:sz="0" w:space="0" w:color="auto"/>
        <w:bottom w:val="none" w:sz="0" w:space="0" w:color="auto"/>
        <w:right w:val="none" w:sz="0" w:space="0" w:color="auto"/>
      </w:divBdr>
    </w:div>
    <w:div w:id="827208869">
      <w:bodyDiv w:val="1"/>
      <w:marLeft w:val="0"/>
      <w:marRight w:val="0"/>
      <w:marTop w:val="0"/>
      <w:marBottom w:val="0"/>
      <w:divBdr>
        <w:top w:val="none" w:sz="0" w:space="0" w:color="auto"/>
        <w:left w:val="none" w:sz="0" w:space="0" w:color="auto"/>
        <w:bottom w:val="none" w:sz="0" w:space="0" w:color="auto"/>
        <w:right w:val="none" w:sz="0" w:space="0" w:color="auto"/>
      </w:divBdr>
    </w:div>
    <w:div w:id="19997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4cf64bed-89ee-45be-a050-eba478335ffe.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nla-service.scli.ru:8080/rnla-links/ws/content/act/bc118437-f358-4578-8476-6d5d16f45772.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BDAF-BD10-49C9-BD16-B1D57E83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6146</Words>
  <Characters>35033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2019-05-23T11:39:00Z</cp:lastPrinted>
  <dcterms:created xsi:type="dcterms:W3CDTF">2019-05-06T11:25:00Z</dcterms:created>
  <dcterms:modified xsi:type="dcterms:W3CDTF">2019-05-23T11:41:00Z</dcterms:modified>
</cp:coreProperties>
</file>