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633C1F" w:rsidRPr="00633C1F" w:rsidRDefault="00633C1F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633C1F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633C1F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F24B6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274781" w:rsidRPr="00633C1F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3209"/>
        <w:gridCol w:w="495"/>
        <w:gridCol w:w="1239"/>
      </w:tblGrid>
      <w:tr w:rsidR="00274781" w:rsidTr="00E24715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E24715" w:rsidP="002408F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08.07.2019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633C1F" w:rsidRDefault="002747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E2471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122-ра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33C1F" w:rsidRPr="00633C1F" w:rsidRDefault="00633C1F" w:rsidP="00633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633C1F">
        <w:rPr>
          <w:rFonts w:ascii="Arial" w:hAnsi="Arial" w:cs="Arial"/>
          <w:sz w:val="26"/>
          <w:szCs w:val="26"/>
        </w:rPr>
        <w:t xml:space="preserve"> порядке создания координационных или совещательных органов</w:t>
      </w:r>
    </w:p>
    <w:p w:rsidR="00633C1F" w:rsidRPr="00633C1F" w:rsidRDefault="00633C1F" w:rsidP="00633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33C1F">
        <w:rPr>
          <w:rFonts w:ascii="Arial" w:hAnsi="Arial" w:cs="Arial"/>
          <w:sz w:val="26"/>
          <w:szCs w:val="26"/>
        </w:rPr>
        <w:t>в области развития малого и среднего предпринимательства</w:t>
      </w:r>
    </w:p>
    <w:p w:rsidR="00633C1F" w:rsidRPr="00633C1F" w:rsidRDefault="00633C1F" w:rsidP="00633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33C1F">
        <w:rPr>
          <w:rFonts w:ascii="Arial" w:hAnsi="Arial" w:cs="Arial"/>
          <w:sz w:val="26"/>
          <w:szCs w:val="26"/>
        </w:rPr>
        <w:t xml:space="preserve">на территории сельского поселения </w:t>
      </w:r>
      <w:r>
        <w:rPr>
          <w:rFonts w:ascii="Arial" w:hAnsi="Arial" w:cs="Arial"/>
          <w:sz w:val="26"/>
          <w:szCs w:val="26"/>
        </w:rPr>
        <w:t>Усть-Ю</w:t>
      </w:r>
      <w:r w:rsidRPr="00633C1F">
        <w:rPr>
          <w:rFonts w:ascii="Arial" w:hAnsi="Arial" w:cs="Arial"/>
          <w:sz w:val="26"/>
          <w:szCs w:val="26"/>
        </w:rPr>
        <w:t>ган</w:t>
      </w:r>
    </w:p>
    <w:p w:rsidR="008722BD" w:rsidRDefault="008722BD" w:rsidP="008722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633C1F" w:rsidRDefault="00633C1F" w:rsidP="008722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8722BD" w:rsidRPr="007812E5" w:rsidRDefault="007812E5" w:rsidP="007812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</w:t>
      </w:r>
      <w:hyperlink r:id="rId10" w:history="1">
        <w:r w:rsidRPr="007812E5">
          <w:rPr>
            <w:rFonts w:ascii="Arial" w:eastAsia="Times New Roman" w:hAnsi="Arial" w:cs="Arial"/>
            <w:sz w:val="26"/>
            <w:szCs w:val="26"/>
            <w:lang w:eastAsia="ru-RU"/>
          </w:rPr>
          <w:t>статьей 13</w:t>
        </w:r>
      </w:hyperlink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24.07.2007                         № 209-ФЗ «О развитии малого и среднего предпринимательства в Российской Федерации»</w:t>
      </w:r>
      <w:r w:rsidR="005A7620" w:rsidRPr="007812E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722BD" w:rsidRPr="007812E5">
        <w:rPr>
          <w:rFonts w:ascii="Arial" w:hAnsi="Arial" w:cs="Arial"/>
          <w:sz w:val="26"/>
          <w:szCs w:val="26"/>
        </w:rPr>
        <w:t>п</w:t>
      </w:r>
      <w:proofErr w:type="gramEnd"/>
      <w:r w:rsidR="008722BD" w:rsidRPr="007812E5">
        <w:rPr>
          <w:rFonts w:ascii="Arial" w:eastAsia="Times New Roman" w:hAnsi="Arial" w:cs="Arial"/>
          <w:sz w:val="26"/>
          <w:szCs w:val="26"/>
        </w:rPr>
        <w:t xml:space="preserve"> о с т а н о в л я ю:</w:t>
      </w:r>
    </w:p>
    <w:p w:rsidR="008722BD" w:rsidRPr="008722BD" w:rsidRDefault="008722BD" w:rsidP="008722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7812E5" w:rsidRPr="007812E5" w:rsidRDefault="00A95165" w:rsidP="0078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12E5">
        <w:rPr>
          <w:rFonts w:ascii="Arial" w:hAnsi="Arial" w:cs="Arial"/>
          <w:sz w:val="26"/>
          <w:szCs w:val="26"/>
        </w:rPr>
        <w:t xml:space="preserve">1. 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hyperlink w:anchor="P27" w:history="1">
        <w:r w:rsidR="007812E5" w:rsidRPr="007812E5">
          <w:rPr>
            <w:rFonts w:ascii="Arial" w:eastAsia="Times New Roman" w:hAnsi="Arial" w:cs="Arial"/>
            <w:sz w:val="26"/>
            <w:szCs w:val="26"/>
            <w:lang w:eastAsia="ru-RU"/>
          </w:rPr>
          <w:t>Порядок</w:t>
        </w:r>
      </w:hyperlink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создания координационных или совещательных органов в области развития малого и среднего предпринимательства на те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ритории </w:t>
      </w:r>
      <w:r w:rsidR="007812E5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="007812E5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приложению.</w:t>
      </w:r>
    </w:p>
    <w:p w:rsidR="004E6D94" w:rsidRPr="004E6D94" w:rsidRDefault="009B7D0F" w:rsidP="0078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812E5">
        <w:rPr>
          <w:rFonts w:ascii="Arial" w:hAnsi="Arial" w:cs="Arial"/>
          <w:sz w:val="26"/>
          <w:szCs w:val="26"/>
        </w:rPr>
        <w:t>2.</w:t>
      </w:r>
      <w:r w:rsidR="00F262E8" w:rsidRPr="007812E5">
        <w:rPr>
          <w:rFonts w:ascii="Arial" w:hAnsi="Arial" w:cs="Arial"/>
          <w:sz w:val="26"/>
          <w:szCs w:val="26"/>
        </w:rPr>
        <w:t xml:space="preserve"> </w:t>
      </w:r>
      <w:r w:rsidR="004E6D94" w:rsidRPr="007812E5">
        <w:rPr>
          <w:rFonts w:ascii="Arial" w:hAnsi="Arial" w:cs="Arial"/>
          <w:sz w:val="26"/>
          <w:szCs w:val="26"/>
        </w:rPr>
        <w:t>Настоящее постановление подлежит официальному о</w:t>
      </w:r>
      <w:r w:rsidR="009D55CE" w:rsidRPr="007812E5">
        <w:rPr>
          <w:rFonts w:ascii="Arial" w:hAnsi="Arial" w:cs="Arial"/>
          <w:sz w:val="26"/>
          <w:szCs w:val="26"/>
        </w:rPr>
        <w:t xml:space="preserve">публикованию (обнародованию) в </w:t>
      </w:r>
      <w:r w:rsidR="004E6D94" w:rsidRPr="007812E5">
        <w:rPr>
          <w:rFonts w:ascii="Arial" w:hAnsi="Arial" w:cs="Arial"/>
          <w:sz w:val="26"/>
          <w:szCs w:val="26"/>
        </w:rPr>
        <w:t xml:space="preserve">бюллетене «Усть-Юганский вестник» и на официальном сайте органов </w:t>
      </w:r>
      <w:r w:rsidR="004E6D94" w:rsidRPr="004E6D94">
        <w:rPr>
          <w:rFonts w:ascii="Arial" w:hAnsi="Arial" w:cs="Arial"/>
          <w:sz w:val="26"/>
          <w:szCs w:val="26"/>
        </w:rPr>
        <w:t>местного самоуправления сельского поселения Усть-Юган в с</w:t>
      </w:r>
      <w:r w:rsidR="004E6D94" w:rsidRPr="004E6D94">
        <w:rPr>
          <w:rFonts w:ascii="Arial" w:hAnsi="Arial" w:cs="Arial"/>
          <w:sz w:val="26"/>
          <w:szCs w:val="26"/>
        </w:rPr>
        <w:t>е</w:t>
      </w:r>
      <w:r w:rsidR="004E6D94" w:rsidRPr="004E6D94">
        <w:rPr>
          <w:rFonts w:ascii="Arial" w:hAnsi="Arial" w:cs="Arial"/>
          <w:sz w:val="26"/>
          <w:szCs w:val="26"/>
        </w:rPr>
        <w:t>ти Интернет.</w:t>
      </w:r>
    </w:p>
    <w:p w:rsidR="001D20A2" w:rsidRPr="004E6D94" w:rsidRDefault="004E6D94" w:rsidP="0078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3</w:t>
      </w:r>
      <w:r w:rsidR="00F262E8">
        <w:rPr>
          <w:rFonts w:ascii="Arial" w:hAnsi="Arial" w:cs="Arial"/>
          <w:sz w:val="26"/>
          <w:szCs w:val="26"/>
        </w:rPr>
        <w:t>.</w:t>
      </w:r>
      <w:r w:rsidRPr="004E6D9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опубликования </w:t>
      </w:r>
      <w:r w:rsidR="00092FB8">
        <w:rPr>
          <w:rFonts w:ascii="Arial" w:hAnsi="Arial" w:cs="Arial"/>
          <w:sz w:val="26"/>
          <w:szCs w:val="26"/>
        </w:rPr>
        <w:t xml:space="preserve">(обнародования) в </w:t>
      </w:r>
      <w:r w:rsidRPr="004E6D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D20A2" w:rsidRDefault="001D20A2" w:rsidP="005A7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08F1" w:rsidRDefault="002408F1" w:rsidP="005A7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A7620" w:rsidRPr="004E6D94" w:rsidRDefault="005A7620" w:rsidP="005A76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24B6" w:rsidRDefault="000F24B6" w:rsidP="000F24B6">
      <w:pPr>
        <w:tabs>
          <w:tab w:val="left" w:pos="5670"/>
        </w:tabs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1D20A2" w:rsidRDefault="002408F1" w:rsidP="000F24B6">
      <w:pPr>
        <w:tabs>
          <w:tab w:val="left" w:pos="5670"/>
          <w:tab w:val="left" w:pos="6237"/>
        </w:tabs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0F24B6">
        <w:rPr>
          <w:rFonts w:ascii="Arial" w:hAnsi="Arial" w:cs="Arial"/>
          <w:sz w:val="26"/>
          <w:szCs w:val="26"/>
        </w:rPr>
        <w:t>ы</w:t>
      </w:r>
      <w:r w:rsidR="009D55CE">
        <w:rPr>
          <w:rFonts w:ascii="Arial" w:hAnsi="Arial" w:cs="Arial"/>
          <w:sz w:val="26"/>
          <w:szCs w:val="26"/>
        </w:rPr>
        <w:t xml:space="preserve"> поселения                         </w:t>
      </w:r>
      <w:r w:rsidR="00092FB8">
        <w:rPr>
          <w:rFonts w:ascii="Arial" w:hAnsi="Arial" w:cs="Arial"/>
          <w:sz w:val="26"/>
          <w:szCs w:val="26"/>
        </w:rPr>
        <w:t xml:space="preserve">   </w:t>
      </w:r>
      <w:r w:rsidR="007812E5">
        <w:rPr>
          <w:rFonts w:ascii="Arial" w:hAnsi="Arial" w:cs="Arial"/>
          <w:sz w:val="26"/>
          <w:szCs w:val="26"/>
        </w:rPr>
        <w:t xml:space="preserve">                    </w:t>
      </w:r>
      <w:r w:rsidR="000F24B6">
        <w:rPr>
          <w:rFonts w:ascii="Arial" w:hAnsi="Arial" w:cs="Arial"/>
          <w:sz w:val="26"/>
          <w:szCs w:val="26"/>
        </w:rPr>
        <w:t xml:space="preserve">       Н.А. Щербакова</w:t>
      </w: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7812E5">
      <w:pPr>
        <w:tabs>
          <w:tab w:val="left" w:pos="5670"/>
        </w:tabs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57D69" w:rsidRPr="00E24715" w:rsidRDefault="00E24715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от </w:t>
      </w:r>
      <w:r w:rsidRPr="00E24715">
        <w:rPr>
          <w:rFonts w:ascii="Arial" w:hAnsi="Arial" w:cs="Arial"/>
          <w:sz w:val="26"/>
          <w:szCs w:val="26"/>
          <w:u w:val="single"/>
        </w:rPr>
        <w:t>08.07.2019</w:t>
      </w:r>
      <w:r>
        <w:rPr>
          <w:rFonts w:ascii="Arial" w:hAnsi="Arial" w:cs="Arial"/>
          <w:sz w:val="26"/>
          <w:szCs w:val="26"/>
        </w:rPr>
        <w:t xml:space="preserve">  № </w:t>
      </w:r>
      <w:r w:rsidRPr="00E24715">
        <w:rPr>
          <w:rFonts w:ascii="Arial" w:hAnsi="Arial" w:cs="Arial"/>
          <w:sz w:val="26"/>
          <w:szCs w:val="26"/>
          <w:u w:val="single"/>
        </w:rPr>
        <w:t>122-ра</w:t>
      </w: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</w:p>
    <w:p w:rsidR="00857D69" w:rsidRDefault="00857D69" w:rsidP="00857D69">
      <w:pPr>
        <w:tabs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</w:p>
    <w:p w:rsidR="00857D69" w:rsidRDefault="00BA29A5" w:rsidP="00857D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hyperlink w:anchor="P27" w:history="1">
        <w:r w:rsidR="00857D69" w:rsidRPr="007812E5">
          <w:rPr>
            <w:rFonts w:ascii="Arial" w:eastAsia="Times New Roman" w:hAnsi="Arial" w:cs="Arial"/>
            <w:sz w:val="26"/>
            <w:szCs w:val="26"/>
            <w:lang w:eastAsia="ru-RU"/>
          </w:rPr>
          <w:t>Порядок</w:t>
        </w:r>
      </w:hyperlink>
      <w:r w:rsidR="00857D69"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создания координационных или совещательных органов</w:t>
      </w:r>
    </w:p>
    <w:p w:rsidR="00857D69" w:rsidRDefault="00857D69" w:rsidP="00857D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 в области развития малого и среднего предпринимательства </w:t>
      </w:r>
    </w:p>
    <w:p w:rsidR="00857D69" w:rsidRDefault="00857D69" w:rsidP="00857D6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812E5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</w:t>
      </w:r>
      <w:r w:rsidRPr="007812E5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57D69" w:rsidRPr="00857D69" w:rsidRDefault="00483C96" w:rsidP="00483C9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1. Настоящий Порядок создания координационных или совещательных органов в области развития малого и среднего предпринимательства на те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="00483C96"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(далее - Порядок) определяет цели, условия и процедуру создания на территории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координационных или совещательных органов в области развития малого и среднего предпринимательства.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 Координационные или совещательные органы в области развития малого и среднего предпринимательства (далее - координационные или с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вещательные органы) создаются в целях: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2.1. 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 на территории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2.2. Выдвижения и поддержки инициатив, направленных на реализацию политики в области развития малого и среднего предпринимательства на те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2.3. Проведения общественной экспертизы проектов нормативных пр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вовых актов</w:t>
      </w:r>
      <w:r w:rsidR="00483C96" w:rsidRPr="00483C96">
        <w:rPr>
          <w:rFonts w:ascii="Arial" w:hAnsi="Arial" w:cs="Arial"/>
          <w:sz w:val="26"/>
          <w:szCs w:val="26"/>
        </w:rPr>
        <w:t xml:space="preserve">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, регулирующих развитие малого и среднего предпринимательства.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2.4. Выработки рекомендаций органам местного самоуправления </w:t>
      </w:r>
      <w:r w:rsidR="00483C96" w:rsidRPr="007812E5">
        <w:rPr>
          <w:rFonts w:ascii="Arial" w:hAnsi="Arial" w:cs="Arial"/>
          <w:sz w:val="26"/>
          <w:szCs w:val="26"/>
        </w:rPr>
        <w:t>сел</w:t>
      </w:r>
      <w:r w:rsidR="00483C96" w:rsidRPr="007812E5">
        <w:rPr>
          <w:rFonts w:ascii="Arial" w:hAnsi="Arial" w:cs="Arial"/>
          <w:sz w:val="26"/>
          <w:szCs w:val="26"/>
        </w:rPr>
        <w:t>ь</w:t>
      </w:r>
      <w:r w:rsidR="00483C96" w:rsidRPr="007812E5">
        <w:rPr>
          <w:rFonts w:ascii="Arial" w:hAnsi="Arial" w:cs="Arial"/>
          <w:sz w:val="26"/>
          <w:szCs w:val="26"/>
        </w:rPr>
        <w:t>ского поселения Усть-Юган</w:t>
      </w:r>
      <w:r w:rsidR="00483C96"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при определении приоритетов в области развития малого и среднего предпринимательства.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2.5. Привлечения граждан, общественных объединений и представит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лей средств массовой информации к обсуждению вопросов, касающихся ре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лизации права граждан на предпринимательскую деятельность, и выработке по данным вопросам рекомендаций.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3. Координационные или совещательные органы могут быть образованы по инициативе: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3.1. Органов местного самоуправления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41"/>
      <w:bookmarkEnd w:id="1"/>
      <w:r w:rsidRPr="00857D69">
        <w:rPr>
          <w:rFonts w:ascii="Arial" w:eastAsia="Times New Roman" w:hAnsi="Arial" w:cs="Arial"/>
          <w:sz w:val="26"/>
          <w:szCs w:val="26"/>
          <w:lang w:eastAsia="ru-RU"/>
        </w:rPr>
        <w:t>3.2. Группы субъектов малого и среднего предпринимательства, зарег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стрированных и осуществляющих деятельность на территории </w:t>
      </w:r>
      <w:r w:rsidR="00483C96" w:rsidRPr="007812E5">
        <w:rPr>
          <w:rFonts w:ascii="Arial" w:hAnsi="Arial" w:cs="Arial"/>
          <w:sz w:val="26"/>
          <w:szCs w:val="26"/>
        </w:rPr>
        <w:t>сельского п</w:t>
      </w:r>
      <w:r w:rsidR="00483C96" w:rsidRPr="007812E5">
        <w:rPr>
          <w:rFonts w:ascii="Arial" w:hAnsi="Arial" w:cs="Arial"/>
          <w:sz w:val="26"/>
          <w:szCs w:val="26"/>
        </w:rPr>
        <w:t>о</w:t>
      </w:r>
      <w:r w:rsidR="00483C96" w:rsidRPr="007812E5">
        <w:rPr>
          <w:rFonts w:ascii="Arial" w:hAnsi="Arial" w:cs="Arial"/>
          <w:sz w:val="26"/>
          <w:szCs w:val="26"/>
        </w:rPr>
        <w:t>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, в количестве не менее 10 человек (один представитель от субъекта малого и среднего предпринимательства).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42"/>
      <w:bookmarkEnd w:id="2"/>
      <w:r w:rsidRPr="00857D69">
        <w:rPr>
          <w:rFonts w:ascii="Arial" w:eastAsia="Times New Roman" w:hAnsi="Arial" w:cs="Arial"/>
          <w:sz w:val="26"/>
          <w:szCs w:val="26"/>
          <w:lang w:eastAsia="ru-RU"/>
        </w:rPr>
        <w:t>3.3. Некоммерческой организации, выражающей интересы субъектов малого и среднего предпринимательства (далее - некоммерческие организ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ции).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4. Инициаторы создания координационного или совещательного органа, указанные в </w:t>
      </w:r>
      <w:hyperlink w:anchor="P41" w:history="1">
        <w:r w:rsidRPr="00857D69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подпунктах 3.2</w:t>
        </w:r>
      </w:hyperlink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w:anchor="P42" w:history="1">
        <w:r w:rsidRPr="00857D69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3.3</w:t>
        </w:r>
      </w:hyperlink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- инициаторы), обращаются с соотве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ствующим письменным обращением к </w:t>
      </w:r>
      <w:r w:rsidR="00483C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лаве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857D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 этом в обращении должны быть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 указаны предлагаемые инициаторами кандидатуры в состав координационного или совещательного органа.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5. Обращение о создании координационного или совещательного органа рассматривается 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 xml:space="preserve">Главой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 Срок рассмотрения обращения не должен составлять более 30 календарных дней с момента его поступления. Ответ по результатам рассмотрения обращения направляется инициаторам не позднее дня, следующего за днем принятия решения, в пис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менной форме.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6. Образование координационного или совещательного органа, опред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ление его полномочий, количественный и персональный состав утверждается постановлением администрации </w:t>
      </w:r>
      <w:r w:rsidR="00483C96" w:rsidRPr="007812E5">
        <w:rPr>
          <w:rFonts w:ascii="Arial" w:hAnsi="Arial" w:cs="Arial"/>
          <w:sz w:val="26"/>
          <w:szCs w:val="26"/>
        </w:rPr>
        <w:t>сельского поселения Усть-Юган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857D69" w:rsidRDefault="00857D69" w:rsidP="00483C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57D69">
        <w:rPr>
          <w:rFonts w:ascii="Arial" w:eastAsia="Times New Roman" w:hAnsi="Arial" w:cs="Arial"/>
          <w:sz w:val="26"/>
          <w:szCs w:val="26"/>
          <w:lang w:eastAsia="ru-RU"/>
        </w:rPr>
        <w:t>7. Постановление о создании координационного или совещательного органа подлежит опубликованию в средствах массовой информации и разм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 xml:space="preserve">щению на официальном 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>сайте органа местного самоуправления в сети И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483C96">
        <w:rPr>
          <w:rFonts w:ascii="Arial" w:eastAsia="Times New Roman" w:hAnsi="Arial" w:cs="Arial"/>
          <w:sz w:val="26"/>
          <w:szCs w:val="26"/>
          <w:lang w:eastAsia="ru-RU"/>
        </w:rPr>
        <w:t>тернет</w:t>
      </w:r>
      <w:r w:rsidRPr="00857D6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57D69" w:rsidRPr="004E6D94" w:rsidRDefault="00857D69" w:rsidP="00483C96">
      <w:pPr>
        <w:tabs>
          <w:tab w:val="left" w:pos="567"/>
          <w:tab w:val="left" w:pos="5670"/>
        </w:tabs>
        <w:spacing w:after="0" w:line="240" w:lineRule="auto"/>
        <w:ind w:right="-2" w:firstLine="5103"/>
        <w:jc w:val="both"/>
        <w:rPr>
          <w:rFonts w:ascii="Arial" w:hAnsi="Arial" w:cs="Arial"/>
          <w:sz w:val="26"/>
          <w:szCs w:val="26"/>
        </w:rPr>
      </w:pPr>
    </w:p>
    <w:sectPr w:rsidR="00857D69" w:rsidRPr="004E6D94" w:rsidSect="00483C96">
      <w:headerReference w:type="default" r:id="rId11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A5" w:rsidRDefault="00BA29A5" w:rsidP="00A27CD0">
      <w:pPr>
        <w:spacing w:after="0" w:line="240" w:lineRule="auto"/>
      </w:pPr>
      <w:r>
        <w:separator/>
      </w:r>
    </w:p>
  </w:endnote>
  <w:endnote w:type="continuationSeparator" w:id="0">
    <w:p w:rsidR="00BA29A5" w:rsidRDefault="00BA29A5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A5" w:rsidRDefault="00BA29A5" w:rsidP="00A27CD0">
      <w:pPr>
        <w:spacing w:after="0" w:line="240" w:lineRule="auto"/>
      </w:pPr>
      <w:r>
        <w:separator/>
      </w:r>
    </w:p>
  </w:footnote>
  <w:footnote w:type="continuationSeparator" w:id="0">
    <w:p w:rsidR="00BA29A5" w:rsidRDefault="00BA29A5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15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0C1B77"/>
    <w:rsid w:val="000C63C1"/>
    <w:rsid w:val="000F24B6"/>
    <w:rsid w:val="0011068D"/>
    <w:rsid w:val="00151F56"/>
    <w:rsid w:val="00172930"/>
    <w:rsid w:val="00192DC9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E4262"/>
    <w:rsid w:val="002F7791"/>
    <w:rsid w:val="00317206"/>
    <w:rsid w:val="00326549"/>
    <w:rsid w:val="003325F5"/>
    <w:rsid w:val="00332745"/>
    <w:rsid w:val="00336C6D"/>
    <w:rsid w:val="00347C19"/>
    <w:rsid w:val="003577D0"/>
    <w:rsid w:val="00361276"/>
    <w:rsid w:val="003F7B44"/>
    <w:rsid w:val="0042077C"/>
    <w:rsid w:val="0045025B"/>
    <w:rsid w:val="00483190"/>
    <w:rsid w:val="00483C96"/>
    <w:rsid w:val="004948D5"/>
    <w:rsid w:val="004A7C31"/>
    <w:rsid w:val="004B35B9"/>
    <w:rsid w:val="004E6D94"/>
    <w:rsid w:val="0050709D"/>
    <w:rsid w:val="0053336B"/>
    <w:rsid w:val="005A6601"/>
    <w:rsid w:val="005A7620"/>
    <w:rsid w:val="005B61A2"/>
    <w:rsid w:val="005E36FA"/>
    <w:rsid w:val="005F5B58"/>
    <w:rsid w:val="00633C1F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700C7E"/>
    <w:rsid w:val="0071059F"/>
    <w:rsid w:val="007205FB"/>
    <w:rsid w:val="007211BA"/>
    <w:rsid w:val="00721E81"/>
    <w:rsid w:val="00737D2B"/>
    <w:rsid w:val="007520E7"/>
    <w:rsid w:val="007812E5"/>
    <w:rsid w:val="007B11DE"/>
    <w:rsid w:val="007D31B5"/>
    <w:rsid w:val="00820653"/>
    <w:rsid w:val="00820B2B"/>
    <w:rsid w:val="00824A11"/>
    <w:rsid w:val="00851026"/>
    <w:rsid w:val="00857D69"/>
    <w:rsid w:val="0086581A"/>
    <w:rsid w:val="0086757C"/>
    <w:rsid w:val="008722BD"/>
    <w:rsid w:val="008A3639"/>
    <w:rsid w:val="008B3BED"/>
    <w:rsid w:val="008C2395"/>
    <w:rsid w:val="008F3103"/>
    <w:rsid w:val="00914CFD"/>
    <w:rsid w:val="009245FC"/>
    <w:rsid w:val="0092769E"/>
    <w:rsid w:val="0097358D"/>
    <w:rsid w:val="0098119E"/>
    <w:rsid w:val="009B7D0F"/>
    <w:rsid w:val="009D55CE"/>
    <w:rsid w:val="00A27CD0"/>
    <w:rsid w:val="00A527E4"/>
    <w:rsid w:val="00A61068"/>
    <w:rsid w:val="00A610AA"/>
    <w:rsid w:val="00A726F6"/>
    <w:rsid w:val="00A95165"/>
    <w:rsid w:val="00A97D3C"/>
    <w:rsid w:val="00AA3EC1"/>
    <w:rsid w:val="00AB0BD3"/>
    <w:rsid w:val="00AB1A12"/>
    <w:rsid w:val="00B12A9D"/>
    <w:rsid w:val="00B261FF"/>
    <w:rsid w:val="00B4187A"/>
    <w:rsid w:val="00B6535F"/>
    <w:rsid w:val="00B75F39"/>
    <w:rsid w:val="00BA1145"/>
    <w:rsid w:val="00BA29A5"/>
    <w:rsid w:val="00BC21B9"/>
    <w:rsid w:val="00C033E0"/>
    <w:rsid w:val="00C34B38"/>
    <w:rsid w:val="00C90FE4"/>
    <w:rsid w:val="00C91CDA"/>
    <w:rsid w:val="00CA0D66"/>
    <w:rsid w:val="00CA1067"/>
    <w:rsid w:val="00CC68E6"/>
    <w:rsid w:val="00CD13BC"/>
    <w:rsid w:val="00CF3BB4"/>
    <w:rsid w:val="00D27BB8"/>
    <w:rsid w:val="00D301BA"/>
    <w:rsid w:val="00D470EC"/>
    <w:rsid w:val="00D55A2A"/>
    <w:rsid w:val="00D5641F"/>
    <w:rsid w:val="00D642EF"/>
    <w:rsid w:val="00D6687F"/>
    <w:rsid w:val="00DC6A9A"/>
    <w:rsid w:val="00DD4FF2"/>
    <w:rsid w:val="00DE0F03"/>
    <w:rsid w:val="00DE5493"/>
    <w:rsid w:val="00E112B0"/>
    <w:rsid w:val="00E24715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262E8"/>
    <w:rsid w:val="00F5141D"/>
    <w:rsid w:val="00F522EE"/>
    <w:rsid w:val="00F53D05"/>
    <w:rsid w:val="00F76F17"/>
    <w:rsid w:val="00FA205D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E98956183F453B51E5E4F6DFC9C7BC059526B0EFA165395F566C613CC2F842F86D821008A7DABEEFA4F00758BEE9D64BBA3893DC2E5E9F51w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18DB-BAEE-4086-B2B8-CEE75F98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2018-11-12T06:22:00Z</cp:lastPrinted>
  <dcterms:created xsi:type="dcterms:W3CDTF">2019-02-06T06:18:00Z</dcterms:created>
  <dcterms:modified xsi:type="dcterms:W3CDTF">2019-07-11T07:00:00Z</dcterms:modified>
</cp:coreProperties>
</file>