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610" w:rsidRDefault="00290610">
      <w:pPr>
        <w:jc w:val="center"/>
        <w:rPr>
          <w:rFonts w:ascii="Calibri" w:hAnsi="Calibri" w:cs="Calibri"/>
          <w:sz w:val="22"/>
          <w:szCs w:val="22"/>
          <w:lang w:eastAsia="en-US"/>
        </w:rPr>
      </w:pPr>
    </w:p>
    <w:p w:rsidR="00290610" w:rsidRDefault="00290610">
      <w:pPr>
        <w:jc w:val="center"/>
        <w:rPr>
          <w:rFonts w:ascii="Calibri" w:hAnsi="Calibri" w:cs="Calibri"/>
          <w:sz w:val="22"/>
          <w:szCs w:val="22"/>
          <w:lang w:eastAsia="en-US"/>
        </w:rPr>
      </w:pPr>
    </w:p>
    <w:p w:rsidR="00290610" w:rsidRDefault="004620EE">
      <w:pPr>
        <w:jc w:val="center"/>
        <w:rPr>
          <w:rFonts w:ascii="Calibri" w:hAnsi="Calibri" w:cs="Calibri"/>
          <w:sz w:val="22"/>
          <w:szCs w:val="22"/>
          <w:lang w:eastAsia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2779395</wp:posOffset>
            </wp:positionH>
            <wp:positionV relativeFrom="paragraph">
              <wp:posOffset>-629920</wp:posOffset>
            </wp:positionV>
            <wp:extent cx="601345" cy="751840"/>
            <wp:effectExtent l="0" t="0" r="8255" b="10160"/>
            <wp:wrapNone/>
            <wp:docPr id="1" name="Изображение 2" descr="Описание: neftejugansky_rayon_c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2" descr="Описание: neftejugansky_rayon_coa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134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90610" w:rsidRDefault="00290610">
      <w:pPr>
        <w:jc w:val="center"/>
        <w:rPr>
          <w:lang w:eastAsia="en-US"/>
        </w:rPr>
      </w:pPr>
    </w:p>
    <w:p w:rsidR="00290610" w:rsidRDefault="004620EE">
      <w:pPr>
        <w:jc w:val="center"/>
        <w:rPr>
          <w:b/>
          <w:bCs/>
          <w:sz w:val="25"/>
          <w:szCs w:val="25"/>
          <w:lang w:eastAsia="en-US"/>
        </w:rPr>
      </w:pPr>
      <w:r>
        <w:rPr>
          <w:b/>
          <w:bCs/>
          <w:sz w:val="25"/>
          <w:szCs w:val="25"/>
          <w:lang w:eastAsia="en-US"/>
        </w:rPr>
        <w:t>Муниципальное образование сельское поселение Усть-Юган</w:t>
      </w:r>
    </w:p>
    <w:p w:rsidR="00290610" w:rsidRDefault="004620EE">
      <w:pPr>
        <w:jc w:val="center"/>
        <w:rPr>
          <w:b/>
          <w:bCs/>
          <w:sz w:val="25"/>
          <w:szCs w:val="25"/>
          <w:lang w:eastAsia="en-US"/>
        </w:rPr>
      </w:pPr>
      <w:r>
        <w:rPr>
          <w:b/>
          <w:bCs/>
          <w:sz w:val="25"/>
          <w:szCs w:val="25"/>
          <w:lang w:eastAsia="en-US"/>
        </w:rPr>
        <w:t>Нефтеюганский муниципальный район</w:t>
      </w:r>
    </w:p>
    <w:p w:rsidR="00290610" w:rsidRDefault="004620EE">
      <w:pPr>
        <w:jc w:val="center"/>
        <w:rPr>
          <w:b/>
          <w:bCs/>
          <w:sz w:val="25"/>
          <w:szCs w:val="25"/>
          <w:lang w:eastAsia="en-US"/>
        </w:rPr>
      </w:pPr>
      <w:r>
        <w:rPr>
          <w:b/>
          <w:bCs/>
          <w:sz w:val="25"/>
          <w:szCs w:val="25"/>
          <w:lang w:eastAsia="en-US"/>
        </w:rPr>
        <w:t>Ханты-Мансийский автономный округ – Югра</w:t>
      </w:r>
    </w:p>
    <w:p w:rsidR="00290610" w:rsidRDefault="00290610">
      <w:pPr>
        <w:jc w:val="center"/>
        <w:rPr>
          <w:lang w:eastAsia="en-US"/>
        </w:rPr>
      </w:pPr>
    </w:p>
    <w:p w:rsidR="00290610" w:rsidRDefault="004620EE">
      <w:pPr>
        <w:jc w:val="center"/>
        <w:rPr>
          <w:b/>
          <w:bCs/>
          <w:sz w:val="36"/>
          <w:szCs w:val="36"/>
          <w:lang w:eastAsia="en-US"/>
        </w:rPr>
      </w:pPr>
      <w:r>
        <w:rPr>
          <w:b/>
          <w:bCs/>
          <w:sz w:val="36"/>
          <w:szCs w:val="36"/>
          <w:lang w:eastAsia="en-US"/>
        </w:rPr>
        <w:t>СОВЕТ ДЕПУТАТОВ СЕЛЬСКОГО ПОСЕЛЕНИЯ</w:t>
      </w:r>
    </w:p>
    <w:p w:rsidR="00290610" w:rsidRDefault="004620EE">
      <w:pPr>
        <w:jc w:val="center"/>
        <w:rPr>
          <w:sz w:val="22"/>
          <w:szCs w:val="22"/>
          <w:lang w:eastAsia="en-US"/>
        </w:rPr>
      </w:pPr>
      <w:r>
        <w:rPr>
          <w:b/>
          <w:bCs/>
          <w:sz w:val="36"/>
          <w:szCs w:val="36"/>
          <w:lang w:eastAsia="en-US"/>
        </w:rPr>
        <w:t>УСТЬ-ЮГАН</w:t>
      </w:r>
    </w:p>
    <w:p w:rsidR="00290610" w:rsidRDefault="00290610">
      <w:pPr>
        <w:widowControl w:val="0"/>
        <w:autoSpaceDE w:val="0"/>
        <w:autoSpaceDN w:val="0"/>
        <w:adjustRightInd w:val="0"/>
        <w:ind w:right="18"/>
        <w:jc w:val="center"/>
        <w:rPr>
          <w:rFonts w:eastAsia="SimSun"/>
          <w:lang w:eastAsia="zh-CN"/>
        </w:rPr>
      </w:pPr>
    </w:p>
    <w:p w:rsidR="00290610" w:rsidRDefault="00BE6FE6">
      <w:pPr>
        <w:widowControl w:val="0"/>
        <w:autoSpaceDE w:val="0"/>
        <w:autoSpaceDN w:val="0"/>
        <w:adjustRightInd w:val="0"/>
        <w:ind w:right="18"/>
        <w:jc w:val="center"/>
        <w:rPr>
          <w:rFonts w:eastAsia="SimSun"/>
          <w:b/>
          <w:sz w:val="32"/>
          <w:szCs w:val="32"/>
          <w:lang w:eastAsia="zh-CN"/>
        </w:rPr>
      </w:pPr>
      <w:r>
        <w:rPr>
          <w:rFonts w:eastAsia="SimSun"/>
          <w:b/>
          <w:sz w:val="32"/>
          <w:szCs w:val="32"/>
          <w:lang w:eastAsia="zh-CN"/>
        </w:rPr>
        <w:t>РЕШЕНИЕ</w:t>
      </w:r>
    </w:p>
    <w:p w:rsidR="00290610" w:rsidRDefault="004620EE">
      <w:pPr>
        <w:widowControl w:val="0"/>
        <w:autoSpaceDE w:val="0"/>
        <w:autoSpaceDN w:val="0"/>
        <w:adjustRightInd w:val="0"/>
        <w:ind w:right="18"/>
        <w:jc w:val="both"/>
        <w:rPr>
          <w:rFonts w:eastAsia="SimSun"/>
          <w:szCs w:val="24"/>
          <w:lang w:eastAsia="zh-CN"/>
        </w:rPr>
      </w:pPr>
      <w:r>
        <w:rPr>
          <w:rFonts w:eastAsia="SimSun"/>
          <w:lang w:eastAsia="zh-CN"/>
        </w:rPr>
        <w:t xml:space="preserve">                                                                         </w:t>
      </w:r>
    </w:p>
    <w:tbl>
      <w:tblPr>
        <w:tblW w:w="0" w:type="auto"/>
        <w:tblBorders>
          <w:bottom w:val="single" w:sz="4" w:space="0" w:color="000000"/>
        </w:tblBorders>
        <w:tblLook w:val="04A0" w:firstRow="1" w:lastRow="0" w:firstColumn="1" w:lastColumn="0" w:noHBand="0" w:noVBand="1"/>
      </w:tblPr>
      <w:tblGrid>
        <w:gridCol w:w="1947"/>
        <w:gridCol w:w="2964"/>
        <w:gridCol w:w="3209"/>
        <w:gridCol w:w="495"/>
        <w:gridCol w:w="1239"/>
      </w:tblGrid>
      <w:tr w:rsidR="00290610"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90610" w:rsidRDefault="006A57E3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13.03.2024</w:t>
            </w:r>
            <w:bookmarkStart w:id="0" w:name="_GoBack"/>
            <w:bookmarkEnd w:id="0"/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</w:tcPr>
          <w:p w:rsidR="00290610" w:rsidRDefault="00290610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</w:tcPr>
          <w:p w:rsidR="00290610" w:rsidRDefault="00290610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290610" w:rsidRDefault="004620E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90610" w:rsidRDefault="006A57E3">
            <w:pPr>
              <w:spacing w:before="100" w:beforeAutospacing="1" w:after="100" w:afterAutospacing="1"/>
              <w:ind w:right="1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</w:tbl>
    <w:p w:rsidR="00290610" w:rsidRDefault="004620EE">
      <w:pPr>
        <w:widowControl w:val="0"/>
        <w:autoSpaceDE w:val="0"/>
        <w:autoSpaceDN w:val="0"/>
        <w:adjustRightInd w:val="0"/>
        <w:ind w:right="18"/>
        <w:jc w:val="center"/>
        <w:rPr>
          <w:rFonts w:eastAsia="SimSun"/>
          <w:lang w:eastAsia="zh-CN"/>
        </w:rPr>
      </w:pPr>
      <w:r>
        <w:rPr>
          <w:rFonts w:eastAsia="SimSun"/>
          <w:sz w:val="24"/>
          <w:lang w:eastAsia="zh-CN"/>
        </w:rPr>
        <w:t xml:space="preserve">п. </w:t>
      </w:r>
      <w:r>
        <w:rPr>
          <w:rFonts w:eastAsia="SimSun"/>
          <w:lang w:eastAsia="zh-CN"/>
        </w:rPr>
        <w:t>Усть-Юган</w:t>
      </w:r>
    </w:p>
    <w:p w:rsidR="00290610" w:rsidRDefault="00290610">
      <w:pPr>
        <w:ind w:right="18"/>
        <w:jc w:val="both"/>
        <w:rPr>
          <w:b/>
        </w:rPr>
      </w:pPr>
    </w:p>
    <w:p w:rsidR="00290610" w:rsidRDefault="00290610">
      <w:pPr>
        <w:shd w:val="clear" w:color="auto" w:fill="FFFFFF"/>
        <w:autoSpaceDE w:val="0"/>
        <w:autoSpaceDN w:val="0"/>
        <w:adjustRightInd w:val="0"/>
        <w:spacing w:line="280" w:lineRule="exact"/>
        <w:ind w:right="-83"/>
        <w:jc w:val="both"/>
        <w:rPr>
          <w:lang w:eastAsia="zh-CN"/>
        </w:rPr>
      </w:pPr>
    </w:p>
    <w:p w:rsidR="00290610" w:rsidRDefault="004620E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1" w:name="_Hlk146111508"/>
      <w:r>
        <w:rPr>
          <w:sz w:val="28"/>
          <w:szCs w:val="28"/>
        </w:rPr>
        <w:t xml:space="preserve">О внесении изменений в решение Совета депутатов сельского поселения </w:t>
      </w:r>
    </w:p>
    <w:p w:rsidR="00290610" w:rsidRDefault="004620E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Усть-Юган от 04.10.2023 № 12 «Об утверждении порядка организации доступа к информации о деятельности органов местного самоуправления сельского поселения»</w:t>
      </w:r>
    </w:p>
    <w:bookmarkEnd w:id="1"/>
    <w:p w:rsidR="00290610" w:rsidRDefault="0029061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90610" w:rsidRDefault="0029061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90610" w:rsidRDefault="004620EE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"kodeks://link/d?nd=902141645"\o"’’Об обеспечении доступа к информации о деятельности государственных органов и органов местного самоуправления (с изменениями на 14 июля 2022 года)’’</w:instrText>
      </w:r>
    </w:p>
    <w:p w:rsidR="00290610" w:rsidRDefault="004620EE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instrText>Федеральный закон от 09.02.2009 N 8-ФЗ</w:instrText>
      </w:r>
    </w:p>
    <w:p w:rsidR="00290610" w:rsidRDefault="004620EE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instrText>Статус: Действующая редакция документа (действ. c 01.12.2022)"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Федеральным законом от 09.02.2009 № 8-ФЗ «Об обеспечении доступа к информации о деятельности государственных органов и органов местного самоуправления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», в целях обеспечения реализации прав граждан и организаций на доступ к достоверной и оперативной информации о деятельности органов местного самоуправления сельского поселения Усть-Юган, а также создания механизмов взаимодействия органов власти и гражданского общества, Совет депутатов</w:t>
      </w:r>
    </w:p>
    <w:p w:rsidR="00290610" w:rsidRDefault="00290610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</w:p>
    <w:p w:rsidR="00290610" w:rsidRDefault="004620E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290610" w:rsidRDefault="0029061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90610" w:rsidRDefault="004620EE">
      <w:pPr>
        <w:widowControl w:val="0"/>
        <w:numPr>
          <w:ilvl w:val="0"/>
          <w:numId w:val="1"/>
        </w:numPr>
        <w:autoSpaceDE w:val="0"/>
        <w:autoSpaceDN w:val="0"/>
        <w:adjustRightInd w:val="0"/>
        <w:ind w:firstLineChars="214" w:firstLine="599"/>
        <w:jc w:val="both"/>
        <w:rPr>
          <w:sz w:val="28"/>
          <w:szCs w:val="28"/>
        </w:rPr>
      </w:pPr>
      <w:r>
        <w:rPr>
          <w:sz w:val="28"/>
          <w:szCs w:val="28"/>
        </w:rPr>
        <w:t>Внести в приложение № 1 к решению Совета депутатов сельского поселения Усть-Юган от 04.10.2023 № 12 «Об утверждении порядка организации доступа к информации о деятельности органов местного самоуправления сельского поселения» следующие изменения:</w:t>
      </w:r>
    </w:p>
    <w:p w:rsidR="00290610" w:rsidRDefault="004620EE">
      <w:pPr>
        <w:widowControl w:val="0"/>
        <w:numPr>
          <w:ilvl w:val="1"/>
          <w:numId w:val="1"/>
        </w:numPr>
        <w:autoSpaceDE w:val="0"/>
        <w:autoSpaceDN w:val="0"/>
        <w:adjustRightInd w:val="0"/>
        <w:ind w:firstLineChars="214" w:firstLine="599"/>
        <w:jc w:val="both"/>
        <w:rPr>
          <w:sz w:val="28"/>
          <w:szCs w:val="28"/>
        </w:rPr>
      </w:pPr>
      <w:r>
        <w:rPr>
          <w:sz w:val="28"/>
          <w:szCs w:val="28"/>
        </w:rPr>
        <w:t>Пункт 5.1 изложить в следующей редакции:</w:t>
      </w:r>
    </w:p>
    <w:p w:rsidR="00290610" w:rsidRDefault="004620EE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>«5.1. Информация о деятельности органов местного самоуправления сельского поселения Усть-Юган и подведомственных им организаций размещается в сети «Интернет» на официальном сайте https://ust-yugan.gosuslugi.ru// согласно Перечню информации о деятельности органов местного самоуправления сельского поселения Усть-Юган и подведомственных им организаций, размещаемой на официальном сайте органов местного самоуправления сельского поселения Усть-Юган.».</w:t>
      </w:r>
    </w:p>
    <w:p w:rsidR="00290610" w:rsidRDefault="004620EE">
      <w:pPr>
        <w:widowControl w:val="0"/>
        <w:numPr>
          <w:ilvl w:val="1"/>
          <w:numId w:val="1"/>
        </w:numPr>
        <w:autoSpaceDE w:val="0"/>
        <w:autoSpaceDN w:val="0"/>
        <w:adjustRightInd w:val="0"/>
        <w:ind w:firstLineChars="214" w:firstLine="59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Раздел 6 исключить, </w:t>
      </w:r>
      <w:r>
        <w:rPr>
          <w:rFonts w:eastAsia="SimSun"/>
          <w:color w:val="444444"/>
          <w:sz w:val="28"/>
          <w:szCs w:val="28"/>
          <w:shd w:val="clear" w:color="auto" w:fill="FFFFFF"/>
        </w:rPr>
        <w:t>изменив дальнейшую нумерацию пунктов.</w:t>
      </w:r>
    </w:p>
    <w:p w:rsidR="00290610" w:rsidRDefault="004620EE">
      <w:pPr>
        <w:widowControl w:val="0"/>
        <w:autoSpaceDE w:val="0"/>
        <w:autoSpaceDN w:val="0"/>
        <w:adjustRightInd w:val="0"/>
        <w:ind w:firstLineChars="214" w:firstLine="59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решение подлежит опубликованию (обнародованию) в </w:t>
      </w:r>
      <w:r>
        <w:rPr>
          <w:sz w:val="28"/>
          <w:szCs w:val="28"/>
        </w:rPr>
        <w:lastRenderedPageBreak/>
        <w:t>бюллетене «Усть-Юганский вестник» и размещению на сайте органов местного самоуправления сельского поселения Усть-Юган.</w:t>
      </w:r>
    </w:p>
    <w:p w:rsidR="00290610" w:rsidRDefault="004620E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решение вступает в силу со дня его официального опубликования (обнародования) в бюллетене «Усть-Юганский вестник».</w:t>
      </w:r>
    </w:p>
    <w:p w:rsidR="00290610" w:rsidRDefault="00290610">
      <w:pPr>
        <w:jc w:val="both"/>
        <w:rPr>
          <w:sz w:val="28"/>
          <w:szCs w:val="28"/>
        </w:rPr>
      </w:pPr>
    </w:p>
    <w:p w:rsidR="00290610" w:rsidRDefault="00290610">
      <w:pPr>
        <w:jc w:val="both"/>
        <w:rPr>
          <w:sz w:val="28"/>
          <w:szCs w:val="28"/>
        </w:rPr>
      </w:pPr>
    </w:p>
    <w:p w:rsidR="00290610" w:rsidRDefault="00290610">
      <w:pPr>
        <w:jc w:val="both"/>
        <w:rPr>
          <w:sz w:val="28"/>
          <w:szCs w:val="28"/>
        </w:rPr>
      </w:pPr>
    </w:p>
    <w:p w:rsidR="00290610" w:rsidRDefault="004620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сельского</w:t>
      </w:r>
      <w:proofErr w:type="gramEnd"/>
    </w:p>
    <w:p w:rsidR="00290610" w:rsidRDefault="004620EE">
      <w:pPr>
        <w:tabs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поселения Усть-Юган                                                   В.А. Мякишев</w:t>
      </w:r>
    </w:p>
    <w:p w:rsidR="00290610" w:rsidRDefault="00290610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290610" w:rsidRDefault="00290610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290610" w:rsidRDefault="00290610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290610" w:rsidRDefault="00290610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290610" w:rsidRDefault="00290610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290610" w:rsidRDefault="00290610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290610" w:rsidRDefault="00290610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290610" w:rsidRDefault="00290610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290610" w:rsidRDefault="00290610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290610" w:rsidRDefault="00290610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290610" w:rsidRDefault="00290610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290610" w:rsidRDefault="00290610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290610" w:rsidRDefault="00290610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290610" w:rsidRDefault="00290610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290610" w:rsidRDefault="00290610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290610" w:rsidRDefault="00290610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290610" w:rsidRDefault="00290610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290610" w:rsidRDefault="00290610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290610" w:rsidRDefault="00290610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290610" w:rsidRDefault="00290610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290610" w:rsidRDefault="00290610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290610" w:rsidRDefault="00290610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290610" w:rsidRDefault="00290610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290610" w:rsidRDefault="00290610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290610" w:rsidRDefault="00290610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290610" w:rsidRDefault="00290610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290610" w:rsidRDefault="0029061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sectPr w:rsidR="0029061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0EE" w:rsidRDefault="004620EE">
      <w:r>
        <w:separator/>
      </w:r>
    </w:p>
  </w:endnote>
  <w:endnote w:type="continuationSeparator" w:id="0">
    <w:p w:rsidR="004620EE" w:rsidRDefault="00462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0EE" w:rsidRDefault="004620EE">
      <w:r>
        <w:separator/>
      </w:r>
    </w:p>
  </w:footnote>
  <w:footnote w:type="continuationSeparator" w:id="0">
    <w:p w:rsidR="004620EE" w:rsidRDefault="004620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07F01"/>
    <w:multiLevelType w:val="multilevel"/>
    <w:tmpl w:val="29807F01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495"/>
    <w:rsid w:val="000977B3"/>
    <w:rsid w:val="000D1E9A"/>
    <w:rsid w:val="000D2D6D"/>
    <w:rsid w:val="00126B3E"/>
    <w:rsid w:val="001C4E94"/>
    <w:rsid w:val="00236265"/>
    <w:rsid w:val="00290610"/>
    <w:rsid w:val="002A08D4"/>
    <w:rsid w:val="002D1F2B"/>
    <w:rsid w:val="00321BEE"/>
    <w:rsid w:val="00323376"/>
    <w:rsid w:val="00334C2C"/>
    <w:rsid w:val="003F57FB"/>
    <w:rsid w:val="004620EE"/>
    <w:rsid w:val="00472C09"/>
    <w:rsid w:val="00484E17"/>
    <w:rsid w:val="004B6FEE"/>
    <w:rsid w:val="004E3EDF"/>
    <w:rsid w:val="005112E1"/>
    <w:rsid w:val="00531495"/>
    <w:rsid w:val="005D3E37"/>
    <w:rsid w:val="006326AE"/>
    <w:rsid w:val="00666132"/>
    <w:rsid w:val="006A57E3"/>
    <w:rsid w:val="006B091E"/>
    <w:rsid w:val="006E1076"/>
    <w:rsid w:val="00807444"/>
    <w:rsid w:val="00872A76"/>
    <w:rsid w:val="008E47E8"/>
    <w:rsid w:val="008F329E"/>
    <w:rsid w:val="008F651F"/>
    <w:rsid w:val="00904F90"/>
    <w:rsid w:val="009109B4"/>
    <w:rsid w:val="009B13B3"/>
    <w:rsid w:val="009C6D2A"/>
    <w:rsid w:val="00A13B38"/>
    <w:rsid w:val="00A5113F"/>
    <w:rsid w:val="00B11CCB"/>
    <w:rsid w:val="00BA5513"/>
    <w:rsid w:val="00BE6FE6"/>
    <w:rsid w:val="00C413F6"/>
    <w:rsid w:val="00C4546D"/>
    <w:rsid w:val="00C674DE"/>
    <w:rsid w:val="00D24CD1"/>
    <w:rsid w:val="00D80799"/>
    <w:rsid w:val="00DC253E"/>
    <w:rsid w:val="00DD5C70"/>
    <w:rsid w:val="00EB4AC3"/>
    <w:rsid w:val="00EF27AA"/>
    <w:rsid w:val="00FA6849"/>
    <w:rsid w:val="00FC3796"/>
    <w:rsid w:val="00FD4915"/>
    <w:rsid w:val="14F100F2"/>
    <w:rsid w:val="17000A85"/>
    <w:rsid w:val="25924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qFormat/>
    <w:pPr>
      <w:tabs>
        <w:tab w:val="center" w:pos="4153"/>
        <w:tab w:val="right" w:pos="8306"/>
      </w:tabs>
    </w:pPr>
  </w:style>
  <w:style w:type="paragraph" w:styleId="a8">
    <w:name w:val="No Spacing"/>
    <w:uiPriority w:val="1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31">
    <w:name w:val="Основной текст 31"/>
    <w:basedOn w:val="a"/>
    <w:qFormat/>
    <w:pPr>
      <w:suppressAutoHyphens/>
      <w:spacing w:after="120" w:line="276" w:lineRule="auto"/>
    </w:pPr>
    <w:rPr>
      <w:rFonts w:ascii="Calibri" w:hAnsi="Calibri"/>
      <w:sz w:val="16"/>
      <w:szCs w:val="16"/>
      <w:lang w:eastAsia="ar-SA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ORMATTEXT">
    <w:name w:val=".FORMATTEXT"/>
    <w:uiPriority w:val="9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headertext">
    <w:name w:val="headertext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0">
    <w:name w:val="formattext"/>
    <w:basedOn w:val="a"/>
    <w:pPr>
      <w:spacing w:before="100" w:beforeAutospacing="1" w:after="100" w:afterAutospacing="1"/>
    </w:pPr>
    <w:rPr>
      <w:sz w:val="24"/>
      <w:szCs w:val="24"/>
    </w:rPr>
  </w:style>
  <w:style w:type="character" w:customStyle="1" w:styleId="match">
    <w:name w:val="match"/>
    <w:basedOn w:val="a0"/>
    <w:qFormat/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qFormat/>
    <w:pPr>
      <w:tabs>
        <w:tab w:val="center" w:pos="4153"/>
        <w:tab w:val="right" w:pos="8306"/>
      </w:tabs>
    </w:pPr>
  </w:style>
  <w:style w:type="paragraph" w:styleId="a8">
    <w:name w:val="No Spacing"/>
    <w:uiPriority w:val="1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31">
    <w:name w:val="Основной текст 31"/>
    <w:basedOn w:val="a"/>
    <w:qFormat/>
    <w:pPr>
      <w:suppressAutoHyphens/>
      <w:spacing w:after="120" w:line="276" w:lineRule="auto"/>
    </w:pPr>
    <w:rPr>
      <w:rFonts w:ascii="Calibri" w:hAnsi="Calibri"/>
      <w:sz w:val="16"/>
      <w:szCs w:val="16"/>
      <w:lang w:eastAsia="ar-SA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ORMATTEXT">
    <w:name w:val=".FORMATTEXT"/>
    <w:uiPriority w:val="9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headertext">
    <w:name w:val="headertext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0">
    <w:name w:val="formattext"/>
    <w:basedOn w:val="a"/>
    <w:pPr>
      <w:spacing w:before="100" w:beforeAutospacing="1" w:after="100" w:afterAutospacing="1"/>
    </w:pPr>
    <w:rPr>
      <w:sz w:val="24"/>
      <w:szCs w:val="24"/>
    </w:rPr>
  </w:style>
  <w:style w:type="character" w:customStyle="1" w:styleId="match">
    <w:name w:val="match"/>
    <w:basedOn w:val="a0"/>
    <w:qFormat/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cp:lastPrinted>2024-03-13T04:43:00Z</cp:lastPrinted>
  <dcterms:created xsi:type="dcterms:W3CDTF">2023-09-18T05:56:00Z</dcterms:created>
  <dcterms:modified xsi:type="dcterms:W3CDTF">2024-03-13T10:50:00Z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33A4BD5118374DAF9E9BCA6EB10AE8A1_13</vt:lpwstr>
  </property>
</Properties>
</file>