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F9CC8">
      <w:pPr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-238125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FC2841">
      <w:pPr>
        <w:tabs>
          <w:tab w:val="left" w:pos="3780"/>
        </w:tabs>
        <w:jc w:val="both"/>
        <w:rPr>
          <w:rFonts w:ascii="Arial" w:hAnsi="Arial" w:cs="Arial"/>
        </w:rPr>
      </w:pPr>
    </w:p>
    <w:p w14:paraId="3E842C24">
      <w:pPr>
        <w:tabs>
          <w:tab w:val="left" w:pos="3780"/>
        </w:tabs>
        <w:jc w:val="both"/>
        <w:rPr>
          <w:rFonts w:ascii="Arial" w:hAnsi="Arial" w:cs="Arial"/>
        </w:rPr>
      </w:pPr>
    </w:p>
    <w:p w14:paraId="2128F3A7">
      <w:pPr>
        <w:ind w:right="18"/>
        <w:rPr>
          <w:b/>
          <w:bCs/>
          <w:sz w:val="20"/>
          <w:szCs w:val="20"/>
        </w:rPr>
      </w:pPr>
    </w:p>
    <w:p w14:paraId="351316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E9E5060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 муниципальный район</w:t>
      </w:r>
    </w:p>
    <w:p w14:paraId="4494A151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14:paraId="4D306A24">
      <w:pPr>
        <w:ind w:right="18"/>
        <w:jc w:val="center"/>
        <w:rPr>
          <w:sz w:val="20"/>
          <w:szCs w:val="20"/>
        </w:rPr>
      </w:pPr>
    </w:p>
    <w:p w14:paraId="20201F95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14:paraId="4EC1AF62">
      <w:pPr>
        <w:ind w:right="18"/>
        <w:jc w:val="center"/>
        <w:rPr>
          <w:rFonts w:ascii="Arial" w:hAnsi="Arial" w:cs="Arial"/>
          <w:sz w:val="26"/>
          <w:szCs w:val="26"/>
        </w:rPr>
      </w:pPr>
      <w:r>
        <w:rPr>
          <w:b/>
          <w:bCs/>
          <w:sz w:val="36"/>
          <w:szCs w:val="36"/>
        </w:rPr>
        <w:t xml:space="preserve"> УСТЬ-ЮГАН</w:t>
      </w:r>
    </w:p>
    <w:p w14:paraId="03F7ECA2">
      <w:pPr>
        <w:ind w:right="18"/>
        <w:jc w:val="center"/>
        <w:rPr>
          <w:sz w:val="20"/>
          <w:szCs w:val="20"/>
        </w:rPr>
      </w:pPr>
    </w:p>
    <w:p w14:paraId="1194061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ПОСТАНОВЛЕНИЯ</w:t>
      </w:r>
    </w:p>
    <w:p w14:paraId="05810FE2">
      <w:pPr>
        <w:tabs>
          <w:tab w:val="left" w:pos="225"/>
        </w:tabs>
        <w:ind w:right="18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  <w:lang w:val="ru-RU"/>
        </w:rPr>
        <w:t>03.12.2024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  <w:lang w:val="ru-RU"/>
        </w:rPr>
        <w:t>112-па-нпа</w:t>
      </w:r>
    </w:p>
    <w:p w14:paraId="4E1015A2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14:paraId="5220811F">
      <w:pPr>
        <w:shd w:val="clear" w:color="auto" w:fill="FFFFFF"/>
        <w:spacing w:line="280" w:lineRule="exact"/>
        <w:ind w:right="-83"/>
        <w:jc w:val="both"/>
        <w:rPr>
          <w:sz w:val="20"/>
          <w:szCs w:val="20"/>
        </w:rPr>
      </w:pPr>
    </w:p>
    <w:p w14:paraId="1E8B86B1">
      <w:pPr>
        <w:shd w:val="clear" w:color="auto" w:fill="FFFFFF"/>
        <w:spacing w:line="280" w:lineRule="exact"/>
        <w:ind w:right="-83"/>
        <w:jc w:val="both"/>
        <w:rPr>
          <w:sz w:val="20"/>
          <w:szCs w:val="20"/>
        </w:rPr>
      </w:pPr>
    </w:p>
    <w:p w14:paraId="688715EF">
      <w:pPr>
        <w:pStyle w:val="12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</w:p>
    <w:p w14:paraId="50DBF384">
      <w:pPr>
        <w:pStyle w:val="12"/>
        <w:widowControl/>
        <w:spacing w:line="29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 и урегулированию</w:t>
      </w:r>
    </w:p>
    <w:p w14:paraId="5C40CE3D">
      <w:pPr>
        <w:pStyle w:val="12"/>
        <w:widowControl/>
        <w:spacing w:line="290" w:lineRule="exact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 в администрации сельского поселения Усть-Юган</w:t>
      </w:r>
    </w:p>
    <w:p w14:paraId="0113ECB3">
      <w:pPr>
        <w:pStyle w:val="12"/>
        <w:widowControl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358C4">
      <w:pPr>
        <w:pStyle w:val="12"/>
        <w:widowControl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4C1AE">
      <w:pPr>
        <w:pStyle w:val="12"/>
        <w:widowControl/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Федеральными законами от 02.03.2007 № 25-ФЗ «О муниципальной службе в Российской Федерации», от 25.12.2008 № 273-ФЗ «О противодействии коррупции», Указом Президента РФ от 01.07.2010 № 821 «О комиссиях по соблюдению требований к служебному поведению федеральных государственных служащих и урегулированию конфликта интересов»,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постановлением Губернатора Ханты-Мансийского автономного округа – Югры от 23.05.2011 № 79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интересов», п о с т а н о в л я ю:</w:t>
      </w:r>
    </w:p>
    <w:p w14:paraId="3A560CDB">
      <w:pPr>
        <w:pStyle w:val="12"/>
        <w:widowControl/>
        <w:spacing w:line="290" w:lineRule="exact"/>
        <w:ind w:firstLineChars="257"/>
        <w:jc w:val="both"/>
        <w:rPr>
          <w:rFonts w:ascii="Times New Roman" w:hAnsi="Times New Roman" w:cs="Times New Roman"/>
          <w:sz w:val="28"/>
          <w:szCs w:val="28"/>
        </w:rPr>
      </w:pPr>
    </w:p>
    <w:p w14:paraId="38D4C1ED">
      <w:pPr>
        <w:pStyle w:val="12"/>
        <w:widowControl/>
        <w:numPr>
          <w:ilvl w:val="0"/>
          <w:numId w:val="1"/>
        </w:numPr>
        <w:spacing w:line="290" w:lineRule="exact"/>
        <w:ind w:firstLineChars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Усть-Юган согласно приложению 1 к настоящему постановлению.</w:t>
      </w:r>
    </w:p>
    <w:p w14:paraId="1D1DD024">
      <w:pPr>
        <w:numPr>
          <w:ilvl w:val="0"/>
          <w:numId w:val="1"/>
        </w:numPr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Усть-Юган согласно приложению 2 к настоящему постановлению.</w:t>
      </w:r>
    </w:p>
    <w:p w14:paraId="5FBA3ADD">
      <w:pPr>
        <w:pStyle w:val="2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20D880BA">
      <w:pPr>
        <w:ind w:left="17" w:leftChars="7" w:firstLine="702" w:firstLineChars="251"/>
        <w:jc w:val="both"/>
        <w:rPr>
          <w:sz w:val="28"/>
          <w:szCs w:val="28"/>
        </w:rPr>
      </w:pPr>
      <w:r>
        <w:rPr>
          <w:sz w:val="28"/>
          <w:szCs w:val="28"/>
        </w:rPr>
        <w:t>3.1. постановление администрации сельского поселения Усть-Юган от   20.11.2017 г. № 171-па «О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Усть-Юган»;</w:t>
      </w:r>
    </w:p>
    <w:p w14:paraId="34D14360">
      <w:pPr>
        <w:pStyle w:val="12"/>
        <w:widowControl/>
        <w:spacing w:line="290" w:lineRule="exact"/>
        <w:ind w:firstLineChars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постановление администрации сельского поселения Усть-Юган от 18.09.2018 № 183-па «О внесении изменений в постановление администрации сельского поселения Усть-Юган от 20.11.2017 № 171-па «О  комиссии по соблюдению требований к служебному поведению муниципальных служащих  и урегулированию конфликта интересов в органах местного самоуправления сельского поселения Усть-Юган»;</w:t>
      </w:r>
    </w:p>
    <w:p w14:paraId="5DC4AD65">
      <w:pPr>
        <w:pStyle w:val="12"/>
        <w:widowControl/>
        <w:spacing w:line="290" w:lineRule="exact"/>
        <w:ind w:firstLineChars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постановление администрации сельского поселения Усть-Юган от 30.05.2019 № 92-па «О внесении изменений в постановление администрации сельского поселения Усть-Юган от 20.11.2017 № 171-па «О  комиссии по соблюдению требований к служебному поведению муниципальных служащих  и урегулированию конфликта интересов в органах местного самоуправления сельского поселения Усть-Юган» (в редакции от 18.09.2018 № 183-па);</w:t>
      </w:r>
    </w:p>
    <w:p w14:paraId="4AEB1FB4">
      <w:pPr>
        <w:pStyle w:val="12"/>
        <w:widowControl/>
        <w:spacing w:line="290" w:lineRule="exact"/>
        <w:ind w:firstLineChars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постановление администрации сельского поселения Усть-Юган от 24.01.2022 № 06-па «О внесении изменений в постановление администрации сельского поселения Усть-Юган от 20.11.2017 № 171-па «О  комиссии по соблюдению требований к служебному поведению муниципальных служащих  и урегулированию конфликта интересов в органах местного самоуправления сельского поселения Усть-Юган» (в редакции от 18.09.2018 № 183-па, от 30.05.2019 № 92-па);</w:t>
      </w:r>
    </w:p>
    <w:p w14:paraId="09C4384E">
      <w:pPr>
        <w:pStyle w:val="12"/>
        <w:widowControl/>
        <w:spacing w:line="290" w:lineRule="exact"/>
        <w:ind w:firstLineChars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постановление администрации сельского поселения Усть-Юган от 05.04.2022 № 43-па «О внесении изменений в постановление администрации сельского поселения Усть-Юган от 20.11.2017 № 171-па «О  комиссии по соблюдению требований к служебному поведению муниципальных служащих  и урегулированию конфликта интересов в органах местного самоуправления сельского поселения Усть-Юган» (в редакции от 18.09.2018 № 183-па, от 30.05.2019 № 92-па, от 24.01.2022 № 06-па);</w:t>
      </w:r>
    </w:p>
    <w:p w14:paraId="76F51404">
      <w:pPr>
        <w:pStyle w:val="12"/>
        <w:widowControl/>
        <w:spacing w:line="290" w:lineRule="exact"/>
        <w:ind w:firstLineChars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постановление администрации сельского поселения Усть-Юган от 17.06.2024 № 57-па «О внесении изменений в постановление администрации сельского поселения Усть-Юган от 20.11.2017 № 171-па «О  комиссии по соблюдению требований к служебному поведению муниципальных служащих  и урегулированию конфликта интересов в органах местного самоуправления сельского поселения Усть-Юган» (в редакции от 18.09.2018 № 183-па, от 30.05.2019 № 92-па, от 24.01.2022 № 06-па, от 05.04.2022 № 43-па).</w:t>
      </w:r>
    </w:p>
    <w:p w14:paraId="74FBFD66">
      <w:pPr>
        <w:pStyle w:val="12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14:paraId="77474D62">
      <w:pPr>
        <w:pStyle w:val="9"/>
        <w:ind w:firstLine="717" w:firstLineChars="2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>
        <w:t xml:space="preserve"> </w:t>
      </w:r>
      <w:r>
        <w:rPr>
          <w:sz w:val="28"/>
          <w:szCs w:val="28"/>
        </w:rPr>
        <w:t>в бюллетене «Усть-Юганский вестник».</w:t>
      </w:r>
    </w:p>
    <w:p w14:paraId="4ED640CB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981D58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10F1C6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7B0F3F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</w:t>
      </w:r>
    </w:p>
    <w:p w14:paraId="3FB70805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Усть-Юган                                             В.А. Мякишев</w:t>
      </w:r>
    </w:p>
    <w:p w14:paraId="0737476A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070058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1ED746">
      <w:pPr>
        <w:pStyle w:val="12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22D238">
      <w:pPr>
        <w:pStyle w:val="12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8CBB42F">
      <w:pPr>
        <w:pStyle w:val="12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F7721C3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8837DD3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673ED44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14:paraId="1008B934">
      <w:pPr>
        <w:pStyle w:val="12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03.12.2024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112-па-нпа</w:t>
      </w:r>
    </w:p>
    <w:p w14:paraId="560CE99C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B9021F5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518EE493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8ADF4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61C3FC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комиссии по соблюдению требований к служебному поведению</w:t>
      </w:r>
    </w:p>
    <w:p w14:paraId="2FE77E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муниципальных служащих и урегулированию конфликта интересов </w:t>
      </w:r>
    </w:p>
    <w:p w14:paraId="4DBA7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администрации сельского поселения Усть-Юган </w:t>
      </w:r>
    </w:p>
    <w:p w14:paraId="35FDC5C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(далее - Положение)</w:t>
      </w:r>
      <w:r>
        <w:rPr>
          <w:sz w:val="28"/>
          <w:szCs w:val="28"/>
        </w:rPr>
        <w:br w:type="textWrapping"/>
      </w:r>
    </w:p>
    <w:p w14:paraId="1CFD18F8">
      <w:pPr>
        <w:ind w:firstLine="709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1. Настоящим Положением определяется состав и порядок работы комиссии по соблюдению требований к служебному поведению муниципальных служащих и урегулированию конфликта интересов  в администрации сельского поселения Усть-Юган (далее - комиссия), образуемой в администрации сельского поселения Усть-Юган в соответствии с Федеральными законами от 25.12.2008 № 273-ФЗ «О противодействии коррупции», от 02.03.2007 </w:t>
      </w:r>
      <w:r>
        <w:fldChar w:fldCharType="begin"/>
      </w:r>
      <w:r>
        <w:instrText xml:space="preserve"> HYPERLINK "file:///C:\\content\\act\\bbf89570-6239-4cfb-bdba-5b454c14e321.html" </w:instrText>
      </w:r>
      <w:r>
        <w:fldChar w:fldCharType="separate"/>
      </w:r>
      <w:r>
        <w:rPr>
          <w:sz w:val="28"/>
          <w:szCs w:val="28"/>
        </w:rPr>
        <w:t>№ 25-ФЗ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муниципальной службе в Российской Федерации».</w:t>
      </w:r>
    </w:p>
    <w:bookmarkEnd w:id="0"/>
    <w:p w14:paraId="6575E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законодательством Ханты-Мансийского автономного округа - Югры, муниципальными правовыми актами, настоящим Положением.</w:t>
      </w:r>
    </w:p>
    <w:p w14:paraId="24F2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администрации.</w:t>
      </w:r>
    </w:p>
    <w:bookmarkEnd w:id="1"/>
    <w:p w14:paraId="6DD07CF1">
      <w:pPr>
        <w:ind w:firstLine="709"/>
        <w:jc w:val="both"/>
        <w:rPr>
          <w:sz w:val="28"/>
          <w:szCs w:val="28"/>
        </w:rPr>
      </w:pPr>
      <w:bookmarkStart w:id="2" w:name="sub_10003"/>
      <w:r>
        <w:rPr>
          <w:sz w:val="28"/>
          <w:szCs w:val="28"/>
        </w:rPr>
        <w:t>4. Основной задачей комиссии является содействие администрации сельского поселения Усть-Юган:</w:t>
      </w:r>
    </w:p>
    <w:bookmarkEnd w:id="2"/>
    <w:p w14:paraId="34B5CB37">
      <w:pPr>
        <w:ind w:firstLine="709"/>
        <w:jc w:val="both"/>
        <w:rPr>
          <w:sz w:val="28"/>
          <w:szCs w:val="28"/>
        </w:rPr>
      </w:pPr>
      <w:bookmarkStart w:id="3" w:name="sub_10031"/>
      <w:r>
        <w:rPr>
          <w:sz w:val="28"/>
          <w:szCs w:val="28"/>
        </w:rPr>
        <w:t>а) в обеспечении соблюдения муниципальными служащими администрации сельского поселения Усть-Юган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bookmarkEnd w:id="3"/>
    <w:p w14:paraId="3086EA6A">
      <w:pPr>
        <w:ind w:firstLine="709"/>
        <w:jc w:val="both"/>
        <w:rPr>
          <w:sz w:val="28"/>
          <w:szCs w:val="28"/>
        </w:rPr>
      </w:pPr>
      <w:bookmarkStart w:id="4" w:name="sub_10032"/>
      <w:r>
        <w:rPr>
          <w:sz w:val="28"/>
          <w:szCs w:val="28"/>
        </w:rPr>
        <w:t>б) в осуществлении в администрации сельского поселения Усть-Юган (далее – администрация) мер по предупреждению коррупции.</w:t>
      </w:r>
      <w:bookmarkEnd w:id="4"/>
      <w:bookmarkStart w:id="5" w:name="sub_1007"/>
    </w:p>
    <w:p w14:paraId="73FE39DA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образуется нормативным правовым актом администрации сельского поселения Усть-Юган. Порядок работы комиссии регулируется настоящим Положением.</w:t>
      </w:r>
    </w:p>
    <w:p w14:paraId="2A1AF837">
      <w:pPr>
        <w:pStyle w:val="18"/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Состав комиссии утверждается муниципальным правовым актом администрации сельского поселения Усть-Юган.</w:t>
      </w:r>
    </w:p>
    <w:p w14:paraId="1938C56E">
      <w:pPr>
        <w:pStyle w:val="18"/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Все члены комиссии при принятии решений обладают равными правами.</w:t>
      </w:r>
    </w:p>
    <w:p w14:paraId="6BF17890">
      <w:pPr>
        <w:pStyle w:val="18"/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отсутствие председателя комиссии его обязанности исполняет заместитель председателя комиссии.</w:t>
      </w:r>
    </w:p>
    <w:p w14:paraId="3A67241A">
      <w:pPr>
        <w:pStyle w:val="18"/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Число членов комиссии, не замещающих должности муниципальной службы в администрации сельского поселения Усть-Юган, должно составлять не менее одной четверти от общего числа членов комиссии.</w:t>
      </w:r>
    </w:p>
    <w:p w14:paraId="70BC9E70">
      <w:pPr>
        <w:pStyle w:val="18"/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DFFF120">
      <w:pPr>
        <w:pStyle w:val="18"/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заседаниях комиссии с правом совещательного голоса участвуют:</w:t>
      </w:r>
    </w:p>
    <w:p w14:paraId="2760DDF7">
      <w:pPr>
        <w:pStyle w:val="18"/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51060F8D">
      <w:pPr>
        <w:pStyle w:val="18"/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 сельского поселения Усть-Юган,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41EA93C1">
      <w:pPr>
        <w:pStyle w:val="18"/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 Усть-Юган, недопустимо.</w:t>
      </w:r>
    </w:p>
    <w:p w14:paraId="3C3C6DCE">
      <w:pPr>
        <w:pStyle w:val="18"/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CD739B5">
      <w:pPr>
        <w:pStyle w:val="9"/>
        <w:ind w:firstLine="719" w:firstLineChars="257"/>
        <w:rPr>
          <w:sz w:val="28"/>
          <w:szCs w:val="28"/>
        </w:rPr>
      </w:pPr>
      <w:r>
        <w:rPr>
          <w:sz w:val="28"/>
          <w:szCs w:val="28"/>
        </w:rPr>
        <w:t>14. Основаниями для проведения заседания комиссии являются:</w:t>
      </w:r>
    </w:p>
    <w:p w14:paraId="317797A7">
      <w:pPr>
        <w:pStyle w:val="9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представление представителем нанимателя (работодателем) в соответствии с пунктом 24 Порядка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поведению, утвержденного </w:t>
      </w:r>
      <w:r>
        <w:fldChar w:fldCharType="begin"/>
      </w:r>
      <w:r>
        <w:instrText xml:space="preserve"> HYPERLINK "kodeks://link/d?nd=468903399"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постановлением Губернатора Ханты-Мансийского автономного округа - Югры от 28.05.2012 № 82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материалов проверки, свидетельствующих:</w:t>
      </w:r>
    </w:p>
    <w:p w14:paraId="6D61CA3F">
      <w:pPr>
        <w:pStyle w:val="9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- о представлении муниципальным служащим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характера;</w:t>
      </w:r>
    </w:p>
    <w:p w14:paraId="470769E4">
      <w:pPr>
        <w:pStyle w:val="9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18515055">
      <w:pPr>
        <w:pStyle w:val="9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б) поступившее в кадровую службу (уполномоченному должностному лицу) администрации сельского поселения Усть-Юган, ответственным за работу по профилактике коррупционных и иных правонарушений, в установленном настоящим Положением порядке:</w:t>
      </w:r>
    </w:p>
    <w:p w14:paraId="2798FC5F">
      <w:pPr>
        <w:pStyle w:val="9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гражданина, замещавшего в администрации сельского поселения Усть-Юган, должность муниципальной службы, включенную в перечень должностей, утвержденный нормативным правовым актом администрации сельского поселения Усть-Юган,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5B9A7F14">
      <w:pPr>
        <w:pStyle w:val="9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3F9EF9B">
      <w:pPr>
        <w:pStyle w:val="9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4FCBF9F">
      <w:pPr>
        <w:pStyle w:val="9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Усть-Юган мер по предупреждению коррупции;</w:t>
      </w:r>
    </w:p>
    <w:p w14:paraId="48D1ABCD">
      <w:pPr>
        <w:pStyle w:val="9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представление представителем нанимателя (работодателя) материалов проверки, свидетельствующих о представлении муниципальным служащим заведомо неполных сведений, за исключением случаев, установленных федеральными законами, либо представления заведомо недостоверных сведений, предусмотренных частью 1 </w:t>
      </w:r>
      <w:r>
        <w:fldChar w:fldCharType="begin"/>
      </w:r>
      <w:r>
        <w:instrText xml:space="preserve"> HYPERLINK "kodeks://link/d?nd=902383514&amp;mark=000000000000000000000000000000000000000000000000007DE0K7&amp;mark=000000000000000000000000000000000000000000000000007DE0K7"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3 Федерального закона от 03.12.2012 № 230-ФЗ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 w14:paraId="3C16F33F">
      <w:pPr>
        <w:pStyle w:val="9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поступившее в соответствии с частью 4 </w:t>
      </w:r>
      <w:r>
        <w:fldChar w:fldCharType="begin"/>
      </w:r>
      <w:r>
        <w:instrText xml:space="preserve"> HYPERLINK "kodeks://link/d?nd=902135263&amp;mark=000000000000000000000000000000000000000000000000007E20KC&amp;mark=000000000000000000000000000000000000000000000000007E20KC"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12 Федерального закона от 25.12.2008 № 273-ФЗ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противодействии коррупции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» и </w:t>
      </w:r>
      <w:r>
        <w:fldChar w:fldCharType="begin"/>
      </w:r>
      <w:r>
        <w:instrText xml:space="preserve"> HYPERLINK "kodeks://link/d?nd=901807664&amp;mark=000000000000000000000000000000000000000000000000007EI0KJ&amp;mark=000000000000000000000000000000000000000000000000007EI0KJ"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статьей 64.1 Трудового кодекса Российской Федерации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в администрацию сельского поселения Усть-Юган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 Усть-Юган,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 Усть-Юган,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95D2C7E">
      <w:pPr>
        <w:pStyle w:val="9"/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в целях противодействии коррупции.</w:t>
      </w:r>
    </w:p>
    <w:p w14:paraId="27D3C06A">
      <w:pPr>
        <w:pStyle w:val="9"/>
        <w:numPr>
          <w:ilvl w:val="0"/>
          <w:numId w:val="2"/>
        </w:numPr>
        <w:ind w:firstLine="649"/>
        <w:jc w:val="both"/>
        <w:rPr>
          <w:sz w:val="28"/>
          <w:szCs w:val="28"/>
        </w:rPr>
      </w:pPr>
      <w:r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4393EA1">
      <w:pPr>
        <w:pStyle w:val="9"/>
        <w:numPr>
          <w:ilvl w:val="0"/>
          <w:numId w:val="2"/>
        </w:numPr>
        <w:ind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Обращение, указанное в абзаце втором подпункта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, подается гражданином, замещавшим должность муниципальной службы в администрации сельского поселения Усть-Юган, в кадровую службу (уполномоченному должностному лицу) администрации сельского поселения Усть-Юган, ответственным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(уполномоченным должностным лицом) администрации сельского поселения Усть-Юган, ответственными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>
        <w:fldChar w:fldCharType="begin"/>
      </w:r>
      <w:r>
        <w:instrText xml:space="preserve"> HYPERLINK "kodeks://link/d?nd=902135263&amp;mark=000000000000000000000000000000000000000000000000007E20KC&amp;mark=000000000000000000000000000000000000000000000000007E20KC"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12 Федерального закона от 25.12.2008 № 273-ФЗ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противодействии коррупции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».</w:t>
      </w:r>
    </w:p>
    <w:p w14:paraId="3B394C37">
      <w:pPr>
        <w:pStyle w:val="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Обращение, указанное в абзаце втором подпункта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64C7EB5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Уведомление, указанное в подпункте «д»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, рассматривается кадровой службой (уполномоченным должностным лицом) администрации сельского поселения Усть-Юган, ответственными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сельского поселения Усть-Юган, требований </w:t>
      </w:r>
      <w:r>
        <w:fldChar w:fldCharType="begin"/>
      </w:r>
      <w:r>
        <w:instrText xml:space="preserve"> HYPERLINK "kodeks://link/d?nd=902135263&amp;mark=000000000000000000000000000000000000000000000000007E20KC&amp;mark=000000000000000000000000000000000000000000000000007E20KC"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12 Федерального закона от 25.12.2008 № 273-ФЗ 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противодействии коррупции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».</w:t>
      </w:r>
    </w:p>
    <w:p w14:paraId="62A6C452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Уведомление, указанное в абзаце четвертом подпункта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рассматривается кадровой службой (уполномоченным должностным лицом) администрации сельского поселения Усть-Юган, ответственными за работу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уведомления.</w:t>
      </w:r>
    </w:p>
    <w:p w14:paraId="1411D3E7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Уведомление, указанное в подпункте «е»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, подается муниципальным служащим, в кадровую службу (уполномоченному должностному лицу) администрации сельского поселения Усть-Юган, ответственному за работу по профилактике коррупционных и иных правонарушений в форме документа на бумажном носителе или в форме электронного документа с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приложением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документов, иных материалов и (или) информации (при наличии), подтверждающих факт наступления не зависящих от него обстоятельств, в течение 3 рабочих дней со дня, когда муниципальному служащему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законодательством в целях противодействия коррупции. В случае если обстоятельства, препятствуют подаче уведомления в установленный срок, такое уведомление подается не позднее 10 рабочих дней со дня прекращения указанных обстоятельств. В обращении указываются: фамилия, имя, отчество гражданина (последнее- при наличии), число, месяц, год рождения, замещаемая должность муниципальной службы, основания для уведомления.</w:t>
      </w:r>
    </w:p>
    <w:p w14:paraId="764ECF8F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При подготовке мотивированного заключения по результатам рассмотрения обращения, указанного в абзаце втором подпункта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, или уведомлений, указанных в абзаце четвертом подпункта «б» и подпункте «д»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кадровой службой (уполномоченным должностным лицом) администрации сельского поселения Усть-Юган, ответственными за работу по профилактике коррупционных и иных правонарушений,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сельского поселения Усть-Юган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1DA42BF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Уведомление, указанное в подпункте «е»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передается кадровой службой (уполномоченным должностным лицом) администрации сельского поселения Усть-Юган, ответственным за работу по профилактике коррупционных и иных правонарушений председателю комиссии в течение одного рабочего дня с момента его поступления.</w:t>
      </w:r>
    </w:p>
    <w:p w14:paraId="0F64E0B5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Мотивированные заключения, предусмотренные пунктами 16, 18, 19 и 20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должны содержать:</w:t>
      </w:r>
    </w:p>
    <w:p w14:paraId="123E5DDC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информацию, изложенную в обращениях или уведомлениях, указанных в абзацах втором и четвертом подпункта «б» и подпункте «д» 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;</w:t>
      </w:r>
    </w:p>
    <w:p w14:paraId="6804BCD6">
      <w:pPr>
        <w:pStyle w:val="9"/>
        <w:ind w:firstLine="708" w:firstLineChars="253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786045D9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, а также рекомендации для принятия одного из решений в соответствии с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пунктами 31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, 36,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37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или иного решения.</w:t>
      </w:r>
    </w:p>
    <w:p w14:paraId="55AD4EDF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Председатель комиссии при поступлении к нему информации, содержащей основания для проведения заседания комиссии:</w:t>
      </w:r>
    </w:p>
    <w:p w14:paraId="5435716C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пунктами 25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26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;</w:t>
      </w:r>
    </w:p>
    <w:p w14:paraId="669A472C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(уполномоченному должностному лицу) администрации сельского поселения Усть-Юган, ответственным за работу по профилактике коррупционных и иных правонарушений, и с результатами ее проверки;</w:t>
      </w:r>
    </w:p>
    <w:p w14:paraId="319ECB2E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11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30F0C56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Заседание комиссии по рассмотрению заявления, указанного в абзаце третьем подпункта «б» 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AD4CB0D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Уведомление, указанное в подпункте «д»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как правило, рассматривается на очередном (плановом) заседании комиссии.</w:t>
      </w:r>
    </w:p>
    <w:p w14:paraId="65CC4B96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Нефтеюганского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.</w:t>
      </w:r>
    </w:p>
    <w:p w14:paraId="30AA8FA9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Заседания комиссии могут проводиться в отсутствие муниципального служащего или гражданина в случае:</w:t>
      </w:r>
    </w:p>
    <w:p w14:paraId="217E0477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если в обращении, заявлении или уведомлении, предусмотренных подпунктом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14:paraId="70532520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611B9EB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Усть-Юган (с их согласия), и иных лиц,  рассматриваются материалы по существу вынесенных на данное заседание вопросов, а также дополнительные материалы.</w:t>
      </w:r>
    </w:p>
    <w:p w14:paraId="64FCA575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A43F27B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По итогам рассмотрения вопроса, указанного в абзаце втором подпункта «а»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комиссия принимает одно из следующих решений:</w:t>
      </w:r>
    </w:p>
    <w:p w14:paraId="4BEF3163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14:paraId="2871A68D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</w:t>
      </w:r>
      <w:r>
        <w:fldChar w:fldCharType="begin"/>
      </w:r>
      <w:r>
        <w:instrText xml:space="preserve"> HYPERLINK "kodeks://link/d?nd=902135263&amp;mark=000000000000000000000000000000000000000000000000007EE0KI&amp;mark=000000000000000000000000000000000000000000000000007EE0KI"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13 Федерального закона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противодействии коррупции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», если иное не предусмотрено федеральными конституционными законами, </w:t>
      </w:r>
      <w:r>
        <w:fldChar w:fldCharType="begin"/>
      </w:r>
      <w:r>
        <w:instrText xml:space="preserve"> HYPERLINK "kodeks://link/d?nd=902030664&amp;mark=0000000000000000000000000000000000000000000000000064U0IK&amp;mark=0000000000000000000000000000000000000000000000000064U0IK"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федеральными законами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.</w:t>
      </w:r>
    </w:p>
    <w:p w14:paraId="407CEE01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По итогам рассмотрения вопроса, указанного в абзаце третьем подпункта «а»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комиссия принимает одно из следующих решений:</w:t>
      </w:r>
    </w:p>
    <w:p w14:paraId="7A9E5E47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6CC69ADD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</w:t>
      </w:r>
      <w:r>
        <w:fldChar w:fldCharType="begin"/>
      </w:r>
      <w:r>
        <w:instrText xml:space="preserve"> HYPERLINK "kodeks://link/d?nd=902135263&amp;mark=000000000000000000000000000000000000000000000000007EE0KI&amp;mark=000000000000000000000000000000000000000000000000007EE0KI"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13 Федерального закона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противодействии коррупции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», если иное не предусмотрено федеральными конституционными законами, </w:t>
      </w:r>
      <w:r>
        <w:fldChar w:fldCharType="begin"/>
      </w:r>
      <w:r>
        <w:instrText xml:space="preserve"> HYPERLINK "kodeks://link/d?nd=902030664&amp;mark=0000000000000000000000000000000000000000000000000064U0IK&amp;mark=0000000000000000000000000000000000000000000000000064U0IK"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федеральными законами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.</w:t>
      </w:r>
    </w:p>
    <w:p w14:paraId="796C88D1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По итогам рассмотрения вопроса, указанного в абзаце втором подпункта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комиссия принимает одно из следующих решений:</w:t>
      </w:r>
    </w:p>
    <w:p w14:paraId="224B7177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375D9924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17E2B587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По итогам рассмотрения вопроса, указанного в абзаце третьем подпункта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комиссия принимает одно из следующих решений:</w:t>
      </w:r>
    </w:p>
    <w:p w14:paraId="0752731E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5BE3162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61D5486F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7D197C89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По итогам рассмотрения вопроса, указанного в подпункте «г»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комиссия принимает одно из следующих решений:</w:t>
      </w:r>
    </w:p>
    <w:p w14:paraId="60A2ABD4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частью 1 </w:t>
      </w:r>
      <w:r>
        <w:fldChar w:fldCharType="begin"/>
      </w:r>
      <w:r>
        <w:instrText xml:space="preserve"> HYPERLINK "kodeks://link/d?nd=902383514&amp;mark=000000000000000000000000000000000000000000000000007DE0K7&amp;mark=000000000000000000000000000000000000000000000000007DE0K7"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3 Федерального закона от 03.12.2012 № 230-ФЗ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являются достоверными и полными;</w:t>
      </w:r>
    </w:p>
    <w:p w14:paraId="4F7D5C8B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частью 1 </w:t>
      </w:r>
      <w:r>
        <w:fldChar w:fldCharType="begin"/>
      </w:r>
      <w:r>
        <w:instrText xml:space="preserve"> HYPERLINK "kodeks://link/d?nd=902383514&amp;mark=000000000000000000000000000000000000000000000000007DE0K7&amp;mark=000000000000000000000000000000000000000000000000007DE0K7"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3 Федерального закона от 03.12.2012 № 230-ФЗ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являются недостоверными и (или) неполными. В этом случае комиссия рекомендует представителя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4049C62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По итогам рассмотрения вопроса, указанного в абзаце четвертом подпункта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комиссия принимает одно из следующих решений:</w:t>
      </w:r>
    </w:p>
    <w:p w14:paraId="0FDC2F20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96FEC40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14:paraId="5B313CBA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</w:t>
      </w:r>
      <w:r>
        <w:fldChar w:fldCharType="begin"/>
      </w:r>
      <w:r>
        <w:instrText xml:space="preserve"> HYPERLINK "kodeks://link/d?nd=902135263&amp;mark=000000000000000000000000000000000000000000000000007EE0KI&amp;mark=000000000000000000000000000000000000000000000000007EE0KI"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13 Федерального закона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противодействии коррупции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если иное не предусмотрено федеральными конституционными законами, </w:t>
      </w:r>
      <w:r>
        <w:fldChar w:fldCharType="begin"/>
      </w:r>
      <w:r>
        <w:instrText xml:space="preserve"> HYPERLINK "kodeks://link/d?nd=902030664&amp;mark=0000000000000000000000000000000000000000000000000064U0IK&amp;mark=0000000000000000000000000000000000000000000000000064U0IK"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федеральными законами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.</w:t>
      </w:r>
    </w:p>
    <w:p w14:paraId="15A50FE0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По итогам рассмотрения вопроса, указанного в подпункте «д»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комиссия принимает в отношении гражданина, замещавшего должность муниципальной службы в администрации сельского поселения Усть-Юган, одно из следующих решений:</w:t>
      </w:r>
    </w:p>
    <w:p w14:paraId="4E87BC33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38C92CFF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>
        <w:fldChar w:fldCharType="begin"/>
      </w:r>
      <w:r>
        <w:instrText xml:space="preserve"> HYPERLINK "kodeks://link/d?nd=902135263&amp;mark=000000000000000000000000000000000000000000000000007E20KC&amp;mark=000000000000000000000000000000000000000000000000007E20KC"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12 Федерального закона от 25.12.2008 № 273-ФЗ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противодействии коррупции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14:paraId="6D4C4800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По итогам рассмотрения вопросов, указанных в подпунктах «а», «б», «г» и «д»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, при наличии к тому оснований комиссия может принять иное решение, чем это предусмотрено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пунктами 31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-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37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</w:p>
    <w:p w14:paraId="1D0C72CF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По итогам рассмотрения вопроса, предусмотренного подпунктом «в»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комиссия принимает соответствующее решение.</w:t>
      </w:r>
    </w:p>
    <w:p w14:paraId="2072CE72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По итогам рассмотрения вопроса, предусмотренного подпунктом «е»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16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комиссия принимает одно из следующих решений:</w:t>
      </w:r>
    </w:p>
    <w:p w14:paraId="6A795E4F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несоблюдение муниципальным служащим ограничений и запретов, неисполнение требований о предотвращении или об урегулировании конфликта интересов и неисполнение обязанностей, связано с возникновением независящих от муниципального служащего обстоятельств установленных подпунктом 4 </w:t>
      </w:r>
      <w:r>
        <w:fldChar w:fldCharType="begin"/>
      </w:r>
      <w:r>
        <w:instrText xml:space="preserve"> HYPERLINK "kodeks://link/d?nd=902135263&amp;mark=000000000000000000000000000000000000000000000000007EE0KI&amp;mark=000000000000000000000000000000000000000000000000007EE0KI"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13 Федерального закона от 25.12.2008 № 273-ФЗ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противодействии коррупции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между возникновением этих обстоятельств и невозможностью соблюдения таких ограничений, запретов и требований, а также испол</w:t>
      </w:r>
      <w:r>
        <w:rPr>
          <w:sz w:val="28"/>
          <w:szCs w:val="28"/>
        </w:rPr>
        <w:t>нения</w:t>
      </w:r>
      <w:r>
        <w:rPr>
          <w:sz w:val="28"/>
          <w:szCs w:val="28"/>
        </w:rPr>
        <w:t xml:space="preserve"> таких обязанностей имеется причинно-следственная связь.</w:t>
      </w:r>
    </w:p>
    <w:p w14:paraId="20F09A39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комиссия рекомендует представителю нанимателя (работодателю) освободить муниципального служащего от ответственности за несоблюдение ограничений, запретов и требований о предотвращении или об урегулировании конфликта интересов и неисполнение обязанностей;</w:t>
      </w:r>
    </w:p>
    <w:p w14:paraId="4FC7CA61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между несоблюдением муниципальным служащим ограничений и запретов, неисполнением требований о предотвращении или об урегулировании конфликта, неисполнением обязанностей и невозможностью соблюдения таких ограничений, запретов и требований, а также исполнения обязанностей обстоятельства установленные подпунктом 4 </w:t>
      </w:r>
      <w:r>
        <w:fldChar w:fldCharType="begin"/>
      </w:r>
      <w:r>
        <w:instrText xml:space="preserve"> HYPERLINK "kodeks://link/d?nd=902135263&amp;mark=000000000000000000000000000000000000000000000000007EE0KI&amp;mark=000000000000000000000000000000000000000000000000007EE0KI"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 xml:space="preserve">статьи 13 Федерального закона от 25.12.2008 № 273-ФЗ </w:t>
      </w:r>
      <w:r>
        <w:rPr>
          <w:sz w:val="28"/>
          <w:szCs w:val="28"/>
        </w:rPr>
        <w:t>«</w:t>
      </w:r>
      <w:r>
        <w:rPr>
          <w:rStyle w:val="5"/>
          <w:color w:val="auto"/>
          <w:sz w:val="28"/>
          <w:szCs w:val="28"/>
          <w:u w:val="none"/>
        </w:rPr>
        <w:t>О противодействии коррупции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 отсутствует.</w:t>
      </w:r>
    </w:p>
    <w:p w14:paraId="5E48DAFA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7C4C812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Для исполнения решений комиссии могут быть подготовлены проекты муниципальных правовых актов администрации сельского поселения Усть-Юган, решений или поручений Главы сельского поселения Усть-Юган, которые в установленном порядке представляются на рассмотрение Главы сельского поселения Усть-Юган.</w:t>
      </w:r>
    </w:p>
    <w:p w14:paraId="324F1546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Решения комиссии по вопросам, указанным в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пункте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164CB6B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, для представителя нанимателя (работодателя) носят рекомендательный характер. Решение, принимаемое по итогам рассмотрения вопроса, указанного в абзаце втором подпункта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носит обязательный характер.</w:t>
      </w:r>
    </w:p>
    <w:p w14:paraId="54FD027A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В протоколе заседания комиссии указываются:</w:t>
      </w:r>
    </w:p>
    <w:p w14:paraId="6F7CBD2A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50D61132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002DE12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4B8FB0B6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15A6A990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49B49CDE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 Усть-Юган;</w:t>
      </w:r>
    </w:p>
    <w:p w14:paraId="2513C2CA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14:paraId="094FE123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 w14:paraId="2DA34DFD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 w14:paraId="64AAD986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4309911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Копии протокола заседания комиссии 7-дневный срок со дня заседания направляются представителю нанимателя (работодателю), полностью или в виде выписок из него-муниципальному служащему, а также по решению комиссии-иным заинтересованным лицам.</w:t>
      </w:r>
    </w:p>
    <w:p w14:paraId="77FF5AD1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14:paraId="5DDAB0F7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1E33652B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необходимости-немедленно.</w:t>
      </w:r>
    </w:p>
    <w:p w14:paraId="57B50195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87B05B5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Выписка из решения комиссии, заверенная подписью секретаря комиссии и печатью администрации сельского поселения Усть-Юган, вручается гражданину, замещавшему должность муниципальной службы в администрации сельского поселения Усть-Юган, в отношении которого рассматривался вопрос, указанный в абзаце втором подпункта «б» </w:t>
      </w:r>
      <w:r>
        <w:fldChar w:fldCharType="begin"/>
      </w:r>
      <w:r>
        <w:instrText xml:space="preserve"> HYPERLINK "kodeks://link/d?nd=442859917&amp;mark=0000000000000000000000000000000000000000000000000098VBT9&amp;mark=0000000000000000000000000000000000000000000000000098VBT9"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пункта 14 настоящего Положения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0C11385">
      <w:pPr>
        <w:pStyle w:val="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обязана также о принятом решении уведомить гражданина устно в течение трех рабочих дней.</w:t>
      </w:r>
    </w:p>
    <w:p w14:paraId="227A22E9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заседания, ознакомление членов комиссии с материалами, представляемыми для обсуждения на заседании комиссии осуществляются кадровой службой (уполномоченным должностным лицом) администрации сельского поселения Усть-Юган, ответственными за работу по профилактике коррупционных и иных правонарушений.</w:t>
      </w:r>
    </w:p>
    <w:p w14:paraId="5AD12337">
      <w:pPr>
        <w:pStyle w:val="9"/>
        <w:ind w:firstLine="709"/>
        <w:jc w:val="both"/>
        <w:rPr>
          <w:sz w:val="28"/>
          <w:szCs w:val="28"/>
        </w:rPr>
      </w:pPr>
    </w:p>
    <w:bookmarkEnd w:id="5"/>
    <w:p w14:paraId="34C56BE7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2F042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0A907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4E4B0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EF569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A1873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55243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A90FB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F16DE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6B259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F11BF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35DA0">
      <w:pPr>
        <w:pStyle w:val="12"/>
        <w:tabs>
          <w:tab w:val="left" w:pos="0"/>
          <w:tab w:val="left" w:pos="980"/>
        </w:tabs>
        <w:spacing w:line="2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BC22C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D30AB17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5E6CFC9">
      <w:pPr>
        <w:pStyle w:val="12"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14:paraId="11911C36">
      <w:pPr>
        <w:pStyle w:val="12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03.12.2024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112-па-нпа</w:t>
      </w:r>
    </w:p>
    <w:p w14:paraId="54C761A6">
      <w:pPr>
        <w:jc w:val="both"/>
        <w:rPr>
          <w:sz w:val="28"/>
          <w:szCs w:val="28"/>
        </w:rPr>
      </w:pPr>
    </w:p>
    <w:p w14:paraId="5FD16838">
      <w:pPr>
        <w:jc w:val="center"/>
        <w:outlineLvl w:val="1"/>
        <w:rPr>
          <w:sz w:val="28"/>
          <w:szCs w:val="28"/>
        </w:rPr>
      </w:pPr>
    </w:p>
    <w:p w14:paraId="75FBB432">
      <w:pPr>
        <w:outlineLvl w:val="1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fldChar w:fldCharType="begin"/>
      </w:r>
      <w:r>
        <w:instrText xml:space="preserve"> HYPERLINK \l "Par232" \o "Ссылка на текущий документ" </w:instrText>
      </w:r>
      <w:r>
        <w:fldChar w:fldCharType="separate"/>
      </w:r>
      <w:r>
        <w:rPr>
          <w:bCs/>
          <w:iCs/>
          <w:sz w:val="28"/>
          <w:szCs w:val="28"/>
        </w:rPr>
        <w:t>СОСТАВ</w:t>
      </w:r>
      <w:r>
        <w:rPr>
          <w:bCs/>
          <w:iCs/>
          <w:sz w:val="28"/>
          <w:szCs w:val="28"/>
        </w:rPr>
        <w:fldChar w:fldCharType="end"/>
      </w:r>
      <w:r>
        <w:rPr>
          <w:bCs/>
          <w:iCs/>
          <w:sz w:val="28"/>
          <w:szCs w:val="28"/>
        </w:rPr>
        <w:t xml:space="preserve"> </w:t>
      </w:r>
    </w:p>
    <w:p w14:paraId="52A4DB24">
      <w:pPr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комиссии по соблюдению требований к служебному поведению </w:t>
      </w:r>
    </w:p>
    <w:p w14:paraId="3AC373DC">
      <w:pPr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муниципальных служащих и урегулированию конфликта интересов в администрации сельского поселения Усть-Юган</w:t>
      </w:r>
    </w:p>
    <w:p w14:paraId="7F049E77">
      <w:pPr>
        <w:outlineLvl w:val="1"/>
        <w:rPr>
          <w:bCs/>
          <w:iCs/>
          <w:sz w:val="28"/>
          <w:szCs w:val="28"/>
        </w:rPr>
      </w:pPr>
    </w:p>
    <w:p w14:paraId="67C6D17F">
      <w:pPr>
        <w:jc w:val="both"/>
        <w:outlineLvl w:val="1"/>
        <w:rPr>
          <w:bCs/>
          <w:iCs/>
          <w:sz w:val="28"/>
          <w:szCs w:val="28"/>
        </w:rPr>
      </w:pPr>
    </w:p>
    <w:tbl>
      <w:tblPr>
        <w:tblStyle w:val="10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263E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353CBFC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заместитель Главы сельского  </w:t>
            </w:r>
            <w:r>
              <w:rPr>
                <w:bCs/>
                <w:iCs/>
                <w:sz w:val="28"/>
                <w:szCs w:val="28"/>
              </w:rPr>
              <w:t>поселения Усть-Юган;</w:t>
            </w:r>
          </w:p>
          <w:p w14:paraId="1E1D26E0">
            <w:pPr>
              <w:rPr>
                <w:sz w:val="28"/>
                <w:szCs w:val="28"/>
              </w:rPr>
            </w:pPr>
          </w:p>
          <w:p w14:paraId="64626C7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комиссии, главный специалист по  организационно-правовой работе;</w:t>
            </w:r>
          </w:p>
          <w:p w14:paraId="4B70A3E0">
            <w:pPr>
              <w:rPr>
                <w:bCs/>
                <w:iCs/>
                <w:sz w:val="28"/>
                <w:szCs w:val="28"/>
              </w:rPr>
            </w:pPr>
          </w:p>
        </w:tc>
      </w:tr>
      <w:tr w14:paraId="0092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747" w:type="dxa"/>
          </w:tcPr>
          <w:p w14:paraId="0930D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ведущий специалист по организационно-правовой работе;</w:t>
            </w:r>
          </w:p>
          <w:p w14:paraId="3E71FD79">
            <w:pPr>
              <w:rPr>
                <w:bCs/>
                <w:iCs/>
                <w:sz w:val="28"/>
                <w:szCs w:val="28"/>
              </w:rPr>
            </w:pPr>
          </w:p>
        </w:tc>
      </w:tr>
      <w:tr w14:paraId="55374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313C647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14:paraId="23D8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117EB43">
            <w:pPr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Члены комиссии: </w:t>
            </w:r>
          </w:p>
          <w:p w14:paraId="217CBD6A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14:paraId="2645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747" w:type="dxa"/>
          </w:tcPr>
          <w:p w14:paraId="2D436EA0">
            <w:pPr>
              <w:tabs>
                <w:tab w:val="left" w:pos="993"/>
              </w:tabs>
              <w:spacing w:after="12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Общественного совета при Главе сельского поселения Усть-Юган (по согласованию);</w:t>
            </w:r>
          </w:p>
        </w:tc>
      </w:tr>
      <w:tr w14:paraId="3AD7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7F1993B">
            <w:pPr>
              <w:tabs>
                <w:tab w:val="left" w:pos="993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Совета трудовых коллективов (по согласованию);</w:t>
            </w:r>
          </w:p>
          <w:p w14:paraId="4E6DA9D6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14:paraId="7162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AFCCE5">
            <w:pPr>
              <w:pStyle w:val="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Совета ветеранов сельского поселения Усть-Юган (по согласованию);</w:t>
            </w:r>
          </w:p>
          <w:p w14:paraId="3F195928">
            <w:pPr>
              <w:pStyle w:val="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76B752">
            <w:pPr>
              <w:pStyle w:val="1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(представители) научных организаций 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или муниципальной службой 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0181DFDD">
            <w:pPr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</w:tbl>
    <w:p w14:paraId="39CFF14B">
      <w:pPr>
        <w:jc w:val="both"/>
        <w:outlineLvl w:val="1"/>
        <w:rPr>
          <w:rFonts w:hint="default"/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</w:r>
    </w:p>
    <w:p w14:paraId="3D2CC30E">
      <w:pPr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7CD8F2CD">
      <w:pPr>
        <w:outlineLvl w:val="1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bookmarkStart w:id="6" w:name="_GoBack"/>
      <w:bookmarkEnd w:id="6"/>
      <w:r>
        <w:rPr>
          <w:bCs/>
          <w:iCs/>
          <w:sz w:val="28"/>
          <w:szCs w:val="28"/>
        </w:rPr>
        <w:t xml:space="preserve">                                    </w:t>
      </w:r>
    </w:p>
    <w:sectPr>
      <w:headerReference r:id="rId4" w:type="first"/>
      <w:headerReference r:id="rId3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C0B96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</w:p>
  <w:p w14:paraId="131D172D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68257">
    <w:pPr>
      <w:pStyle w:val="7"/>
      <w:jc w:val="center"/>
    </w:pPr>
  </w:p>
  <w:p w14:paraId="510643F9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815D3"/>
    <w:multiLevelType w:val="singleLevel"/>
    <w:tmpl w:val="A44815D3"/>
    <w:lvl w:ilvl="0" w:tentative="0">
      <w:start w:val="15"/>
      <w:numFmt w:val="decimal"/>
      <w:suff w:val="space"/>
      <w:lvlText w:val="%1."/>
      <w:lvlJc w:val="left"/>
      <w:pPr>
        <w:ind w:left="60"/>
      </w:pPr>
    </w:lvl>
  </w:abstractNum>
  <w:abstractNum w:abstractNumId="1">
    <w:nsid w:val="DB54FA67"/>
    <w:multiLevelType w:val="multilevel"/>
    <w:tmpl w:val="DB54FA6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documentProtection w:enforcement="0"/>
  <w:defaultTabStop w:val="708"/>
  <w:autoHyphenation/>
  <w:doNotHyphenateCaps/>
  <w:drawingGridHorizontalSpacing w:val="120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1B"/>
    <w:rsid w:val="00001E6A"/>
    <w:rsid w:val="000059C6"/>
    <w:rsid w:val="00012DE0"/>
    <w:rsid w:val="00024C37"/>
    <w:rsid w:val="00026404"/>
    <w:rsid w:val="00034340"/>
    <w:rsid w:val="00034D7F"/>
    <w:rsid w:val="0003573B"/>
    <w:rsid w:val="00047F80"/>
    <w:rsid w:val="000760C6"/>
    <w:rsid w:val="00096F0E"/>
    <w:rsid w:val="000B6604"/>
    <w:rsid w:val="000D01FC"/>
    <w:rsid w:val="00100D1B"/>
    <w:rsid w:val="00103BC7"/>
    <w:rsid w:val="00111453"/>
    <w:rsid w:val="00131CB1"/>
    <w:rsid w:val="001377EE"/>
    <w:rsid w:val="00160351"/>
    <w:rsid w:val="00164429"/>
    <w:rsid w:val="00180F2B"/>
    <w:rsid w:val="001818AC"/>
    <w:rsid w:val="00181FAE"/>
    <w:rsid w:val="00185D76"/>
    <w:rsid w:val="0018645B"/>
    <w:rsid w:val="001C4444"/>
    <w:rsid w:val="001E5BD6"/>
    <w:rsid w:val="001E6EFE"/>
    <w:rsid w:val="001F25C6"/>
    <w:rsid w:val="00206BCD"/>
    <w:rsid w:val="00206BE3"/>
    <w:rsid w:val="00236BB8"/>
    <w:rsid w:val="00237F23"/>
    <w:rsid w:val="00246D3A"/>
    <w:rsid w:val="00267D23"/>
    <w:rsid w:val="00273D25"/>
    <w:rsid w:val="002825F8"/>
    <w:rsid w:val="00292038"/>
    <w:rsid w:val="002A08D4"/>
    <w:rsid w:val="002A5B52"/>
    <w:rsid w:val="002C343B"/>
    <w:rsid w:val="002C5D3F"/>
    <w:rsid w:val="002D18AE"/>
    <w:rsid w:val="002F163F"/>
    <w:rsid w:val="002F4E57"/>
    <w:rsid w:val="00306062"/>
    <w:rsid w:val="00315B0E"/>
    <w:rsid w:val="003179C1"/>
    <w:rsid w:val="00317F90"/>
    <w:rsid w:val="003337E8"/>
    <w:rsid w:val="003411C1"/>
    <w:rsid w:val="00342337"/>
    <w:rsid w:val="00345008"/>
    <w:rsid w:val="003473DB"/>
    <w:rsid w:val="00353170"/>
    <w:rsid w:val="00372420"/>
    <w:rsid w:val="00380DEF"/>
    <w:rsid w:val="00391F8D"/>
    <w:rsid w:val="00395180"/>
    <w:rsid w:val="003B4306"/>
    <w:rsid w:val="003E7547"/>
    <w:rsid w:val="003F1C9D"/>
    <w:rsid w:val="003F3113"/>
    <w:rsid w:val="00401FBC"/>
    <w:rsid w:val="00427592"/>
    <w:rsid w:val="00433259"/>
    <w:rsid w:val="00441375"/>
    <w:rsid w:val="004429C0"/>
    <w:rsid w:val="00443E2D"/>
    <w:rsid w:val="00451C0D"/>
    <w:rsid w:val="0046288A"/>
    <w:rsid w:val="004754E9"/>
    <w:rsid w:val="00475BC9"/>
    <w:rsid w:val="004B392B"/>
    <w:rsid w:val="004C45C8"/>
    <w:rsid w:val="004E4D1B"/>
    <w:rsid w:val="004E67A4"/>
    <w:rsid w:val="00501D3E"/>
    <w:rsid w:val="00512BBA"/>
    <w:rsid w:val="00513BB6"/>
    <w:rsid w:val="00514326"/>
    <w:rsid w:val="005229E6"/>
    <w:rsid w:val="00532DA7"/>
    <w:rsid w:val="0053311E"/>
    <w:rsid w:val="0054097D"/>
    <w:rsid w:val="00541FE1"/>
    <w:rsid w:val="00546AF4"/>
    <w:rsid w:val="00571F66"/>
    <w:rsid w:val="005779AC"/>
    <w:rsid w:val="00581473"/>
    <w:rsid w:val="005845FD"/>
    <w:rsid w:val="00596DC4"/>
    <w:rsid w:val="005A4AFF"/>
    <w:rsid w:val="005C2CF9"/>
    <w:rsid w:val="005C5B6E"/>
    <w:rsid w:val="005C6F19"/>
    <w:rsid w:val="005E35FC"/>
    <w:rsid w:val="005F2C70"/>
    <w:rsid w:val="005F7A11"/>
    <w:rsid w:val="00607FAB"/>
    <w:rsid w:val="00611B27"/>
    <w:rsid w:val="00612222"/>
    <w:rsid w:val="00622665"/>
    <w:rsid w:val="00637E26"/>
    <w:rsid w:val="00641ADE"/>
    <w:rsid w:val="0064336B"/>
    <w:rsid w:val="006567CA"/>
    <w:rsid w:val="006600C7"/>
    <w:rsid w:val="00691070"/>
    <w:rsid w:val="00695C2C"/>
    <w:rsid w:val="006A2F8A"/>
    <w:rsid w:val="006C1BBE"/>
    <w:rsid w:val="006D1C87"/>
    <w:rsid w:val="006E3E3A"/>
    <w:rsid w:val="006E468C"/>
    <w:rsid w:val="006E4B36"/>
    <w:rsid w:val="006E6958"/>
    <w:rsid w:val="006F7973"/>
    <w:rsid w:val="007018F9"/>
    <w:rsid w:val="007053BA"/>
    <w:rsid w:val="00715BC6"/>
    <w:rsid w:val="00744A44"/>
    <w:rsid w:val="007D1674"/>
    <w:rsid w:val="007D18A6"/>
    <w:rsid w:val="007E3188"/>
    <w:rsid w:val="007F3B23"/>
    <w:rsid w:val="007F5B8E"/>
    <w:rsid w:val="00801961"/>
    <w:rsid w:val="008231A9"/>
    <w:rsid w:val="00830F39"/>
    <w:rsid w:val="00836390"/>
    <w:rsid w:val="00841949"/>
    <w:rsid w:val="00842978"/>
    <w:rsid w:val="008446FF"/>
    <w:rsid w:val="008471CB"/>
    <w:rsid w:val="00851129"/>
    <w:rsid w:val="00853E56"/>
    <w:rsid w:val="00856E78"/>
    <w:rsid w:val="0089522E"/>
    <w:rsid w:val="0089617F"/>
    <w:rsid w:val="00896EFC"/>
    <w:rsid w:val="008A1499"/>
    <w:rsid w:val="008C626F"/>
    <w:rsid w:val="008C64F7"/>
    <w:rsid w:val="008D0460"/>
    <w:rsid w:val="008E1987"/>
    <w:rsid w:val="008E4DD0"/>
    <w:rsid w:val="00914163"/>
    <w:rsid w:val="00917E3A"/>
    <w:rsid w:val="00922D55"/>
    <w:rsid w:val="00933191"/>
    <w:rsid w:val="009351C9"/>
    <w:rsid w:val="00962CEC"/>
    <w:rsid w:val="009A1C16"/>
    <w:rsid w:val="009A75C1"/>
    <w:rsid w:val="009D013B"/>
    <w:rsid w:val="009F60AD"/>
    <w:rsid w:val="00A02017"/>
    <w:rsid w:val="00A10899"/>
    <w:rsid w:val="00A135E1"/>
    <w:rsid w:val="00A158DD"/>
    <w:rsid w:val="00A33517"/>
    <w:rsid w:val="00A42989"/>
    <w:rsid w:val="00A6680F"/>
    <w:rsid w:val="00A66EE4"/>
    <w:rsid w:val="00A74341"/>
    <w:rsid w:val="00A979F6"/>
    <w:rsid w:val="00AA2F8A"/>
    <w:rsid w:val="00AA2FEC"/>
    <w:rsid w:val="00AB29A9"/>
    <w:rsid w:val="00AC0929"/>
    <w:rsid w:val="00AC4779"/>
    <w:rsid w:val="00AE5878"/>
    <w:rsid w:val="00AF77B4"/>
    <w:rsid w:val="00B050A7"/>
    <w:rsid w:val="00B10295"/>
    <w:rsid w:val="00B5189B"/>
    <w:rsid w:val="00B529C5"/>
    <w:rsid w:val="00B52D51"/>
    <w:rsid w:val="00B63560"/>
    <w:rsid w:val="00B74234"/>
    <w:rsid w:val="00B84691"/>
    <w:rsid w:val="00BA0A38"/>
    <w:rsid w:val="00BA0E8C"/>
    <w:rsid w:val="00BA68D2"/>
    <w:rsid w:val="00BA76F1"/>
    <w:rsid w:val="00BB4FD8"/>
    <w:rsid w:val="00BC2245"/>
    <w:rsid w:val="00BD5FD4"/>
    <w:rsid w:val="00BE36A6"/>
    <w:rsid w:val="00BF5B4F"/>
    <w:rsid w:val="00C1673D"/>
    <w:rsid w:val="00C1727E"/>
    <w:rsid w:val="00C270A7"/>
    <w:rsid w:val="00C556C0"/>
    <w:rsid w:val="00C6767F"/>
    <w:rsid w:val="00C67EF8"/>
    <w:rsid w:val="00CA2BCA"/>
    <w:rsid w:val="00CA51AB"/>
    <w:rsid w:val="00CC1A7D"/>
    <w:rsid w:val="00CD5373"/>
    <w:rsid w:val="00CD58BD"/>
    <w:rsid w:val="00D023EA"/>
    <w:rsid w:val="00D055ED"/>
    <w:rsid w:val="00D1055E"/>
    <w:rsid w:val="00D2377D"/>
    <w:rsid w:val="00D271ED"/>
    <w:rsid w:val="00D30B5C"/>
    <w:rsid w:val="00D415BD"/>
    <w:rsid w:val="00D65F5F"/>
    <w:rsid w:val="00D87790"/>
    <w:rsid w:val="00D92E78"/>
    <w:rsid w:val="00DB4E46"/>
    <w:rsid w:val="00DD7256"/>
    <w:rsid w:val="00DE7E90"/>
    <w:rsid w:val="00E00432"/>
    <w:rsid w:val="00E10C60"/>
    <w:rsid w:val="00E121D5"/>
    <w:rsid w:val="00E323BF"/>
    <w:rsid w:val="00E413FA"/>
    <w:rsid w:val="00E75F7F"/>
    <w:rsid w:val="00E86A75"/>
    <w:rsid w:val="00E9451D"/>
    <w:rsid w:val="00E978D7"/>
    <w:rsid w:val="00EA762D"/>
    <w:rsid w:val="00EB5A04"/>
    <w:rsid w:val="00EC7111"/>
    <w:rsid w:val="00ED0160"/>
    <w:rsid w:val="00EE052E"/>
    <w:rsid w:val="00EE436F"/>
    <w:rsid w:val="00EF665D"/>
    <w:rsid w:val="00EF6D56"/>
    <w:rsid w:val="00EF7CDF"/>
    <w:rsid w:val="00F11AFD"/>
    <w:rsid w:val="00F2097B"/>
    <w:rsid w:val="00F51436"/>
    <w:rsid w:val="00F607C8"/>
    <w:rsid w:val="00F66D0F"/>
    <w:rsid w:val="00F80DE7"/>
    <w:rsid w:val="00F8507C"/>
    <w:rsid w:val="00FC6335"/>
    <w:rsid w:val="00FD4915"/>
    <w:rsid w:val="00FD4A35"/>
    <w:rsid w:val="00FD5815"/>
    <w:rsid w:val="00FE07D8"/>
    <w:rsid w:val="00FE4DE3"/>
    <w:rsid w:val="00FF4185"/>
    <w:rsid w:val="02644E57"/>
    <w:rsid w:val="0BFF16A5"/>
    <w:rsid w:val="198545EC"/>
    <w:rsid w:val="199F78CE"/>
    <w:rsid w:val="1F643DBB"/>
    <w:rsid w:val="325919DD"/>
    <w:rsid w:val="376F5785"/>
    <w:rsid w:val="39953515"/>
    <w:rsid w:val="3B3D61BD"/>
    <w:rsid w:val="3DD90045"/>
    <w:rsid w:val="45DD1C25"/>
    <w:rsid w:val="48554E80"/>
    <w:rsid w:val="4DE03ACD"/>
    <w:rsid w:val="529F3FFF"/>
    <w:rsid w:val="53790AF7"/>
    <w:rsid w:val="56F2537A"/>
    <w:rsid w:val="573B1373"/>
    <w:rsid w:val="665D7CDF"/>
    <w:rsid w:val="705A1860"/>
    <w:rsid w:val="78B07794"/>
    <w:rsid w:val="79BE2C95"/>
    <w:rsid w:val="7B9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link w:val="17"/>
    <w:qFormat/>
    <w:locked/>
    <w:uiPriority w:val="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qFormat/>
    <w:uiPriority w:val="99"/>
    <w:rPr>
      <w:color w:val="0000FF"/>
      <w:u w:val="single"/>
    </w:rPr>
  </w:style>
  <w:style w:type="paragraph" w:styleId="6">
    <w:name w:val="Balloon Text"/>
    <w:basedOn w:val="1"/>
    <w:link w:val="16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4"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semiHidden/>
    <w:unhideWhenUsed/>
    <w:qFormat/>
    <w:uiPriority w:val="99"/>
  </w:style>
  <w:style w:type="table" w:styleId="10">
    <w:name w:val="Table Grid"/>
    <w:basedOn w:val="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4">
    <w:name w:val="Верхний колонтитул Знак"/>
    <w:basedOn w:val="3"/>
    <w:link w:val="7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3"/>
    <w:link w:val="8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3"/>
    <w:link w:val="6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7">
    <w:name w:val="Заголовок 2 Знак"/>
    <w:basedOn w:val="3"/>
    <w:link w:val="2"/>
    <w:qFormat/>
    <w:uiPriority w:val="0"/>
    <w:rPr>
      <w:rFonts w:ascii="Arial" w:hAnsi="Arial" w:eastAsia="Times New Roman" w:cs="Arial"/>
      <w:b/>
      <w:bCs/>
      <w:iCs/>
      <w:sz w:val="30"/>
      <w:szCs w:val="28"/>
    </w:rPr>
  </w:style>
  <w:style w:type="paragraph" w:customStyle="1" w:styleId="18">
    <w:name w:val=".FORMATTEXT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SimSun" w:cs="Times New Roman"/>
      <w:szCs w:val="24"/>
      <w:lang w:val="ru-RU" w:eastAsia="ru-RU" w:bidi="ar-SA"/>
    </w:rPr>
  </w:style>
  <w:style w:type="paragraph" w:customStyle="1" w:styleId="19">
    <w:name w:val="Прижатый влево"/>
    <w:basedOn w:val="1"/>
    <w:next w:val="1"/>
    <w:qFormat/>
    <w:uiPriority w:val="99"/>
  </w:style>
  <w:style w:type="paragraph" w:styleId="20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7381</Words>
  <Characters>42075</Characters>
  <Lines>350</Lines>
  <Paragraphs>98</Paragraphs>
  <TotalTime>88</TotalTime>
  <ScaleCrop>false</ScaleCrop>
  <LinksUpToDate>false</LinksUpToDate>
  <CharactersWithSpaces>49358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2018-12-06T04:20:00Z</dcterms:created>
  <dc:creator>user</dc:creator>
  <cp:lastModifiedBy>WPS_1727087368</cp:lastModifiedBy>
  <cp:lastPrinted>2024-06-17T09:15:00Z</cp:lastPrinted>
  <dcterms:modified xsi:type="dcterms:W3CDTF">2024-12-03T06:54:19Z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06F42E0B22BB48D3974372BEF6E8E54B_12</vt:lpwstr>
  </property>
</Properties>
</file>