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-226060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     </w:t>
      </w:r>
    </w:p>
    <w:p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муниципальный  район</w:t>
      </w:r>
    </w:p>
    <w:p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РЕШЕНИЕ</w:t>
      </w:r>
    </w:p>
    <w:p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>
      <w:pPr>
        <w:autoSpaceDE w:val="0"/>
        <w:autoSpaceDN w:val="0"/>
        <w:adjustRightInd w:val="0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28.12.2023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 №  </w:t>
      </w:r>
      <w:r>
        <w:rPr>
          <w:rFonts w:hint="default"/>
          <w:sz w:val="28"/>
          <w:szCs w:val="28"/>
          <w:u w:val="single"/>
          <w:lang w:val="ru-RU"/>
        </w:rPr>
        <w:t>39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п. Усть-Юган</w:t>
      </w:r>
    </w:p>
    <w:p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Style w:val="4"/>
          <w:i w:val="0"/>
          <w:sz w:val="28"/>
          <w:szCs w:val="28"/>
        </w:rPr>
        <w:t>О</w:t>
      </w:r>
      <w:r>
        <w:rPr>
          <w:sz w:val="28"/>
          <w:szCs w:val="28"/>
        </w:rPr>
        <w:t xml:space="preserve"> результатах деятельности представительного органа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Усть-Юган за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pStyle w:val="15"/>
        <w:widowControl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о деятельности представительного органа сельского поселения Усть-Юган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Совет </w:t>
      </w:r>
      <w:r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</w:p>
    <w:p>
      <w:pPr>
        <w:jc w:val="both"/>
        <w:rPr>
          <w:rFonts w:ascii="Arial" w:hAnsi="Arial" w:cs="Arial"/>
          <w:sz w:val="28"/>
          <w:szCs w:val="28"/>
        </w:rPr>
      </w:pPr>
    </w:p>
    <w:p>
      <w:pPr>
        <w:pStyle w:val="15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>
      <w:pPr>
        <w:pStyle w:val="15"/>
        <w:widowControl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о деятельности представительного органа сельского поселения Усть-Юган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Настоящее решение подлежит опубликованию (обнародованию) в информационном бюллетене «Усть-Юганский вестник».</w:t>
      </w: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Усть-Юган                                                               В.А. Мякишев</w:t>
      </w: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pStyle w:val="15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>
      <w:pPr>
        <w:pStyle w:val="15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>
      <w:pPr>
        <w:pStyle w:val="15"/>
        <w:widowControl/>
        <w:ind w:firstLine="510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28.12.2023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39</w:t>
      </w:r>
    </w:p>
    <w:p>
      <w:pPr>
        <w:tabs>
          <w:tab w:val="left" w:pos="7740"/>
        </w:tabs>
        <w:jc w:val="center"/>
        <w:rPr>
          <w:b/>
          <w:sz w:val="28"/>
          <w:szCs w:val="28"/>
        </w:rPr>
      </w:pPr>
    </w:p>
    <w:p>
      <w:pPr>
        <w:jc w:val="both"/>
        <w:rPr>
          <w:rFonts w:ascii="Arial" w:hAnsi="Arial" w:cs="Arial"/>
          <w:sz w:val="28"/>
          <w:szCs w:val="28"/>
        </w:rPr>
      </w:pPr>
    </w:p>
    <w:p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деятельности Совета  депутатов </w:t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Усть-Юган за 202</w:t>
      </w:r>
      <w:r>
        <w:rPr>
          <w:rFonts w:hint="default"/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</w:rPr>
        <w:t xml:space="preserve"> год</w:t>
      </w:r>
    </w:p>
    <w:p>
      <w:pPr>
        <w:jc w:val="center"/>
        <w:rPr>
          <w:bCs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6"/>
        </w:rPr>
        <w:t xml:space="preserve"> Вводная часть</w:t>
      </w:r>
    </w:p>
    <w:p>
      <w:pPr>
        <w:jc w:val="both"/>
        <w:rPr>
          <w:rFonts w:ascii="Arial" w:hAnsi="Arial" w:cs="Arial"/>
          <w:bCs/>
          <w:sz w:val="26"/>
          <w:szCs w:val="26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Совет депутатов </w:t>
      </w:r>
      <w:r>
        <w:rPr>
          <w:sz w:val="28"/>
          <w:szCs w:val="28"/>
          <w:lang w:val="ru-RU"/>
        </w:rPr>
        <w:t>пятого</w:t>
      </w:r>
      <w:r>
        <w:rPr>
          <w:sz w:val="28"/>
          <w:szCs w:val="28"/>
        </w:rPr>
        <w:t xml:space="preserve"> созыва был сформирован на муниципальных  выборах в сентябре 20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года сроком на пять лет.  В состав Совета депутатов входит 10 депутатов,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из которых работает </w:t>
      </w:r>
      <w:r>
        <w:rPr>
          <w:sz w:val="28"/>
          <w:szCs w:val="28"/>
          <w:lang w:val="ru-RU"/>
        </w:rPr>
        <w:t>второй</w:t>
      </w:r>
      <w:r>
        <w:rPr>
          <w:sz w:val="28"/>
          <w:szCs w:val="28"/>
        </w:rPr>
        <w:t xml:space="preserve"> созыв  и 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депутатов первый созыв. Все депутаты работают на непостоянной основе.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Председателем Совета депутатов является Глава сельского поселения Усть-Юган, заместитель председателя депутат </w:t>
      </w:r>
      <w:r>
        <w:rPr>
          <w:sz w:val="28"/>
          <w:szCs w:val="28"/>
          <w:lang w:val="ru-RU"/>
        </w:rPr>
        <w:t>Богомолова</w:t>
      </w:r>
      <w:r>
        <w:rPr>
          <w:rFonts w:hint="default"/>
          <w:sz w:val="28"/>
          <w:szCs w:val="28"/>
          <w:lang w:val="ru-RU"/>
        </w:rPr>
        <w:t xml:space="preserve"> Ирина Николаевна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.09.20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года в соответствии с Уставом муниципального образования сельское поселение Усть-Юган Нефтеюганского муниципального района Ханты-Мансийского автономного округа-Югры в состав Думы Нефтеюганского района большинством голосов из числа Совета депутатов была избрана Ряполова Галина Николаевна.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Совет депутатов сельского поселения Усть-Юган является представительным органом власти и в своей работе руководствуется Конституцией Российской Федерации, нормами федерального и регионального законодательства, Уставом сельского поселения Усть-Юган.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В соответствии с регламентом работы, утвержденным решением Совета депутатов от 25.12.2018 № 24 и решением Совета депутатов от 17.09.2018 № 03 «О формировании постоянных депутатских комиссий» сформированы две постоянно действующих комиссий: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бюджету, налогам и имуществу;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вопросам местного значения.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Решением Совета депутатов от 1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.09.20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№ 04 «О регистрации депутатской фракции «Единая Россия» в Совете депутатов сельского поселения Усть-Юган» была зарегистрирована депутатская фракция Всероссийской политической партии «Единая Россия» в Совете депутатов сельского поселения Усть-Юган в которую вошли 9 депутатов Совета депутатов.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заседаниях депутатской фракции рассматривались вопросы направленные на социально-экономическое развитие поселения, благоустройства.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Деятельность Совета депутатов сельского поселения Усть-Юган осуществлялась в соответствии с утвержденным планом работы на год, в конструктивном сотрудничестве с администрацией сельского поселения Усть-Юган.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Направление деятельности Совета депутатов поселения: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разработка проектов решений Совета депутатов;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содействие администрации поселения в решении вопросов местного значения;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прием депутатами избирателей по месту жительства;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заседаний постоянных депутатских комиссий;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контроль исполнения решений, принятых Советом депутатов;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заседаний Совета депутатов;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депутатского корпуса во всех мероприятиях, проводимых на территории поселения и района.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Задачи Совета депутатов сельского поселения Усть-Юган </w:t>
      </w:r>
      <w:r>
        <w:rPr>
          <w:sz w:val="28"/>
          <w:szCs w:val="28"/>
        </w:rPr>
        <w:t>состоят в решении вопросов местного значения, определенных федеральным законодательством и Уставом поселения, совместно с администрацией сельского поселения Усть-Юган, при широком участии населения.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3. Реализация основных задач.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В целях решения вопросов местного значения в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году было проведено 1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очередных и 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внеочередных заседаний Совета депутатов, утверждено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3 акта, из них </w:t>
      </w:r>
      <w:r>
        <w:rPr>
          <w:rFonts w:hint="default"/>
          <w:sz w:val="28"/>
          <w:szCs w:val="28"/>
          <w:lang w:val="ru-RU"/>
        </w:rPr>
        <w:t>55</w:t>
      </w:r>
      <w:r>
        <w:rPr>
          <w:sz w:val="28"/>
          <w:szCs w:val="28"/>
        </w:rPr>
        <w:t xml:space="preserve"> нормативно-правовых актов.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заседания Совета депутатов в течение года проводились в открытом режиме с присутствием представителя межрайонной прокуратуры.</w:t>
      </w:r>
    </w:p>
    <w:p>
      <w:pPr>
        <w:shd w:val="clear" w:color="auto" w:fill="FFFFFF" w:themeFill="background1"/>
        <w:jc w:val="both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3.2. Бюджет администрации сельского поселения Усть-Юган утвержден реше</w:t>
      </w:r>
      <w:r>
        <w:rPr>
          <w:b w:val="0"/>
          <w:bCs w:val="0"/>
          <w:sz w:val="28"/>
          <w:szCs w:val="28"/>
        </w:rPr>
        <w:t>нием Совета депутатов от 1</w:t>
      </w:r>
      <w:r>
        <w:rPr>
          <w:rFonts w:hint="default"/>
          <w:b w:val="0"/>
          <w:bCs w:val="0"/>
          <w:sz w:val="28"/>
          <w:szCs w:val="28"/>
          <w:lang w:val="ru-RU"/>
        </w:rPr>
        <w:t>2</w:t>
      </w:r>
      <w:r>
        <w:rPr>
          <w:b w:val="0"/>
          <w:bCs w:val="0"/>
          <w:sz w:val="28"/>
          <w:szCs w:val="28"/>
        </w:rPr>
        <w:t>.12.202</w:t>
      </w:r>
      <w:r>
        <w:rPr>
          <w:rFonts w:hint="default"/>
          <w:b w:val="0"/>
          <w:bCs w:val="0"/>
          <w:sz w:val="28"/>
          <w:szCs w:val="28"/>
          <w:lang w:val="ru-RU"/>
        </w:rPr>
        <w:t>2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rFonts w:hint="default"/>
          <w:b w:val="0"/>
          <w:bCs w:val="0"/>
          <w:sz w:val="28"/>
          <w:szCs w:val="28"/>
          <w:lang w:val="ru-RU"/>
        </w:rPr>
        <w:t>307</w:t>
      </w:r>
      <w:r>
        <w:rPr>
          <w:b w:val="0"/>
          <w:bCs w:val="0"/>
          <w:sz w:val="28"/>
          <w:szCs w:val="28"/>
        </w:rPr>
        <w:t xml:space="preserve"> «Об утверждении бюджета муниципального образования сельское поселение Усть-Юган на 202</w:t>
      </w:r>
      <w:r>
        <w:rPr>
          <w:rFonts w:hint="default"/>
          <w:b w:val="0"/>
          <w:bCs w:val="0"/>
          <w:sz w:val="28"/>
          <w:szCs w:val="28"/>
          <w:lang w:val="ru-RU"/>
        </w:rPr>
        <w:t>3</w:t>
      </w:r>
      <w:r>
        <w:rPr>
          <w:b w:val="0"/>
          <w:bCs w:val="0"/>
          <w:sz w:val="28"/>
          <w:szCs w:val="28"/>
        </w:rPr>
        <w:t xml:space="preserve"> год и плановый период 202</w:t>
      </w:r>
      <w:r>
        <w:rPr>
          <w:rFonts w:hint="default"/>
          <w:b w:val="0"/>
          <w:bCs w:val="0"/>
          <w:sz w:val="28"/>
          <w:szCs w:val="28"/>
          <w:lang w:val="ru-RU"/>
        </w:rPr>
        <w:t>4</w:t>
      </w:r>
      <w:r>
        <w:rPr>
          <w:b w:val="0"/>
          <w:bCs w:val="0"/>
          <w:sz w:val="28"/>
          <w:szCs w:val="28"/>
        </w:rPr>
        <w:t xml:space="preserve"> и 202</w:t>
      </w:r>
      <w:r>
        <w:rPr>
          <w:rFonts w:hint="default"/>
          <w:b w:val="0"/>
          <w:bCs w:val="0"/>
          <w:sz w:val="28"/>
          <w:szCs w:val="28"/>
          <w:lang w:val="ru-RU"/>
        </w:rPr>
        <w:t>5</w:t>
      </w:r>
      <w:r>
        <w:rPr>
          <w:b w:val="0"/>
          <w:bCs w:val="0"/>
          <w:sz w:val="28"/>
          <w:szCs w:val="28"/>
        </w:rPr>
        <w:t xml:space="preserve"> годов» в сумме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59 509,95455</w:t>
      </w:r>
      <w:r>
        <w:rPr>
          <w:b w:val="0"/>
          <w:bCs w:val="0"/>
          <w:sz w:val="28"/>
          <w:szCs w:val="28"/>
        </w:rPr>
        <w:t xml:space="preserve"> тыс. рублей.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202</w:t>
      </w:r>
      <w:r>
        <w:rPr>
          <w:rFonts w:hint="default"/>
          <w:b w:val="0"/>
          <w:bCs w:val="0"/>
          <w:sz w:val="28"/>
          <w:szCs w:val="28"/>
          <w:lang w:val="ru-RU"/>
        </w:rPr>
        <w:t>3</w:t>
      </w:r>
      <w:r>
        <w:rPr>
          <w:b w:val="0"/>
          <w:bCs w:val="0"/>
          <w:sz w:val="28"/>
          <w:szCs w:val="28"/>
        </w:rPr>
        <w:t xml:space="preserve"> году было проведено </w:t>
      </w:r>
      <w:r>
        <w:rPr>
          <w:rFonts w:hint="default"/>
          <w:b w:val="0"/>
          <w:bCs w:val="0"/>
          <w:sz w:val="28"/>
          <w:szCs w:val="28"/>
          <w:lang w:val="ru-RU"/>
        </w:rPr>
        <w:t>7</w:t>
      </w:r>
      <w:r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  <w:lang w:val="ru-RU"/>
        </w:rPr>
        <w:t>й</w:t>
      </w:r>
      <w:r>
        <w:rPr>
          <w:b w:val="0"/>
          <w:bCs w:val="0"/>
          <w:sz w:val="28"/>
          <w:szCs w:val="28"/>
        </w:rPr>
        <w:t xml:space="preserve"> планово-бюджетной комиссии. На заседаниях рассматривались следующие вопросы: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 w:eastAsia="en-US"/>
        </w:rPr>
      </w:pPr>
      <w:r>
        <w:rPr>
          <w:b w:val="0"/>
          <w:bCs w:val="0"/>
          <w:sz w:val="28"/>
          <w:szCs w:val="28"/>
        </w:rPr>
        <w:t xml:space="preserve"> -  распределени</w:t>
      </w:r>
      <w:r>
        <w:rPr>
          <w:b w:val="0"/>
          <w:bCs w:val="0"/>
          <w:sz w:val="28"/>
          <w:szCs w:val="28"/>
          <w:lang w:val="ru-RU"/>
        </w:rPr>
        <w:t>е</w:t>
      </w:r>
      <w:r>
        <w:rPr>
          <w:b w:val="0"/>
          <w:bCs w:val="0"/>
          <w:sz w:val="28"/>
          <w:szCs w:val="28"/>
        </w:rPr>
        <w:t xml:space="preserve"> остатков на 01.01.2023 бюджетных ассигнований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бюджета муниципального образования сельское поселение Усть-Юган</w:t>
      </w:r>
      <w:r>
        <w:rPr>
          <w:rFonts w:hint="default"/>
          <w:b w:val="0"/>
          <w:bCs w:val="0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        - </w:t>
      </w:r>
      <w:r>
        <w:rPr>
          <w:b w:val="0"/>
          <w:bCs w:val="0"/>
          <w:sz w:val="28"/>
          <w:szCs w:val="28"/>
          <w:lang w:val="ru-RU" w:eastAsia="en-US"/>
        </w:rPr>
        <w:t>п</w:t>
      </w:r>
      <w:r>
        <w:rPr>
          <w:b w:val="0"/>
          <w:bCs w:val="0"/>
          <w:sz w:val="28"/>
          <w:szCs w:val="28"/>
          <w:lang w:eastAsia="en-US"/>
        </w:rPr>
        <w:t xml:space="preserve">ерераспределение </w:t>
      </w:r>
      <w:r>
        <w:rPr>
          <w:b w:val="0"/>
          <w:bCs w:val="0"/>
          <w:sz w:val="28"/>
          <w:szCs w:val="28"/>
        </w:rPr>
        <w:t xml:space="preserve">бюджетных ассигнований </w:t>
      </w:r>
      <w:r>
        <w:rPr>
          <w:b w:val="0"/>
          <w:bCs w:val="0"/>
          <w:sz w:val="28"/>
          <w:szCs w:val="28"/>
          <w:lang w:eastAsia="en-US"/>
        </w:rPr>
        <w:t>на возмещение за изымаемое жилое помещение</w:t>
      </w:r>
      <w:r>
        <w:rPr>
          <w:rFonts w:hint="default"/>
          <w:b w:val="0"/>
          <w:bCs w:val="0"/>
          <w:sz w:val="28"/>
          <w:szCs w:val="28"/>
          <w:lang w:val="ru-RU" w:eastAsia="en-US"/>
        </w:rPr>
        <w:t>;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4"/>
          <w:rFonts w:hint="default"/>
          <w:b w:val="0"/>
          <w:bCs w:val="0"/>
          <w:i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        - </w:t>
      </w:r>
      <w:r>
        <w:rPr>
          <w:rStyle w:val="4"/>
          <w:rFonts w:hint="default"/>
          <w:b w:val="0"/>
          <w:bCs w:val="0"/>
          <w:i w:val="0"/>
          <w:sz w:val="28"/>
          <w:szCs w:val="28"/>
          <w:lang w:val="ru-RU"/>
        </w:rPr>
        <w:t xml:space="preserve">уточнение (перераспределение) плановых показателей по доходам;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rFonts w:hint="default"/>
          <w:b w:val="0"/>
          <w:bCs w:val="0"/>
          <w:i w:val="0"/>
          <w:iCs/>
          <w:sz w:val="28"/>
          <w:szCs w:val="28"/>
          <w:lang w:val="ru-RU" w:eastAsia="en-US"/>
        </w:rPr>
      </w:pPr>
      <w:r>
        <w:rPr>
          <w:rFonts w:hint="default"/>
          <w:b w:val="0"/>
          <w:bCs w:val="0"/>
          <w:i w:val="0"/>
          <w:iCs/>
          <w:sz w:val="28"/>
          <w:szCs w:val="28"/>
          <w:lang w:val="ru-RU" w:eastAsia="en-US"/>
        </w:rPr>
        <w:t>- уточнение расходной части бюджета;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946"/>
          <w:tab w:val="left" w:pos="8647"/>
          <w:tab w:val="left" w:pos="9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rFonts w:hint="default"/>
          <w:b w:val="0"/>
          <w:bCs w:val="0"/>
          <w:sz w:val="28"/>
          <w:szCs w:val="28"/>
          <w:lang w:val="ru-RU" w:eastAsia="en-US"/>
        </w:rPr>
      </w:pPr>
      <w:r>
        <w:rPr>
          <w:rFonts w:hint="default"/>
          <w:b w:val="0"/>
          <w:bCs w:val="0"/>
          <w:sz w:val="28"/>
          <w:szCs w:val="28"/>
          <w:lang w:val="ru-RU" w:eastAsia="en-US"/>
        </w:rPr>
        <w:t>- п</w:t>
      </w:r>
      <w:r>
        <w:rPr>
          <w:b w:val="0"/>
          <w:bCs w:val="0"/>
          <w:sz w:val="28"/>
          <w:szCs w:val="28"/>
          <w:lang w:eastAsia="en-US"/>
        </w:rPr>
        <w:t>ерераспределени</w:t>
      </w:r>
      <w:r>
        <w:rPr>
          <w:b w:val="0"/>
          <w:bCs w:val="0"/>
          <w:sz w:val="28"/>
          <w:szCs w:val="28"/>
          <w:lang w:val="ru-RU" w:eastAsia="en-US"/>
        </w:rPr>
        <w:t>е</w:t>
      </w:r>
      <w:r>
        <w:rPr>
          <w:rFonts w:hint="default"/>
          <w:b w:val="0"/>
          <w:bCs w:val="0"/>
          <w:sz w:val="28"/>
          <w:szCs w:val="28"/>
          <w:lang w:val="ru-RU" w:eastAsia="en-US"/>
        </w:rPr>
        <w:t xml:space="preserve"> в расходной части бюджета по ранее утвержденным распоряжениям администрации сельского поселения Усть-Юган;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946"/>
          <w:tab w:val="left" w:pos="8647"/>
          <w:tab w:val="left" w:pos="9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72" w:firstLineChars="276"/>
        <w:jc w:val="both"/>
        <w:textAlignment w:val="auto"/>
        <w:rPr>
          <w:rFonts w:hint="default"/>
          <w:b w:val="0"/>
          <w:bCs w:val="0"/>
          <w:i w:val="0"/>
          <w:iCs/>
          <w:sz w:val="28"/>
          <w:szCs w:val="28"/>
          <w:lang w:val="ru-RU" w:eastAsia="en-US"/>
        </w:rPr>
      </w:pPr>
      <w:r>
        <w:rPr>
          <w:rFonts w:hint="default"/>
          <w:b w:val="0"/>
          <w:bCs w:val="0"/>
          <w:i w:val="0"/>
          <w:iCs/>
          <w:sz w:val="28"/>
          <w:szCs w:val="28"/>
          <w:lang w:val="ru-RU" w:eastAsia="en-US"/>
        </w:rPr>
        <w:t>- уточнение расходной части бюджета согласно уведомлениям Департамента финансов Нефтеюганского района;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772" w:firstLineChars="276"/>
        <w:jc w:val="both"/>
        <w:textAlignment w:val="auto"/>
        <w:rPr>
          <w:rStyle w:val="4"/>
          <w:rFonts w:hint="default"/>
          <w:b w:val="0"/>
          <w:bCs w:val="0"/>
          <w:i w:val="0"/>
          <w:sz w:val="28"/>
          <w:szCs w:val="28"/>
          <w:lang w:val="ru-RU"/>
        </w:rPr>
      </w:pPr>
      <w:r>
        <w:rPr>
          <w:rStyle w:val="4"/>
          <w:rFonts w:hint="default"/>
          <w:b w:val="0"/>
          <w:bCs w:val="0"/>
          <w:i w:val="0"/>
          <w:sz w:val="28"/>
          <w:szCs w:val="28"/>
          <w:lang w:val="ru-RU"/>
        </w:rPr>
        <w:t>- приведение плановых показателей доходной части бюджета в соответствие с фактическими и ожидаемыми поступлениями;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946"/>
          <w:tab w:val="left" w:pos="8647"/>
          <w:tab w:val="left" w:pos="9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80" w:leftChars="0"/>
        <w:jc w:val="both"/>
        <w:textAlignment w:val="auto"/>
        <w:rPr>
          <w:rFonts w:hint="default"/>
          <w:b w:val="0"/>
          <w:bCs w:val="0"/>
          <w:sz w:val="28"/>
          <w:szCs w:val="28"/>
          <w:lang w:val="ru-RU" w:eastAsia="en-US"/>
        </w:rPr>
      </w:pPr>
      <w:r>
        <w:rPr>
          <w:rFonts w:hint="default"/>
          <w:b w:val="0"/>
          <w:bCs w:val="0"/>
          <w:sz w:val="28"/>
          <w:szCs w:val="28"/>
          <w:lang w:val="ru-RU" w:eastAsia="en-US"/>
        </w:rPr>
        <w:t>- распределение дополнительно поступивших средств в бюджет.</w:t>
      </w:r>
    </w:p>
    <w:p>
      <w:pPr>
        <w:pStyle w:val="8"/>
        <w:tabs>
          <w:tab w:val="left" w:pos="0"/>
        </w:tabs>
        <w:spacing w:after="0"/>
        <w:ind w:firstLine="709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 w:val="0"/>
          <w:sz w:val="28"/>
          <w:szCs w:val="28"/>
        </w:rPr>
        <w:t>утверждени</w:t>
      </w:r>
      <w:r>
        <w:rPr>
          <w:b w:val="0"/>
          <w:bCs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бюджета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муниципального образования сельское поселение Усть-Юган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на 20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24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25 и </w:t>
      </w:r>
      <w:r>
        <w:rPr>
          <w:rFonts w:ascii="Times New Roman" w:hAnsi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26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годов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</w:p>
    <w:p>
      <w:pPr>
        <w:pStyle w:val="9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           Согласно уведомлениям Департамента финансов Нефтеюганского района перераспределены иные межбюджетные трансферты, выделенные на реали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зацию мероприятий муниципальных программ: </w:t>
      </w:r>
    </w:p>
    <w:p>
      <w:pPr>
        <w:pStyle w:val="9"/>
        <w:ind w:left="0" w:leftChars="0" w:firstLine="719" w:firstLineChars="25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-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Совершенствование муниципального управления в сельском поселении Усть-Юган на 2019-2025 годы»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;</w:t>
      </w:r>
    </w:p>
    <w:p>
      <w:pPr>
        <w:pStyle w:val="9"/>
        <w:ind w:firstLine="708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- «Управление имуществом в сельском поселении Усть-Юган на 2019 – 2025 годы»;</w:t>
      </w:r>
    </w:p>
    <w:p>
      <w:pPr>
        <w:pStyle w:val="9"/>
        <w:ind w:firstLine="708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eastAsia="ru-RU"/>
        </w:rPr>
        <w:t>- «Формирование современной городской среды в муниципальном образовании сельское поселение Усть-Юган на 2021-2025 годы»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en-US" w:eastAsia="ru-RU"/>
        </w:rPr>
        <w:t>.</w:t>
      </w:r>
    </w:p>
    <w:p>
      <w:pPr>
        <w:pStyle w:val="9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статьёй 38 Устава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сельское поселение Усть-Юган Нефтеюганского муниципального района Ханты-Мансийского автономного округа-Югры в порядке контроля депутаты ежеквартально рассматривали информацию об исполнении бюджета поселения.</w:t>
      </w:r>
    </w:p>
    <w:p>
      <w:pPr>
        <w:ind w:firstLine="709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</w:rPr>
        <w:t xml:space="preserve">Основную часть доходов бюджета составляют налоги на прибыль, налоги на доходы физических лиц, налог на имущество физических лиц, безвозмездное поступление от других бюджетов системы Российской Федерации, дотации бюджетам Российской Федерации и муниципальным образованиям и др. В расходах бюджета учтены расходы по передаче осуществления части полномочий по решению вопросов местного значения, передаваемых бюджету Нефтеюганского района, а также предусмотрены средства на реализацию муниципальных программ сельского поселения Усть-Юган. </w:t>
      </w:r>
    </w:p>
    <w:p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3.2.</w:t>
      </w:r>
      <w:r>
        <w:rPr>
          <w:b w:val="0"/>
          <w:bCs w:val="0"/>
          <w:color w:val="FF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 соответствии с решени</w:t>
      </w:r>
      <w:r>
        <w:rPr>
          <w:b w:val="0"/>
          <w:bCs w:val="0"/>
          <w:sz w:val="28"/>
          <w:szCs w:val="28"/>
          <w:lang w:val="ru-RU"/>
        </w:rPr>
        <w:t>е</w:t>
      </w:r>
      <w:r>
        <w:rPr>
          <w:b w:val="0"/>
          <w:bCs w:val="0"/>
          <w:sz w:val="28"/>
          <w:szCs w:val="28"/>
        </w:rPr>
        <w:t>м Совета депутатов сельского поселения Усть-Юган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от </w:t>
      </w:r>
      <w:r>
        <w:rPr>
          <w:rFonts w:hint="default"/>
          <w:b w:val="0"/>
          <w:bCs w:val="0"/>
          <w:sz w:val="28"/>
          <w:szCs w:val="28"/>
          <w:lang w:val="ru-RU"/>
        </w:rPr>
        <w:t>12.10.2023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rFonts w:hint="default"/>
          <w:b w:val="0"/>
          <w:bCs w:val="0"/>
          <w:sz w:val="28"/>
          <w:szCs w:val="28"/>
          <w:lang w:val="ru-RU"/>
        </w:rPr>
        <w:t>14</w:t>
      </w:r>
      <w:r>
        <w:rPr>
          <w:b w:val="0"/>
          <w:bCs w:val="0"/>
          <w:sz w:val="28"/>
          <w:szCs w:val="28"/>
        </w:rPr>
        <w:t xml:space="preserve"> «О передаче осуществления части полномочий по решению вопросов местного значения (о заключении соглашений)»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(в редакции от 09.11.2023 № 21),</w:t>
      </w:r>
      <w:r>
        <w:rPr>
          <w:b w:val="0"/>
          <w:bCs w:val="0"/>
          <w:sz w:val="28"/>
          <w:szCs w:val="28"/>
        </w:rPr>
        <w:t xml:space="preserve"> администрацией поселения было заключено </w:t>
      </w:r>
      <w:r>
        <w:rPr>
          <w:rFonts w:hint="default"/>
          <w:b w:val="0"/>
          <w:bCs w:val="0"/>
          <w:sz w:val="28"/>
          <w:szCs w:val="28"/>
          <w:shd w:val="clear" w:color="auto" w:fill="FFFFFF" w:themeFill="background1"/>
          <w:lang w:val="ru-RU"/>
        </w:rPr>
        <w:t>8</w:t>
      </w:r>
      <w:r>
        <w:rPr>
          <w:b w:val="0"/>
          <w:bCs w:val="0"/>
          <w:sz w:val="28"/>
          <w:szCs w:val="28"/>
          <w:shd w:val="clear" w:color="auto" w:fill="FFFFFF" w:themeFill="background1"/>
        </w:rPr>
        <w:t xml:space="preserve"> </w:t>
      </w:r>
      <w:r>
        <w:rPr>
          <w:b w:val="0"/>
          <w:bCs w:val="0"/>
          <w:sz w:val="28"/>
          <w:szCs w:val="28"/>
        </w:rPr>
        <w:t>соглашений с администрацией Нефтеюганского района по передач</w:t>
      </w:r>
      <w:r>
        <w:rPr>
          <w:b w:val="0"/>
          <w:bCs w:val="0"/>
          <w:sz w:val="28"/>
          <w:szCs w:val="28"/>
          <w:lang w:val="ru-RU"/>
        </w:rPr>
        <w:t>е</w:t>
      </w:r>
      <w:r>
        <w:rPr>
          <w:b w:val="0"/>
          <w:bCs w:val="0"/>
          <w:sz w:val="28"/>
          <w:szCs w:val="28"/>
        </w:rPr>
        <w:t xml:space="preserve"> части полномочий. Администрации Нефтеюганского района было передано </w:t>
      </w:r>
      <w:r>
        <w:rPr>
          <w:rFonts w:hint="default"/>
          <w:b w:val="0"/>
          <w:bCs w:val="0"/>
          <w:sz w:val="28"/>
          <w:szCs w:val="28"/>
          <w:lang w:val="ru-RU"/>
        </w:rPr>
        <w:t>8</w:t>
      </w:r>
      <w:r>
        <w:rPr>
          <w:b w:val="0"/>
          <w:bCs w:val="0"/>
          <w:sz w:val="28"/>
          <w:szCs w:val="28"/>
        </w:rPr>
        <w:t xml:space="preserve"> полномочий местного значения. 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В качестве приоритетных определялись задачи обеспечения жесткого контроля за целевым и экономным расходованием бюджетных средств.</w:t>
      </w:r>
    </w:p>
    <w:p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3.3. С целью приведения Устава муниципального образования сельское поселение Усть-Юган в соответствие с Федеральным законодательством в 202</w:t>
      </w:r>
      <w:r>
        <w:rPr>
          <w:rFonts w:hint="default"/>
          <w:b w:val="0"/>
          <w:bCs w:val="0"/>
          <w:sz w:val="28"/>
          <w:szCs w:val="28"/>
          <w:lang w:val="ru-RU"/>
        </w:rPr>
        <w:t>3</w:t>
      </w:r>
      <w:r>
        <w:rPr>
          <w:b w:val="0"/>
          <w:bCs w:val="0"/>
          <w:sz w:val="28"/>
          <w:szCs w:val="28"/>
        </w:rPr>
        <w:t xml:space="preserve"> году проведено </w:t>
      </w:r>
      <w:r>
        <w:rPr>
          <w:rFonts w:hint="default"/>
          <w:b w:val="0"/>
          <w:bCs w:val="0"/>
          <w:sz w:val="28"/>
          <w:szCs w:val="28"/>
          <w:lang w:val="ru-RU"/>
        </w:rPr>
        <w:t>3</w:t>
      </w:r>
      <w:r>
        <w:rPr>
          <w:b w:val="0"/>
          <w:bCs w:val="0"/>
          <w:sz w:val="28"/>
          <w:szCs w:val="28"/>
        </w:rPr>
        <w:t xml:space="preserve"> процедуры по внесению изменений и дополнений в Устав сельского поселения Усть-Юган. </w:t>
      </w:r>
    </w:p>
    <w:p>
      <w:pPr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3.4. За отчетный период Сове</w:t>
      </w:r>
      <w:r>
        <w:rPr>
          <w:sz w:val="28"/>
          <w:szCs w:val="28"/>
        </w:rPr>
        <w:t xml:space="preserve">том депутатов сельского поселения было проведено 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Совета депутатов, на которых рассмотрено </w:t>
      </w:r>
      <w:r>
        <w:rPr>
          <w:rFonts w:hint="default"/>
          <w:sz w:val="28"/>
          <w:szCs w:val="28"/>
          <w:lang w:val="ru-RU"/>
        </w:rPr>
        <w:t>73</w:t>
      </w:r>
      <w:r>
        <w:rPr>
          <w:sz w:val="28"/>
          <w:szCs w:val="28"/>
        </w:rPr>
        <w:t xml:space="preserve"> вопросов. Принято </w:t>
      </w:r>
      <w:r>
        <w:rPr>
          <w:rFonts w:hint="default"/>
          <w:sz w:val="28"/>
          <w:szCs w:val="28"/>
          <w:lang w:val="ru-RU"/>
        </w:rPr>
        <w:t xml:space="preserve">55 </w:t>
      </w:r>
      <w:r>
        <w:rPr>
          <w:sz w:val="28"/>
          <w:szCs w:val="28"/>
        </w:rPr>
        <w:t xml:space="preserve"> нормативных правовых акта, из них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внесению изменений и дополнений в Устав  –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бюджету налогам и финансам – 1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социальной политике – 1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>;</w:t>
      </w:r>
    </w:p>
    <w:p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градостроительная деятельность –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;</w:t>
      </w:r>
    </w:p>
    <w:p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благоустройству –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;</w:t>
      </w:r>
    </w:p>
    <w:p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вопросам ЖКХ, имуществу –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нормативные правовые акты прошли антикоррупционную и правовую экспертизу, направлены в Управление государственной регистрации нормативных правовых актов аппарата Губернатора Ханты-Мансийского автономного округа-Югры для занесения в реестр нормативных правовых актов Ханты-Мансийского автономного округа-Югры.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Советом депутатов велась постоянная работа по приведению в соответствие действующему законодательству нормативно-правовой базы сельского поселения в связи с вносимыми в него изменениями. Это требовало как разработки новых документов, так и внесение изменений в ранее принятые нормативные акты.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года осуществлялось взаимодействие с прокуратурой Нефтеюганского района, Управлением государственной регистрации нормативных правовых актов Аппарата Губернатора Ханты-Мансийского автономного округа-Югры.  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обсуждения проектов решений Совета депутатов с участием жителей муниципального образования, в соответствии с Уставом поселения и требованиями федерального законодательства за отчетный период было проведено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 публичных слушаний по следующим проектам решений: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проекту решения Совета депутатов сельского поселения Усть-Юган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Устав муниципального образования сельское поселение Усть-Юган Нефтеюганского муниципального района Ханты-Мансийского автономного округа-Югры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9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 по проекту решения Совета депутатов сельского поселения Усть-Юган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«Об утверждении бюджета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муниципального образования сельское поселение Усть-Юган на 2024 год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 плановый период 2025 и 2026 годов»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ind w:left="0" w:leftChars="0" w:firstLine="719" w:firstLineChars="2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по проекту решения Совета депутатов сельского поселения Усть-Юган </w:t>
      </w:r>
      <w:r>
        <w:rPr>
          <w:b w:val="0"/>
          <w:bCs w:val="0"/>
          <w:sz w:val="28"/>
          <w:szCs w:val="28"/>
        </w:rPr>
        <w:t>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rFonts w:hint="default"/>
          <w:b w:val="0"/>
          <w:bCs w:val="0"/>
          <w:sz w:val="28"/>
          <w:szCs w:val="28"/>
          <w:lang w:val="ru-RU"/>
        </w:rPr>
        <w:t>;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и проведение публичных слушаний осуществляла рабочая группа, созданная непосредственно для организации и проведения публичных слушаний. 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 итогам публичных слушаний публиковались в муниципальном средстве массовой информации бюллетене «Усть-Юганский вестник» и на официальном сайте органов местного самоуправления сельского поселения Усть-Юган.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Учитывая необходимость оперативного решения актуальных проблем, требующих нормативно-правового регулирования, принимались к рассмотрению и не планируемые вопросы.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 Муниципальное имущество является одним из важных источников пополнения бюджета поселения. Вопросы управления муниципальным имуществом рассматривались на заседаниях Совета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раз в течение года.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 С целью эффективности совместной работы Совета депутатов и администрации поселения на заседаниях Совета депутатов заслушиваются доклады должностных лиц администрации сельского поселения Усть-Юган.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 территории избирательных округов организован прием граждан депутатами, что позволяет им быть в курсе проблем, затрагивающих интересы граждан. В поле зрения депутатов постоянно находятся вопросы благоустройства, состояние дорог, жилищные вопросы, уборка территорий, планируемая застройка, работа управляющей компании.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году в Совет депутатов поступило  1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 устных обращений, по всем обращениям даны разъяснения и ответы.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Деятельность Совета депутатов сельского поселения Усть-Юган отражена на официальном сайте органов местного самоуправления сельского поселения Усть-Юган в разделе «Совет депутатов». Все нормативны правовые акты, принимаемые Советом депутатов, проходят антикоррупционную экспертизу и публикуются (обнародуются) в установленном законодательством порядке в информационном бюллетене «Усть-Юганский вестник» и размещаются на официальном сайте органов местного самоуправления.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заседаниях Совета депутатов все депутаты активно обсуждают каждый вопрос повестки дня.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Подводя итоги деятельности Света депутатов, можно сказать, что прошедший год работы выдался достаточно успешным. Совместно с администрацией сельского поселения решались актуальные вопросы развития муниципального образования при обязательном учете интересов избирателей. Депутаты добросовестно исполняют наказы свих избирателей, отстаивают интересы своих жителей при принятии нормативных правовых актов.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необходимо продолжать работу по выполнению поставленных задач и исполнению полномочий по решению вопросов местного значения.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заключении хочется отметить, что цель работы Совета депутатов сельского поселения Усть-Юган – создание условий для достойной и комфортной жизни жителей нашего поселения, и от того, как слаженно мы будем работать на всех уровнях власти, во многом зависит успешное выполнение поставленных перед органами местного самоуправления задач. Вопросы социальной защищенности граждан, которым необходима в нынешних условиях поддержка, должны оставаться одним из основополагающих направлений работы депутатов и впредь. Одна из главных составляющих нашей работы - решение проблем наших избирателей, тех, чьи интересы мы представляем в Совете депутатов сельского поселения Усть-Юган.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198077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1E"/>
    <w:rsid w:val="0008577B"/>
    <w:rsid w:val="00090107"/>
    <w:rsid w:val="00091482"/>
    <w:rsid w:val="00094ADB"/>
    <w:rsid w:val="000A02B1"/>
    <w:rsid w:val="000A2429"/>
    <w:rsid w:val="000B0975"/>
    <w:rsid w:val="000B15B1"/>
    <w:rsid w:val="000C4C3D"/>
    <w:rsid w:val="000E1AC2"/>
    <w:rsid w:val="000F3BD7"/>
    <w:rsid w:val="000F7786"/>
    <w:rsid w:val="00124DE1"/>
    <w:rsid w:val="00140605"/>
    <w:rsid w:val="00143E31"/>
    <w:rsid w:val="0015155A"/>
    <w:rsid w:val="001527D1"/>
    <w:rsid w:val="001549EF"/>
    <w:rsid w:val="00155D42"/>
    <w:rsid w:val="00166699"/>
    <w:rsid w:val="00183ABD"/>
    <w:rsid w:val="00186B97"/>
    <w:rsid w:val="001D42BD"/>
    <w:rsid w:val="001D7252"/>
    <w:rsid w:val="00211BC1"/>
    <w:rsid w:val="00216429"/>
    <w:rsid w:val="00216CFF"/>
    <w:rsid w:val="00220C03"/>
    <w:rsid w:val="00264ACF"/>
    <w:rsid w:val="00265724"/>
    <w:rsid w:val="002771BC"/>
    <w:rsid w:val="00297EC7"/>
    <w:rsid w:val="002A08D4"/>
    <w:rsid w:val="002B110D"/>
    <w:rsid w:val="002B309F"/>
    <w:rsid w:val="002E4B3C"/>
    <w:rsid w:val="0031327B"/>
    <w:rsid w:val="00330F6B"/>
    <w:rsid w:val="00372EEE"/>
    <w:rsid w:val="00380BBC"/>
    <w:rsid w:val="003B6379"/>
    <w:rsid w:val="003E4A37"/>
    <w:rsid w:val="003E5D6E"/>
    <w:rsid w:val="003F6EE4"/>
    <w:rsid w:val="0040537E"/>
    <w:rsid w:val="00423515"/>
    <w:rsid w:val="00440509"/>
    <w:rsid w:val="0044513A"/>
    <w:rsid w:val="00485793"/>
    <w:rsid w:val="004A07C9"/>
    <w:rsid w:val="004D620D"/>
    <w:rsid w:val="005228DA"/>
    <w:rsid w:val="00537DAA"/>
    <w:rsid w:val="005710A9"/>
    <w:rsid w:val="00575CF6"/>
    <w:rsid w:val="00581140"/>
    <w:rsid w:val="005B5388"/>
    <w:rsid w:val="005D1D98"/>
    <w:rsid w:val="005D1E5E"/>
    <w:rsid w:val="005D299A"/>
    <w:rsid w:val="005E17EE"/>
    <w:rsid w:val="00607650"/>
    <w:rsid w:val="00610F2B"/>
    <w:rsid w:val="00641B50"/>
    <w:rsid w:val="006B3CE4"/>
    <w:rsid w:val="006C2803"/>
    <w:rsid w:val="006D74E7"/>
    <w:rsid w:val="007063DE"/>
    <w:rsid w:val="00710277"/>
    <w:rsid w:val="00747985"/>
    <w:rsid w:val="00771BA4"/>
    <w:rsid w:val="007A76B4"/>
    <w:rsid w:val="007D564D"/>
    <w:rsid w:val="007F6D89"/>
    <w:rsid w:val="008260A5"/>
    <w:rsid w:val="0084699D"/>
    <w:rsid w:val="00865569"/>
    <w:rsid w:val="008B4B78"/>
    <w:rsid w:val="008C3DA0"/>
    <w:rsid w:val="008D157D"/>
    <w:rsid w:val="008F72BC"/>
    <w:rsid w:val="0090293F"/>
    <w:rsid w:val="009108F7"/>
    <w:rsid w:val="00921EA5"/>
    <w:rsid w:val="009225DF"/>
    <w:rsid w:val="009230D5"/>
    <w:rsid w:val="009239C4"/>
    <w:rsid w:val="00935FC9"/>
    <w:rsid w:val="00960DC8"/>
    <w:rsid w:val="00987A13"/>
    <w:rsid w:val="009931F9"/>
    <w:rsid w:val="009A6A19"/>
    <w:rsid w:val="009B064F"/>
    <w:rsid w:val="009C0B06"/>
    <w:rsid w:val="00A00C6A"/>
    <w:rsid w:val="00A11A14"/>
    <w:rsid w:val="00A41C74"/>
    <w:rsid w:val="00A54DAB"/>
    <w:rsid w:val="00A80153"/>
    <w:rsid w:val="00A847C3"/>
    <w:rsid w:val="00A8768C"/>
    <w:rsid w:val="00A9326C"/>
    <w:rsid w:val="00AB3E3F"/>
    <w:rsid w:val="00AC22D1"/>
    <w:rsid w:val="00AC4B4C"/>
    <w:rsid w:val="00AD1839"/>
    <w:rsid w:val="00B00B91"/>
    <w:rsid w:val="00B07306"/>
    <w:rsid w:val="00B2633C"/>
    <w:rsid w:val="00B30FDA"/>
    <w:rsid w:val="00B326A4"/>
    <w:rsid w:val="00B60B6F"/>
    <w:rsid w:val="00B64B89"/>
    <w:rsid w:val="00B70B6B"/>
    <w:rsid w:val="00BA4A27"/>
    <w:rsid w:val="00BA68AA"/>
    <w:rsid w:val="00BE7F13"/>
    <w:rsid w:val="00C23C60"/>
    <w:rsid w:val="00C4389C"/>
    <w:rsid w:val="00C46BE6"/>
    <w:rsid w:val="00C56CF9"/>
    <w:rsid w:val="00C7543D"/>
    <w:rsid w:val="00C913D2"/>
    <w:rsid w:val="00CA69B5"/>
    <w:rsid w:val="00CE3D97"/>
    <w:rsid w:val="00CF6324"/>
    <w:rsid w:val="00D52DBA"/>
    <w:rsid w:val="00D70C65"/>
    <w:rsid w:val="00DA5BE2"/>
    <w:rsid w:val="00DC0A60"/>
    <w:rsid w:val="00DC51F7"/>
    <w:rsid w:val="00DF30F1"/>
    <w:rsid w:val="00DF53EB"/>
    <w:rsid w:val="00E070E3"/>
    <w:rsid w:val="00E35E6A"/>
    <w:rsid w:val="00E63E58"/>
    <w:rsid w:val="00E84713"/>
    <w:rsid w:val="00EB6CAD"/>
    <w:rsid w:val="00ED7FCC"/>
    <w:rsid w:val="00EE166F"/>
    <w:rsid w:val="00F20EFD"/>
    <w:rsid w:val="00F4787F"/>
    <w:rsid w:val="00F50EC2"/>
    <w:rsid w:val="00F7161E"/>
    <w:rsid w:val="00F75F2F"/>
    <w:rsid w:val="00F83DE9"/>
    <w:rsid w:val="00F94A84"/>
    <w:rsid w:val="00FD4915"/>
    <w:rsid w:val="00FD5096"/>
    <w:rsid w:val="00FE39D2"/>
    <w:rsid w:val="01071EBF"/>
    <w:rsid w:val="18FD10E8"/>
    <w:rsid w:val="2EAB3E91"/>
    <w:rsid w:val="3F256F0D"/>
    <w:rsid w:val="69716CE7"/>
    <w:rsid w:val="69E15422"/>
    <w:rsid w:val="758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99"/>
    <w:rPr>
      <w:i/>
      <w:iCs/>
    </w:rPr>
  </w:style>
  <w:style w:type="paragraph" w:styleId="5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Без интервала Знак"/>
    <w:link w:val="9"/>
    <w:uiPriority w:val="1"/>
  </w:style>
  <w:style w:type="paragraph" w:customStyle="1" w:styleId="13">
    <w:name w:val="ConsPlu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4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5">
    <w:name w:val="ConsPlusNormal"/>
    <w:link w:val="17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Знак Знак Знак 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7">
    <w:name w:val="ConsPlusNormal Знак"/>
    <w:link w:val="15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E736-D1CC-4EF4-8527-4C38FEB6C6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2326</Words>
  <Characters>13264</Characters>
  <Lines>110</Lines>
  <Paragraphs>31</Paragraphs>
  <TotalTime>68</TotalTime>
  <ScaleCrop>false</ScaleCrop>
  <LinksUpToDate>false</LinksUpToDate>
  <CharactersWithSpaces>15559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2021-02-02T03:31:00Z</dcterms:created>
  <dc:creator>user</dc:creator>
  <cp:lastModifiedBy>Ирина</cp:lastModifiedBy>
  <cp:lastPrinted>2023-12-25T06:43:00Z</cp:lastPrinted>
  <dcterms:modified xsi:type="dcterms:W3CDTF">2023-12-26T04:07:49Z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103BCD007C764CC5BDCEB288C5B6A884_12</vt:lpwstr>
  </property>
</Properties>
</file>