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769D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AE2C8D" wp14:editId="3BEFDC7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F47B8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8EF2540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974E60F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4AAB72D" w14:textId="77777777"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441F823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1D938CC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7564BB07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34680257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152E94C1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70D7F17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1BD15A11" w14:textId="77777777"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14:paraId="4979074E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31A1FF7" w14:textId="73372943" w:rsidR="00A70B81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0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</w:t>
      </w:r>
      <w:r w:rsidR="0005438E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</w:p>
    <w:p w14:paraId="5C491E65" w14:textId="77777777" w:rsidR="00AF22E9" w:rsidRDefault="00AF22E9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0"/>
          <w:szCs w:val="32"/>
          <w:lang w:eastAsia="zh-CN"/>
        </w:rPr>
      </w:pPr>
    </w:p>
    <w:p w14:paraId="7C1FF675" w14:textId="6EE66273" w:rsidR="00AF22E9" w:rsidRPr="0005438E" w:rsidRDefault="003D6E88" w:rsidP="00AF22E9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  <w:t>20</w:t>
      </w:r>
      <w:r w:rsidR="0005438E"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  <w:t>.03.2023</w:t>
      </w:r>
      <w:r w:rsidR="00AF22E9" w:rsidRPr="00381AF5">
        <w:rPr>
          <w:rFonts w:ascii="Times New Roman" w:eastAsia="SimSun" w:hAnsi="Times New Roman" w:cs="Times New Roman"/>
          <w:sz w:val="28"/>
          <w:szCs w:val="32"/>
          <w:lang w:eastAsia="zh-CN"/>
        </w:rPr>
        <w:t xml:space="preserve">                                                                                             № </w:t>
      </w:r>
      <w:r w:rsidR="00072130" w:rsidRPr="00072130"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  <w:t>22</w:t>
      </w:r>
      <w:r w:rsidR="0005438E">
        <w:rPr>
          <w:rFonts w:ascii="Times New Roman" w:eastAsia="SimSun" w:hAnsi="Times New Roman" w:cs="Times New Roman"/>
          <w:sz w:val="28"/>
          <w:szCs w:val="32"/>
          <w:u w:val="single"/>
          <w:lang w:eastAsia="zh-CN"/>
        </w:rPr>
        <w:t>-па-нпа</w:t>
      </w:r>
    </w:p>
    <w:p w14:paraId="713EEAAD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p w14:paraId="15BDD893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70B81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2F2A3E45" w14:textId="77777777" w:rsidR="00A70B81" w:rsidRPr="00A70B81" w:rsidRDefault="00A70B81" w:rsidP="00A70B8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02A39FC2" w14:textId="77777777" w:rsidR="00A70B81" w:rsidRPr="00A70B81" w:rsidRDefault="00A70B81" w:rsidP="00A70B8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403BF1EA" w14:textId="77777777" w:rsidR="00381AF5" w:rsidRDefault="00381AF5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силу постановления </w:t>
      </w:r>
    </w:p>
    <w:p w14:paraId="5A347BEA" w14:textId="2D055288" w:rsidR="00A70B81" w:rsidRPr="00A70B81" w:rsidRDefault="00381AF5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администрации сельского поселения Усть-Юган</w:t>
      </w:r>
    </w:p>
    <w:p w14:paraId="2A82A0D2" w14:textId="77777777"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60567A" w14:textId="77777777"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27D62" w14:textId="502CE3CA"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образования сельское поселение </w:t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>Усть-Юган Нефтеюганского муниципального района Ханты-Мансийского автономного о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>круга - Югры,</w:t>
      </w:r>
      <w:r w:rsidR="00381AF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A70B81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A70B81">
        <w:rPr>
          <w:rFonts w:ascii="Times New Roman" w:eastAsia="Calibri" w:hAnsi="Times New Roman" w:cs="Times New Roman"/>
          <w:iCs/>
          <w:sz w:val="28"/>
          <w:szCs w:val="28"/>
        </w:rPr>
        <w:t xml:space="preserve"> о с т а н о в л я ю:</w:t>
      </w:r>
    </w:p>
    <w:p w14:paraId="1DF0E435" w14:textId="77777777"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A0CBD5E" w14:textId="3641A8FE"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                  </w:t>
      </w:r>
      <w:r w:rsidR="00381AF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Усть-Юган от 25.10.2011 № 80-</w:t>
      </w:r>
      <w:r w:rsidR="00381AF5" w:rsidRPr="00381AF5">
        <w:rPr>
          <w:rFonts w:ascii="Times New Roman" w:eastAsia="Calibri" w:hAnsi="Times New Roman" w:cs="Times New Roman"/>
          <w:bCs/>
          <w:sz w:val="28"/>
          <w:szCs w:val="28"/>
        </w:rPr>
        <w:t>па «</w:t>
      </w:r>
      <w:r w:rsidR="00381AF5" w:rsidRPr="00381AF5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 сельского поселения Усть-</w:t>
      </w:r>
      <w:r w:rsidR="00381AF5" w:rsidRPr="00381AF5">
        <w:rPr>
          <w:rFonts w:ascii="Times New Roman" w:hAnsi="Times New Roman" w:cs="Times New Roman"/>
          <w:bCs/>
          <w:sz w:val="28"/>
          <w:szCs w:val="28"/>
        </w:rPr>
        <w:t>Юган </w:t>
      </w:r>
      <w:hyperlink r:id="rId10" w:tgtFrame="ChangingDocument" w:history="1">
        <w:r w:rsidR="00381AF5" w:rsidRPr="00381AF5">
          <w:rPr>
            <w:rStyle w:val="13"/>
            <w:rFonts w:ascii="Times New Roman" w:hAnsi="Times New Roman" w:cs="Times New Roman"/>
            <w:bCs/>
            <w:sz w:val="28"/>
            <w:szCs w:val="28"/>
          </w:rPr>
          <w:t>от 12.05.2011 № 28-па</w:t>
        </w:r>
      </w:hyperlink>
      <w:r w:rsidR="00381AF5" w:rsidRPr="00381AF5">
        <w:rPr>
          <w:rFonts w:ascii="Times New Roman" w:hAnsi="Times New Roman" w:cs="Times New Roman"/>
          <w:bCs/>
          <w:sz w:val="28"/>
          <w:szCs w:val="28"/>
        </w:rPr>
        <w:t> «Об утверждении Положения о признании граждан м</w:t>
      </w:r>
      <w:r w:rsidR="00381AF5" w:rsidRPr="00381AF5">
        <w:rPr>
          <w:rFonts w:ascii="Times New Roman" w:hAnsi="Times New Roman" w:cs="Times New Roman"/>
          <w:bCs/>
          <w:color w:val="000000"/>
          <w:sz w:val="28"/>
          <w:szCs w:val="28"/>
        </w:rPr>
        <w:t>алоимущими в целях постановки их на учёт в качестве нуждающихся в жилых помещениях и предоставления им по договорам социального найма помещений муниципального жилищного фонда»</w:t>
      </w:r>
      <w:r w:rsidRPr="00381AF5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14:paraId="55C9B948" w14:textId="3CF9ECF1" w:rsidR="00A70B81" w:rsidRPr="00A70B81" w:rsidRDefault="00A70B81" w:rsidP="00A70B8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AF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14:paraId="36D5DBFE" w14:textId="68D1B580" w:rsidR="00A70B81" w:rsidRPr="00A70B81" w:rsidRDefault="00381AF5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в бюллетене «Усть-Юганский вестник».</w:t>
      </w:r>
    </w:p>
    <w:p w14:paraId="45657B23" w14:textId="0F52BC30" w:rsidR="00A70B81" w:rsidRPr="00A70B81" w:rsidRDefault="00381AF5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A70B81"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постановления оставляю за собой.</w:t>
      </w:r>
    </w:p>
    <w:p w14:paraId="6131BBB7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BFB38B1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FBAB6A3" w14:textId="77777777"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829A078" w14:textId="2B3F2633" w:rsidR="00381AF5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>Глава</w:t>
      </w:r>
      <w:r w:rsidR="00381AF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381AF5">
        <w:rPr>
          <w:rFonts w:ascii="Times New Roman" w:eastAsia="Calibri" w:hAnsi="Times New Roman" w:cs="Times New Roman"/>
          <w:iCs/>
          <w:sz w:val="28"/>
          <w:szCs w:val="28"/>
        </w:rPr>
        <w:t>сельского</w:t>
      </w:r>
      <w:proofErr w:type="gramEnd"/>
    </w:p>
    <w:p w14:paraId="38FD9156" w14:textId="2F40ED05" w:rsidR="00A70B81" w:rsidRPr="00A70B81" w:rsidRDefault="00381AF5" w:rsidP="00381AF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A70B81" w:rsidRPr="00A70B81">
        <w:rPr>
          <w:rFonts w:ascii="Times New Roman" w:eastAsia="Calibri" w:hAnsi="Times New Roman" w:cs="Times New Roman"/>
          <w:iCs/>
          <w:sz w:val="28"/>
          <w:szCs w:val="28"/>
        </w:rPr>
        <w:t>оселения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Усть-Юган</w:t>
      </w:r>
      <w:r w:rsidR="00A70B81" w:rsidRPr="00A70B81">
        <w:rPr>
          <w:rFonts w:ascii="Times New Roman" w:eastAsia="Calibri" w:hAnsi="Times New Roman" w:cs="Times New Roman"/>
          <w:iCs/>
          <w:sz w:val="28"/>
          <w:szCs w:val="28"/>
        </w:rPr>
        <w:tab/>
        <w:t>В.А. Мякишев</w:t>
      </w:r>
    </w:p>
    <w:sectPr w:rsidR="00A70B81" w:rsidRPr="00A70B81" w:rsidSect="00AF22E9">
      <w:headerReference w:type="even" r:id="rId11"/>
      <w:headerReference w:type="default" r:id="rId12"/>
      <w:pgSz w:w="11906" w:h="16838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CF734" w14:textId="77777777" w:rsidR="008953D0" w:rsidRDefault="008953D0" w:rsidP="00A70B81">
      <w:pPr>
        <w:spacing w:after="0" w:line="240" w:lineRule="auto"/>
      </w:pPr>
      <w:r>
        <w:separator/>
      </w:r>
    </w:p>
  </w:endnote>
  <w:endnote w:type="continuationSeparator" w:id="0">
    <w:p w14:paraId="244281F3" w14:textId="77777777" w:rsidR="008953D0" w:rsidRDefault="008953D0" w:rsidP="00A7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A167" w14:textId="77777777" w:rsidR="008953D0" w:rsidRDefault="008953D0" w:rsidP="00A70B81">
      <w:pPr>
        <w:spacing w:after="0" w:line="240" w:lineRule="auto"/>
      </w:pPr>
      <w:r>
        <w:separator/>
      </w:r>
    </w:p>
  </w:footnote>
  <w:footnote w:type="continuationSeparator" w:id="0">
    <w:p w14:paraId="0E672322" w14:textId="77777777" w:rsidR="008953D0" w:rsidRDefault="008953D0" w:rsidP="00A7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B4AE6" w14:textId="77777777" w:rsidR="00AF22E9" w:rsidRDefault="00AF22E9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4526F6" w14:textId="77777777" w:rsidR="00AF22E9" w:rsidRDefault="00AF22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DCE54" w14:textId="77777777" w:rsidR="00AF22E9" w:rsidRDefault="00AF22E9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438E">
      <w:rPr>
        <w:rStyle w:val="ac"/>
        <w:noProof/>
      </w:rPr>
      <w:t>2</w:t>
    </w:r>
    <w:r>
      <w:rPr>
        <w:rStyle w:val="ac"/>
      </w:rPr>
      <w:fldChar w:fldCharType="end"/>
    </w:r>
  </w:p>
  <w:p w14:paraId="6B7139EA" w14:textId="77777777" w:rsidR="00AF22E9" w:rsidRDefault="00AF22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07"/>
    <w:rsid w:val="00000C7D"/>
    <w:rsid w:val="0005438E"/>
    <w:rsid w:val="00072130"/>
    <w:rsid w:val="001F743B"/>
    <w:rsid w:val="00381AF5"/>
    <w:rsid w:val="003B32CE"/>
    <w:rsid w:val="003D6E88"/>
    <w:rsid w:val="00472337"/>
    <w:rsid w:val="00637D6A"/>
    <w:rsid w:val="006466AA"/>
    <w:rsid w:val="006B4716"/>
    <w:rsid w:val="008918C6"/>
    <w:rsid w:val="008953D0"/>
    <w:rsid w:val="00994384"/>
    <w:rsid w:val="009C2F45"/>
    <w:rsid w:val="00A70B81"/>
    <w:rsid w:val="00AF22E9"/>
    <w:rsid w:val="00C81D0C"/>
    <w:rsid w:val="00C84C99"/>
    <w:rsid w:val="00CF2366"/>
    <w:rsid w:val="00EC4807"/>
    <w:rsid w:val="00F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0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B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0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81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0B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70B81"/>
  </w:style>
  <w:style w:type="paragraph" w:customStyle="1" w:styleId="ConsPlusTitle">
    <w:name w:val="ConsPlusTitle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0B81"/>
    <w:rPr>
      <w:rFonts w:ascii="Times New Roman" w:eastAsia="Times New Roman" w:hAnsi="Times New Roman" w:cs="Times New Roman"/>
      <w:szCs w:val="24"/>
      <w:lang w:val="x-none" w:eastAsia="x-none"/>
    </w:rPr>
  </w:style>
  <w:style w:type="table" w:styleId="a5">
    <w:name w:val="Table Grid"/>
    <w:basedOn w:val="a1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70B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A70B8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0B81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70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0B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0B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0B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70B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A70B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A70B8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70B81"/>
  </w:style>
  <w:style w:type="paragraph" w:styleId="ad">
    <w:name w:val="Body Text Indent"/>
    <w:basedOn w:val="a"/>
    <w:link w:val="ae"/>
    <w:rsid w:val="00A70B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A70B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rsid w:val="00A70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70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A70B81"/>
    <w:rPr>
      <w:rFonts w:cs="Times New Roman"/>
      <w:b/>
      <w:color w:val="008000"/>
    </w:rPr>
  </w:style>
  <w:style w:type="paragraph" w:styleId="af2">
    <w:name w:val="footer"/>
    <w:basedOn w:val="a"/>
    <w:link w:val="af3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Цветовое выделение"/>
    <w:rsid w:val="00A70B81"/>
    <w:rPr>
      <w:b/>
      <w:color w:val="000080"/>
    </w:rPr>
  </w:style>
  <w:style w:type="character" w:styleId="af5">
    <w:name w:val="annotation reference"/>
    <w:semiHidden/>
    <w:rsid w:val="00A70B81"/>
    <w:rPr>
      <w:sz w:val="16"/>
      <w:szCs w:val="16"/>
    </w:rPr>
  </w:style>
  <w:style w:type="paragraph" w:styleId="af6">
    <w:name w:val="annotation text"/>
    <w:basedOn w:val="a"/>
    <w:link w:val="af7"/>
    <w:semiHidden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70B8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7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A70B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No Spacing"/>
    <w:uiPriority w:val="99"/>
    <w:qFormat/>
    <w:rsid w:val="00A7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sid w:val="00A70B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A70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A70B81"/>
  </w:style>
  <w:style w:type="character" w:customStyle="1" w:styleId="ConsPlusNormal0">
    <w:name w:val="ConsPlusNormal Знак"/>
    <w:link w:val="ConsPlusNormal"/>
    <w:locked/>
    <w:rsid w:val="00A70B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A70B81"/>
    <w:rPr>
      <w:vertAlign w:val="superscript"/>
    </w:rPr>
  </w:style>
  <w:style w:type="character" w:styleId="aff3">
    <w:name w:val="FollowedHyperlink"/>
    <w:rsid w:val="00A70B81"/>
    <w:rPr>
      <w:color w:val="800080"/>
      <w:u w:val="single"/>
    </w:rPr>
  </w:style>
  <w:style w:type="character" w:customStyle="1" w:styleId="13">
    <w:name w:val="Гиперссылка1"/>
    <w:basedOn w:val="a0"/>
    <w:rsid w:val="00381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B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0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81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0B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70B81"/>
  </w:style>
  <w:style w:type="paragraph" w:customStyle="1" w:styleId="ConsPlusTitle">
    <w:name w:val="ConsPlusTitle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0B81"/>
    <w:rPr>
      <w:rFonts w:ascii="Times New Roman" w:eastAsia="Times New Roman" w:hAnsi="Times New Roman" w:cs="Times New Roman"/>
      <w:szCs w:val="24"/>
      <w:lang w:val="x-none" w:eastAsia="x-none"/>
    </w:rPr>
  </w:style>
  <w:style w:type="table" w:styleId="a5">
    <w:name w:val="Table Grid"/>
    <w:basedOn w:val="a1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70B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A70B8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0B81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70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0B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0B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0B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70B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A70B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A70B8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70B81"/>
  </w:style>
  <w:style w:type="paragraph" w:styleId="ad">
    <w:name w:val="Body Text Indent"/>
    <w:basedOn w:val="a"/>
    <w:link w:val="ae"/>
    <w:rsid w:val="00A70B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A70B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rsid w:val="00A70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70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A70B81"/>
    <w:rPr>
      <w:rFonts w:cs="Times New Roman"/>
      <w:b/>
      <w:color w:val="008000"/>
    </w:rPr>
  </w:style>
  <w:style w:type="paragraph" w:styleId="af2">
    <w:name w:val="footer"/>
    <w:basedOn w:val="a"/>
    <w:link w:val="af3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Цветовое выделение"/>
    <w:rsid w:val="00A70B81"/>
    <w:rPr>
      <w:b/>
      <w:color w:val="000080"/>
    </w:rPr>
  </w:style>
  <w:style w:type="character" w:styleId="af5">
    <w:name w:val="annotation reference"/>
    <w:semiHidden/>
    <w:rsid w:val="00A70B81"/>
    <w:rPr>
      <w:sz w:val="16"/>
      <w:szCs w:val="16"/>
    </w:rPr>
  </w:style>
  <w:style w:type="paragraph" w:styleId="af6">
    <w:name w:val="annotation text"/>
    <w:basedOn w:val="a"/>
    <w:link w:val="af7"/>
    <w:semiHidden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70B8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7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A70B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No Spacing"/>
    <w:uiPriority w:val="99"/>
    <w:qFormat/>
    <w:rsid w:val="00A7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sid w:val="00A70B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A70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A70B81"/>
  </w:style>
  <w:style w:type="character" w:customStyle="1" w:styleId="ConsPlusNormal0">
    <w:name w:val="ConsPlusNormal Знак"/>
    <w:link w:val="ConsPlusNormal"/>
    <w:locked/>
    <w:rsid w:val="00A70B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A70B81"/>
    <w:rPr>
      <w:vertAlign w:val="superscript"/>
    </w:rPr>
  </w:style>
  <w:style w:type="character" w:styleId="aff3">
    <w:name w:val="FollowedHyperlink"/>
    <w:rsid w:val="00A70B81"/>
    <w:rPr>
      <w:color w:val="800080"/>
      <w:u w:val="single"/>
    </w:rPr>
  </w:style>
  <w:style w:type="character" w:customStyle="1" w:styleId="13">
    <w:name w:val="Гиперссылка1"/>
    <w:basedOn w:val="a0"/>
    <w:rsid w:val="0038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content/edition/959ef4cd-d1ad-41be-8626-861ec76f2d6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6B0D-05CC-4FAC-936B-05264E82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2023-03-20T03:26:00Z</cp:lastPrinted>
  <dcterms:created xsi:type="dcterms:W3CDTF">2023-03-09T06:25:00Z</dcterms:created>
  <dcterms:modified xsi:type="dcterms:W3CDTF">2023-03-20T03:26:00Z</dcterms:modified>
</cp:coreProperties>
</file>