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86995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</w:p>
    <w:p>
      <w:pPr>
        <w:tabs>
          <w:tab w:val="left" w:pos="3780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</w:p>
    <w:p>
      <w:pPr>
        <w:tabs>
          <w:tab w:val="left" w:pos="3780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</w:p>
    <w:p>
      <w:pPr>
        <w:tabs>
          <w:tab w:val="left" w:pos="3780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</w:p>
    <w:p>
      <w:pPr>
        <w:spacing w:after="0" w:line="240" w:lineRule="auto"/>
        <w:ind w:right="18"/>
        <w:jc w:val="center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  <w:t>Нефтеюганский муниципальный</w:t>
      </w:r>
      <w:r>
        <w:rPr>
          <w:rFonts w:hint="default" w:ascii="Times New Roman" w:hAnsi="Times New Roman" w:eastAsia="Times New Roman" w:cs="Times New Roman"/>
          <w:b/>
          <w:bCs/>
          <w:sz w:val="25"/>
          <w:szCs w:val="25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  <w:t>район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УСТЬ-ЮГАН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>
      <w:pPr>
        <w:spacing w:after="0" w:line="240" w:lineRule="auto"/>
        <w:ind w:right="18"/>
        <w:jc w:val="center"/>
        <w:rPr>
          <w:rFonts w:ascii="Arial" w:hAnsi="Arial" w:eastAsia="Times New Roman" w:cs="Arial"/>
          <w:b/>
          <w:bCs/>
          <w:sz w:val="26"/>
          <w:szCs w:val="26"/>
          <w:lang w:eastAsia="ru-RU"/>
        </w:rPr>
      </w:pPr>
    </w:p>
    <w:p>
      <w:pPr>
        <w:spacing w:after="0" w:line="240" w:lineRule="auto"/>
        <w:ind w:right="18"/>
        <w:rPr>
          <w:rFonts w:hint="default" w:ascii="Arial" w:hAnsi="Arial" w:eastAsia="Times New Roman" w:cs="Arial"/>
          <w:sz w:val="26"/>
          <w:szCs w:val="26"/>
          <w:u w:val="none"/>
          <w:lang w:val="en-US"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21.12.2023</w:t>
      </w:r>
      <w:bookmarkEnd w:id="0"/>
      <w:r>
        <w:rPr>
          <w:rFonts w:ascii="Arial" w:hAnsi="Arial" w:eastAsia="Times New Roman" w:cs="Arial"/>
          <w:sz w:val="26"/>
          <w:szCs w:val="26"/>
          <w:u w:val="none"/>
          <w:lang w:eastAsia="ru-RU"/>
        </w:rPr>
        <w:t xml:space="preserve">                                                                                     </w:t>
      </w:r>
      <w:r>
        <w:rPr>
          <w:rFonts w:hint="default" w:ascii="Arial" w:hAnsi="Arial" w:eastAsia="Times New Roman" w:cs="Arial"/>
          <w:sz w:val="26"/>
          <w:szCs w:val="26"/>
          <w:u w:val="none"/>
          <w:lang w:val="en-US" w:eastAsia="ru-RU"/>
        </w:rPr>
        <w:t xml:space="preserve">   </w:t>
      </w:r>
      <w:r>
        <w:rPr>
          <w:rFonts w:ascii="Arial" w:hAnsi="Arial" w:eastAsia="Times New Roman" w:cs="Arial"/>
          <w:sz w:val="26"/>
          <w:szCs w:val="26"/>
          <w:u w:val="none"/>
          <w:lang w:eastAsia="ru-RU"/>
        </w:rPr>
        <w:t xml:space="preserve">   </w:t>
      </w:r>
      <w:r>
        <w:rPr>
          <w:rFonts w:hint="default" w:ascii="Arial" w:hAnsi="Arial" w:eastAsia="Times New Roman" w:cs="Arial"/>
          <w:sz w:val="26"/>
          <w:szCs w:val="26"/>
          <w:u w:val="none"/>
          <w:lang w:val="en-US" w:eastAsia="ru-RU"/>
        </w:rPr>
        <w:t xml:space="preserve">     </w:t>
      </w:r>
      <w:r>
        <w:rPr>
          <w:rFonts w:ascii="Arial" w:hAnsi="Arial" w:eastAsia="Times New Roman" w:cs="Arial"/>
          <w:sz w:val="26"/>
          <w:szCs w:val="26"/>
          <w:u w:val="none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№ 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139-па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Усть-Юган</w:t>
      </w:r>
    </w:p>
    <w:p>
      <w:pPr>
        <w:spacing w:after="0" w:line="240" w:lineRule="auto"/>
        <w:ind w:right="18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Усть-Юган от 11.01.2018 № 12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сельского поселения Усть-Юган»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06.10.2003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131-ФЗ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Федеральным законом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02.05.2006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59-ФЗ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Федеральным законом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04.08.2003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480-ФЗ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о с т а н о в л я ю: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 Внести в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приложение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постановлению администрации сельского поселения Усть-Юган от 11.01.2018 № 12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па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сельского поселения Усть-Юган»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следующие изменения: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1.1. По тексту  слова «письменное обращение» заменить словами «обращение в письменной форме»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1.2. Раздел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3 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ополнить  пунктом 3.4 следующего содержания: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3.4.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законом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02.05.2006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59-ФЗ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Контроль за исполнением настоящего постановления оставляю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</w:p>
    <w:p>
      <w:pPr>
        <w:keepNext w:val="0"/>
        <w:keepLines w:val="0"/>
        <w:pageBreakBefore w:val="0"/>
        <w:widowControl/>
        <w:tabs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  <w:lang w:val="ru-RU"/>
        </w:rPr>
        <w:t>Усть</w:t>
      </w:r>
      <w:r>
        <w:rPr>
          <w:rFonts w:hint="default" w:ascii="Times New Roman" w:hAnsi="Times New Roman"/>
          <w:sz w:val="28"/>
          <w:szCs w:val="28"/>
          <w:lang w:val="ru-RU"/>
        </w:rPr>
        <w:t>-Юган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В. А. Мякишев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5747772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3"/>
    <w:rsid w:val="000055F6"/>
    <w:rsid w:val="0001077A"/>
    <w:rsid w:val="00016287"/>
    <w:rsid w:val="00023ED3"/>
    <w:rsid w:val="00024DE1"/>
    <w:rsid w:val="00026410"/>
    <w:rsid w:val="00044E46"/>
    <w:rsid w:val="000545E5"/>
    <w:rsid w:val="00065443"/>
    <w:rsid w:val="0007161A"/>
    <w:rsid w:val="00076272"/>
    <w:rsid w:val="0007660A"/>
    <w:rsid w:val="0007686B"/>
    <w:rsid w:val="00082DDD"/>
    <w:rsid w:val="00082EF1"/>
    <w:rsid w:val="00083640"/>
    <w:rsid w:val="000915D2"/>
    <w:rsid w:val="00091692"/>
    <w:rsid w:val="000A1386"/>
    <w:rsid w:val="000D2CA5"/>
    <w:rsid w:val="000E5645"/>
    <w:rsid w:val="000E56B5"/>
    <w:rsid w:val="000E5B51"/>
    <w:rsid w:val="000F13F2"/>
    <w:rsid w:val="00101343"/>
    <w:rsid w:val="00126CE5"/>
    <w:rsid w:val="00136BC8"/>
    <w:rsid w:val="00143E4A"/>
    <w:rsid w:val="00176A33"/>
    <w:rsid w:val="00190AF4"/>
    <w:rsid w:val="001A44F7"/>
    <w:rsid w:val="001B2022"/>
    <w:rsid w:val="001B773F"/>
    <w:rsid w:val="001D6D23"/>
    <w:rsid w:val="001E3948"/>
    <w:rsid w:val="001E4F10"/>
    <w:rsid w:val="001F19B2"/>
    <w:rsid w:val="001F579A"/>
    <w:rsid w:val="00235D21"/>
    <w:rsid w:val="002372F1"/>
    <w:rsid w:val="0025178D"/>
    <w:rsid w:val="00253E3D"/>
    <w:rsid w:val="002723C3"/>
    <w:rsid w:val="0029129A"/>
    <w:rsid w:val="002A1C4D"/>
    <w:rsid w:val="002A2025"/>
    <w:rsid w:val="002C05AE"/>
    <w:rsid w:val="002D7634"/>
    <w:rsid w:val="002D79C0"/>
    <w:rsid w:val="002E0B99"/>
    <w:rsid w:val="002E5075"/>
    <w:rsid w:val="002E50A6"/>
    <w:rsid w:val="002F513F"/>
    <w:rsid w:val="002F7BCD"/>
    <w:rsid w:val="00327020"/>
    <w:rsid w:val="0035144A"/>
    <w:rsid w:val="00385929"/>
    <w:rsid w:val="003937EB"/>
    <w:rsid w:val="003C49DA"/>
    <w:rsid w:val="003E38A6"/>
    <w:rsid w:val="00411CA0"/>
    <w:rsid w:val="00423F32"/>
    <w:rsid w:val="00435E31"/>
    <w:rsid w:val="00451A34"/>
    <w:rsid w:val="00453CBF"/>
    <w:rsid w:val="0045504F"/>
    <w:rsid w:val="00455E82"/>
    <w:rsid w:val="00456A35"/>
    <w:rsid w:val="00456D56"/>
    <w:rsid w:val="00472578"/>
    <w:rsid w:val="00481275"/>
    <w:rsid w:val="004B1223"/>
    <w:rsid w:val="004C0987"/>
    <w:rsid w:val="004C62E8"/>
    <w:rsid w:val="004D033D"/>
    <w:rsid w:val="004D2877"/>
    <w:rsid w:val="004E3EB8"/>
    <w:rsid w:val="004F58B1"/>
    <w:rsid w:val="0050088A"/>
    <w:rsid w:val="005010B6"/>
    <w:rsid w:val="005059A8"/>
    <w:rsid w:val="005157F6"/>
    <w:rsid w:val="005162F4"/>
    <w:rsid w:val="00531561"/>
    <w:rsid w:val="00531B0F"/>
    <w:rsid w:val="00532D82"/>
    <w:rsid w:val="0055101C"/>
    <w:rsid w:val="00584E3F"/>
    <w:rsid w:val="00586405"/>
    <w:rsid w:val="00594377"/>
    <w:rsid w:val="00596AF8"/>
    <w:rsid w:val="005B5D39"/>
    <w:rsid w:val="005C7B8B"/>
    <w:rsid w:val="005E0BFE"/>
    <w:rsid w:val="005F539B"/>
    <w:rsid w:val="0060118F"/>
    <w:rsid w:val="006051D2"/>
    <w:rsid w:val="00607C5C"/>
    <w:rsid w:val="006153B1"/>
    <w:rsid w:val="00630605"/>
    <w:rsid w:val="0064485B"/>
    <w:rsid w:val="00645BF8"/>
    <w:rsid w:val="0065062F"/>
    <w:rsid w:val="006521DE"/>
    <w:rsid w:val="00680354"/>
    <w:rsid w:val="0068214C"/>
    <w:rsid w:val="00686642"/>
    <w:rsid w:val="00691C15"/>
    <w:rsid w:val="00696246"/>
    <w:rsid w:val="006A771A"/>
    <w:rsid w:val="006C7AE2"/>
    <w:rsid w:val="006D69BB"/>
    <w:rsid w:val="006D6FED"/>
    <w:rsid w:val="006F3FD9"/>
    <w:rsid w:val="006F6CE3"/>
    <w:rsid w:val="007079BA"/>
    <w:rsid w:val="00713B1F"/>
    <w:rsid w:val="00716B8F"/>
    <w:rsid w:val="0072224C"/>
    <w:rsid w:val="00726B80"/>
    <w:rsid w:val="0073316D"/>
    <w:rsid w:val="00756C8D"/>
    <w:rsid w:val="007649A2"/>
    <w:rsid w:val="0076746D"/>
    <w:rsid w:val="007A6012"/>
    <w:rsid w:val="007B3987"/>
    <w:rsid w:val="007C01C1"/>
    <w:rsid w:val="007C2A6A"/>
    <w:rsid w:val="007C3EBE"/>
    <w:rsid w:val="007C5A86"/>
    <w:rsid w:val="007D35F4"/>
    <w:rsid w:val="007E37D1"/>
    <w:rsid w:val="007F0D79"/>
    <w:rsid w:val="007F0E85"/>
    <w:rsid w:val="007F5F63"/>
    <w:rsid w:val="0081393C"/>
    <w:rsid w:val="00824EDF"/>
    <w:rsid w:val="00831CE5"/>
    <w:rsid w:val="008401E8"/>
    <w:rsid w:val="00844822"/>
    <w:rsid w:val="008454EB"/>
    <w:rsid w:val="008538EB"/>
    <w:rsid w:val="00860FC0"/>
    <w:rsid w:val="00866BAF"/>
    <w:rsid w:val="00883C65"/>
    <w:rsid w:val="00887635"/>
    <w:rsid w:val="008979BB"/>
    <w:rsid w:val="008A47BC"/>
    <w:rsid w:val="008A7CB0"/>
    <w:rsid w:val="008D4083"/>
    <w:rsid w:val="008F0181"/>
    <w:rsid w:val="008F0B1B"/>
    <w:rsid w:val="008F5ADC"/>
    <w:rsid w:val="008F600C"/>
    <w:rsid w:val="008F6A8B"/>
    <w:rsid w:val="009169B9"/>
    <w:rsid w:val="00945C6C"/>
    <w:rsid w:val="00946154"/>
    <w:rsid w:val="00964CBC"/>
    <w:rsid w:val="009829C7"/>
    <w:rsid w:val="00991203"/>
    <w:rsid w:val="00995C43"/>
    <w:rsid w:val="009A552E"/>
    <w:rsid w:val="009B4582"/>
    <w:rsid w:val="009C22C3"/>
    <w:rsid w:val="009D3B74"/>
    <w:rsid w:val="009E717B"/>
    <w:rsid w:val="009F0704"/>
    <w:rsid w:val="00A034CC"/>
    <w:rsid w:val="00A0462B"/>
    <w:rsid w:val="00A21167"/>
    <w:rsid w:val="00A31710"/>
    <w:rsid w:val="00A35B03"/>
    <w:rsid w:val="00A35E9F"/>
    <w:rsid w:val="00A45F93"/>
    <w:rsid w:val="00A47FDD"/>
    <w:rsid w:val="00A53435"/>
    <w:rsid w:val="00A54112"/>
    <w:rsid w:val="00A63479"/>
    <w:rsid w:val="00A70A9A"/>
    <w:rsid w:val="00A73872"/>
    <w:rsid w:val="00A73A3A"/>
    <w:rsid w:val="00A741CF"/>
    <w:rsid w:val="00AA56A8"/>
    <w:rsid w:val="00AB5540"/>
    <w:rsid w:val="00AB75D4"/>
    <w:rsid w:val="00AB7893"/>
    <w:rsid w:val="00AE26E2"/>
    <w:rsid w:val="00AF0C83"/>
    <w:rsid w:val="00AF19E9"/>
    <w:rsid w:val="00B2450B"/>
    <w:rsid w:val="00B33F2B"/>
    <w:rsid w:val="00B44A91"/>
    <w:rsid w:val="00B565B3"/>
    <w:rsid w:val="00B6095E"/>
    <w:rsid w:val="00B6541E"/>
    <w:rsid w:val="00B82B9F"/>
    <w:rsid w:val="00B94CF7"/>
    <w:rsid w:val="00BB2608"/>
    <w:rsid w:val="00BC6D52"/>
    <w:rsid w:val="00BE69E3"/>
    <w:rsid w:val="00C066DD"/>
    <w:rsid w:val="00C265A0"/>
    <w:rsid w:val="00C32243"/>
    <w:rsid w:val="00C3723A"/>
    <w:rsid w:val="00C87804"/>
    <w:rsid w:val="00CC3933"/>
    <w:rsid w:val="00CC5B6E"/>
    <w:rsid w:val="00CE49DE"/>
    <w:rsid w:val="00CF2AD0"/>
    <w:rsid w:val="00D123CA"/>
    <w:rsid w:val="00D12F90"/>
    <w:rsid w:val="00D13B78"/>
    <w:rsid w:val="00D24432"/>
    <w:rsid w:val="00D33B56"/>
    <w:rsid w:val="00D410F9"/>
    <w:rsid w:val="00D45872"/>
    <w:rsid w:val="00D46FDB"/>
    <w:rsid w:val="00D62094"/>
    <w:rsid w:val="00D62C50"/>
    <w:rsid w:val="00D66299"/>
    <w:rsid w:val="00D71EE5"/>
    <w:rsid w:val="00D82B4F"/>
    <w:rsid w:val="00DA1CF9"/>
    <w:rsid w:val="00DD01CC"/>
    <w:rsid w:val="00DD7E8E"/>
    <w:rsid w:val="00DE48EF"/>
    <w:rsid w:val="00DF1AD3"/>
    <w:rsid w:val="00E0316C"/>
    <w:rsid w:val="00E31E3D"/>
    <w:rsid w:val="00E45CAE"/>
    <w:rsid w:val="00E554F4"/>
    <w:rsid w:val="00E61A7A"/>
    <w:rsid w:val="00E63564"/>
    <w:rsid w:val="00E93457"/>
    <w:rsid w:val="00EA047A"/>
    <w:rsid w:val="00EA42F2"/>
    <w:rsid w:val="00EA6B03"/>
    <w:rsid w:val="00EB1D86"/>
    <w:rsid w:val="00ED752B"/>
    <w:rsid w:val="00EE643E"/>
    <w:rsid w:val="00EF28B3"/>
    <w:rsid w:val="00EF3B30"/>
    <w:rsid w:val="00F022B6"/>
    <w:rsid w:val="00F03796"/>
    <w:rsid w:val="00F10F2C"/>
    <w:rsid w:val="00F14941"/>
    <w:rsid w:val="00F23E36"/>
    <w:rsid w:val="00F33233"/>
    <w:rsid w:val="00F352C4"/>
    <w:rsid w:val="00F35536"/>
    <w:rsid w:val="00F45658"/>
    <w:rsid w:val="00F61FFF"/>
    <w:rsid w:val="00F65835"/>
    <w:rsid w:val="00F66A82"/>
    <w:rsid w:val="00F67284"/>
    <w:rsid w:val="00F80BB5"/>
    <w:rsid w:val="00F825C1"/>
    <w:rsid w:val="00FA5A0C"/>
    <w:rsid w:val="00FA713B"/>
    <w:rsid w:val="00FB04F3"/>
    <w:rsid w:val="00FB54D7"/>
    <w:rsid w:val="00FC6D67"/>
    <w:rsid w:val="33EC20D5"/>
    <w:rsid w:val="3D4D11AD"/>
    <w:rsid w:val="4CCB1F73"/>
    <w:rsid w:val="65270D6E"/>
    <w:rsid w:val="6F487C36"/>
    <w:rsid w:val="729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3">
    <w:name w:val="heading 6"/>
    <w:basedOn w:val="1"/>
    <w:next w:val="1"/>
    <w:link w:val="15"/>
    <w:qFormat/>
    <w:uiPriority w:val="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hAnsi="Arial" w:eastAsia="Times New Roman" w:cs="Times New Roman"/>
      <w:b/>
      <w:sz w:val="16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page number"/>
    <w:basedOn w:val="4"/>
    <w:qFormat/>
    <w:uiPriority w:val="0"/>
  </w:style>
  <w:style w:type="paragraph" w:styleId="9">
    <w:name w:val="Balloon Text"/>
    <w:basedOn w:val="1"/>
    <w:link w:val="20"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footnote text"/>
    <w:basedOn w:val="1"/>
    <w:link w:val="4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header"/>
    <w:basedOn w:val="1"/>
    <w:link w:val="17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"/>
    <w:basedOn w:val="1"/>
    <w:link w:val="16"/>
    <w:qFormat/>
    <w:uiPriority w:val="0"/>
    <w:pPr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3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5">
    <w:name w:val="Заголовок 6 Знак"/>
    <w:basedOn w:val="4"/>
    <w:link w:val="3"/>
    <w:qFormat/>
    <w:uiPriority w:val="0"/>
    <w:rPr>
      <w:rFonts w:ascii="Arial" w:hAnsi="Arial" w:eastAsia="Times New Roman" w:cs="Times New Roman"/>
      <w:b/>
      <w:sz w:val="16"/>
      <w:szCs w:val="20"/>
      <w:lang w:eastAsia="ru-RU"/>
    </w:rPr>
  </w:style>
  <w:style w:type="character" w:customStyle="1" w:styleId="16">
    <w:name w:val="Основной текст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7">
    <w:name w:val="Верх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9">
    <w:name w:val="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character" w:customStyle="1" w:styleId="20">
    <w:name w:val="Текст выноски Знак"/>
    <w:basedOn w:val="4"/>
    <w:link w:val="9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1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22">
    <w:name w:val="Основной текст_"/>
    <w:link w:val="23"/>
    <w:qFormat/>
    <w:uiPriority w:val="0"/>
    <w:rPr>
      <w:sz w:val="27"/>
      <w:szCs w:val="27"/>
      <w:shd w:val="clear" w:color="auto" w:fill="FFFFFF"/>
    </w:rPr>
  </w:style>
  <w:style w:type="paragraph" w:customStyle="1" w:styleId="23">
    <w:name w:val="Основной текст20"/>
    <w:basedOn w:val="1"/>
    <w:link w:val="22"/>
    <w:qFormat/>
    <w:uiPriority w:val="0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24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+ 11;5 pt;Полужирный"/>
    <w:qFormat/>
    <w:uiPriority w:val="0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26">
    <w:name w:val="Основной текст + 12 pt"/>
    <w:qFormat/>
    <w:uiPriority w:val="0"/>
    <w:rPr>
      <w:rFonts w:ascii="Times New Roman" w:hAnsi="Times New Roman" w:eastAsia="Times New Roman" w:cs="Times New Roman"/>
      <w:sz w:val="24"/>
      <w:szCs w:val="24"/>
      <w:shd w:val="clear" w:color="auto" w:fill="FFFFFF"/>
    </w:rPr>
  </w:style>
  <w:style w:type="character" w:customStyle="1" w:styleId="27">
    <w:name w:val="Основной текст (11) + Не полужирный"/>
    <w:qFormat/>
    <w:uiPriority w:val="0"/>
    <w:rPr>
      <w:rFonts w:ascii="Times New Roman" w:hAnsi="Times New Roman" w:eastAsia="Times New Roman" w:cs="Times New Roman"/>
      <w:b/>
      <w:bCs/>
      <w:spacing w:val="0"/>
      <w:sz w:val="27"/>
      <w:szCs w:val="27"/>
    </w:rPr>
  </w:style>
  <w:style w:type="character" w:customStyle="1" w:styleId="28">
    <w:name w:val="Основной текст (11)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9">
    <w:name w:val="Основной текст (3)_"/>
    <w:link w:val="30"/>
    <w:qFormat/>
    <w:uiPriority w:val="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1"/>
    <w:link w:val="29"/>
    <w:qFormat/>
    <w:uiPriority w:val="0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31">
    <w:name w:val="Колонтитул_"/>
    <w:link w:val="32"/>
    <w:qFormat/>
    <w:uiPriority w:val="0"/>
    <w:rPr>
      <w:shd w:val="clear" w:color="auto" w:fill="FFFFFF"/>
    </w:rPr>
  </w:style>
  <w:style w:type="paragraph" w:customStyle="1" w:styleId="32">
    <w:name w:val="Колонтитул"/>
    <w:basedOn w:val="1"/>
    <w:link w:val="31"/>
    <w:qFormat/>
    <w:uiPriority w:val="0"/>
    <w:pPr>
      <w:shd w:val="clear" w:color="auto" w:fill="FFFFFF"/>
      <w:spacing w:after="0" w:line="240" w:lineRule="auto"/>
    </w:pPr>
  </w:style>
  <w:style w:type="character" w:customStyle="1" w:styleId="33">
    <w:name w:val="Колонтитул + 13;5 pt"/>
    <w:qFormat/>
    <w:uiPriority w:val="0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character" w:customStyle="1" w:styleId="34">
    <w:name w:val="Колонтитул + 9 pt;Полужирный"/>
    <w:qFormat/>
    <w:uiPriority w:val="0"/>
    <w:rPr>
      <w:rFonts w:ascii="Times New Roman" w:hAnsi="Times New Roman" w:eastAsia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3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Основной текст5"/>
    <w:qFormat/>
    <w:uiPriority w:val="0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character" w:customStyle="1" w:styleId="37">
    <w:name w:val="Основной текст6"/>
    <w:qFormat/>
    <w:uiPriority w:val="0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character" w:customStyle="1" w:styleId="38">
    <w:name w:val="Основной текст7"/>
    <w:qFormat/>
    <w:uiPriority w:val="0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paragraph" w:customStyle="1" w:styleId="3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1">
    <w:name w:val="Текст сноски Знак"/>
    <w:basedOn w:val="4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">
    <w:name w:val="Знак1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43">
    <w:name w:val="Нижний колонтитул Знак"/>
    <w:basedOn w:val="4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B1F7-4BA5-42C5-94F5-4268EFCA6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30</Pages>
  <Words>10672</Words>
  <Characters>60831</Characters>
  <Lines>506</Lines>
  <Paragraphs>142</Paragraphs>
  <TotalTime>1</TotalTime>
  <ScaleCrop>false</ScaleCrop>
  <LinksUpToDate>false</LinksUpToDate>
  <CharactersWithSpaces>71361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2017-01-18T04:09:00Z</dcterms:created>
  <dc:creator>Вшивцева Елена Геннадьевна</dc:creator>
  <cp:lastModifiedBy>Ирина</cp:lastModifiedBy>
  <cp:lastPrinted>2018-01-12T08:27:00Z</cp:lastPrinted>
  <dcterms:modified xsi:type="dcterms:W3CDTF">2023-12-21T09:35:33Z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D61DD5AAF6BE470AB26C6211FC3AC1E3_12</vt:lpwstr>
  </property>
</Properties>
</file>