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3662294" w:rsidR="00426C58" w:rsidRDefault="0058519F">
      <w:pPr>
        <w:ind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 1</w:t>
      </w:r>
    </w:p>
    <w:p w14:paraId="00000002" w14:textId="77777777" w:rsidR="00426C58" w:rsidRDefault="00853B04">
      <w:pPr>
        <w:ind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извещению об осуществлении закупки</w:t>
      </w:r>
    </w:p>
    <w:p w14:paraId="00000003" w14:textId="77777777" w:rsidR="00426C58" w:rsidRDefault="00426C58">
      <w:pPr>
        <w:ind w:firstLine="567"/>
        <w:jc w:val="center"/>
        <w:rPr>
          <w:b/>
          <w:sz w:val="24"/>
          <w:szCs w:val="24"/>
        </w:rPr>
      </w:pPr>
    </w:p>
    <w:p w14:paraId="00000004" w14:textId="77777777" w:rsidR="00426C58" w:rsidRDefault="00426C58">
      <w:pPr>
        <w:ind w:firstLine="567"/>
        <w:jc w:val="center"/>
        <w:rPr>
          <w:b/>
          <w:sz w:val="24"/>
          <w:szCs w:val="24"/>
        </w:rPr>
      </w:pPr>
    </w:p>
    <w:p w14:paraId="7CFA7AF1" w14:textId="77777777" w:rsidR="001B703D" w:rsidRPr="00BF4AB5" w:rsidRDefault="001B703D">
      <w:pPr>
        <w:ind w:firstLine="567"/>
        <w:jc w:val="center"/>
        <w:rPr>
          <w:b/>
          <w:sz w:val="24"/>
          <w:szCs w:val="24"/>
        </w:rPr>
      </w:pPr>
      <w:bookmarkStart w:id="0" w:name="_Hlk111809532"/>
      <w:r w:rsidRPr="00BF4AB5">
        <w:rPr>
          <w:b/>
          <w:sz w:val="24"/>
          <w:szCs w:val="24"/>
        </w:rPr>
        <w:t xml:space="preserve">Описание объекта закупки </w:t>
      </w:r>
    </w:p>
    <w:p w14:paraId="00000005" w14:textId="159CA57A" w:rsidR="00426C58" w:rsidRDefault="001B703D">
      <w:pPr>
        <w:ind w:firstLine="567"/>
        <w:jc w:val="center"/>
        <w:rPr>
          <w:b/>
          <w:sz w:val="24"/>
          <w:szCs w:val="24"/>
        </w:rPr>
      </w:pPr>
      <w:r w:rsidRPr="00BF4AB5">
        <w:rPr>
          <w:b/>
          <w:sz w:val="24"/>
          <w:szCs w:val="24"/>
        </w:rPr>
        <w:t>в соответствии со статьей 33 Закона о контрактной системе</w:t>
      </w:r>
    </w:p>
    <w:p w14:paraId="74C55704" w14:textId="77777777" w:rsidR="00FD0575" w:rsidRPr="00BF4AB5" w:rsidRDefault="00FD0575">
      <w:pPr>
        <w:ind w:firstLine="567"/>
        <w:jc w:val="center"/>
        <w:rPr>
          <w:b/>
          <w:sz w:val="24"/>
          <w:szCs w:val="24"/>
        </w:rPr>
      </w:pPr>
    </w:p>
    <w:bookmarkEnd w:id="0"/>
    <w:p w14:paraId="00000006" w14:textId="77777777" w:rsidR="00426C58" w:rsidRPr="00BF4AB5" w:rsidRDefault="00426C58">
      <w:pPr>
        <w:ind w:firstLine="567"/>
        <w:jc w:val="center"/>
        <w:rPr>
          <w:b/>
          <w:sz w:val="24"/>
          <w:szCs w:val="24"/>
        </w:rPr>
      </w:pPr>
    </w:p>
    <w:p w14:paraId="4C0DCD0B" w14:textId="266C463A" w:rsidR="001B703D" w:rsidRDefault="00FD0575">
      <w:pPr>
        <w:ind w:firstLine="567"/>
        <w:jc w:val="center"/>
        <w:rPr>
          <w:b/>
          <w:sz w:val="24"/>
          <w:szCs w:val="24"/>
        </w:rPr>
      </w:pPr>
      <w:r w:rsidRPr="00FD0575">
        <w:rPr>
          <w:b/>
          <w:sz w:val="24"/>
          <w:szCs w:val="24"/>
        </w:rPr>
        <w:t>«Техническо</w:t>
      </w:r>
      <w:r>
        <w:rPr>
          <w:b/>
          <w:sz w:val="24"/>
          <w:szCs w:val="24"/>
        </w:rPr>
        <w:t>е</w:t>
      </w:r>
      <w:r w:rsidRPr="00FD0575">
        <w:rPr>
          <w:b/>
          <w:sz w:val="24"/>
          <w:szCs w:val="24"/>
        </w:rPr>
        <w:t xml:space="preserve"> задани</w:t>
      </w:r>
      <w:r>
        <w:rPr>
          <w:b/>
          <w:sz w:val="24"/>
          <w:szCs w:val="24"/>
        </w:rPr>
        <w:t>е</w:t>
      </w:r>
      <w:r w:rsidRPr="00FD0575">
        <w:rPr>
          <w:b/>
          <w:sz w:val="24"/>
          <w:szCs w:val="24"/>
        </w:rPr>
        <w:t>»</w:t>
      </w:r>
    </w:p>
    <w:p w14:paraId="22CEDBFD" w14:textId="77777777" w:rsidR="00FD0575" w:rsidRPr="00BF4AB5" w:rsidRDefault="00FD0575">
      <w:pPr>
        <w:ind w:firstLine="567"/>
        <w:jc w:val="center"/>
        <w:rPr>
          <w:b/>
          <w:sz w:val="24"/>
          <w:szCs w:val="24"/>
        </w:rPr>
      </w:pPr>
    </w:p>
    <w:p w14:paraId="53FC82A0" w14:textId="2EC6F32D" w:rsidR="001B703D" w:rsidRPr="00BF4AB5" w:rsidRDefault="001B703D" w:rsidP="001B703D">
      <w:pPr>
        <w:tabs>
          <w:tab w:val="left" w:pos="7845"/>
        </w:tabs>
        <w:ind w:firstLine="708"/>
        <w:jc w:val="both"/>
        <w:rPr>
          <w:sz w:val="24"/>
          <w:szCs w:val="24"/>
        </w:rPr>
      </w:pPr>
      <w:r w:rsidRPr="00BF4AB5">
        <w:rPr>
          <w:b/>
          <w:bCs/>
          <w:sz w:val="24"/>
          <w:szCs w:val="24"/>
        </w:rPr>
        <w:t>1. Наименование объекта закупки</w:t>
      </w:r>
      <w:r w:rsidRPr="00BF4AB5">
        <w:rPr>
          <w:sz w:val="24"/>
          <w:szCs w:val="24"/>
        </w:rPr>
        <w:t>:</w:t>
      </w:r>
      <w:r w:rsidRPr="00BF4AB5">
        <w:rPr>
          <w:color w:val="334059"/>
          <w:sz w:val="24"/>
          <w:szCs w:val="24"/>
          <w:shd w:val="clear" w:color="auto" w:fill="FFFFFF"/>
        </w:rPr>
        <w:t xml:space="preserve"> </w:t>
      </w:r>
      <w:r w:rsidR="00657452">
        <w:rPr>
          <w:color w:val="000000"/>
          <w:sz w:val="24"/>
          <w:szCs w:val="24"/>
        </w:rPr>
        <w:t>В</w:t>
      </w:r>
      <w:r w:rsidR="00657452" w:rsidRPr="006873AE">
        <w:rPr>
          <w:color w:val="000000"/>
          <w:sz w:val="24"/>
          <w:szCs w:val="24"/>
        </w:rPr>
        <w:t>ыполнение работ п</w:t>
      </w:r>
      <w:r w:rsidR="00657452">
        <w:rPr>
          <w:color w:val="000000"/>
          <w:sz w:val="24"/>
          <w:szCs w:val="24"/>
        </w:rPr>
        <w:t>о зимнему содержанию дорог</w:t>
      </w:r>
      <w:r w:rsidR="00534CBD">
        <w:rPr>
          <w:color w:val="000000"/>
          <w:sz w:val="24"/>
          <w:szCs w:val="24"/>
        </w:rPr>
        <w:t xml:space="preserve"> в</w:t>
      </w:r>
      <w:r w:rsidR="00657452">
        <w:rPr>
          <w:color w:val="000000"/>
          <w:sz w:val="24"/>
          <w:szCs w:val="24"/>
        </w:rPr>
        <w:t xml:space="preserve"> с.п. </w:t>
      </w:r>
      <w:r w:rsidR="00657452" w:rsidRPr="006873AE">
        <w:rPr>
          <w:color w:val="000000"/>
          <w:sz w:val="24"/>
          <w:szCs w:val="24"/>
        </w:rPr>
        <w:t>Усть-Юган.</w:t>
      </w:r>
      <w:r w:rsidRPr="00BF4AB5">
        <w:rPr>
          <w:sz w:val="24"/>
          <w:szCs w:val="24"/>
        </w:rPr>
        <w:t xml:space="preserve"> (далее – Работы).</w:t>
      </w:r>
    </w:p>
    <w:p w14:paraId="192C075F" w14:textId="7329F4B3" w:rsidR="001B703D" w:rsidRPr="00BF4AB5" w:rsidRDefault="001B703D" w:rsidP="001B703D">
      <w:pPr>
        <w:tabs>
          <w:tab w:val="left" w:pos="7845"/>
        </w:tabs>
        <w:spacing w:before="120"/>
        <w:ind w:firstLine="708"/>
        <w:jc w:val="both"/>
        <w:rPr>
          <w:sz w:val="24"/>
          <w:szCs w:val="24"/>
        </w:rPr>
      </w:pPr>
      <w:r w:rsidRPr="00BF4AB5">
        <w:rPr>
          <w:b/>
          <w:bCs/>
          <w:sz w:val="24"/>
          <w:szCs w:val="24"/>
        </w:rPr>
        <w:t>2. Количество (объем) выполняемых работ и требования к их выполнению:</w:t>
      </w:r>
      <w:r w:rsidRPr="00BF4AB5">
        <w:rPr>
          <w:sz w:val="24"/>
          <w:szCs w:val="24"/>
        </w:rPr>
        <w:t xml:space="preserve"> </w:t>
      </w:r>
      <w:r w:rsidR="00657452">
        <w:rPr>
          <w:color w:val="000000"/>
          <w:sz w:val="24"/>
          <w:szCs w:val="24"/>
        </w:rPr>
        <w:t>в соответствии с ч. 24 ст. 22 Закона о контрактной системе объем работ невозможно определить</w:t>
      </w:r>
      <w:r w:rsidRPr="00BF4AB5">
        <w:rPr>
          <w:sz w:val="24"/>
          <w:szCs w:val="24"/>
        </w:rPr>
        <w:t>.</w:t>
      </w:r>
      <w:r w:rsidR="00657452">
        <w:rPr>
          <w:sz w:val="24"/>
          <w:szCs w:val="24"/>
        </w:rPr>
        <w:t xml:space="preserve"> </w:t>
      </w:r>
    </w:p>
    <w:p w14:paraId="492399C8" w14:textId="5BE51998" w:rsidR="001B703D" w:rsidRPr="00BF4AB5" w:rsidRDefault="001B703D" w:rsidP="001B703D">
      <w:pPr>
        <w:spacing w:before="120"/>
        <w:ind w:firstLine="709"/>
        <w:jc w:val="both"/>
        <w:rPr>
          <w:sz w:val="24"/>
          <w:szCs w:val="24"/>
        </w:rPr>
      </w:pPr>
      <w:r w:rsidRPr="00BF4AB5">
        <w:rPr>
          <w:b/>
          <w:bCs/>
          <w:sz w:val="24"/>
          <w:szCs w:val="24"/>
        </w:rPr>
        <w:t xml:space="preserve">3. Место выполнения работ: </w:t>
      </w:r>
      <w:r w:rsidR="00657452" w:rsidRPr="006873AE">
        <w:rPr>
          <w:color w:val="000000"/>
          <w:sz w:val="24"/>
          <w:szCs w:val="24"/>
        </w:rPr>
        <w:t>Ханты-Мансийский автономный округ – Югра, Нефтеюганский район, п.</w:t>
      </w:r>
      <w:r w:rsidR="00657452">
        <w:rPr>
          <w:color w:val="000000"/>
          <w:sz w:val="24"/>
          <w:szCs w:val="24"/>
        </w:rPr>
        <w:t> </w:t>
      </w:r>
      <w:r w:rsidR="00657452" w:rsidRPr="006873AE">
        <w:rPr>
          <w:color w:val="000000"/>
          <w:sz w:val="24"/>
          <w:szCs w:val="24"/>
        </w:rPr>
        <w:t>Усть-Юган</w:t>
      </w:r>
      <w:r w:rsidR="00657452">
        <w:rPr>
          <w:color w:val="000000"/>
          <w:sz w:val="24"/>
          <w:szCs w:val="24"/>
        </w:rPr>
        <w:t xml:space="preserve"> и</w:t>
      </w:r>
      <w:r w:rsidR="00657452" w:rsidRPr="006873AE">
        <w:rPr>
          <w:color w:val="000000"/>
          <w:sz w:val="24"/>
          <w:szCs w:val="24"/>
        </w:rPr>
        <w:t xml:space="preserve"> п.</w:t>
      </w:r>
      <w:r w:rsidR="00657452">
        <w:rPr>
          <w:color w:val="000000"/>
          <w:sz w:val="24"/>
          <w:szCs w:val="24"/>
        </w:rPr>
        <w:t> </w:t>
      </w:r>
      <w:r w:rsidR="00657452" w:rsidRPr="006873AE">
        <w:rPr>
          <w:color w:val="000000"/>
          <w:sz w:val="24"/>
          <w:szCs w:val="24"/>
        </w:rPr>
        <w:t>Юган</w:t>
      </w:r>
      <w:r w:rsidR="00657452">
        <w:rPr>
          <w:color w:val="000000"/>
          <w:sz w:val="24"/>
          <w:szCs w:val="24"/>
        </w:rPr>
        <w:t>ская Обь</w:t>
      </w:r>
      <w:r w:rsidRPr="00BF4AB5">
        <w:rPr>
          <w:sz w:val="24"/>
          <w:szCs w:val="24"/>
        </w:rPr>
        <w:t xml:space="preserve"> (далее – Объект).</w:t>
      </w:r>
    </w:p>
    <w:p w14:paraId="75CF786D" w14:textId="77777777" w:rsidR="001B703D" w:rsidRPr="00BF4AB5" w:rsidRDefault="001B703D" w:rsidP="001B703D">
      <w:pPr>
        <w:autoSpaceDE w:val="0"/>
        <w:spacing w:before="120"/>
        <w:ind w:firstLine="709"/>
        <w:jc w:val="both"/>
        <w:rPr>
          <w:b/>
          <w:bCs/>
          <w:sz w:val="24"/>
          <w:szCs w:val="24"/>
        </w:rPr>
      </w:pPr>
      <w:r w:rsidRPr="00BF4AB5">
        <w:rPr>
          <w:b/>
          <w:bCs/>
          <w:sz w:val="24"/>
          <w:szCs w:val="24"/>
        </w:rPr>
        <w:t>4. Срок выполнения работ:</w:t>
      </w:r>
    </w:p>
    <w:p w14:paraId="7AC92205" w14:textId="07A7F848" w:rsidR="00657452" w:rsidRPr="00BF4AB5" w:rsidRDefault="00657452" w:rsidP="00CB69C4">
      <w:pPr>
        <w:autoSpaceDE w:val="0"/>
        <w:jc w:val="both"/>
        <w:rPr>
          <w:sz w:val="24"/>
          <w:szCs w:val="24"/>
          <w:lang w:eastAsia="ar-SA"/>
        </w:rPr>
      </w:pPr>
      <w:r>
        <w:rPr>
          <w:color w:val="000000"/>
          <w:sz w:val="24"/>
          <w:szCs w:val="24"/>
        </w:rPr>
        <w:t xml:space="preserve">Работы </w:t>
      </w:r>
      <w:r w:rsidRPr="00EF0A67">
        <w:rPr>
          <w:color w:val="000000"/>
          <w:sz w:val="24"/>
          <w:szCs w:val="24"/>
        </w:rPr>
        <w:t xml:space="preserve">подлежат </w:t>
      </w:r>
      <w:r>
        <w:rPr>
          <w:color w:val="000000"/>
          <w:sz w:val="24"/>
          <w:szCs w:val="24"/>
        </w:rPr>
        <w:t>выполнению</w:t>
      </w:r>
      <w:r w:rsidRPr="00EF0A67">
        <w:rPr>
          <w:color w:val="000000"/>
          <w:sz w:val="24"/>
          <w:szCs w:val="24"/>
        </w:rPr>
        <w:t xml:space="preserve"> в период с момента заключения муниципального контракта по 31.</w:t>
      </w:r>
      <w:r>
        <w:rPr>
          <w:color w:val="000000"/>
          <w:sz w:val="24"/>
          <w:szCs w:val="24"/>
        </w:rPr>
        <w:t>12</w:t>
      </w:r>
      <w:r w:rsidRPr="00EF0A67">
        <w:rPr>
          <w:color w:val="000000"/>
          <w:sz w:val="24"/>
          <w:szCs w:val="24"/>
        </w:rPr>
        <w:t>.202</w:t>
      </w:r>
      <w:r>
        <w:rPr>
          <w:color w:val="000000"/>
          <w:sz w:val="24"/>
          <w:szCs w:val="24"/>
        </w:rPr>
        <w:t>2</w:t>
      </w:r>
      <w:r w:rsidRPr="00EF0A67">
        <w:rPr>
          <w:color w:val="000000"/>
          <w:sz w:val="24"/>
          <w:szCs w:val="24"/>
        </w:rPr>
        <w:t xml:space="preserve"> года</w:t>
      </w:r>
      <w:r w:rsidR="008D40D8">
        <w:rPr>
          <w:color w:val="000000"/>
          <w:sz w:val="24"/>
          <w:szCs w:val="24"/>
        </w:rPr>
        <w:t>,</w:t>
      </w:r>
      <w:r w:rsidRPr="00EF0A67">
        <w:rPr>
          <w:color w:val="000000"/>
          <w:sz w:val="24"/>
          <w:szCs w:val="24"/>
        </w:rPr>
        <w:t xml:space="preserve"> </w:t>
      </w:r>
      <w:r w:rsidR="003A4CC6">
        <w:rPr>
          <w:color w:val="000000"/>
          <w:sz w:val="24"/>
          <w:szCs w:val="24"/>
        </w:rPr>
        <w:t xml:space="preserve">по мере </w:t>
      </w:r>
      <w:r w:rsidRPr="003A4CC6">
        <w:rPr>
          <w:color w:val="000000"/>
          <w:sz w:val="24"/>
          <w:szCs w:val="24"/>
        </w:rPr>
        <w:t>возникновения необходимости</w:t>
      </w:r>
      <w:r w:rsidR="003A4CC6" w:rsidRPr="003A4CC6">
        <w:rPr>
          <w:color w:val="000000"/>
          <w:sz w:val="24"/>
          <w:szCs w:val="24"/>
        </w:rPr>
        <w:t xml:space="preserve"> и </w:t>
      </w:r>
      <w:r w:rsidR="008D40D8">
        <w:rPr>
          <w:color w:val="000000"/>
          <w:sz w:val="24"/>
          <w:szCs w:val="24"/>
        </w:rPr>
        <w:t xml:space="preserve">по </w:t>
      </w:r>
      <w:r w:rsidR="003A4CC6" w:rsidRPr="003A4CC6">
        <w:rPr>
          <w:color w:val="000000"/>
          <w:sz w:val="24"/>
          <w:szCs w:val="24"/>
        </w:rPr>
        <w:t>заявкам заказчика</w:t>
      </w:r>
      <w:r w:rsidR="003A4CC6">
        <w:rPr>
          <w:color w:val="000000"/>
          <w:sz w:val="24"/>
          <w:szCs w:val="24"/>
        </w:rPr>
        <w:t>.</w:t>
      </w:r>
    </w:p>
    <w:p w14:paraId="572146E8" w14:textId="77777777" w:rsidR="001B703D" w:rsidRPr="00BF4AB5" w:rsidRDefault="001B703D" w:rsidP="001B703D">
      <w:pPr>
        <w:autoSpaceDE w:val="0"/>
        <w:spacing w:before="120"/>
        <w:ind w:firstLine="709"/>
        <w:jc w:val="both"/>
        <w:rPr>
          <w:b/>
          <w:sz w:val="24"/>
          <w:szCs w:val="24"/>
        </w:rPr>
      </w:pPr>
      <w:r w:rsidRPr="00BF4AB5">
        <w:rPr>
          <w:b/>
          <w:sz w:val="24"/>
          <w:szCs w:val="24"/>
        </w:rPr>
        <w:t xml:space="preserve">5. </w:t>
      </w:r>
      <w:r w:rsidRPr="00BF4AB5">
        <w:rPr>
          <w:b/>
          <w:bCs/>
          <w:sz w:val="24"/>
          <w:szCs w:val="24"/>
        </w:rPr>
        <w:t>Требования</w:t>
      </w:r>
      <w:r w:rsidRPr="00BF4AB5">
        <w:rPr>
          <w:b/>
          <w:sz w:val="24"/>
          <w:szCs w:val="24"/>
        </w:rPr>
        <w:t xml:space="preserve"> к выполнению работ и оборудованию:</w:t>
      </w:r>
    </w:p>
    <w:p w14:paraId="32AA07C7" w14:textId="01A93CAE" w:rsidR="001B703D" w:rsidRDefault="001B703D" w:rsidP="001B703D">
      <w:pPr>
        <w:pStyle w:val="Standard"/>
        <w:tabs>
          <w:tab w:val="left" w:pos="709"/>
        </w:tabs>
        <w:suppressAutoHyphens w:val="0"/>
        <w:ind w:firstLine="709"/>
        <w:jc w:val="both"/>
      </w:pPr>
      <w:r w:rsidRPr="00BF4AB5">
        <w:t xml:space="preserve">Работы должны быть выполнены в соответствии с </w:t>
      </w:r>
      <w:r w:rsidR="00811779">
        <w:t>Локальн</w:t>
      </w:r>
      <w:r w:rsidR="00A26059">
        <w:t>ы</w:t>
      </w:r>
      <w:r w:rsidR="004A22AA">
        <w:t>м</w:t>
      </w:r>
      <w:r w:rsidR="00811779">
        <w:t xml:space="preserve"> с</w:t>
      </w:r>
      <w:r w:rsidR="00BF4AB5" w:rsidRPr="00BF4AB5">
        <w:t>метн</w:t>
      </w:r>
      <w:r w:rsidR="00A26059">
        <w:t>ы</w:t>
      </w:r>
      <w:r w:rsidR="00811779">
        <w:t>м</w:t>
      </w:r>
      <w:r w:rsidR="00BF4AB5" w:rsidRPr="00BF4AB5">
        <w:t xml:space="preserve"> </w:t>
      </w:r>
      <w:r w:rsidR="00811779">
        <w:t>расчет</w:t>
      </w:r>
      <w:r w:rsidR="00A26059">
        <w:t>ом</w:t>
      </w:r>
      <w:r w:rsidR="00BF4AB5" w:rsidRPr="00BF4AB5">
        <w:t xml:space="preserve"> </w:t>
      </w:r>
      <w:r w:rsidRPr="00BF4AB5">
        <w:t>(</w:t>
      </w:r>
      <w:r w:rsidR="00525128" w:rsidRPr="00BF4AB5">
        <w:t>приложение к Приложению №</w:t>
      </w:r>
      <w:r w:rsidR="0004146A">
        <w:t xml:space="preserve"> </w:t>
      </w:r>
      <w:r w:rsidR="00525128" w:rsidRPr="00BF4AB5">
        <w:t>2 к извещению об осуществлении закупки</w:t>
      </w:r>
      <w:r w:rsidRPr="00BF4AB5">
        <w:t>).</w:t>
      </w:r>
    </w:p>
    <w:p w14:paraId="54898280" w14:textId="32700141" w:rsidR="0004146A" w:rsidRDefault="0004146A" w:rsidP="001B703D">
      <w:pPr>
        <w:pStyle w:val="Standard"/>
        <w:tabs>
          <w:tab w:val="left" w:pos="709"/>
        </w:tabs>
        <w:suppressAutoHyphens w:val="0"/>
        <w:ind w:firstLine="709"/>
        <w:jc w:val="both"/>
      </w:pPr>
      <w:r w:rsidRPr="0004146A">
        <w:t>При выполнении работ по содержанию дорог, проездов и тротуаров в зимний период Подрядчик обязан:</w:t>
      </w:r>
    </w:p>
    <w:p w14:paraId="082E93ED" w14:textId="3C186AFA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ежедневно до 17</w:t>
      </w:r>
      <w:r w:rsidR="00C51E5B">
        <w:t>:</w:t>
      </w:r>
      <w:r>
        <w:t xml:space="preserve">30 направлять в адрес Заказчика отчет, о проделанной работе который должен содержать следующую информацию: </w:t>
      </w:r>
    </w:p>
    <w:p w14:paraId="7DEDA550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1.</w:t>
      </w:r>
      <w:r>
        <w:tab/>
        <w:t>Тип и количество специализированной техники выполнявшей работы.</w:t>
      </w:r>
    </w:p>
    <w:p w14:paraId="20EBF370" w14:textId="69AC8BCF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2.</w:t>
      </w:r>
      <w:r>
        <w:tab/>
        <w:t>Перечень улиц,</w:t>
      </w:r>
      <w:r w:rsidR="00C51E5B">
        <w:t xml:space="preserve"> придомовых территорий, внутриквартальных</w:t>
      </w:r>
      <w:r>
        <w:t xml:space="preserve"> проездов и тротуаров (объектов), на которых выполнялись работы.  </w:t>
      </w:r>
    </w:p>
    <w:p w14:paraId="16E6CF74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3.</w:t>
      </w:r>
      <w:r>
        <w:tab/>
        <w:t>Объем вывезенного снега.</w:t>
      </w:r>
    </w:p>
    <w:p w14:paraId="305CE7FB" w14:textId="5343567F" w:rsidR="0004146A" w:rsidRDefault="0004146A" w:rsidP="0004146A">
      <w:pPr>
        <w:pStyle w:val="Standard"/>
        <w:tabs>
          <w:tab w:val="left" w:pos="709"/>
        </w:tabs>
        <w:suppressAutoHyphens w:val="0"/>
        <w:ind w:firstLine="709"/>
        <w:jc w:val="both"/>
      </w:pPr>
      <w:r>
        <w:t>4.</w:t>
      </w:r>
      <w:r>
        <w:tab/>
        <w:t>Мероприятия, планируемые на следующий день.</w:t>
      </w:r>
    </w:p>
    <w:p w14:paraId="5EB51DF3" w14:textId="654AE4F1" w:rsidR="0004146A" w:rsidRDefault="0004146A" w:rsidP="001B703D">
      <w:pPr>
        <w:pStyle w:val="Standard"/>
        <w:tabs>
          <w:tab w:val="left" w:pos="709"/>
        </w:tabs>
        <w:suppressAutoHyphens w:val="0"/>
        <w:ind w:firstLine="709"/>
        <w:jc w:val="both"/>
      </w:pPr>
    </w:p>
    <w:p w14:paraId="0DBFC99F" w14:textId="605A339E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заблаговременно не менее чем за три календарных дня оповещать жителей о д</w:t>
      </w:r>
      <w:r w:rsidR="00C51E5B">
        <w:t xml:space="preserve">ате </w:t>
      </w:r>
      <w:r>
        <w:t>выполнения работ по очистке от снежных масс внутриквартальных проездов, придомовых территорий путем размещения объявлений на информационных досках жилых многоквартирных домов, расположенных в непосредственной близости от места проведение работ;</w:t>
      </w:r>
    </w:p>
    <w:p w14:paraId="11A68460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выполнять работы качественно, своевременно и в полном соответствии с муниципальным контрактом, техническим заданием и приложениями к нему, с соблюдением цикличности, технологии и состава работ;</w:t>
      </w:r>
    </w:p>
    <w:p w14:paraId="3C30FF69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строго соблюдать охрану труда и технику безопасности, применять средства индивидуальной защиты, спецодежду и инструменты, находящиеся в исправном состоянии;</w:t>
      </w:r>
    </w:p>
    <w:p w14:paraId="3EC34340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обеспечить возможность оказания первой доврачебной помощи в период выполнения работ, наличие и пополнение аптечки первой помощи;</w:t>
      </w:r>
    </w:p>
    <w:p w14:paraId="31E101C1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в течение 24 часов устранять недостатки и дефекты, выявленные при приемке работ, своими силами и за свой счет;</w:t>
      </w:r>
    </w:p>
    <w:p w14:paraId="200D244E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по требованию Заказчика предоставить информацию о ходе выполнения работ не позднее 24 часов после извещения о предоставлении информации. Моментом получения извещения принимается дата и время, зафиксированное на передающих устройствах (факс, телефон, электронная почта и т.п.);</w:t>
      </w:r>
    </w:p>
    <w:p w14:paraId="333679FC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lastRenderedPageBreak/>
        <w:t>– в полном объеме возместить вред, причиненный Заказчику и третьим лицам. Восстановить деформированные и разрушенные в процессе выполнения работ объекты (элементы объектов) своими силами и за свой счет;</w:t>
      </w:r>
    </w:p>
    <w:p w14:paraId="4BF2947C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возмещать штрафные санкции по предписаниям и распоряжениям уполномоченных органов и организаций, связанные с дефектами, допущенными по вине Подрядчика;</w:t>
      </w:r>
    </w:p>
    <w:p w14:paraId="34372E04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обеспечивать бесперебойное и безопасное движение транспортных средств и пешеходов при уборке от снега городских территорий, переданных на содержание Подрядчику;</w:t>
      </w:r>
    </w:p>
    <w:p w14:paraId="43ED288B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выполнять работы в круглосуточном режиме. Специализированная техника, находящаяся на дежурстве, при возникновении неблагоприятных погодных условий должна незамедлительно приступить к работе на наиболее опасных участках;</w:t>
      </w:r>
    </w:p>
    <w:p w14:paraId="7C393535" w14:textId="178A891D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своевременно информировать Заказчика о наличии и исправности дорожно-строительной техники и оборудования;</w:t>
      </w:r>
    </w:p>
    <w:p w14:paraId="39BB34DB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обеспечить работу аварийно-диспетчерской службы для ежедневной передачи информации о проделанной работе, количестве работающей техники и дорожных рабочих на них, а также для организации работы с населением по вопросам очистки территории поселения от снега;</w:t>
      </w:r>
    </w:p>
    <w:p w14:paraId="5DE7801C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в течение 24 часов информировать Заказчика обо всех случаях повреждения участков автомобильных дорог;</w:t>
      </w:r>
    </w:p>
    <w:p w14:paraId="152AA81D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назначить своего представителя для совместной проверки качества содержания автомобильных дорог и для участия в ежедневной приемке выполненных работ;</w:t>
      </w:r>
    </w:p>
    <w:p w14:paraId="20801044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во время снегопадов произвести очистку дорог, проездов по маршруту движения рейсовых автобусов, пешеходных переходов и тротуаров, а также очистку социально – значимых объектов к 07.00 по местному времени, при этом на покрытии проезжей части дорог и улиц не допускать наличия снега и зимней скользкости после окончания работ по их устранению, осуществляемых в следующие сроки: рыхлый и талый снег – не более 6 часов, скользкость – не более 5 часов;</w:t>
      </w:r>
    </w:p>
    <w:p w14:paraId="05E14D99" w14:textId="7378202C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–     не допускать длительное складирование снежных масс (более 3 дней) в непосредственной близости от проезжей части;</w:t>
      </w:r>
    </w:p>
    <w:p w14:paraId="2F6AA992" w14:textId="5C514023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- при выполнении работ по расчистке от снега общественных территорий</w:t>
      </w:r>
      <w:r w:rsidR="0005700B">
        <w:t>, придомовых территорий</w:t>
      </w:r>
      <w:r>
        <w:t xml:space="preserve"> одновременно производить погрузку и вывоз снежных масс, образовавшихся в результате выполнения работ; </w:t>
      </w:r>
    </w:p>
    <w:p w14:paraId="29F8085A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- работы по содержанию дорог в зимний период должны выполняться с применением соответствующей техники;</w:t>
      </w:r>
    </w:p>
    <w:p w14:paraId="2B653505" w14:textId="2E129365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- Подрядчик обязан осуществлять ежедневный осмотр состояния улично-дорожной сети поселени</w:t>
      </w:r>
      <w:r w:rsidR="0005700B">
        <w:t>я</w:t>
      </w:r>
      <w:r>
        <w:t xml:space="preserve"> и передавать информацию, собранную в результате осмотра, Заказчику;</w:t>
      </w:r>
    </w:p>
    <w:p w14:paraId="64AFCFDD" w14:textId="77777777" w:rsidR="0004146A" w:rsidRDefault="0004146A" w:rsidP="0004146A">
      <w:pPr>
        <w:pStyle w:val="Standard"/>
        <w:tabs>
          <w:tab w:val="left" w:pos="709"/>
        </w:tabs>
        <w:ind w:firstLine="709"/>
        <w:jc w:val="both"/>
      </w:pPr>
      <w:r>
        <w:t>- выявленные в результате осмотра Подрядчиком недостатки, влекущие угрозу безопасности дорожного движения, либо недостатки, указанные в поступившей от Заказчика заявки, должны быть устранены в течение 24 часов с момента их выявления, либо с момента получения соответствующей заявки.</w:t>
      </w:r>
    </w:p>
    <w:p w14:paraId="053DE073" w14:textId="0AD8E7E3" w:rsidR="0004146A" w:rsidRDefault="0004146A" w:rsidP="0004146A">
      <w:pPr>
        <w:pStyle w:val="Standard"/>
        <w:tabs>
          <w:tab w:val="left" w:pos="709"/>
        </w:tabs>
        <w:suppressAutoHyphens w:val="0"/>
        <w:ind w:firstLine="709"/>
        <w:jc w:val="both"/>
      </w:pPr>
      <w:r>
        <w:t>Ответственность за надлежащее и безопасное состояние улично-дорожной сети поселени</w:t>
      </w:r>
      <w:r w:rsidR="0005700B">
        <w:t>я</w:t>
      </w:r>
      <w:r>
        <w:t xml:space="preserve"> в период действия контракта несет Подрядчик.</w:t>
      </w:r>
    </w:p>
    <w:p w14:paraId="11E51840" w14:textId="77777777" w:rsidR="0004146A" w:rsidRPr="00BF4AB5" w:rsidRDefault="0004146A" w:rsidP="001B703D">
      <w:pPr>
        <w:pStyle w:val="Standard"/>
        <w:tabs>
          <w:tab w:val="left" w:pos="709"/>
        </w:tabs>
        <w:suppressAutoHyphens w:val="0"/>
        <w:ind w:firstLine="709"/>
        <w:jc w:val="both"/>
      </w:pPr>
    </w:p>
    <w:p w14:paraId="3FF93170" w14:textId="0608F7E5" w:rsidR="001B703D" w:rsidRDefault="001B703D" w:rsidP="001B703D">
      <w:pPr>
        <w:pStyle w:val="Standard"/>
        <w:suppressAutoHyphens w:val="0"/>
        <w:ind w:firstLine="709"/>
        <w:jc w:val="both"/>
        <w:rPr>
          <w:lang w:eastAsia="ru-RU"/>
        </w:rPr>
      </w:pPr>
      <w:r w:rsidRPr="00BF4AB5">
        <w:rPr>
          <w:color w:val="000000"/>
          <w:lang w:eastAsia="ru-RU"/>
        </w:rPr>
        <w:t xml:space="preserve">Качество выполняемых работ, их результат должны соответствовать требованиям действующих на территории Российской Федерации государственных стандартов, технических регламентов, строительных норм и правил, и требованиям иной нормативной документации, </w:t>
      </w:r>
      <w:r w:rsidRPr="00BF4AB5">
        <w:rPr>
          <w:lang w:eastAsia="ru-RU"/>
        </w:rPr>
        <w:t>действующей на территории Российской Федерации, применимой для данного вида работ, в том числе:</w:t>
      </w:r>
    </w:p>
    <w:p w14:paraId="533ECE55" w14:textId="1CCB7F8F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Трудовой кодекс Российской Федерации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 xml:space="preserve"> от 30.12.2001 N 197-ФЗ;</w:t>
      </w:r>
    </w:p>
    <w:p w14:paraId="2B7E696C" w14:textId="7D28B229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Федеральный закон от 10.01.2002 N 7-ФЗ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Об охране окружающей среды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>;</w:t>
      </w:r>
    </w:p>
    <w:p w14:paraId="2B9F2635" w14:textId="6622DAF8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Федеральный закон от 30.03.1999 N 52-ФЗ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О санитарно-эпидемиологическом благополучии населения»;</w:t>
      </w:r>
    </w:p>
    <w:p w14:paraId="13898E28" w14:textId="0C0811C2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lastRenderedPageBreak/>
        <w:t xml:space="preserve">- Федеральный закон от 22.07.2008 N 123-ФЗ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Технический регламент о требованиях пожарной безопасности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 xml:space="preserve">; </w:t>
      </w:r>
    </w:p>
    <w:p w14:paraId="0FA414AF" w14:textId="62DBF214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Закон РФ от 19.04.1991 N 1032-1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О занятости населения в Российской Федерации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>;</w:t>
      </w:r>
    </w:p>
    <w:p w14:paraId="24BA3B78" w14:textId="5BDCDC3E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Постановление Госстроя России от 17.09.2002 N 123 "О принятии строительных норм и правил Российской Федерации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Безопасность труда в строительстве. Часть 2. Строительное производство. СНиП 12-04-2002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 xml:space="preserve"> (Зарегистрировано в Минюсте России 18.10.2002 N 3880);</w:t>
      </w:r>
    </w:p>
    <w:p w14:paraId="17881F6C" w14:textId="4E2FBCF7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Постановление Правительства РФ от 25.02.2000 N 163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>;</w:t>
      </w:r>
    </w:p>
    <w:p w14:paraId="5C2A27E2" w14:textId="77777777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>- «СП 78.13330.2012. Свод правил. Автомобильные дороги. Актуализированная редакция СНиП 3.06.03-85» (утв. Приказом Минрегиона России от 30.06.2012 № 272);</w:t>
      </w:r>
    </w:p>
    <w:p w14:paraId="5848E50A" w14:textId="77777777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>- «СНиП 12-03-2001. «Безопасность труда в строительстве. Часть 1. Общие требования» (приняты и введены в действие Постановлением Госстроя РФ от 23.07.2001 № 80);</w:t>
      </w:r>
    </w:p>
    <w:p w14:paraId="7F878599" w14:textId="2FDAA57E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ГОСТ 12.2.011-2012. Межгосударственный стандарт. Система стандартов безопасности труда. Машины строительные, дорожные и землеройные. Общие требования безопасности</w:t>
      </w:r>
      <w:r w:rsidR="002C1539" w:rsidRPr="00C5539E">
        <w:rPr>
          <w:lang w:eastAsia="ru-RU"/>
        </w:rPr>
        <w:t>»</w:t>
      </w:r>
      <w:r w:rsidRPr="00C5539E">
        <w:rPr>
          <w:lang w:eastAsia="ru-RU"/>
        </w:rPr>
        <w:t xml:space="preserve"> (введен в действие Приказом Росстандарта от 28.08.2013 N 627-ст)</w:t>
      </w:r>
    </w:p>
    <w:p w14:paraId="2F5EFAA8" w14:textId="28714664" w:rsidR="00664884" w:rsidRPr="00C5539E" w:rsidRDefault="00664884" w:rsidP="00664884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 xml:space="preserve">- </w:t>
      </w:r>
      <w:r w:rsidR="002C1539" w:rsidRPr="00C5539E">
        <w:rPr>
          <w:lang w:eastAsia="ru-RU"/>
        </w:rPr>
        <w:t>«</w:t>
      </w:r>
      <w:r w:rsidRPr="00C5539E">
        <w:rPr>
          <w:lang w:eastAsia="ru-RU"/>
        </w:rPr>
        <w:t>Методические рекомендации по ремонту и содержанию автомобильных дорог общего пользования</w:t>
      </w:r>
      <w:r w:rsidR="00C5539E" w:rsidRPr="00C5539E">
        <w:rPr>
          <w:lang w:eastAsia="ru-RU"/>
        </w:rPr>
        <w:t>»</w:t>
      </w:r>
      <w:r w:rsidRPr="00C5539E">
        <w:rPr>
          <w:lang w:eastAsia="ru-RU"/>
        </w:rPr>
        <w:t xml:space="preserve"> (приняты и введены в действие Письмом Росавтодора от 17.03.2004 N ОС-28/1270-ис);</w:t>
      </w:r>
    </w:p>
    <w:p w14:paraId="53C33532" w14:textId="370A9C54" w:rsidR="00664884" w:rsidRDefault="00664884" w:rsidP="00C5539E">
      <w:pPr>
        <w:pStyle w:val="Standard"/>
        <w:ind w:firstLine="709"/>
        <w:jc w:val="both"/>
        <w:rPr>
          <w:lang w:eastAsia="ru-RU"/>
        </w:rPr>
      </w:pPr>
      <w:r w:rsidRPr="00C5539E">
        <w:rPr>
          <w:lang w:eastAsia="ru-RU"/>
        </w:rPr>
        <w:t>- «ГОСТ Р 50597-2017. Национальный стандарт Российской Федерации. 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</w:t>
      </w:r>
      <w:r w:rsidR="00C5539E" w:rsidRPr="00C5539E">
        <w:rPr>
          <w:lang w:eastAsia="ru-RU"/>
        </w:rPr>
        <w:t xml:space="preserve">», </w:t>
      </w:r>
      <w:r w:rsidRPr="00C5539E">
        <w:rPr>
          <w:lang w:eastAsia="ru-RU"/>
        </w:rPr>
        <w:t>(утв. Приказом Росстандарта от 26.09.2017 N 1245-ст).</w:t>
      </w:r>
    </w:p>
    <w:p w14:paraId="7CFDB492" w14:textId="1E9DBDC4" w:rsidR="00E417CF" w:rsidRDefault="00E417CF" w:rsidP="00E417CF">
      <w:pPr>
        <w:pStyle w:val="Standard"/>
        <w:numPr>
          <w:ilvl w:val="0"/>
          <w:numId w:val="3"/>
        </w:numPr>
        <w:tabs>
          <w:tab w:val="left" w:pos="1134"/>
        </w:tabs>
        <w:suppressAutoHyphens w:val="0"/>
        <w:ind w:left="0" w:firstLine="709"/>
        <w:jc w:val="both"/>
        <w:rPr>
          <w:lang w:eastAsia="ru-RU"/>
        </w:rPr>
      </w:pPr>
      <w:r>
        <w:rPr>
          <w:lang w:eastAsia="ru-RU"/>
        </w:rPr>
        <w:t>Приказ Министерства транспорта РФ от 16.11.2012 №</w:t>
      </w:r>
      <w:r w:rsidR="00C5539E">
        <w:rPr>
          <w:lang w:eastAsia="ru-RU"/>
        </w:rPr>
        <w:t xml:space="preserve"> </w:t>
      </w:r>
      <w:r>
        <w:rPr>
          <w:lang w:eastAsia="ru-RU"/>
        </w:rPr>
        <w:t>402 «Об утверждении Классификации работ по капитальному ремонту, ремонту и содержанию автомобильных дорог»;</w:t>
      </w:r>
    </w:p>
    <w:p w14:paraId="10FDB3F5" w14:textId="77777777" w:rsidR="00E417CF" w:rsidRDefault="00F70092" w:rsidP="00E417CF">
      <w:pPr>
        <w:pStyle w:val="Standard"/>
        <w:numPr>
          <w:ilvl w:val="0"/>
          <w:numId w:val="3"/>
        </w:numPr>
        <w:tabs>
          <w:tab w:val="left" w:pos="1134"/>
        </w:tabs>
        <w:suppressAutoHyphens w:val="0"/>
        <w:ind w:left="0" w:firstLine="709"/>
        <w:jc w:val="both"/>
        <w:rPr>
          <w:lang w:eastAsia="ru-RU"/>
        </w:rPr>
      </w:pPr>
      <w:r w:rsidRPr="00EB4D38">
        <w:rPr>
          <w:lang w:eastAsia="ru-RU"/>
        </w:rPr>
        <w:t>Методические рекомендации по ремонту и содержанию автомобильных дорог общего пользования (приняты письмом Росавтодора от 17</w:t>
      </w:r>
      <w:r w:rsidR="00422370">
        <w:rPr>
          <w:lang w:eastAsia="ru-RU"/>
        </w:rPr>
        <w:t>.03.</w:t>
      </w:r>
      <w:r w:rsidRPr="00EB4D38">
        <w:rPr>
          <w:lang w:eastAsia="ru-RU"/>
        </w:rPr>
        <w:t xml:space="preserve">2004 </w:t>
      </w:r>
      <w:r w:rsidR="00422370">
        <w:rPr>
          <w:lang w:eastAsia="ru-RU"/>
        </w:rPr>
        <w:t>№</w:t>
      </w:r>
      <w:r w:rsidRPr="00EB4D38">
        <w:rPr>
          <w:lang w:eastAsia="ru-RU"/>
        </w:rPr>
        <w:t xml:space="preserve"> ОС-28/1270-ис);</w:t>
      </w:r>
    </w:p>
    <w:p w14:paraId="0D1C624E" w14:textId="4BC72105" w:rsidR="00E417CF" w:rsidRDefault="00E417CF" w:rsidP="00E417CF">
      <w:pPr>
        <w:pStyle w:val="Standard"/>
        <w:numPr>
          <w:ilvl w:val="0"/>
          <w:numId w:val="3"/>
        </w:numPr>
        <w:tabs>
          <w:tab w:val="left" w:pos="1134"/>
        </w:tabs>
        <w:suppressAutoHyphens w:val="0"/>
        <w:ind w:left="0" w:firstLine="709"/>
        <w:jc w:val="both"/>
        <w:rPr>
          <w:lang w:eastAsia="ru-RU"/>
        </w:rPr>
      </w:pPr>
      <w:r>
        <w:rPr>
          <w:lang w:eastAsia="ru-RU"/>
        </w:rPr>
        <w:t>Руководство по борьбе с зимней скользкостью на автомобильных дорогах (утв. распоряжением Минтранса РФ от 16.06.2003 №ОС-548-р);</w:t>
      </w:r>
    </w:p>
    <w:p w14:paraId="101E52B8" w14:textId="77777777" w:rsidR="00AC5355" w:rsidRDefault="00AC5355" w:rsidP="00AC5355">
      <w:pPr>
        <w:pStyle w:val="Standard"/>
        <w:numPr>
          <w:ilvl w:val="0"/>
          <w:numId w:val="3"/>
        </w:numPr>
        <w:tabs>
          <w:tab w:val="left" w:pos="1134"/>
        </w:tabs>
        <w:suppressAutoHyphens w:val="0"/>
        <w:ind w:left="0" w:firstLine="709"/>
        <w:jc w:val="both"/>
        <w:rPr>
          <w:lang w:eastAsia="ru-RU"/>
        </w:rPr>
      </w:pPr>
      <w:r w:rsidRPr="00AC5355">
        <w:rPr>
          <w:lang w:eastAsia="ru-RU"/>
        </w:rPr>
        <w:t>ОДМ 218.6.019-2016 «</w:t>
      </w:r>
      <w:r w:rsidR="00E417CF" w:rsidRPr="00AC5355">
        <w:rPr>
          <w:lang w:eastAsia="ru-RU"/>
        </w:rPr>
        <w:t>Рекомендации по организации движения и ограждению</w:t>
      </w:r>
      <w:r w:rsidR="00E417CF">
        <w:rPr>
          <w:lang w:eastAsia="ru-RU"/>
        </w:rPr>
        <w:t xml:space="preserve"> мест производства дорожных работ</w:t>
      </w:r>
      <w:r>
        <w:rPr>
          <w:lang w:eastAsia="ru-RU"/>
        </w:rPr>
        <w:t>»</w:t>
      </w:r>
      <w:r w:rsidR="00E417CF">
        <w:rPr>
          <w:lang w:eastAsia="ru-RU"/>
        </w:rPr>
        <w:t xml:space="preserve"> (рекомендован распоряжением Федерального дорожного агентства от </w:t>
      </w:r>
      <w:r>
        <w:rPr>
          <w:lang w:eastAsia="ru-RU"/>
        </w:rPr>
        <w:t>0</w:t>
      </w:r>
      <w:r w:rsidR="00E417CF">
        <w:rPr>
          <w:lang w:eastAsia="ru-RU"/>
        </w:rPr>
        <w:t>2</w:t>
      </w:r>
      <w:r>
        <w:rPr>
          <w:lang w:eastAsia="ru-RU"/>
        </w:rPr>
        <w:t>.03.</w:t>
      </w:r>
      <w:r w:rsidR="00E417CF">
        <w:rPr>
          <w:lang w:eastAsia="ru-RU"/>
        </w:rPr>
        <w:t xml:space="preserve">2016 </w:t>
      </w:r>
      <w:r>
        <w:rPr>
          <w:lang w:eastAsia="ru-RU"/>
        </w:rPr>
        <w:t>№</w:t>
      </w:r>
      <w:r w:rsidR="00E417CF">
        <w:rPr>
          <w:lang w:eastAsia="ru-RU"/>
        </w:rPr>
        <w:t>303-р)</w:t>
      </w:r>
      <w:r>
        <w:rPr>
          <w:lang w:eastAsia="ru-RU"/>
        </w:rPr>
        <w:t>;</w:t>
      </w:r>
    </w:p>
    <w:p w14:paraId="2948849B" w14:textId="1749A4B2" w:rsidR="00E417CF" w:rsidRDefault="005D0C62" w:rsidP="001F191C">
      <w:pPr>
        <w:pStyle w:val="Standard"/>
        <w:numPr>
          <w:ilvl w:val="0"/>
          <w:numId w:val="3"/>
        </w:numPr>
        <w:tabs>
          <w:tab w:val="left" w:pos="1134"/>
        </w:tabs>
        <w:suppressAutoHyphens w:val="0"/>
        <w:ind w:left="0" w:firstLine="709"/>
        <w:jc w:val="both"/>
        <w:rPr>
          <w:lang w:eastAsia="ru-RU"/>
        </w:rPr>
      </w:pPr>
      <w:r w:rsidRPr="00D44811">
        <w:rPr>
          <w:lang w:eastAsia="ru-RU"/>
        </w:rPr>
        <w:t>Правила благоустройства территории муниципального образования сельского поселения Усть-Юган</w:t>
      </w:r>
      <w:r w:rsidR="001F191C" w:rsidRPr="00D44811">
        <w:rPr>
          <w:lang w:eastAsia="ru-RU"/>
        </w:rPr>
        <w:t>, утвержденные решением Совета депутатов сельского поселения Усть-Юган от 03.09.2018 №387</w:t>
      </w:r>
      <w:r w:rsidR="00AC5355" w:rsidRPr="00D44811">
        <w:rPr>
          <w:lang w:eastAsia="ru-RU"/>
        </w:rPr>
        <w:t>.</w:t>
      </w:r>
    </w:p>
    <w:p w14:paraId="6A2F1EFE" w14:textId="1576A65E" w:rsidR="00657452" w:rsidRPr="00657452" w:rsidRDefault="00657452" w:rsidP="005D0C62">
      <w:pPr>
        <w:spacing w:before="120"/>
        <w:ind w:firstLine="709"/>
        <w:jc w:val="both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 xml:space="preserve">5.1. </w:t>
      </w:r>
      <w:r w:rsidRPr="00657452">
        <w:rPr>
          <w:bCs/>
          <w:sz w:val="24"/>
          <w:szCs w:val="24"/>
          <w:u w:val="single"/>
        </w:rPr>
        <w:t>Требования к качеству уборки.</w:t>
      </w:r>
    </w:p>
    <w:p w14:paraId="2CC4EAA3" w14:textId="152C9603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Задачей зимнего содержания является своевременная очистка проезжей части, обочин, автостоянок, автобусных остановок, автопавильонов от снега, льда и посторонних предметов, содержание искусственных сооружений, своевременная очистка покрытия тротуаров от снега и льда, посто</w:t>
      </w:r>
      <w:r w:rsidR="006C197C">
        <w:rPr>
          <w:bCs/>
          <w:sz w:val="24"/>
          <w:szCs w:val="24"/>
        </w:rPr>
        <w:t>ронних предметов.</w:t>
      </w:r>
    </w:p>
    <w:p w14:paraId="196A4C6E" w14:textId="77777777" w:rsid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Очистка дорог от снега производится в порядке очередности в зависимости от категории дорог.</w:t>
      </w:r>
    </w:p>
    <w:p w14:paraId="73787F8F" w14:textId="19F4F368" w:rsidR="00AC5355" w:rsidRPr="00657452" w:rsidRDefault="00AC5355" w:rsidP="00657452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При выполнении Работ должно о</w:t>
      </w:r>
      <w:r w:rsidRPr="00AC5355">
        <w:rPr>
          <w:bCs/>
          <w:sz w:val="24"/>
          <w:szCs w:val="24"/>
        </w:rPr>
        <w:t>беспеч</w:t>
      </w:r>
      <w:r>
        <w:rPr>
          <w:bCs/>
          <w:sz w:val="24"/>
          <w:szCs w:val="24"/>
        </w:rPr>
        <w:t xml:space="preserve">иваться </w:t>
      </w:r>
      <w:r w:rsidRPr="00AC5355">
        <w:rPr>
          <w:bCs/>
          <w:sz w:val="24"/>
          <w:szCs w:val="24"/>
        </w:rPr>
        <w:t>сохранност</w:t>
      </w:r>
      <w:r>
        <w:rPr>
          <w:bCs/>
          <w:sz w:val="24"/>
          <w:szCs w:val="24"/>
        </w:rPr>
        <w:t>ь</w:t>
      </w:r>
      <w:r w:rsidRPr="00AC5355">
        <w:rPr>
          <w:bCs/>
          <w:sz w:val="24"/>
          <w:szCs w:val="24"/>
        </w:rPr>
        <w:t xml:space="preserve"> сетей и колодцев, принадлежащих сетевым службам или владельцам территорий.</w:t>
      </w:r>
    </w:p>
    <w:p w14:paraId="6C09DBF2" w14:textId="2BF9279B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 xml:space="preserve">5.2. </w:t>
      </w:r>
      <w:r w:rsidRPr="00657452">
        <w:rPr>
          <w:bCs/>
          <w:sz w:val="24"/>
          <w:szCs w:val="24"/>
          <w:u w:val="single"/>
        </w:rPr>
        <w:t>Уборка проезжей части.</w:t>
      </w:r>
      <w:r>
        <w:rPr>
          <w:bCs/>
          <w:sz w:val="24"/>
          <w:szCs w:val="24"/>
        </w:rPr>
        <w:t xml:space="preserve"> </w:t>
      </w:r>
    </w:p>
    <w:p w14:paraId="5147B1FF" w14:textId="1EDEA08E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Механизированное подметание проезжей части дорог начинается при высоте рыхлой снежной массы 2,5-3,0</w:t>
      </w:r>
      <w:r>
        <w:rPr>
          <w:bCs/>
          <w:sz w:val="24"/>
          <w:szCs w:val="24"/>
        </w:rPr>
        <w:t> </w:t>
      </w:r>
      <w:r w:rsidRPr="00657452">
        <w:rPr>
          <w:bCs/>
          <w:sz w:val="24"/>
          <w:szCs w:val="24"/>
        </w:rPr>
        <w:t>см, что соответствует 5</w:t>
      </w:r>
      <w:r>
        <w:rPr>
          <w:bCs/>
          <w:sz w:val="24"/>
          <w:szCs w:val="24"/>
        </w:rPr>
        <w:t> </w:t>
      </w:r>
      <w:r w:rsidRPr="00657452">
        <w:rPr>
          <w:bCs/>
          <w:sz w:val="24"/>
          <w:szCs w:val="24"/>
        </w:rPr>
        <w:t>см свежевыпавшего неуплотненного снега. При длительных снегопадах (свыше 5</w:t>
      </w:r>
      <w:r>
        <w:rPr>
          <w:bCs/>
          <w:sz w:val="24"/>
          <w:szCs w:val="24"/>
        </w:rPr>
        <w:t> </w:t>
      </w:r>
      <w:r w:rsidRPr="00657452">
        <w:rPr>
          <w:bCs/>
          <w:sz w:val="24"/>
          <w:szCs w:val="24"/>
        </w:rPr>
        <w:t>см до 15</w:t>
      </w:r>
      <w:r>
        <w:rPr>
          <w:bCs/>
          <w:sz w:val="24"/>
          <w:szCs w:val="24"/>
        </w:rPr>
        <w:t> </w:t>
      </w:r>
      <w:r w:rsidRPr="00657452">
        <w:rPr>
          <w:bCs/>
          <w:sz w:val="24"/>
          <w:szCs w:val="24"/>
        </w:rPr>
        <w:t>см и более) очередное подметание проезжей части должно производиться после выпадения каждых 5</w:t>
      </w:r>
      <w:r>
        <w:rPr>
          <w:bCs/>
          <w:sz w:val="24"/>
          <w:szCs w:val="24"/>
        </w:rPr>
        <w:t> </w:t>
      </w:r>
      <w:r w:rsidR="006C197C">
        <w:rPr>
          <w:bCs/>
          <w:sz w:val="24"/>
          <w:szCs w:val="24"/>
        </w:rPr>
        <w:t>см снега.</w:t>
      </w:r>
    </w:p>
    <w:p w14:paraId="468470CF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Максимальный срок окончания снегоочистки и ликвидации зимней скользкости после окончания снегопада установлен для дорог 4 категории – 6 часов.</w:t>
      </w:r>
    </w:p>
    <w:p w14:paraId="61E881A0" w14:textId="4686591F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lastRenderedPageBreak/>
        <w:t>По окончании снегопада для категории улиц и дорог №</w:t>
      </w:r>
      <w:r w:rsidR="00C5539E">
        <w:rPr>
          <w:bCs/>
          <w:sz w:val="24"/>
          <w:szCs w:val="24"/>
        </w:rPr>
        <w:t xml:space="preserve"> </w:t>
      </w:r>
      <w:r w:rsidRPr="00657452">
        <w:rPr>
          <w:bCs/>
          <w:sz w:val="24"/>
          <w:szCs w:val="24"/>
        </w:rPr>
        <w:t xml:space="preserve">4 после завершения механизированного подметания, проезжая часть должна быть полностью очищена от снежных накатов и наледей. </w:t>
      </w:r>
    </w:p>
    <w:p w14:paraId="2FC1BB75" w14:textId="64EEAEE0" w:rsidR="00657452" w:rsidRPr="00FD0575" w:rsidRDefault="00657452" w:rsidP="00FD0575">
      <w:pPr>
        <w:ind w:firstLine="709"/>
        <w:jc w:val="both"/>
        <w:rPr>
          <w:b/>
          <w:sz w:val="24"/>
          <w:szCs w:val="24"/>
          <w:u w:val="single"/>
        </w:rPr>
      </w:pPr>
      <w:r w:rsidRPr="00657452">
        <w:rPr>
          <w:bCs/>
          <w:sz w:val="24"/>
          <w:szCs w:val="24"/>
        </w:rPr>
        <w:t xml:space="preserve">Снежные массы, счищаемые с проезжей части дорог и </w:t>
      </w:r>
      <w:r w:rsidR="00FD0575">
        <w:rPr>
          <w:bCs/>
          <w:sz w:val="24"/>
          <w:szCs w:val="24"/>
        </w:rPr>
        <w:t xml:space="preserve">внутриквартальных </w:t>
      </w:r>
      <w:r w:rsidR="00FD0575" w:rsidRPr="00657452">
        <w:rPr>
          <w:bCs/>
          <w:sz w:val="24"/>
          <w:szCs w:val="24"/>
        </w:rPr>
        <w:t>проездов,</w:t>
      </w:r>
      <w:r w:rsidRPr="00657452">
        <w:rPr>
          <w:bCs/>
          <w:sz w:val="24"/>
          <w:szCs w:val="24"/>
        </w:rPr>
        <w:t xml:space="preserve"> </w:t>
      </w:r>
      <w:r w:rsidR="00FD0575">
        <w:rPr>
          <w:bCs/>
          <w:sz w:val="24"/>
          <w:szCs w:val="24"/>
        </w:rPr>
        <w:t xml:space="preserve">придомовых территорий </w:t>
      </w:r>
      <w:r w:rsidRPr="00657452">
        <w:rPr>
          <w:bCs/>
          <w:sz w:val="24"/>
          <w:szCs w:val="24"/>
        </w:rPr>
        <w:t xml:space="preserve">должны сдвигаться </w:t>
      </w:r>
      <w:r w:rsidR="0005700B">
        <w:rPr>
          <w:bCs/>
          <w:sz w:val="24"/>
          <w:szCs w:val="24"/>
        </w:rPr>
        <w:t>в места</w:t>
      </w:r>
      <w:r w:rsidR="00C33987">
        <w:rPr>
          <w:bCs/>
          <w:sz w:val="24"/>
          <w:szCs w:val="24"/>
        </w:rPr>
        <w:t>, определенные для</w:t>
      </w:r>
      <w:r w:rsidRPr="00657452">
        <w:rPr>
          <w:bCs/>
          <w:sz w:val="24"/>
          <w:szCs w:val="24"/>
        </w:rPr>
        <w:t xml:space="preserve"> временного складирования</w:t>
      </w:r>
      <w:r w:rsidR="00FD0575">
        <w:rPr>
          <w:bCs/>
          <w:sz w:val="24"/>
          <w:szCs w:val="24"/>
        </w:rPr>
        <w:t xml:space="preserve">, </w:t>
      </w:r>
      <w:r w:rsidR="00FD0575" w:rsidRPr="00FD0575">
        <w:rPr>
          <w:b/>
          <w:sz w:val="24"/>
          <w:szCs w:val="24"/>
          <w:u w:val="single"/>
        </w:rPr>
        <w:t xml:space="preserve">указанные в </w:t>
      </w:r>
      <w:bookmarkStart w:id="1" w:name="_Hlk111815243"/>
      <w:r w:rsidR="00FD0575" w:rsidRPr="00FD0575">
        <w:rPr>
          <w:b/>
          <w:sz w:val="24"/>
          <w:szCs w:val="24"/>
          <w:u w:val="single"/>
        </w:rPr>
        <w:t>Приложении № 1 к «Техническому заданию».</w:t>
      </w:r>
      <w:bookmarkEnd w:id="1"/>
    </w:p>
    <w:p w14:paraId="3641334C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После окончания снегопада вывоз снега с проезжей части осуществляется – в течение 12 суток с 30% проезжей части (перекрестки, пешеходные переходы, подъемы, спуски, опасные повороты), с обочин дорог – в течение 48 часов после окончания снегопада.</w:t>
      </w:r>
    </w:p>
    <w:p w14:paraId="7E59C27F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Во время выполнения работ по сбору, погрузке и вывозу снега с проезжей части необходимо выполнять очистку территории вокруг опор наружного освещения.</w:t>
      </w:r>
    </w:p>
    <w:p w14:paraId="6DFEF102" w14:textId="1071320A" w:rsidR="00657452" w:rsidRPr="00657452" w:rsidRDefault="00657452" w:rsidP="00657452">
      <w:pPr>
        <w:ind w:firstLine="709"/>
        <w:jc w:val="both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 xml:space="preserve">5.3. </w:t>
      </w:r>
      <w:r w:rsidRPr="00657452">
        <w:rPr>
          <w:bCs/>
          <w:sz w:val="24"/>
          <w:szCs w:val="24"/>
          <w:u w:val="single"/>
        </w:rPr>
        <w:t>Уборка тротуаров.</w:t>
      </w:r>
    </w:p>
    <w:p w14:paraId="6870C492" w14:textId="578869EB" w:rsidR="00657452" w:rsidRPr="00657452" w:rsidRDefault="006C197C" w:rsidP="00657452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Снегоуборочные работы</w:t>
      </w:r>
      <w:r w:rsidR="00657452" w:rsidRPr="00657452">
        <w:rPr>
          <w:bCs/>
          <w:sz w:val="24"/>
          <w:szCs w:val="24"/>
        </w:rPr>
        <w:t xml:space="preserve"> на тротуарах должны начинаться сразу в период слабых снегопадов по окончании снегопада</w:t>
      </w:r>
      <w:r w:rsidR="00657452" w:rsidRPr="006C197C">
        <w:rPr>
          <w:bCs/>
          <w:sz w:val="24"/>
          <w:szCs w:val="24"/>
        </w:rPr>
        <w:t>. При интенсивных длительных снегопадах циклы снегоочистки должны повторяться после каждых 5 см выпавшего снега.</w:t>
      </w:r>
    </w:p>
    <w:p w14:paraId="49321624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После окончания снегопада вывоз снега с тротуаров осуществляется:</w:t>
      </w:r>
    </w:p>
    <w:p w14:paraId="21883BA5" w14:textId="2B15C8DD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для категорий дорог №</w:t>
      </w:r>
      <w:r w:rsidR="00C5539E">
        <w:rPr>
          <w:bCs/>
          <w:sz w:val="24"/>
          <w:szCs w:val="24"/>
        </w:rPr>
        <w:t xml:space="preserve"> </w:t>
      </w:r>
      <w:r w:rsidRPr="00657452">
        <w:rPr>
          <w:bCs/>
          <w:sz w:val="24"/>
          <w:szCs w:val="24"/>
        </w:rPr>
        <w:t>4 время, необходимое для выполнения снегоуборочных работ, не должно превышать 3-х часов после окончания снегопада.</w:t>
      </w:r>
    </w:p>
    <w:p w14:paraId="0264F73F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 xml:space="preserve">Запрещается роторная переброска и перемещение загрязненной снежной массы, а также скола уплотненного снега, </w:t>
      </w:r>
      <w:r w:rsidRPr="0016524E">
        <w:rPr>
          <w:bCs/>
          <w:sz w:val="24"/>
          <w:szCs w:val="24"/>
        </w:rPr>
        <w:t>снежно-ледяных образований, в том числе наледи, на газоны, цветники, кустарники и другие зеленые насаждения.</w:t>
      </w:r>
    </w:p>
    <w:p w14:paraId="6F0DB0BE" w14:textId="2A15AA28" w:rsidR="00657452" w:rsidRPr="0016524E" w:rsidRDefault="00657452" w:rsidP="0016524E">
      <w:pPr>
        <w:ind w:firstLine="709"/>
        <w:jc w:val="both"/>
        <w:rPr>
          <w:bCs/>
          <w:sz w:val="24"/>
          <w:szCs w:val="24"/>
        </w:rPr>
      </w:pPr>
      <w:r w:rsidRPr="0016524E">
        <w:rPr>
          <w:bCs/>
          <w:sz w:val="24"/>
          <w:szCs w:val="24"/>
        </w:rPr>
        <w:t>При резких перепадах температур (потепление) при образовании ледяных отложений скол льда производится на все</w:t>
      </w:r>
      <w:r w:rsidR="0016524E" w:rsidRPr="0016524E">
        <w:rPr>
          <w:bCs/>
          <w:sz w:val="24"/>
          <w:szCs w:val="24"/>
        </w:rPr>
        <w:t>й</w:t>
      </w:r>
      <w:r w:rsidRPr="0016524E">
        <w:rPr>
          <w:bCs/>
          <w:sz w:val="24"/>
          <w:szCs w:val="24"/>
        </w:rPr>
        <w:t xml:space="preserve"> площади образования льда в течение следующего времени:</w:t>
      </w:r>
      <w:r w:rsidR="0016524E" w:rsidRPr="0016524E">
        <w:rPr>
          <w:bCs/>
          <w:sz w:val="24"/>
          <w:szCs w:val="24"/>
        </w:rPr>
        <w:t xml:space="preserve"> </w:t>
      </w:r>
      <w:r w:rsidRPr="0016524E">
        <w:rPr>
          <w:bCs/>
          <w:sz w:val="24"/>
          <w:szCs w:val="24"/>
        </w:rPr>
        <w:t>4 категория – 2 суток.</w:t>
      </w:r>
    </w:p>
    <w:p w14:paraId="7B426148" w14:textId="4CE97315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 xml:space="preserve">Подметание пешеходных дорожек, которые являются наиболее опасными (подходы к пешеходным переходам, подходы к остановкам, лестничные марши), производятся при </w:t>
      </w:r>
      <w:r w:rsidRPr="0016524E">
        <w:rPr>
          <w:bCs/>
          <w:sz w:val="24"/>
          <w:szCs w:val="24"/>
        </w:rPr>
        <w:t>интенсивных длительных снегопадах после каждых 3</w:t>
      </w:r>
      <w:r w:rsidR="0016524E" w:rsidRPr="0016524E">
        <w:rPr>
          <w:bCs/>
          <w:sz w:val="24"/>
          <w:szCs w:val="24"/>
        </w:rPr>
        <w:t> </w:t>
      </w:r>
      <w:r w:rsidRPr="0016524E">
        <w:rPr>
          <w:bCs/>
          <w:sz w:val="24"/>
          <w:szCs w:val="24"/>
        </w:rPr>
        <w:t>см выпавшего снега. Снежный накат и ледяные отложения должны</w:t>
      </w:r>
      <w:r w:rsidRPr="00657452">
        <w:rPr>
          <w:bCs/>
          <w:sz w:val="24"/>
          <w:szCs w:val="24"/>
        </w:rPr>
        <w:t xml:space="preserve"> быть ликвидированы на всех опасных участках в течение 4-х часов после их образования.</w:t>
      </w:r>
    </w:p>
    <w:p w14:paraId="1FCA04F3" w14:textId="32F0DA7A" w:rsidR="00657452" w:rsidRPr="00657452" w:rsidRDefault="0016524E" w:rsidP="00657452">
      <w:pPr>
        <w:ind w:firstLine="709"/>
        <w:jc w:val="both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 xml:space="preserve">5.4. </w:t>
      </w:r>
      <w:r w:rsidR="00657452" w:rsidRPr="00657452">
        <w:rPr>
          <w:bCs/>
          <w:sz w:val="24"/>
          <w:szCs w:val="24"/>
          <w:u w:val="single"/>
        </w:rPr>
        <w:t>Уборка посадочных площадок.</w:t>
      </w:r>
    </w:p>
    <w:p w14:paraId="242CAE01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 период снегопадов или гололедицы посадочные площадки должны быть полностью очищены от снега и наледи.</w:t>
      </w:r>
    </w:p>
    <w:p w14:paraId="611C1A07" w14:textId="4E937D3A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Снегоуборочные работы на посадочных площадках при интенсивных длительных снегопадах должны производиться после выпадения каждых 3</w:t>
      </w:r>
      <w:r w:rsidR="0016524E">
        <w:rPr>
          <w:bCs/>
          <w:sz w:val="24"/>
          <w:szCs w:val="24"/>
        </w:rPr>
        <w:t> </w:t>
      </w:r>
      <w:r w:rsidRPr="00657452">
        <w:rPr>
          <w:bCs/>
          <w:sz w:val="24"/>
          <w:szCs w:val="24"/>
        </w:rPr>
        <w:t>см снега.</w:t>
      </w:r>
    </w:p>
    <w:p w14:paraId="0E1F6B31" w14:textId="1248D7B9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 xml:space="preserve">Для категорий улиц и дорог №4 время, необходимое для выполнения снегоуборочных работ, не должно превышать 3-х часов после окончания снегопада. Снежный </w:t>
      </w:r>
      <w:r w:rsidRPr="0016524E">
        <w:rPr>
          <w:bCs/>
          <w:sz w:val="24"/>
          <w:szCs w:val="24"/>
        </w:rPr>
        <w:t>накат и ледяные отложения должны</w:t>
      </w:r>
      <w:r w:rsidRPr="00657452">
        <w:rPr>
          <w:bCs/>
          <w:sz w:val="24"/>
          <w:szCs w:val="24"/>
        </w:rPr>
        <w:t xml:space="preserve"> быть ликвидированы на всех посадочных площадках в течение 8 часов после из образования. </w:t>
      </w:r>
    </w:p>
    <w:p w14:paraId="0AD91E61" w14:textId="7461CD28" w:rsidR="00657452" w:rsidRPr="0016524E" w:rsidRDefault="0016524E" w:rsidP="00657452">
      <w:pPr>
        <w:ind w:firstLine="709"/>
        <w:jc w:val="both"/>
        <w:rPr>
          <w:bCs/>
          <w:sz w:val="24"/>
          <w:szCs w:val="24"/>
          <w:u w:val="single"/>
        </w:rPr>
      </w:pPr>
      <w:r w:rsidRPr="0016524E">
        <w:rPr>
          <w:bCs/>
          <w:sz w:val="24"/>
          <w:szCs w:val="24"/>
          <w:u w:val="single"/>
        </w:rPr>
        <w:t xml:space="preserve">5.5. </w:t>
      </w:r>
      <w:r w:rsidR="00657452" w:rsidRPr="0016524E">
        <w:rPr>
          <w:bCs/>
          <w:sz w:val="24"/>
          <w:szCs w:val="24"/>
          <w:u w:val="single"/>
        </w:rPr>
        <w:t xml:space="preserve">Уборка </w:t>
      </w:r>
      <w:proofErr w:type="spellStart"/>
      <w:r w:rsidR="00657452" w:rsidRPr="0016524E">
        <w:rPr>
          <w:bCs/>
          <w:sz w:val="24"/>
          <w:szCs w:val="24"/>
          <w:u w:val="single"/>
        </w:rPr>
        <w:t>прилотковой</w:t>
      </w:r>
      <w:proofErr w:type="spellEnd"/>
      <w:r w:rsidR="00657452" w:rsidRPr="0016524E">
        <w:rPr>
          <w:bCs/>
          <w:sz w:val="24"/>
          <w:szCs w:val="24"/>
          <w:u w:val="single"/>
        </w:rPr>
        <w:t xml:space="preserve"> части улицы.</w:t>
      </w:r>
    </w:p>
    <w:p w14:paraId="466F2869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proofErr w:type="spellStart"/>
      <w:r w:rsidRPr="0016524E">
        <w:rPr>
          <w:bCs/>
          <w:sz w:val="24"/>
          <w:szCs w:val="24"/>
        </w:rPr>
        <w:t>Прибордюрная</w:t>
      </w:r>
      <w:proofErr w:type="spellEnd"/>
      <w:r w:rsidRPr="0016524E">
        <w:rPr>
          <w:bCs/>
          <w:sz w:val="24"/>
          <w:szCs w:val="24"/>
        </w:rPr>
        <w:t xml:space="preserve"> часть</w:t>
      </w:r>
      <w:r w:rsidRPr="00657452">
        <w:rPr>
          <w:bCs/>
          <w:sz w:val="24"/>
          <w:szCs w:val="24"/>
        </w:rPr>
        <w:t xml:space="preserve"> – это специально отведенная зона проезжей части улицы от бордюрного камня в сторону центральной оси проезжей части, предназначенная для временного складирования снега в виде рыхлой снежной массы (в виде наледи не допускается), размеры данной части различны в зависимости от категории дороги, на которой расположен снежный вал.</w:t>
      </w:r>
    </w:p>
    <w:p w14:paraId="316E0E53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Снежные валы для дорог 4 категории должны быть обработаны автогрейдером в целях их обслуживания и формирования для погрузки в самосвалы. Время, установленное на формирование снежных валов – 24 часа с момента окончания очередного снегопада.</w:t>
      </w:r>
    </w:p>
    <w:p w14:paraId="6628593F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 валах снега на остановочных пунктах и в местах наземных пешеходных переходов должны быть предусмотрены разрывы:</w:t>
      </w:r>
    </w:p>
    <w:p w14:paraId="34F4B096" w14:textId="77777777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на остановочных пунктах – не менее 30 метров;</w:t>
      </w:r>
    </w:p>
    <w:p w14:paraId="2A273725" w14:textId="77777777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на переходах, имеющих разметку – на ширину разметки;</w:t>
      </w:r>
    </w:p>
    <w:p w14:paraId="3D7B5950" w14:textId="77777777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на переходах, не имеющих разметки – не менее 10 метров.</w:t>
      </w:r>
    </w:p>
    <w:p w14:paraId="401E27DB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При формировании снежных валов в лотках не допускается перемещение, сдвигание снежной массы на тротуары и газоны.</w:t>
      </w:r>
    </w:p>
    <w:p w14:paraId="5FEBD592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lastRenderedPageBreak/>
        <w:t>Формирование снежных валов не допускается:</w:t>
      </w:r>
    </w:p>
    <w:p w14:paraId="756D3A25" w14:textId="77777777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на пересечениях улиц и проездов в одном уровне в зоне треугольника видимости;</w:t>
      </w:r>
    </w:p>
    <w:p w14:paraId="7A5CA429" w14:textId="77777777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на участках улиц, оборудованных транспортными ограждениями или повышенным бордюром;</w:t>
      </w:r>
    </w:p>
    <w:p w14:paraId="4F12A983" w14:textId="77777777" w:rsidR="00657452" w:rsidRPr="00657452" w:rsidRDefault="00657452" w:rsidP="0016524E">
      <w:pPr>
        <w:pStyle w:val="a6"/>
        <w:widowControl/>
        <w:numPr>
          <w:ilvl w:val="0"/>
          <w:numId w:val="4"/>
        </w:numPr>
        <w:tabs>
          <w:tab w:val="left" w:pos="1134"/>
        </w:tabs>
        <w:autoSpaceDE/>
        <w:ind w:left="0" w:firstLine="709"/>
        <w:contextualSpacing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на тротуарах.</w:t>
      </w:r>
    </w:p>
    <w:p w14:paraId="19FDE0BB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Установленное время на устройство разрывов в валах снега – 6 часов после окончания очередного снегопада.</w:t>
      </w:r>
    </w:p>
    <w:p w14:paraId="3BA32D1E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Вслед за проходом снегопогрузчиков лотки должны быть зачищены от остатков снега с помощью автогрейдеров или плужно-щеточного снегоочистителя.</w:t>
      </w:r>
    </w:p>
    <w:p w14:paraId="7E06A0CD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После каждого прохода снегопогрузчика производится зачистка дорожных лотков от остатков снежной массы с последующим их вывозом.</w:t>
      </w:r>
    </w:p>
    <w:p w14:paraId="2D2827FB" w14:textId="4CC6C406" w:rsidR="00657452" w:rsidRPr="00657452" w:rsidRDefault="0016524E" w:rsidP="00657452">
      <w:pPr>
        <w:ind w:firstLine="709"/>
        <w:jc w:val="both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5.6. В</w:t>
      </w:r>
      <w:r w:rsidR="00657452" w:rsidRPr="00657452">
        <w:rPr>
          <w:bCs/>
          <w:sz w:val="24"/>
          <w:szCs w:val="24"/>
          <w:u w:val="single"/>
        </w:rPr>
        <w:t xml:space="preserve"> п</w:t>
      </w:r>
      <w:r>
        <w:rPr>
          <w:bCs/>
          <w:sz w:val="24"/>
          <w:szCs w:val="24"/>
          <w:u w:val="single"/>
        </w:rPr>
        <w:t>ериод зимней уборки запрещается:</w:t>
      </w:r>
    </w:p>
    <w:p w14:paraId="78928E77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Перемещение снега на бортовой камень, тротуары, газоны при формировании вала не допускается.</w:t>
      </w:r>
    </w:p>
    <w:p w14:paraId="2970539B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Сбрасывание снега с тротуаров на проезжую часть.</w:t>
      </w:r>
    </w:p>
    <w:p w14:paraId="55443C32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Сформированные кучи не должны мешать механизированной уборке тротуаров.</w:t>
      </w:r>
    </w:p>
    <w:p w14:paraId="35C630AB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Выталкивание снега на проезжую часть, снег с парковочных карманов вывозится на снегоприемные пункты.</w:t>
      </w:r>
    </w:p>
    <w:p w14:paraId="0F45D62F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Вывоз снега на несогласованные в установленном порядке места.</w:t>
      </w:r>
    </w:p>
    <w:p w14:paraId="0536762F" w14:textId="77777777" w:rsidR="00657452" w:rsidRPr="00657452" w:rsidRDefault="00657452" w:rsidP="00657452">
      <w:pPr>
        <w:ind w:firstLine="709"/>
        <w:jc w:val="both"/>
        <w:rPr>
          <w:bCs/>
          <w:sz w:val="24"/>
          <w:szCs w:val="24"/>
        </w:rPr>
      </w:pPr>
      <w:r w:rsidRPr="00657452">
        <w:rPr>
          <w:bCs/>
          <w:sz w:val="24"/>
          <w:szCs w:val="24"/>
        </w:rPr>
        <w:t>Выдвигать или перемещать на проезжую часть магистралей, улиц и проездов снег, счищаемый с внутриквартальных проездов, тротуаров, дворовых территорий, территорий предприятий, организаций, строительных площадок, торговых объектов;</w:t>
      </w:r>
    </w:p>
    <w:p w14:paraId="1560A9E4" w14:textId="77777777" w:rsidR="00657452" w:rsidRDefault="00657452" w:rsidP="00657452">
      <w:pPr>
        <w:pStyle w:val="Standard"/>
        <w:ind w:firstLine="709"/>
        <w:jc w:val="both"/>
        <w:rPr>
          <w:bCs/>
        </w:rPr>
      </w:pPr>
      <w:r w:rsidRPr="00657452">
        <w:rPr>
          <w:bCs/>
        </w:rPr>
        <w:t xml:space="preserve">Перебрасывать шнекоротором или перемещать загрязненный или засоленный снег, </w:t>
      </w:r>
      <w:r w:rsidRPr="0016524E">
        <w:rPr>
          <w:bCs/>
        </w:rPr>
        <w:t>а также скол льда на газоны</w:t>
      </w:r>
      <w:r w:rsidRPr="00657452">
        <w:rPr>
          <w:bCs/>
        </w:rPr>
        <w:t>, цветники, кустарники и другие зеленые насаждения.</w:t>
      </w:r>
    </w:p>
    <w:p w14:paraId="33EA60A0" w14:textId="78ED4636" w:rsidR="00674867" w:rsidRPr="0096120A" w:rsidRDefault="00674867" w:rsidP="00674867">
      <w:pPr>
        <w:tabs>
          <w:tab w:val="left" w:pos="708"/>
          <w:tab w:val="left" w:pos="1980"/>
        </w:tabs>
        <w:spacing w:before="120"/>
        <w:ind w:firstLine="709"/>
        <w:jc w:val="both"/>
        <w:rPr>
          <w:sz w:val="24"/>
          <w:szCs w:val="24"/>
          <w:lang w:eastAsia="ar-SA"/>
        </w:rPr>
      </w:pPr>
      <w:r w:rsidRPr="0096120A">
        <w:rPr>
          <w:rFonts w:eastAsia="Calibri"/>
          <w:b/>
          <w:sz w:val="24"/>
          <w:szCs w:val="24"/>
        </w:rPr>
        <w:t xml:space="preserve">6. </w:t>
      </w:r>
      <w:r w:rsidRPr="0096120A">
        <w:rPr>
          <w:b/>
        </w:rPr>
        <w:t>Перечень автодорог,</w:t>
      </w:r>
      <w:r w:rsidR="00714CC3">
        <w:rPr>
          <w:b/>
        </w:rPr>
        <w:t xml:space="preserve"> мест общего пользования,</w:t>
      </w:r>
      <w:r w:rsidRPr="0096120A">
        <w:rPr>
          <w:b/>
        </w:rPr>
        <w:t xml:space="preserve"> описание, параметры Объекта: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46"/>
        <w:gridCol w:w="1993"/>
        <w:gridCol w:w="1789"/>
        <w:gridCol w:w="1917"/>
      </w:tblGrid>
      <w:tr w:rsidR="007B38A7" w:rsidRPr="00714CC3" w14:paraId="7F1EBBFA" w14:textId="77777777" w:rsidTr="007B38A7">
        <w:trPr>
          <w:trHeight w:val="567"/>
        </w:trPr>
        <w:tc>
          <w:tcPr>
            <w:tcW w:w="3785" w:type="dxa"/>
            <w:vAlign w:val="center"/>
          </w:tcPr>
          <w:p w14:paraId="2F95E934" w14:textId="7EB91814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93" w:type="dxa"/>
            <w:vAlign w:val="center"/>
          </w:tcPr>
          <w:p w14:paraId="25203B7F" w14:textId="1DDDA989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1843" w:type="dxa"/>
            <w:vAlign w:val="center"/>
          </w:tcPr>
          <w:p w14:paraId="609740AD" w14:textId="5BBDA065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Площадь, </w:t>
            </w:r>
            <w:proofErr w:type="spellStart"/>
            <w:r w:rsidRPr="00714CC3">
              <w:rPr>
                <w:rFonts w:eastAsia="Calibri"/>
                <w:b/>
                <w:sz w:val="24"/>
                <w:szCs w:val="24"/>
                <w:lang w:eastAsia="en-US"/>
              </w:rPr>
              <w:t>кв.м</w:t>
            </w:r>
            <w:proofErr w:type="spellEnd"/>
            <w:r w:rsidRPr="00714CC3">
              <w:rPr>
                <w:rFonts w:eastAsia="Calibri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50" w:type="dxa"/>
            <w:vAlign w:val="center"/>
          </w:tcPr>
          <w:p w14:paraId="2599249F" w14:textId="0393B520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b/>
                <w:sz w:val="24"/>
                <w:szCs w:val="24"/>
                <w:lang w:eastAsia="en-US"/>
              </w:rPr>
              <w:t>Очередность уборки</w:t>
            </w:r>
          </w:p>
        </w:tc>
      </w:tr>
      <w:tr w:rsidR="007B38A7" w:rsidRPr="00714CC3" w14:paraId="210ABE8A" w14:textId="77777777" w:rsidTr="004F542A">
        <w:trPr>
          <w:trHeight w:val="284"/>
        </w:trPr>
        <w:tc>
          <w:tcPr>
            <w:tcW w:w="9571" w:type="dxa"/>
            <w:gridSpan w:val="4"/>
            <w:vAlign w:val="center"/>
          </w:tcPr>
          <w:p w14:paraId="35BCA4CB" w14:textId="152F59CA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i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i/>
                <w:sz w:val="24"/>
                <w:szCs w:val="24"/>
                <w:lang w:eastAsia="en-US"/>
              </w:rPr>
              <w:t>п.Юганская Обь</w:t>
            </w:r>
          </w:p>
        </w:tc>
      </w:tr>
      <w:tr w:rsidR="007B38A7" w:rsidRPr="00714CC3" w14:paraId="4DF133A5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343C6FDA" w14:textId="1B1DBFA6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Мостовиков</w:t>
            </w:r>
          </w:p>
        </w:tc>
        <w:tc>
          <w:tcPr>
            <w:tcW w:w="1993" w:type="dxa"/>
            <w:vAlign w:val="center"/>
          </w:tcPr>
          <w:p w14:paraId="0D9BCF1F" w14:textId="5F4E10A1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866,4</w:t>
            </w:r>
          </w:p>
        </w:tc>
        <w:tc>
          <w:tcPr>
            <w:tcW w:w="1843" w:type="dxa"/>
            <w:vAlign w:val="center"/>
          </w:tcPr>
          <w:p w14:paraId="2D659255" w14:textId="50E0DBB6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11739,5</w:t>
            </w:r>
          </w:p>
        </w:tc>
        <w:tc>
          <w:tcPr>
            <w:tcW w:w="1950" w:type="dxa"/>
            <w:vAlign w:val="center"/>
          </w:tcPr>
          <w:p w14:paraId="2CAB97F4" w14:textId="379DDE68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5A476824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39573023" w14:textId="5D59AC2F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Криворожская</w:t>
            </w:r>
          </w:p>
        </w:tc>
        <w:tc>
          <w:tcPr>
            <w:tcW w:w="1993" w:type="dxa"/>
            <w:vAlign w:val="center"/>
          </w:tcPr>
          <w:p w14:paraId="60DE7778" w14:textId="542F6376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660</w:t>
            </w:r>
          </w:p>
        </w:tc>
        <w:tc>
          <w:tcPr>
            <w:tcW w:w="1843" w:type="dxa"/>
            <w:vAlign w:val="center"/>
          </w:tcPr>
          <w:p w14:paraId="519A1EBE" w14:textId="39077E49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6729,6</w:t>
            </w:r>
          </w:p>
        </w:tc>
        <w:tc>
          <w:tcPr>
            <w:tcW w:w="1950" w:type="dxa"/>
            <w:vAlign w:val="center"/>
          </w:tcPr>
          <w:p w14:paraId="209A4B4C" w14:textId="3E6A0DC1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178F981D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00731C80" w14:textId="6F8476E1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714CC3">
              <w:rPr>
                <w:rFonts w:eastAsia="Calibri"/>
                <w:sz w:val="24"/>
                <w:szCs w:val="24"/>
                <w:lang w:eastAsia="en-US"/>
              </w:rPr>
              <w:t>ул.Тобольская</w:t>
            </w:r>
            <w:proofErr w:type="spellEnd"/>
          </w:p>
        </w:tc>
        <w:tc>
          <w:tcPr>
            <w:tcW w:w="1993" w:type="dxa"/>
            <w:vAlign w:val="center"/>
          </w:tcPr>
          <w:p w14:paraId="5B1911CC" w14:textId="47D19710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909,6</w:t>
            </w:r>
          </w:p>
        </w:tc>
        <w:tc>
          <w:tcPr>
            <w:tcW w:w="1843" w:type="dxa"/>
            <w:vAlign w:val="center"/>
          </w:tcPr>
          <w:p w14:paraId="6BCC9AE5" w14:textId="4E9D2E6F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16052</w:t>
            </w:r>
          </w:p>
        </w:tc>
        <w:tc>
          <w:tcPr>
            <w:tcW w:w="1950" w:type="dxa"/>
            <w:vAlign w:val="center"/>
          </w:tcPr>
          <w:p w14:paraId="235F3C0E" w14:textId="3073920A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первая</w:t>
            </w:r>
          </w:p>
        </w:tc>
      </w:tr>
      <w:tr w:rsidR="007B38A7" w:rsidRPr="00714CC3" w14:paraId="1F16CAC6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7ACB5EC2" w14:textId="7F0B2832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Объездная</w:t>
            </w:r>
          </w:p>
        </w:tc>
        <w:tc>
          <w:tcPr>
            <w:tcW w:w="1993" w:type="dxa"/>
            <w:vAlign w:val="center"/>
          </w:tcPr>
          <w:p w14:paraId="66FF2A97" w14:textId="6A11F821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886,4</w:t>
            </w:r>
          </w:p>
        </w:tc>
        <w:tc>
          <w:tcPr>
            <w:tcW w:w="1843" w:type="dxa"/>
            <w:vAlign w:val="center"/>
          </w:tcPr>
          <w:p w14:paraId="6611D545" w14:textId="4E68EE77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8924,7</w:t>
            </w:r>
          </w:p>
        </w:tc>
        <w:tc>
          <w:tcPr>
            <w:tcW w:w="1950" w:type="dxa"/>
            <w:vAlign w:val="center"/>
          </w:tcPr>
          <w:p w14:paraId="552F9FEB" w14:textId="2AD57B3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39B524C9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486DBD95" w14:textId="06A351D6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Мостовиков, д. 15</w:t>
            </w:r>
            <w:r w:rsidR="00714CC3">
              <w:rPr>
                <w:rFonts w:eastAsia="Calibri"/>
                <w:sz w:val="24"/>
                <w:szCs w:val="24"/>
                <w:lang w:eastAsia="en-US"/>
              </w:rPr>
              <w:t xml:space="preserve"> придомовая территория</w:t>
            </w:r>
          </w:p>
        </w:tc>
        <w:tc>
          <w:tcPr>
            <w:tcW w:w="1993" w:type="dxa"/>
            <w:vAlign w:val="center"/>
          </w:tcPr>
          <w:p w14:paraId="350EEB0D" w14:textId="4A3A994F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185C171C" w14:textId="209DAECE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414,0</w:t>
            </w:r>
          </w:p>
        </w:tc>
        <w:tc>
          <w:tcPr>
            <w:tcW w:w="1950" w:type="dxa"/>
            <w:vAlign w:val="center"/>
          </w:tcPr>
          <w:p w14:paraId="1FEF484B" w14:textId="5AE3FA6A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6645F0A4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7822A8FA" w14:textId="77777777" w:rsidR="007B38A7" w:rsidRDefault="007B38A7" w:rsidP="007B38A7">
            <w:pPr>
              <w:tabs>
                <w:tab w:val="left" w:pos="708"/>
                <w:tab w:val="left" w:pos="198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Тобольская, д. 20</w:t>
            </w:r>
          </w:p>
          <w:p w14:paraId="1C3B1E17" w14:textId="6291948F" w:rsidR="00714CC3" w:rsidRPr="00714CC3" w:rsidRDefault="00714CC3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придомовая территория</w:t>
            </w:r>
          </w:p>
        </w:tc>
        <w:tc>
          <w:tcPr>
            <w:tcW w:w="1993" w:type="dxa"/>
            <w:vAlign w:val="center"/>
          </w:tcPr>
          <w:p w14:paraId="22FE1E44" w14:textId="07F5F8C0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09DBDC3D" w14:textId="4958112C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619,0</w:t>
            </w:r>
          </w:p>
        </w:tc>
        <w:tc>
          <w:tcPr>
            <w:tcW w:w="1950" w:type="dxa"/>
            <w:vAlign w:val="center"/>
          </w:tcPr>
          <w:p w14:paraId="529CD937" w14:textId="6C934C06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6E63859E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58862CDF" w14:textId="77777777" w:rsidR="007B38A7" w:rsidRDefault="007B38A7" w:rsidP="007B38A7">
            <w:pPr>
              <w:tabs>
                <w:tab w:val="left" w:pos="708"/>
                <w:tab w:val="left" w:pos="198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Тобольская, д. 24</w:t>
            </w:r>
          </w:p>
          <w:p w14:paraId="212861CD" w14:textId="221D0C58" w:rsidR="00714CC3" w:rsidRPr="00714CC3" w:rsidRDefault="00714CC3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придомовая территория</w:t>
            </w:r>
          </w:p>
        </w:tc>
        <w:tc>
          <w:tcPr>
            <w:tcW w:w="1993" w:type="dxa"/>
            <w:vAlign w:val="center"/>
          </w:tcPr>
          <w:p w14:paraId="253CAAE6" w14:textId="025498B9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23750097" w14:textId="1FD41DE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608,0</w:t>
            </w:r>
          </w:p>
        </w:tc>
        <w:tc>
          <w:tcPr>
            <w:tcW w:w="1950" w:type="dxa"/>
            <w:vAlign w:val="center"/>
          </w:tcPr>
          <w:p w14:paraId="5AA45BD3" w14:textId="69D884A1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20B4C5B4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7AC7BFBD" w14:textId="77777777" w:rsidR="007B38A7" w:rsidRDefault="007B38A7" w:rsidP="007B38A7">
            <w:pPr>
              <w:tabs>
                <w:tab w:val="left" w:pos="708"/>
                <w:tab w:val="left" w:pos="198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Юганская, д. 17</w:t>
            </w:r>
          </w:p>
          <w:p w14:paraId="1721BEEB" w14:textId="6646A586" w:rsidR="00714CC3" w:rsidRPr="00714CC3" w:rsidRDefault="00714CC3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придомовая территория</w:t>
            </w:r>
          </w:p>
        </w:tc>
        <w:tc>
          <w:tcPr>
            <w:tcW w:w="1993" w:type="dxa"/>
            <w:vAlign w:val="center"/>
          </w:tcPr>
          <w:p w14:paraId="04A5F5F2" w14:textId="0273A2D0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6DD8FDB5" w14:textId="2278640C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918,0</w:t>
            </w:r>
          </w:p>
        </w:tc>
        <w:tc>
          <w:tcPr>
            <w:tcW w:w="1950" w:type="dxa"/>
            <w:vAlign w:val="center"/>
          </w:tcPr>
          <w:p w14:paraId="3889FCD2" w14:textId="3264F778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вторая</w:t>
            </w:r>
          </w:p>
        </w:tc>
      </w:tr>
      <w:tr w:rsidR="007B38A7" w:rsidRPr="00714CC3" w14:paraId="55B821E0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005E9B2E" w14:textId="7FA2DEB2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Тобольская</w:t>
            </w:r>
          </w:p>
        </w:tc>
        <w:tc>
          <w:tcPr>
            <w:tcW w:w="1993" w:type="dxa"/>
            <w:vAlign w:val="center"/>
          </w:tcPr>
          <w:p w14:paraId="4873F13A" w14:textId="264657AA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909,6</w:t>
            </w:r>
          </w:p>
        </w:tc>
        <w:tc>
          <w:tcPr>
            <w:tcW w:w="1843" w:type="dxa"/>
            <w:vAlign w:val="center"/>
          </w:tcPr>
          <w:p w14:paraId="22FA1CC9" w14:textId="739DD81E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1364</w:t>
            </w:r>
          </w:p>
        </w:tc>
        <w:tc>
          <w:tcPr>
            <w:tcW w:w="1950" w:type="dxa"/>
            <w:vAlign w:val="center"/>
          </w:tcPr>
          <w:p w14:paraId="702EFD4B" w14:textId="0D676413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</w:tr>
      <w:tr w:rsidR="007B38A7" w:rsidRPr="00714CC3" w14:paraId="45A3288B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14B2A8B3" w14:textId="0978DC0E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ул. Тобольская</w:t>
            </w:r>
          </w:p>
        </w:tc>
        <w:tc>
          <w:tcPr>
            <w:tcW w:w="1993" w:type="dxa"/>
            <w:vAlign w:val="center"/>
          </w:tcPr>
          <w:p w14:paraId="24FEA4D5" w14:textId="7C9EC0F3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1843" w:type="dxa"/>
            <w:vAlign w:val="center"/>
          </w:tcPr>
          <w:p w14:paraId="580655FF" w14:textId="715D2F7F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sz w:val="24"/>
                <w:szCs w:val="24"/>
                <w:lang w:eastAsia="en-US"/>
              </w:rPr>
              <w:t>328</w:t>
            </w:r>
          </w:p>
        </w:tc>
        <w:tc>
          <w:tcPr>
            <w:tcW w:w="1950" w:type="dxa"/>
            <w:vAlign w:val="center"/>
          </w:tcPr>
          <w:p w14:paraId="061DF095" w14:textId="420CBBAF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</w:tr>
      <w:tr w:rsidR="007B38A7" w:rsidRPr="00714CC3" w14:paraId="0C6D9BB1" w14:textId="77777777" w:rsidTr="00602917">
        <w:trPr>
          <w:trHeight w:val="284"/>
        </w:trPr>
        <w:tc>
          <w:tcPr>
            <w:tcW w:w="9571" w:type="dxa"/>
            <w:gridSpan w:val="4"/>
            <w:vAlign w:val="center"/>
          </w:tcPr>
          <w:p w14:paraId="4BFB8D6E" w14:textId="2925F72E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i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i/>
                <w:lang w:eastAsia="en-US"/>
              </w:rPr>
              <w:t>п. Усть-Юган (северная часть)</w:t>
            </w:r>
          </w:p>
        </w:tc>
      </w:tr>
      <w:tr w:rsidR="007B38A7" w:rsidRPr="00714CC3" w14:paraId="73C69BFD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75510E0E" w14:textId="64CD541D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ул. Речная</w:t>
            </w:r>
          </w:p>
        </w:tc>
        <w:tc>
          <w:tcPr>
            <w:tcW w:w="1993" w:type="dxa"/>
            <w:vAlign w:val="center"/>
          </w:tcPr>
          <w:p w14:paraId="41952386" w14:textId="3420CE34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352,8</w:t>
            </w:r>
          </w:p>
        </w:tc>
        <w:tc>
          <w:tcPr>
            <w:tcW w:w="1843" w:type="dxa"/>
            <w:vAlign w:val="center"/>
          </w:tcPr>
          <w:p w14:paraId="1180B003" w14:textId="6993696B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7375,2</w:t>
            </w:r>
          </w:p>
        </w:tc>
        <w:tc>
          <w:tcPr>
            <w:tcW w:w="1950" w:type="dxa"/>
            <w:vAlign w:val="center"/>
          </w:tcPr>
          <w:p w14:paraId="10ED1EE3" w14:textId="60A2A214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  <w:tr w:rsidR="007B38A7" w:rsidRPr="00714CC3" w14:paraId="57D0A12B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27F174FB" w14:textId="5740277B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714CC3">
              <w:rPr>
                <w:rFonts w:eastAsia="Calibri"/>
                <w:lang w:eastAsia="en-US"/>
              </w:rPr>
              <w:t>ул.Восточная</w:t>
            </w:r>
            <w:proofErr w:type="spellEnd"/>
          </w:p>
        </w:tc>
        <w:tc>
          <w:tcPr>
            <w:tcW w:w="1993" w:type="dxa"/>
            <w:vAlign w:val="center"/>
          </w:tcPr>
          <w:p w14:paraId="75219A7F" w14:textId="53376BF4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666,5</w:t>
            </w:r>
          </w:p>
        </w:tc>
        <w:tc>
          <w:tcPr>
            <w:tcW w:w="1843" w:type="dxa"/>
            <w:vAlign w:val="center"/>
          </w:tcPr>
          <w:p w14:paraId="2530E7C2" w14:textId="10355A6B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12271,1</w:t>
            </w:r>
          </w:p>
        </w:tc>
        <w:tc>
          <w:tcPr>
            <w:tcW w:w="1950" w:type="dxa"/>
            <w:vAlign w:val="center"/>
          </w:tcPr>
          <w:p w14:paraId="6037CD6C" w14:textId="5A30BB7F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первая</w:t>
            </w:r>
          </w:p>
        </w:tc>
      </w:tr>
      <w:tr w:rsidR="007B38A7" w:rsidRPr="00714CC3" w14:paraId="24CC136A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1BC9FBC9" w14:textId="69DA6820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ул.Березовая</w:t>
            </w:r>
          </w:p>
        </w:tc>
        <w:tc>
          <w:tcPr>
            <w:tcW w:w="1993" w:type="dxa"/>
            <w:vAlign w:val="center"/>
          </w:tcPr>
          <w:p w14:paraId="2ECD0A7D" w14:textId="7AD988BC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512,9</w:t>
            </w:r>
          </w:p>
        </w:tc>
        <w:tc>
          <w:tcPr>
            <w:tcW w:w="1843" w:type="dxa"/>
            <w:vAlign w:val="center"/>
          </w:tcPr>
          <w:p w14:paraId="0B18274B" w14:textId="065F90D5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11607,3</w:t>
            </w:r>
          </w:p>
        </w:tc>
        <w:tc>
          <w:tcPr>
            <w:tcW w:w="1950" w:type="dxa"/>
            <w:vAlign w:val="center"/>
          </w:tcPr>
          <w:p w14:paraId="38A81F78" w14:textId="1A95D600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первая</w:t>
            </w:r>
          </w:p>
        </w:tc>
      </w:tr>
      <w:tr w:rsidR="007B38A7" w:rsidRPr="00714CC3" w14:paraId="2499402D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3BE64144" w14:textId="1B43EAA9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ул. Школьная</w:t>
            </w:r>
          </w:p>
        </w:tc>
        <w:tc>
          <w:tcPr>
            <w:tcW w:w="1993" w:type="dxa"/>
            <w:vAlign w:val="center"/>
          </w:tcPr>
          <w:p w14:paraId="0B629E41" w14:textId="178E207A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427,8</w:t>
            </w:r>
          </w:p>
        </w:tc>
        <w:tc>
          <w:tcPr>
            <w:tcW w:w="1843" w:type="dxa"/>
            <w:vAlign w:val="center"/>
          </w:tcPr>
          <w:p w14:paraId="615DE134" w14:textId="42809BF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10165</w:t>
            </w:r>
          </w:p>
        </w:tc>
        <w:tc>
          <w:tcPr>
            <w:tcW w:w="1950" w:type="dxa"/>
            <w:vAlign w:val="center"/>
          </w:tcPr>
          <w:p w14:paraId="69956D91" w14:textId="013F6FD5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первая</w:t>
            </w:r>
          </w:p>
        </w:tc>
      </w:tr>
      <w:tr w:rsidR="007B38A7" w:rsidRPr="00714CC3" w14:paraId="384DE6D7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44DF4606" w14:textId="5AEB7285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Внутриквартальные</w:t>
            </w:r>
          </w:p>
        </w:tc>
        <w:tc>
          <w:tcPr>
            <w:tcW w:w="1993" w:type="dxa"/>
            <w:vAlign w:val="center"/>
          </w:tcPr>
          <w:p w14:paraId="448E270D" w14:textId="15954FD4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1190</w:t>
            </w:r>
          </w:p>
        </w:tc>
        <w:tc>
          <w:tcPr>
            <w:tcW w:w="1843" w:type="dxa"/>
            <w:vAlign w:val="center"/>
          </w:tcPr>
          <w:p w14:paraId="1C7CF385" w14:textId="1C2446FE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5950</w:t>
            </w:r>
          </w:p>
        </w:tc>
        <w:tc>
          <w:tcPr>
            <w:tcW w:w="1950" w:type="dxa"/>
            <w:vAlign w:val="center"/>
          </w:tcPr>
          <w:p w14:paraId="0096E7F9" w14:textId="79B1E9D6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  <w:tr w:rsidR="007B38A7" w:rsidRPr="00714CC3" w14:paraId="09B2EBFD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6F2BBB02" w14:textId="77777777" w:rsidR="007B38A7" w:rsidRDefault="007B38A7" w:rsidP="007B38A7">
            <w:pPr>
              <w:tabs>
                <w:tab w:val="left" w:pos="708"/>
                <w:tab w:val="left" w:pos="1980"/>
              </w:tabs>
              <w:rPr>
                <w:rFonts w:eastAsia="Calibri"/>
                <w:lang w:eastAsia="en-US"/>
              </w:rPr>
            </w:pPr>
            <w:r w:rsidRPr="00714CC3">
              <w:rPr>
                <w:rFonts w:eastAsia="Calibri"/>
                <w:lang w:eastAsia="en-US"/>
              </w:rPr>
              <w:t>ул.Березовая, д.30</w:t>
            </w:r>
          </w:p>
          <w:p w14:paraId="16A83C30" w14:textId="30690B04" w:rsidR="00714CC3" w:rsidRPr="00714CC3" w:rsidRDefault="00714CC3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придомовая территория</w:t>
            </w:r>
          </w:p>
        </w:tc>
        <w:tc>
          <w:tcPr>
            <w:tcW w:w="1993" w:type="dxa"/>
            <w:vAlign w:val="center"/>
          </w:tcPr>
          <w:p w14:paraId="4F19C704" w14:textId="2939C27C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2AF4CC88" w14:textId="224A86AE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1233,0</w:t>
            </w:r>
          </w:p>
        </w:tc>
        <w:tc>
          <w:tcPr>
            <w:tcW w:w="1950" w:type="dxa"/>
            <w:vAlign w:val="center"/>
          </w:tcPr>
          <w:p w14:paraId="0C573C59" w14:textId="39649E1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  <w:tr w:rsidR="007B38A7" w:rsidRPr="00714CC3" w14:paraId="3FFD0B00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2F60FE8E" w14:textId="77777777" w:rsidR="007B38A7" w:rsidRDefault="007B38A7" w:rsidP="007B38A7">
            <w:pPr>
              <w:tabs>
                <w:tab w:val="left" w:pos="708"/>
                <w:tab w:val="left" w:pos="1980"/>
              </w:tabs>
              <w:rPr>
                <w:rFonts w:eastAsia="Calibri"/>
                <w:lang w:eastAsia="en-US"/>
              </w:rPr>
            </w:pPr>
            <w:r w:rsidRPr="00714CC3">
              <w:rPr>
                <w:rFonts w:eastAsia="Calibri"/>
                <w:lang w:eastAsia="en-US"/>
              </w:rPr>
              <w:t>ул.Березовая, д.33</w:t>
            </w:r>
          </w:p>
          <w:p w14:paraId="34530DE3" w14:textId="1C112FE3" w:rsidR="00714CC3" w:rsidRPr="00714CC3" w:rsidRDefault="00714CC3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придомовая территория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993" w:type="dxa"/>
            <w:vAlign w:val="center"/>
          </w:tcPr>
          <w:p w14:paraId="714883AC" w14:textId="27E6CD02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05F03EE5" w14:textId="26B042FD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2345,0</w:t>
            </w:r>
          </w:p>
        </w:tc>
        <w:tc>
          <w:tcPr>
            <w:tcW w:w="1950" w:type="dxa"/>
            <w:vAlign w:val="center"/>
          </w:tcPr>
          <w:p w14:paraId="6CA98FC3" w14:textId="77F3132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  <w:tr w:rsidR="007B38A7" w:rsidRPr="00714CC3" w14:paraId="180206A9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265AF5BC" w14:textId="5306AB51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lastRenderedPageBreak/>
              <w:t>ул. Школьная</w:t>
            </w:r>
          </w:p>
        </w:tc>
        <w:tc>
          <w:tcPr>
            <w:tcW w:w="1993" w:type="dxa"/>
            <w:vAlign w:val="center"/>
          </w:tcPr>
          <w:p w14:paraId="0A9200FF" w14:textId="41E7203C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3" w:type="dxa"/>
            <w:vAlign w:val="center"/>
          </w:tcPr>
          <w:p w14:paraId="1E3CE5FE" w14:textId="5ACC8785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168</w:t>
            </w:r>
          </w:p>
        </w:tc>
        <w:tc>
          <w:tcPr>
            <w:tcW w:w="1950" w:type="dxa"/>
            <w:vAlign w:val="center"/>
          </w:tcPr>
          <w:p w14:paraId="21501352" w14:textId="0F3602AD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</w:tr>
      <w:tr w:rsidR="007B38A7" w:rsidRPr="00714CC3" w14:paraId="47356EF8" w14:textId="77777777" w:rsidTr="00A47B6D">
        <w:trPr>
          <w:trHeight w:val="284"/>
        </w:trPr>
        <w:tc>
          <w:tcPr>
            <w:tcW w:w="9571" w:type="dxa"/>
            <w:gridSpan w:val="4"/>
            <w:vAlign w:val="center"/>
          </w:tcPr>
          <w:p w14:paraId="582CBC02" w14:textId="50593A4F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i/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i/>
                <w:lang w:eastAsia="en-US"/>
              </w:rPr>
              <w:t>п. Усть-Юган (южная часть)</w:t>
            </w:r>
          </w:p>
        </w:tc>
      </w:tr>
      <w:tr w:rsidR="007B38A7" w:rsidRPr="00714CC3" w14:paraId="683F7F35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63072638" w14:textId="343C148C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714CC3">
              <w:rPr>
                <w:rFonts w:eastAsia="Calibri"/>
                <w:lang w:eastAsia="en-US"/>
              </w:rPr>
              <w:t>ул.Железнодорожная</w:t>
            </w:r>
            <w:proofErr w:type="spellEnd"/>
            <w:r w:rsidRPr="00714CC3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993" w:type="dxa"/>
            <w:vAlign w:val="center"/>
          </w:tcPr>
          <w:p w14:paraId="24522F2D" w14:textId="7FED1B3E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259,6</w:t>
            </w:r>
          </w:p>
        </w:tc>
        <w:tc>
          <w:tcPr>
            <w:tcW w:w="1843" w:type="dxa"/>
            <w:vAlign w:val="center"/>
          </w:tcPr>
          <w:p w14:paraId="7FE89C59" w14:textId="463B184D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10412,7</w:t>
            </w:r>
          </w:p>
        </w:tc>
        <w:tc>
          <w:tcPr>
            <w:tcW w:w="1950" w:type="dxa"/>
            <w:vAlign w:val="center"/>
          </w:tcPr>
          <w:p w14:paraId="19C2FBB8" w14:textId="27B77779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первая</w:t>
            </w:r>
          </w:p>
        </w:tc>
      </w:tr>
      <w:tr w:rsidR="007B38A7" w:rsidRPr="00714CC3" w14:paraId="0C4750D0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727D32C5" w14:textId="642028B3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714CC3">
              <w:rPr>
                <w:rFonts w:eastAsia="Calibri"/>
                <w:lang w:eastAsia="en-US"/>
              </w:rPr>
              <w:t>ул.Центральная</w:t>
            </w:r>
            <w:proofErr w:type="spellEnd"/>
          </w:p>
        </w:tc>
        <w:tc>
          <w:tcPr>
            <w:tcW w:w="1993" w:type="dxa"/>
            <w:vAlign w:val="center"/>
          </w:tcPr>
          <w:p w14:paraId="4811A940" w14:textId="40C635FE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106,1</w:t>
            </w:r>
          </w:p>
        </w:tc>
        <w:tc>
          <w:tcPr>
            <w:tcW w:w="1843" w:type="dxa"/>
            <w:vAlign w:val="center"/>
          </w:tcPr>
          <w:p w14:paraId="6896D57D" w14:textId="0F12186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2696,5</w:t>
            </w:r>
          </w:p>
        </w:tc>
        <w:tc>
          <w:tcPr>
            <w:tcW w:w="1950" w:type="dxa"/>
            <w:vAlign w:val="center"/>
          </w:tcPr>
          <w:p w14:paraId="7D89030F" w14:textId="446F16CD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первая</w:t>
            </w:r>
          </w:p>
        </w:tc>
      </w:tr>
      <w:tr w:rsidR="007B38A7" w:rsidRPr="00714CC3" w14:paraId="090691DE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33904C8E" w14:textId="443E298A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proofErr w:type="spellStart"/>
            <w:r w:rsidRPr="00714CC3">
              <w:rPr>
                <w:rFonts w:eastAsia="Calibri"/>
                <w:lang w:eastAsia="en-US"/>
              </w:rPr>
              <w:t>ул.Внутриквартальные</w:t>
            </w:r>
            <w:proofErr w:type="spellEnd"/>
          </w:p>
        </w:tc>
        <w:tc>
          <w:tcPr>
            <w:tcW w:w="1993" w:type="dxa"/>
            <w:vAlign w:val="center"/>
          </w:tcPr>
          <w:p w14:paraId="41D5BBA0" w14:textId="1FCC66FB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3F8BD360" w14:textId="7F976879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1950" w:type="dxa"/>
            <w:vAlign w:val="center"/>
          </w:tcPr>
          <w:p w14:paraId="7238D314" w14:textId="74CA9900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  <w:tr w:rsidR="007B38A7" w:rsidRPr="00714CC3" w14:paraId="62F3B9EC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1D2A1BB2" w14:textId="6E8FDA1F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Площадь станции</w:t>
            </w:r>
          </w:p>
        </w:tc>
        <w:tc>
          <w:tcPr>
            <w:tcW w:w="1993" w:type="dxa"/>
            <w:vAlign w:val="center"/>
          </w:tcPr>
          <w:p w14:paraId="73753BF3" w14:textId="5C53A03D" w:rsidR="007B38A7" w:rsidRPr="00714CC3" w:rsidRDefault="0096120A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sz w:val="24"/>
                <w:szCs w:val="24"/>
                <w:lang w:eastAsia="ar-SA"/>
              </w:rPr>
              <w:t>________</w:t>
            </w:r>
          </w:p>
        </w:tc>
        <w:tc>
          <w:tcPr>
            <w:tcW w:w="1843" w:type="dxa"/>
            <w:vAlign w:val="center"/>
          </w:tcPr>
          <w:p w14:paraId="7389D3A2" w14:textId="1FAFD452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665,7</w:t>
            </w:r>
          </w:p>
        </w:tc>
        <w:tc>
          <w:tcPr>
            <w:tcW w:w="1950" w:type="dxa"/>
            <w:vAlign w:val="center"/>
          </w:tcPr>
          <w:p w14:paraId="0988DF85" w14:textId="1B5C8FBC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  <w:tr w:rsidR="007B38A7" w:rsidRPr="007B38A7" w14:paraId="58A828C4" w14:textId="77777777" w:rsidTr="007B38A7">
        <w:trPr>
          <w:trHeight w:val="284"/>
        </w:trPr>
        <w:tc>
          <w:tcPr>
            <w:tcW w:w="3785" w:type="dxa"/>
            <w:vAlign w:val="center"/>
          </w:tcPr>
          <w:p w14:paraId="71BD3595" w14:textId="37710769" w:rsidR="007B38A7" w:rsidRPr="00714CC3" w:rsidRDefault="007B38A7" w:rsidP="007B38A7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Кладбище</w:t>
            </w:r>
          </w:p>
        </w:tc>
        <w:tc>
          <w:tcPr>
            <w:tcW w:w="1993" w:type="dxa"/>
            <w:vAlign w:val="center"/>
          </w:tcPr>
          <w:p w14:paraId="02BD7D95" w14:textId="063614C6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1843" w:type="dxa"/>
            <w:vAlign w:val="center"/>
          </w:tcPr>
          <w:p w14:paraId="3A8778B3" w14:textId="63C7AA4C" w:rsidR="007B38A7" w:rsidRPr="00714CC3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600</w:t>
            </w:r>
          </w:p>
        </w:tc>
        <w:tc>
          <w:tcPr>
            <w:tcW w:w="1950" w:type="dxa"/>
            <w:vAlign w:val="center"/>
          </w:tcPr>
          <w:p w14:paraId="7A2E2E03" w14:textId="4902E727" w:rsidR="007B38A7" w:rsidRPr="007B38A7" w:rsidRDefault="007B38A7" w:rsidP="007B38A7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 w:rsidRPr="00714CC3">
              <w:rPr>
                <w:rFonts w:eastAsia="Calibri"/>
                <w:lang w:eastAsia="en-US"/>
              </w:rPr>
              <w:t>вторая</w:t>
            </w:r>
          </w:p>
        </w:tc>
      </w:tr>
    </w:tbl>
    <w:p w14:paraId="27478777" w14:textId="0F261465" w:rsidR="007B38A7" w:rsidRDefault="007B38A7" w:rsidP="007B38A7">
      <w:pPr>
        <w:tabs>
          <w:tab w:val="left" w:pos="708"/>
          <w:tab w:val="left" w:pos="1980"/>
        </w:tabs>
        <w:spacing w:before="120"/>
        <w:ind w:firstLine="709"/>
        <w:jc w:val="both"/>
        <w:rPr>
          <w:sz w:val="24"/>
          <w:szCs w:val="24"/>
          <w:lang w:eastAsia="ar-SA"/>
        </w:rPr>
      </w:pPr>
      <w:r>
        <w:rPr>
          <w:rFonts w:eastAsia="Calibri"/>
          <w:b/>
          <w:sz w:val="24"/>
          <w:szCs w:val="24"/>
        </w:rPr>
        <w:t>7</w:t>
      </w:r>
      <w:r w:rsidRPr="00BF4AB5">
        <w:rPr>
          <w:rFonts w:eastAsia="Calibri"/>
          <w:b/>
          <w:sz w:val="24"/>
          <w:szCs w:val="24"/>
        </w:rPr>
        <w:t xml:space="preserve">. </w:t>
      </w:r>
      <w:r>
        <w:rPr>
          <w:rFonts w:eastAsia="Calibri"/>
          <w:b/>
          <w:sz w:val="24"/>
          <w:szCs w:val="24"/>
        </w:rPr>
        <w:t>Перечень в</w:t>
      </w:r>
      <w:r>
        <w:rPr>
          <w:b/>
        </w:rPr>
        <w:t>идов работ: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817"/>
        <w:gridCol w:w="8789"/>
      </w:tblGrid>
      <w:tr w:rsidR="006C197C" w:rsidRPr="007B38A7" w14:paraId="1523DA3A" w14:textId="77777777" w:rsidTr="006C197C">
        <w:trPr>
          <w:trHeight w:val="567"/>
        </w:trPr>
        <w:tc>
          <w:tcPr>
            <w:tcW w:w="817" w:type="dxa"/>
            <w:vAlign w:val="center"/>
          </w:tcPr>
          <w:p w14:paraId="2AA7A904" w14:textId="37B62E6D" w:rsidR="006C197C" w:rsidRPr="007B38A7" w:rsidRDefault="006C197C" w:rsidP="0062637B">
            <w:pPr>
              <w:tabs>
                <w:tab w:val="left" w:pos="708"/>
                <w:tab w:val="left" w:pos="198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8789" w:type="dxa"/>
            <w:vAlign w:val="center"/>
          </w:tcPr>
          <w:p w14:paraId="7D0BBFA3" w14:textId="67B8CDA5" w:rsidR="006C197C" w:rsidRPr="007B38A7" w:rsidRDefault="006C197C" w:rsidP="0062637B">
            <w:pPr>
              <w:tabs>
                <w:tab w:val="left" w:pos="708"/>
                <w:tab w:val="left" w:pos="198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7B38A7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(виды) работ</w:t>
            </w:r>
          </w:p>
        </w:tc>
      </w:tr>
      <w:tr w:rsidR="006C197C" w:rsidRPr="007B38A7" w14:paraId="25B5B561" w14:textId="77777777" w:rsidTr="006C197C">
        <w:trPr>
          <w:trHeight w:val="284"/>
        </w:trPr>
        <w:tc>
          <w:tcPr>
            <w:tcW w:w="817" w:type="dxa"/>
            <w:vAlign w:val="center"/>
          </w:tcPr>
          <w:p w14:paraId="7DA4FC1E" w14:textId="15940328" w:rsidR="006C197C" w:rsidRPr="007B38A7" w:rsidRDefault="006C197C" w:rsidP="006C197C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789" w:type="dxa"/>
            <w:vAlign w:val="center"/>
          </w:tcPr>
          <w:p w14:paraId="3D6917C4" w14:textId="543F7CB3" w:rsidR="006C197C" w:rsidRPr="007B38A7" w:rsidRDefault="006C197C" w:rsidP="006C197C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6C197C">
              <w:rPr>
                <w:sz w:val="24"/>
                <w:szCs w:val="24"/>
                <w:lang w:eastAsia="ar-SA"/>
              </w:rPr>
              <w:t>Механизированная очистка покрытий автодорог и заездных карманов автобусных остановок от снега автогрейдером</w:t>
            </w:r>
          </w:p>
        </w:tc>
      </w:tr>
      <w:tr w:rsidR="006C197C" w:rsidRPr="007B38A7" w14:paraId="45D6639C" w14:textId="77777777" w:rsidTr="006C197C">
        <w:trPr>
          <w:trHeight w:val="284"/>
        </w:trPr>
        <w:tc>
          <w:tcPr>
            <w:tcW w:w="817" w:type="dxa"/>
            <w:vAlign w:val="center"/>
          </w:tcPr>
          <w:p w14:paraId="46FC0249" w14:textId="6A49CD20" w:rsidR="006C197C" w:rsidRPr="007B38A7" w:rsidRDefault="006C197C" w:rsidP="006C197C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789" w:type="dxa"/>
            <w:vAlign w:val="center"/>
          </w:tcPr>
          <w:p w14:paraId="4CF07F43" w14:textId="4DAFBF8B" w:rsidR="006C197C" w:rsidRPr="007B38A7" w:rsidRDefault="006C197C" w:rsidP="006C197C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6C197C">
              <w:rPr>
                <w:sz w:val="24"/>
                <w:szCs w:val="24"/>
                <w:lang w:eastAsia="ar-SA"/>
              </w:rPr>
              <w:t>Механизированная очистка тротуаров от снега плужными снегоочистителями на базе трактора</w:t>
            </w:r>
          </w:p>
        </w:tc>
      </w:tr>
      <w:tr w:rsidR="006C197C" w:rsidRPr="007B38A7" w14:paraId="704A9807" w14:textId="77777777" w:rsidTr="006C197C">
        <w:trPr>
          <w:trHeight w:val="284"/>
        </w:trPr>
        <w:tc>
          <w:tcPr>
            <w:tcW w:w="817" w:type="dxa"/>
            <w:vAlign w:val="center"/>
          </w:tcPr>
          <w:p w14:paraId="4CB82CB7" w14:textId="2C4F3C49" w:rsidR="006C197C" w:rsidRPr="007B38A7" w:rsidRDefault="006C197C" w:rsidP="006C197C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789" w:type="dxa"/>
            <w:vAlign w:val="center"/>
          </w:tcPr>
          <w:p w14:paraId="5098488A" w14:textId="2D008227" w:rsidR="006C197C" w:rsidRPr="007B38A7" w:rsidRDefault="006C197C" w:rsidP="006C197C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6C197C">
              <w:rPr>
                <w:sz w:val="24"/>
                <w:szCs w:val="24"/>
                <w:lang w:eastAsia="ar-SA"/>
              </w:rPr>
              <w:t>Погрузка снега в автомобили-самосвалы с территории автодорог погрузчиком ковшовым</w:t>
            </w:r>
          </w:p>
        </w:tc>
      </w:tr>
      <w:tr w:rsidR="006C197C" w:rsidRPr="007B38A7" w14:paraId="6D4135A8" w14:textId="77777777" w:rsidTr="006C197C">
        <w:trPr>
          <w:trHeight w:val="284"/>
        </w:trPr>
        <w:tc>
          <w:tcPr>
            <w:tcW w:w="817" w:type="dxa"/>
            <w:vAlign w:val="center"/>
          </w:tcPr>
          <w:p w14:paraId="78B74544" w14:textId="76C8996D" w:rsidR="006C197C" w:rsidRPr="007B38A7" w:rsidRDefault="006C197C" w:rsidP="006C197C">
            <w:pPr>
              <w:tabs>
                <w:tab w:val="left" w:pos="708"/>
                <w:tab w:val="left" w:pos="198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789" w:type="dxa"/>
            <w:vAlign w:val="center"/>
          </w:tcPr>
          <w:p w14:paraId="29E9444E" w14:textId="3B8BB522" w:rsidR="006C197C" w:rsidRPr="007B38A7" w:rsidRDefault="006C197C" w:rsidP="006C197C">
            <w:pPr>
              <w:tabs>
                <w:tab w:val="left" w:pos="708"/>
                <w:tab w:val="left" w:pos="1980"/>
              </w:tabs>
              <w:rPr>
                <w:sz w:val="24"/>
                <w:szCs w:val="24"/>
                <w:lang w:eastAsia="ar-SA"/>
              </w:rPr>
            </w:pPr>
            <w:r w:rsidRPr="006C197C">
              <w:rPr>
                <w:sz w:val="24"/>
                <w:szCs w:val="24"/>
                <w:lang w:eastAsia="ar-SA"/>
              </w:rPr>
              <w:t>Вывоз снежных масс на полигон</w:t>
            </w:r>
          </w:p>
        </w:tc>
      </w:tr>
    </w:tbl>
    <w:p w14:paraId="563CD257" w14:textId="73A03A1B" w:rsidR="001B703D" w:rsidRPr="00BF4AB5" w:rsidRDefault="002F45CE" w:rsidP="001B703D">
      <w:pPr>
        <w:pStyle w:val="NormalWeb1"/>
        <w:spacing w:before="120" w:after="0"/>
        <w:ind w:firstLine="709"/>
        <w:jc w:val="both"/>
        <w:rPr>
          <w:b/>
        </w:rPr>
      </w:pPr>
      <w:r>
        <w:rPr>
          <w:b/>
        </w:rPr>
        <w:t>8</w:t>
      </w:r>
      <w:r w:rsidR="001B703D" w:rsidRPr="00BF4AB5">
        <w:rPr>
          <w:b/>
        </w:rPr>
        <w:t>. Требования к безопасности:</w:t>
      </w:r>
    </w:p>
    <w:p w14:paraId="765E49EA" w14:textId="77777777" w:rsidR="001B703D" w:rsidRPr="00BF4AB5" w:rsidRDefault="001B703D" w:rsidP="001B703D">
      <w:pPr>
        <w:ind w:firstLine="709"/>
        <w:jc w:val="both"/>
        <w:rPr>
          <w:sz w:val="24"/>
          <w:szCs w:val="24"/>
        </w:rPr>
      </w:pPr>
      <w:r w:rsidRPr="00BF4AB5">
        <w:rPr>
          <w:sz w:val="24"/>
          <w:szCs w:val="24"/>
        </w:rPr>
        <w:t>Безопасность работ должна соответствовать СНиП 12.03.2001 «Безопасность труда в строительстве. Часть 1. Общие требования» СНиП 12-04-2002 «Безопасность труда в строительстве. Часть 2. Строительное производство», ГОСТ 12.0.004-2015 «ССБТ. Организация обучения безопасности труда. Основные положения», ГОСТ 12.1.004-91 «ССБТ. Пожарная безопасность. Общие требования».</w:t>
      </w:r>
    </w:p>
    <w:p w14:paraId="1A468EF2" w14:textId="77777777" w:rsidR="001B703D" w:rsidRPr="00BF4AB5" w:rsidRDefault="001B703D" w:rsidP="001B703D">
      <w:pPr>
        <w:ind w:firstLine="709"/>
        <w:jc w:val="both"/>
        <w:rPr>
          <w:sz w:val="24"/>
          <w:szCs w:val="24"/>
        </w:rPr>
      </w:pPr>
      <w:r w:rsidRPr="00BF4AB5">
        <w:rPr>
          <w:sz w:val="24"/>
          <w:szCs w:val="24"/>
        </w:rPr>
        <w:t>Ответственность за причинение вреда жизни, здоровью и имуществу третьих лих, и окружающей природной среде, возникших в ходе выполнения Работ, несет Подрядчик.</w:t>
      </w:r>
    </w:p>
    <w:p w14:paraId="1FE693FC" w14:textId="77777777" w:rsidR="001B703D" w:rsidRPr="00BF4AB5" w:rsidRDefault="001B703D" w:rsidP="001B703D">
      <w:pPr>
        <w:ind w:firstLine="709"/>
        <w:jc w:val="both"/>
        <w:rPr>
          <w:sz w:val="24"/>
          <w:szCs w:val="24"/>
        </w:rPr>
      </w:pPr>
      <w:r w:rsidRPr="00BF4AB5">
        <w:rPr>
          <w:sz w:val="24"/>
          <w:szCs w:val="24"/>
        </w:rPr>
        <w:t>Все используемые в производстве работы строительные машины, механизмы, инструмент, грузоподъемные механизмы и автотранспортные средства должны отвечать установленным требованиям по безопасности, иметь паспорта или иные документы проверки технического состояния и разрешенных сроков эксплуатации.</w:t>
      </w:r>
    </w:p>
    <w:p w14:paraId="6BC7FB9E" w14:textId="77777777" w:rsidR="001B703D" w:rsidRPr="00BF4AB5" w:rsidRDefault="001B703D" w:rsidP="001B703D">
      <w:pPr>
        <w:ind w:firstLine="709"/>
        <w:jc w:val="both"/>
        <w:rPr>
          <w:sz w:val="24"/>
          <w:szCs w:val="24"/>
        </w:rPr>
      </w:pPr>
      <w:r w:rsidRPr="00BF4AB5">
        <w:rPr>
          <w:sz w:val="24"/>
          <w:szCs w:val="24"/>
        </w:rPr>
        <w:t>Охрана труда рабочих должна обеспечиваться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устройства). Организация места работы, должна обеспечивать безопасность труда работающих на всех этапах выполнения работ. Мероприятия по предотвращению аварийных ситуаций - при производстве работ должны использоваться оборудование, машины и механизмы, предназначенные для конкретных условий.</w:t>
      </w:r>
    </w:p>
    <w:p w14:paraId="1248D2E7" w14:textId="77777777" w:rsidR="00DB6B56" w:rsidRDefault="00DB6B56" w:rsidP="00BF4AB5">
      <w:pPr>
        <w:ind w:firstLine="709"/>
        <w:jc w:val="both"/>
        <w:rPr>
          <w:sz w:val="24"/>
          <w:szCs w:val="24"/>
        </w:rPr>
      </w:pPr>
    </w:p>
    <w:p w14:paraId="7124F036" w14:textId="5B0D0DE4" w:rsidR="00664884" w:rsidRDefault="001B703D" w:rsidP="00BF4AB5">
      <w:pPr>
        <w:tabs>
          <w:tab w:val="left" w:pos="2394"/>
        </w:tabs>
        <w:ind w:firstLine="709"/>
        <w:jc w:val="both"/>
        <w:rPr>
          <w:rFonts w:eastAsia="Calibri"/>
          <w:i/>
        </w:rPr>
      </w:pPr>
      <w:r w:rsidRPr="004D0620">
        <w:rPr>
          <w:rFonts w:eastAsia="Calibri"/>
          <w:i/>
        </w:rPr>
        <w:t xml:space="preserve">В случае если стандарты, представленные в настоящем </w:t>
      </w:r>
      <w:r w:rsidR="004F492D" w:rsidRPr="004D0620">
        <w:rPr>
          <w:rFonts w:eastAsia="Calibri"/>
          <w:i/>
        </w:rPr>
        <w:t>приложении</w:t>
      </w:r>
      <w:r w:rsidRPr="004D0620">
        <w:rPr>
          <w:rFonts w:eastAsia="Calibri"/>
          <w:i/>
        </w:rPr>
        <w:t xml:space="preserve"> являются устаревшими, то следует применять данный номер госта, но в действующей редакции (с иным индексом после </w:t>
      </w:r>
      <w:proofErr w:type="gramStart"/>
      <w:r w:rsidRPr="004D0620">
        <w:rPr>
          <w:rFonts w:eastAsia="Calibri"/>
          <w:i/>
        </w:rPr>
        <w:t>номер  -</w:t>
      </w:r>
      <w:proofErr w:type="gramEnd"/>
      <w:r w:rsidRPr="004D0620">
        <w:rPr>
          <w:rFonts w:eastAsia="Calibri"/>
          <w:i/>
        </w:rPr>
        <w:t xml:space="preserve"> .. ). В случае, если стандарты, представленные </w:t>
      </w:r>
      <w:proofErr w:type="gramStart"/>
      <w:r w:rsidRPr="004D0620">
        <w:rPr>
          <w:rFonts w:eastAsia="Calibri"/>
          <w:i/>
        </w:rPr>
        <w:t xml:space="preserve">в данном </w:t>
      </w:r>
      <w:r w:rsidR="004F492D" w:rsidRPr="004D0620">
        <w:rPr>
          <w:rFonts w:eastAsia="Calibri"/>
          <w:i/>
        </w:rPr>
        <w:t>приложении</w:t>
      </w:r>
      <w:proofErr w:type="gramEnd"/>
      <w:r w:rsidRPr="004D0620">
        <w:rPr>
          <w:rFonts w:eastAsia="Calibri"/>
          <w:i/>
        </w:rPr>
        <w:t xml:space="preserve"> утратили силу, т.е. взамен утратившего силу документа не введен новый стандарт, подрядчик вправе не руководствоваться документом, утратившим силу.</w:t>
      </w:r>
    </w:p>
    <w:p w14:paraId="19A38D8C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0CDFDB0F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6F213A11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4A66DB09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4A7E9ADE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31671AD0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4E401BA5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760C9722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44D05E43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59D45A82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3798BD57" w14:textId="77777777" w:rsidR="00A77152" w:rsidRDefault="00A77152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13B182F8" w14:textId="0A67DC25" w:rsidR="00A8657B" w:rsidRDefault="00A8657B" w:rsidP="00A8657B">
      <w:pPr>
        <w:tabs>
          <w:tab w:val="left" w:pos="2394"/>
        </w:tabs>
        <w:ind w:left="6096"/>
        <w:rPr>
          <w:bCs/>
          <w:sz w:val="24"/>
          <w:szCs w:val="24"/>
        </w:rPr>
      </w:pPr>
      <w:r w:rsidRPr="00A8657B">
        <w:rPr>
          <w:bCs/>
          <w:sz w:val="24"/>
          <w:szCs w:val="24"/>
        </w:rPr>
        <w:lastRenderedPageBreak/>
        <w:t>Приложени</w:t>
      </w:r>
      <w:r>
        <w:rPr>
          <w:bCs/>
          <w:sz w:val="24"/>
          <w:szCs w:val="24"/>
        </w:rPr>
        <w:t>е</w:t>
      </w:r>
      <w:r w:rsidRPr="00A8657B">
        <w:rPr>
          <w:bCs/>
          <w:sz w:val="24"/>
          <w:szCs w:val="24"/>
        </w:rPr>
        <w:t xml:space="preserve"> № 1</w:t>
      </w:r>
    </w:p>
    <w:p w14:paraId="2F7300C4" w14:textId="2499EE9C" w:rsidR="00A8657B" w:rsidRDefault="00A8657B" w:rsidP="00A8657B">
      <w:pPr>
        <w:tabs>
          <w:tab w:val="left" w:pos="2394"/>
        </w:tabs>
        <w:ind w:left="6096"/>
        <w:rPr>
          <w:bCs/>
          <w:sz w:val="24"/>
          <w:szCs w:val="24"/>
        </w:rPr>
      </w:pPr>
      <w:r w:rsidRPr="00A8657B">
        <w:rPr>
          <w:bCs/>
          <w:sz w:val="24"/>
          <w:szCs w:val="24"/>
        </w:rPr>
        <w:t>к «Техническому заданию»</w:t>
      </w:r>
    </w:p>
    <w:p w14:paraId="40638EDE" w14:textId="466CBD54" w:rsidR="00A8657B" w:rsidRDefault="00A8657B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54A821D2" w14:textId="51265B1E" w:rsidR="00A8657B" w:rsidRDefault="00A8657B" w:rsidP="00A8657B">
      <w:pPr>
        <w:tabs>
          <w:tab w:val="left" w:pos="2394"/>
        </w:tabs>
        <w:ind w:left="6096"/>
        <w:rPr>
          <w:bCs/>
          <w:sz w:val="24"/>
          <w:szCs w:val="24"/>
        </w:rPr>
      </w:pPr>
    </w:p>
    <w:p w14:paraId="478261F8" w14:textId="48EACFDC" w:rsidR="00A8657B" w:rsidRDefault="00A8657B" w:rsidP="00A8657B">
      <w:pPr>
        <w:tabs>
          <w:tab w:val="left" w:pos="2394"/>
        </w:tabs>
        <w:jc w:val="center"/>
        <w:rPr>
          <w:rFonts w:eastAsia="Calibri"/>
          <w:bCs/>
          <w:iCs/>
          <w:sz w:val="24"/>
          <w:szCs w:val="24"/>
        </w:rPr>
      </w:pPr>
      <w:r w:rsidRPr="00A8657B">
        <w:rPr>
          <w:rFonts w:eastAsia="Calibri"/>
          <w:bCs/>
          <w:iCs/>
          <w:sz w:val="24"/>
          <w:szCs w:val="24"/>
        </w:rPr>
        <w:t>Зоны временного размещения снежных масс</w:t>
      </w:r>
    </w:p>
    <w:p w14:paraId="7334F4CC" w14:textId="51A03A0F" w:rsidR="00A8657B" w:rsidRDefault="00A8657B" w:rsidP="00A8657B">
      <w:pPr>
        <w:tabs>
          <w:tab w:val="left" w:pos="2394"/>
        </w:tabs>
        <w:jc w:val="center"/>
        <w:rPr>
          <w:rFonts w:eastAsia="Calibri"/>
          <w:bCs/>
          <w:iCs/>
          <w:sz w:val="24"/>
          <w:szCs w:val="24"/>
        </w:rPr>
      </w:pPr>
    </w:p>
    <w:p w14:paraId="0AE02659" w14:textId="2AB08325" w:rsidR="00A8657B" w:rsidRDefault="00A8657B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  <w:r>
        <w:rPr>
          <w:rFonts w:eastAsia="Calibri"/>
          <w:bCs/>
          <w:iCs/>
          <w:sz w:val="24"/>
          <w:szCs w:val="24"/>
        </w:rPr>
        <w:t>Схема п.Юганская Обь</w:t>
      </w:r>
    </w:p>
    <w:p w14:paraId="515D9B28" w14:textId="0F1620EE" w:rsidR="00A8657B" w:rsidRDefault="00A8657B" w:rsidP="00A8657B">
      <w:pPr>
        <w:tabs>
          <w:tab w:val="left" w:pos="2394"/>
        </w:tabs>
        <w:jc w:val="center"/>
        <w:rPr>
          <w:rFonts w:eastAsia="Calibri"/>
          <w:bCs/>
          <w:iCs/>
          <w:sz w:val="24"/>
          <w:szCs w:val="24"/>
        </w:rPr>
      </w:pPr>
    </w:p>
    <w:p w14:paraId="5EFA044E" w14:textId="50A3F0E4" w:rsidR="00A8657B" w:rsidRDefault="00A8657B" w:rsidP="00A8657B">
      <w:pPr>
        <w:tabs>
          <w:tab w:val="left" w:pos="2394"/>
        </w:tabs>
        <w:jc w:val="center"/>
        <w:rPr>
          <w:rFonts w:eastAsia="Calibri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28FFB200" wp14:editId="3D7B4870">
            <wp:extent cx="5940425" cy="3475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13F3" w14:textId="2CF52ABE" w:rsidR="00A8657B" w:rsidRDefault="00A8657B" w:rsidP="00A8657B">
      <w:pPr>
        <w:tabs>
          <w:tab w:val="left" w:pos="2394"/>
        </w:tabs>
        <w:jc w:val="center"/>
        <w:rPr>
          <w:rFonts w:eastAsia="Calibri"/>
          <w:bCs/>
          <w:iCs/>
          <w:sz w:val="24"/>
          <w:szCs w:val="24"/>
        </w:rPr>
      </w:pPr>
    </w:p>
    <w:p w14:paraId="7F1EF314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45459DB9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A5A681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5365AE1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E6B27B5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3CFDBC6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749254D3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53A97D1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2494E60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7F26F976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6D12A85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4D5596E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3AF42DC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EE1C13D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A629B63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7AA868C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0BC14C7C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E25B951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5A9E3D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67B0450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5166D86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A997E50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2C297D12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4D4EB3F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CD188C8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D16BF35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4B3499AA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4759037" w14:textId="2CB231FE" w:rsidR="00A8657B" w:rsidRDefault="00A8657B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  <w:r>
        <w:rPr>
          <w:rFonts w:eastAsia="Calibri"/>
          <w:bCs/>
          <w:iCs/>
          <w:sz w:val="24"/>
          <w:szCs w:val="24"/>
        </w:rPr>
        <w:t>Схема п.Усть-Юган (северная часть)</w:t>
      </w:r>
    </w:p>
    <w:p w14:paraId="30099C19" w14:textId="77777777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2F47F10" w14:textId="26E40DA3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0D438178" wp14:editId="63CB3635">
            <wp:extent cx="6261887" cy="446497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88" cy="448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E231" w14:textId="449E4173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0641B5D8" w14:textId="21E9C383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FFE3A3B" w14:textId="7BB62825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62F1512" w14:textId="77777777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A98E08F" w14:textId="15EB9668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09F5E010" w14:textId="38A175D8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2532A381" w14:textId="77777777" w:rsidR="00594680" w:rsidRDefault="00594680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2F32C9D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93FD85C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23F67D61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7A2A9F1D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05774965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AFC95B6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41DD86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217065CA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768333E0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C7FA90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7718D71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F9782EA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A2A4517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34668FFC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0E25204A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D842879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67839D8D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9FEFC6A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5F4BD9B8" w14:textId="77777777" w:rsidR="00301B98" w:rsidRDefault="00301B98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20F5F0F" w14:textId="66261DA3" w:rsidR="00A8657B" w:rsidRDefault="00A8657B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  <w:r w:rsidRPr="00A8657B">
        <w:rPr>
          <w:rFonts w:eastAsia="Calibri"/>
          <w:bCs/>
          <w:iCs/>
          <w:sz w:val="24"/>
          <w:szCs w:val="24"/>
        </w:rPr>
        <w:lastRenderedPageBreak/>
        <w:t>Схема п.Усть-Юган (</w:t>
      </w:r>
      <w:r>
        <w:rPr>
          <w:rFonts w:eastAsia="Calibri"/>
          <w:bCs/>
          <w:iCs/>
          <w:sz w:val="24"/>
          <w:szCs w:val="24"/>
        </w:rPr>
        <w:t>южная</w:t>
      </w:r>
      <w:r w:rsidRPr="00A8657B">
        <w:rPr>
          <w:rFonts w:eastAsia="Calibri"/>
          <w:bCs/>
          <w:iCs/>
          <w:sz w:val="24"/>
          <w:szCs w:val="24"/>
        </w:rPr>
        <w:t xml:space="preserve"> часть)</w:t>
      </w:r>
    </w:p>
    <w:p w14:paraId="5ACDC6C5" w14:textId="7325FB62" w:rsidR="00A8657B" w:rsidRDefault="00A8657B" w:rsidP="00A8657B">
      <w:pPr>
        <w:tabs>
          <w:tab w:val="left" w:pos="2394"/>
        </w:tabs>
        <w:jc w:val="right"/>
        <w:rPr>
          <w:rFonts w:eastAsia="Calibri"/>
          <w:bCs/>
          <w:iCs/>
          <w:sz w:val="24"/>
          <w:szCs w:val="24"/>
        </w:rPr>
      </w:pPr>
    </w:p>
    <w:p w14:paraId="1329E2B4" w14:textId="4AEE180B" w:rsidR="00A8657B" w:rsidRPr="00A8657B" w:rsidRDefault="00A77152" w:rsidP="00A8657B">
      <w:pPr>
        <w:tabs>
          <w:tab w:val="left" w:pos="2394"/>
        </w:tabs>
        <w:jc w:val="center"/>
        <w:rPr>
          <w:rFonts w:eastAsia="Calibri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0347FDAE" wp14:editId="18F4929D">
            <wp:extent cx="5940425" cy="32823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57B" w:rsidRPr="00A8657B" w:rsidSect="00301B98">
      <w:pgSz w:w="11907" w:h="16839"/>
      <w:pgMar w:top="1134" w:right="851" w:bottom="568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05097"/>
    <w:multiLevelType w:val="hybridMultilevel"/>
    <w:tmpl w:val="0D9802B8"/>
    <w:lvl w:ilvl="0" w:tplc="D8943D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E5743E4"/>
    <w:multiLevelType w:val="hybridMultilevel"/>
    <w:tmpl w:val="886E435C"/>
    <w:lvl w:ilvl="0" w:tplc="D8943D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4534B5F"/>
    <w:multiLevelType w:val="hybridMultilevel"/>
    <w:tmpl w:val="A12A4AD0"/>
    <w:lvl w:ilvl="0" w:tplc="28D85A0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5D03248"/>
    <w:multiLevelType w:val="hybridMultilevel"/>
    <w:tmpl w:val="F21A6F84"/>
    <w:lvl w:ilvl="0" w:tplc="47CCD12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58"/>
    <w:rsid w:val="0004146A"/>
    <w:rsid w:val="0005700B"/>
    <w:rsid w:val="0016524E"/>
    <w:rsid w:val="00194DD9"/>
    <w:rsid w:val="001B703D"/>
    <w:rsid w:val="001E2D5F"/>
    <w:rsid w:val="001F191C"/>
    <w:rsid w:val="002C1539"/>
    <w:rsid w:val="002F45CE"/>
    <w:rsid w:val="00301B98"/>
    <w:rsid w:val="00322FA0"/>
    <w:rsid w:val="00351404"/>
    <w:rsid w:val="003A4CC6"/>
    <w:rsid w:val="003B5A64"/>
    <w:rsid w:val="0040402B"/>
    <w:rsid w:val="0041092C"/>
    <w:rsid w:val="00422370"/>
    <w:rsid w:val="00426C58"/>
    <w:rsid w:val="00491823"/>
    <w:rsid w:val="004A22AA"/>
    <w:rsid w:val="004B2CCB"/>
    <w:rsid w:val="004D0620"/>
    <w:rsid w:val="004F2E15"/>
    <w:rsid w:val="004F492D"/>
    <w:rsid w:val="00521935"/>
    <w:rsid w:val="00525128"/>
    <w:rsid w:val="00534CBD"/>
    <w:rsid w:val="0054580D"/>
    <w:rsid w:val="0058519F"/>
    <w:rsid w:val="00594680"/>
    <w:rsid w:val="00595CAC"/>
    <w:rsid w:val="005D0C62"/>
    <w:rsid w:val="005F4143"/>
    <w:rsid w:val="005F535F"/>
    <w:rsid w:val="00657452"/>
    <w:rsid w:val="00664884"/>
    <w:rsid w:val="00674867"/>
    <w:rsid w:val="006A772D"/>
    <w:rsid w:val="006C197C"/>
    <w:rsid w:val="006C72E1"/>
    <w:rsid w:val="00714CC3"/>
    <w:rsid w:val="007B38A7"/>
    <w:rsid w:val="00811083"/>
    <w:rsid w:val="00811779"/>
    <w:rsid w:val="00853B04"/>
    <w:rsid w:val="008D40D8"/>
    <w:rsid w:val="0096120A"/>
    <w:rsid w:val="00964498"/>
    <w:rsid w:val="00A23C0D"/>
    <w:rsid w:val="00A26059"/>
    <w:rsid w:val="00A77152"/>
    <w:rsid w:val="00A8657B"/>
    <w:rsid w:val="00AC5355"/>
    <w:rsid w:val="00AF68C5"/>
    <w:rsid w:val="00B233A2"/>
    <w:rsid w:val="00B2398A"/>
    <w:rsid w:val="00B32E81"/>
    <w:rsid w:val="00B451A8"/>
    <w:rsid w:val="00BF4AB5"/>
    <w:rsid w:val="00C21F24"/>
    <w:rsid w:val="00C33987"/>
    <w:rsid w:val="00C51E5B"/>
    <w:rsid w:val="00C5539E"/>
    <w:rsid w:val="00C75140"/>
    <w:rsid w:val="00CB69C4"/>
    <w:rsid w:val="00D44811"/>
    <w:rsid w:val="00DB6B56"/>
    <w:rsid w:val="00E17970"/>
    <w:rsid w:val="00E417CF"/>
    <w:rsid w:val="00F543E2"/>
    <w:rsid w:val="00F70092"/>
    <w:rsid w:val="00FD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25A9C"/>
  <w15:docId w15:val="{741A5981-A5D3-4FCA-B40A-E01F5981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Web1">
    <w:name w:val="Normal (Web)1"/>
    <w:basedOn w:val="a"/>
    <w:qFormat/>
    <w:rsid w:val="001B703D"/>
    <w:pPr>
      <w:spacing w:before="280" w:after="119"/>
    </w:pPr>
    <w:rPr>
      <w:kern w:val="1"/>
      <w:sz w:val="24"/>
      <w:szCs w:val="24"/>
      <w:lang w:eastAsia="ar-SA"/>
    </w:rPr>
  </w:style>
  <w:style w:type="paragraph" w:customStyle="1" w:styleId="Standard">
    <w:name w:val="Standard"/>
    <w:qFormat/>
    <w:rsid w:val="001B703D"/>
    <w:pPr>
      <w:suppressAutoHyphens/>
      <w:textAlignment w:val="baseline"/>
    </w:pPr>
    <w:rPr>
      <w:kern w:val="1"/>
      <w:sz w:val="24"/>
      <w:szCs w:val="24"/>
      <w:lang w:eastAsia="ar-SA"/>
    </w:rPr>
  </w:style>
  <w:style w:type="character" w:styleId="a5">
    <w:name w:val="Hyperlink"/>
    <w:basedOn w:val="a0"/>
    <w:uiPriority w:val="99"/>
    <w:unhideWhenUsed/>
    <w:rsid w:val="004B2CCB"/>
    <w:rPr>
      <w:color w:val="0000FF" w:themeColor="hyperlink"/>
      <w:u w:val="single"/>
    </w:rPr>
  </w:style>
  <w:style w:type="paragraph" w:styleId="a6">
    <w:name w:val="List Paragraph"/>
    <w:aliases w:val="Bullet List,FooterText,numbered"/>
    <w:basedOn w:val="a"/>
    <w:uiPriority w:val="34"/>
    <w:qFormat/>
    <w:rsid w:val="00657452"/>
    <w:pPr>
      <w:widowControl w:val="0"/>
      <w:autoSpaceDE w:val="0"/>
    </w:pPr>
    <w:rPr>
      <w:lang w:eastAsia="zh-CN" w:bidi="ru-RU"/>
    </w:rPr>
  </w:style>
  <w:style w:type="table" w:styleId="a7">
    <w:name w:val="Table Grid"/>
    <w:basedOn w:val="a1"/>
    <w:uiPriority w:val="59"/>
    <w:rsid w:val="007B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9</Pages>
  <Words>2703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2022-07-20T08:19:00Z</dcterms:created>
  <dcterms:modified xsi:type="dcterms:W3CDTF">2022-09-14T08:17:00Z</dcterms:modified>
</cp:coreProperties>
</file>