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0E8E50D9"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D28D6">
        <w:rPr>
          <w:rFonts w:ascii="Arial" w:hAnsi="Arial" w:cs="Arial"/>
          <w:b/>
          <w:bCs/>
          <w:sz w:val="26"/>
          <w:szCs w:val="26"/>
          <w:u w:val="single"/>
        </w:rPr>
        <w:t>3</w:t>
      </w:r>
      <w:r w:rsidR="00D96A34">
        <w:rPr>
          <w:rFonts w:ascii="Arial" w:hAnsi="Arial" w:cs="Arial"/>
          <w:b/>
          <w:bCs/>
          <w:sz w:val="26"/>
          <w:szCs w:val="26"/>
          <w:u w:val="single"/>
        </w:rPr>
        <w:t>8</w:t>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AB2B9D">
        <w:rPr>
          <w:rFonts w:ascii="Arial" w:hAnsi="Arial" w:cs="Arial"/>
          <w:b/>
          <w:bCs/>
          <w:sz w:val="26"/>
          <w:szCs w:val="26"/>
          <w:u w:val="single"/>
        </w:rPr>
        <w:t>1</w:t>
      </w:r>
      <w:r w:rsidR="00D96A34">
        <w:rPr>
          <w:rFonts w:ascii="Arial" w:hAnsi="Arial" w:cs="Arial"/>
          <w:b/>
          <w:bCs/>
          <w:sz w:val="26"/>
          <w:szCs w:val="26"/>
          <w:u w:val="single"/>
        </w:rPr>
        <w:t>2</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D96A34">
        <w:rPr>
          <w:rFonts w:ascii="Arial" w:hAnsi="Arial" w:cs="Arial"/>
          <w:b/>
          <w:bCs/>
          <w:sz w:val="26"/>
          <w:szCs w:val="26"/>
          <w:u w:val="single"/>
        </w:rPr>
        <w:t>сентября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3EEAFFD6" w14:textId="3C81689B" w:rsidR="00AB2B9D" w:rsidRDefault="00AB2B9D" w:rsidP="00AB2B9D">
      <w:pPr>
        <w:widowControl w:val="0"/>
        <w:autoSpaceDE w:val="0"/>
        <w:autoSpaceDN w:val="0"/>
        <w:adjustRightInd w:val="0"/>
        <w:spacing w:after="0" w:line="240" w:lineRule="auto"/>
        <w:rPr>
          <w:rFonts w:ascii="Times New Roman" w:hAnsi="Times New Roman"/>
          <w:sz w:val="28"/>
          <w:szCs w:val="28"/>
          <w:lang w:eastAsia="ru-RU"/>
        </w:rPr>
      </w:pPr>
    </w:p>
    <w:p w14:paraId="236DABE9" w14:textId="5BE6FB1F" w:rsidR="00AB2B9D" w:rsidRDefault="00AB2B9D" w:rsidP="00AB2B9D">
      <w:pPr>
        <w:spacing w:after="0" w:line="240" w:lineRule="auto"/>
        <w:rPr>
          <w:rFonts w:ascii="Times New Roman" w:hAnsi="Times New Roman"/>
          <w:b/>
          <w:bCs/>
          <w:sz w:val="25"/>
          <w:szCs w:val="25"/>
          <w:lang w:eastAsia="ru-RU"/>
        </w:rPr>
      </w:pPr>
    </w:p>
    <w:p w14:paraId="38F75406" w14:textId="77777777" w:rsidR="00D96A34" w:rsidRPr="00D96A34" w:rsidRDefault="00D96A34" w:rsidP="00D96A34">
      <w:pPr>
        <w:spacing w:after="0" w:line="240" w:lineRule="auto"/>
        <w:jc w:val="center"/>
        <w:outlineLvl w:val="0"/>
        <w:rPr>
          <w:rFonts w:ascii="Times New Roman" w:hAnsi="Times New Roman" w:cs="Times New Roman"/>
          <w:b/>
          <w:bCs/>
          <w:sz w:val="20"/>
          <w:szCs w:val="20"/>
          <w:lang w:eastAsia="ru-RU"/>
        </w:rPr>
      </w:pPr>
      <w:bookmarkStart w:id="0" w:name="_GoBack"/>
      <w:bookmarkEnd w:id="0"/>
      <w:r w:rsidRPr="00D96A34">
        <w:rPr>
          <w:rFonts w:ascii="Times New Roman" w:hAnsi="Times New Roman" w:cs="Times New Roman"/>
          <w:b/>
          <w:bCs/>
          <w:sz w:val="20"/>
          <w:szCs w:val="20"/>
          <w:lang w:eastAsia="ru-RU"/>
        </w:rPr>
        <w:t>СОГЛАШЕНИЕ № __215___</w:t>
      </w:r>
    </w:p>
    <w:p w14:paraId="035F36FC" w14:textId="77777777" w:rsidR="00D96A34" w:rsidRPr="00D96A34" w:rsidRDefault="00D96A34" w:rsidP="00D96A34">
      <w:pPr>
        <w:spacing w:after="0" w:line="240" w:lineRule="auto"/>
        <w:ind w:right="-15"/>
        <w:jc w:val="center"/>
        <w:rPr>
          <w:rFonts w:ascii="Times New Roman" w:hAnsi="Times New Roman" w:cs="Times New Roman"/>
          <w:spacing w:val="1"/>
          <w:sz w:val="20"/>
          <w:szCs w:val="20"/>
          <w:lang w:eastAsia="ru-RU"/>
        </w:rPr>
      </w:pPr>
      <w:r w:rsidRPr="00D96A34">
        <w:rPr>
          <w:rFonts w:ascii="Times New Roman" w:hAnsi="Times New Roman" w:cs="Times New Roman"/>
          <w:sz w:val="20"/>
          <w:szCs w:val="20"/>
          <w:lang w:eastAsia="ru-RU"/>
        </w:rPr>
        <w:t xml:space="preserve">о передаче </w:t>
      </w:r>
      <w:r w:rsidRPr="00D96A34">
        <w:rPr>
          <w:rFonts w:ascii="Times New Roman" w:hAnsi="Times New Roman" w:cs="Times New Roman"/>
          <w:spacing w:val="1"/>
          <w:sz w:val="20"/>
          <w:szCs w:val="20"/>
          <w:lang w:eastAsia="ru-RU"/>
        </w:rPr>
        <w:t xml:space="preserve">осуществления части полномочий </w:t>
      </w:r>
    </w:p>
    <w:p w14:paraId="76CD1BFD" w14:textId="77777777" w:rsidR="00D96A34" w:rsidRPr="00D96A34" w:rsidRDefault="00D96A34" w:rsidP="00D96A34">
      <w:pPr>
        <w:spacing w:after="0" w:line="240" w:lineRule="auto"/>
        <w:ind w:right="-15"/>
        <w:jc w:val="center"/>
        <w:rPr>
          <w:rFonts w:ascii="Times New Roman" w:hAnsi="Times New Roman" w:cs="Times New Roman"/>
          <w:i/>
          <w:iCs/>
          <w:sz w:val="20"/>
          <w:szCs w:val="20"/>
          <w:vertAlign w:val="superscript"/>
          <w:lang w:eastAsia="ru-RU"/>
        </w:rPr>
      </w:pPr>
      <w:r w:rsidRPr="00D96A34">
        <w:rPr>
          <w:rFonts w:ascii="Times New Roman" w:hAnsi="Times New Roman" w:cs="Times New Roman"/>
          <w:spacing w:val="1"/>
          <w:sz w:val="20"/>
          <w:szCs w:val="20"/>
          <w:lang w:eastAsia="ru-RU"/>
        </w:rPr>
        <w:t xml:space="preserve"> Администрации сельского поселения Усть-Юган</w:t>
      </w:r>
    </w:p>
    <w:p w14:paraId="35B7ACD3" w14:textId="77777777" w:rsidR="00D96A34" w:rsidRPr="00D96A34" w:rsidRDefault="00D96A34" w:rsidP="00D96A34">
      <w:pPr>
        <w:spacing w:after="0" w:line="240" w:lineRule="auto"/>
        <w:ind w:right="-15"/>
        <w:jc w:val="center"/>
        <w:rPr>
          <w:rFonts w:ascii="Times New Roman" w:hAnsi="Times New Roman" w:cs="Times New Roman"/>
          <w:spacing w:val="1"/>
          <w:sz w:val="20"/>
          <w:szCs w:val="20"/>
          <w:lang w:eastAsia="ru-RU"/>
        </w:rPr>
      </w:pPr>
      <w:r w:rsidRPr="00D96A34">
        <w:rPr>
          <w:rFonts w:ascii="Times New Roman" w:hAnsi="Times New Roman" w:cs="Times New Roman"/>
          <w:spacing w:val="1"/>
          <w:sz w:val="20"/>
          <w:szCs w:val="20"/>
          <w:lang w:eastAsia="ru-RU"/>
        </w:rPr>
        <w:t xml:space="preserve">по решению вопросов местного значения </w:t>
      </w:r>
    </w:p>
    <w:p w14:paraId="626DF47D" w14:textId="77777777" w:rsidR="00D96A34" w:rsidRPr="00D96A34" w:rsidRDefault="00D96A34" w:rsidP="00D96A34">
      <w:pPr>
        <w:spacing w:after="0" w:line="240" w:lineRule="auto"/>
        <w:ind w:right="-15"/>
        <w:jc w:val="center"/>
        <w:rPr>
          <w:rFonts w:ascii="Times New Roman" w:hAnsi="Times New Roman" w:cs="Times New Roman"/>
          <w:spacing w:val="1"/>
          <w:sz w:val="20"/>
          <w:szCs w:val="20"/>
          <w:lang w:eastAsia="ru-RU"/>
        </w:rPr>
      </w:pPr>
      <w:r w:rsidRPr="00D96A34">
        <w:rPr>
          <w:rFonts w:ascii="Times New Roman" w:hAnsi="Times New Roman" w:cs="Times New Roman"/>
          <w:spacing w:val="1"/>
          <w:sz w:val="20"/>
          <w:szCs w:val="20"/>
          <w:lang w:eastAsia="ru-RU"/>
        </w:rPr>
        <w:t xml:space="preserve">Администрации Нефтеюганского района </w:t>
      </w:r>
    </w:p>
    <w:p w14:paraId="2F495772" w14:textId="77777777" w:rsidR="00D96A34" w:rsidRPr="00D96A34" w:rsidRDefault="00D96A34" w:rsidP="00D96A34">
      <w:pPr>
        <w:spacing w:after="0" w:line="240" w:lineRule="auto"/>
        <w:ind w:right="-15"/>
        <w:jc w:val="center"/>
        <w:rPr>
          <w:rFonts w:ascii="Times New Roman" w:hAnsi="Times New Roman" w:cs="Times New Roman"/>
          <w:spacing w:val="1"/>
          <w:sz w:val="20"/>
          <w:szCs w:val="20"/>
          <w:lang w:eastAsia="ru-RU"/>
        </w:rPr>
      </w:pPr>
      <w:r w:rsidRPr="00D96A34">
        <w:rPr>
          <w:rFonts w:ascii="Times New Roman" w:hAnsi="Times New Roman" w:cs="Times New Roman"/>
          <w:spacing w:val="1"/>
          <w:sz w:val="20"/>
          <w:szCs w:val="20"/>
          <w:lang w:eastAsia="ru-RU"/>
        </w:rPr>
        <w:t>на 2025 год</w:t>
      </w:r>
    </w:p>
    <w:p w14:paraId="2BAC89CE" w14:textId="77777777" w:rsidR="00D96A34" w:rsidRPr="00D96A34" w:rsidRDefault="00D96A34" w:rsidP="00D96A34">
      <w:pPr>
        <w:spacing w:after="0" w:line="240" w:lineRule="auto"/>
        <w:ind w:right="-15"/>
        <w:jc w:val="both"/>
        <w:rPr>
          <w:rFonts w:ascii="Times New Roman" w:hAnsi="Times New Roman" w:cs="Times New Roman"/>
          <w:i/>
          <w:iCs/>
          <w:sz w:val="20"/>
          <w:szCs w:val="20"/>
          <w:vertAlign w:val="superscript"/>
          <w:lang w:eastAsia="ru-RU"/>
        </w:rPr>
      </w:pPr>
    </w:p>
    <w:tbl>
      <w:tblPr>
        <w:tblW w:w="10598" w:type="dxa"/>
        <w:tblInd w:w="-106" w:type="dxa"/>
        <w:tblLook w:val="04A0" w:firstRow="1" w:lastRow="0" w:firstColumn="1" w:lastColumn="0" w:noHBand="0" w:noVBand="1"/>
      </w:tblPr>
      <w:tblGrid>
        <w:gridCol w:w="4748"/>
        <w:gridCol w:w="5850"/>
      </w:tblGrid>
      <w:tr w:rsidR="00D96A34" w:rsidRPr="00D96A34" w14:paraId="0CAC488E" w14:textId="77777777" w:rsidTr="008F5A4B">
        <w:tc>
          <w:tcPr>
            <w:tcW w:w="4748" w:type="dxa"/>
          </w:tcPr>
          <w:p w14:paraId="152F7210" w14:textId="77777777" w:rsidR="00D96A34" w:rsidRPr="00D96A34" w:rsidRDefault="00D96A34" w:rsidP="00D96A34">
            <w:pPr>
              <w:tabs>
                <w:tab w:val="left" w:leader="underscore" w:pos="4022"/>
              </w:tabs>
              <w:spacing w:after="0" w:line="240" w:lineRule="auto"/>
              <w:ind w:right="202"/>
              <w:rPr>
                <w:rFonts w:ascii="Times New Roman" w:hAnsi="Times New Roman" w:cs="Times New Roman"/>
                <w:spacing w:val="1"/>
                <w:sz w:val="20"/>
                <w:szCs w:val="20"/>
                <w:lang w:eastAsia="ru-RU"/>
              </w:rPr>
            </w:pPr>
            <w:r w:rsidRPr="00D96A34">
              <w:rPr>
                <w:rFonts w:ascii="Times New Roman" w:hAnsi="Times New Roman" w:cs="Times New Roman"/>
                <w:spacing w:val="1"/>
                <w:sz w:val="20"/>
                <w:szCs w:val="20"/>
                <w:lang w:eastAsia="ru-RU"/>
              </w:rPr>
              <w:t>п. Усть-Юган</w:t>
            </w:r>
          </w:p>
        </w:tc>
        <w:tc>
          <w:tcPr>
            <w:tcW w:w="5850" w:type="dxa"/>
          </w:tcPr>
          <w:p w14:paraId="58379B90" w14:textId="77777777" w:rsidR="00D96A34" w:rsidRPr="00D96A34" w:rsidRDefault="00D96A34" w:rsidP="00D96A34">
            <w:pPr>
              <w:tabs>
                <w:tab w:val="left" w:leader="underscore" w:pos="4022"/>
              </w:tabs>
              <w:spacing w:after="0" w:line="240" w:lineRule="auto"/>
              <w:ind w:right="202"/>
              <w:jc w:val="both"/>
              <w:rPr>
                <w:rFonts w:ascii="Times New Roman" w:hAnsi="Times New Roman" w:cs="Times New Roman"/>
                <w:spacing w:val="1"/>
                <w:sz w:val="20"/>
                <w:szCs w:val="20"/>
                <w:lang w:eastAsia="ru-RU"/>
              </w:rPr>
            </w:pPr>
            <w:r w:rsidRPr="00D96A34">
              <w:rPr>
                <w:rFonts w:ascii="Times New Roman" w:hAnsi="Times New Roman" w:cs="Times New Roman"/>
                <w:spacing w:val="1"/>
                <w:sz w:val="20"/>
                <w:szCs w:val="20"/>
                <w:lang w:eastAsia="ru-RU"/>
              </w:rPr>
              <w:t xml:space="preserve">                                    «</w:t>
            </w:r>
            <w:r w:rsidRPr="00D96A34">
              <w:rPr>
                <w:rFonts w:ascii="Times New Roman" w:hAnsi="Times New Roman" w:cs="Times New Roman"/>
                <w:spacing w:val="1"/>
                <w:sz w:val="20"/>
                <w:szCs w:val="20"/>
                <w:u w:val="single"/>
                <w:lang w:eastAsia="ru-RU"/>
              </w:rPr>
              <w:t xml:space="preserve">  _30_ </w:t>
            </w:r>
            <w:r w:rsidRPr="00D96A34">
              <w:rPr>
                <w:rFonts w:ascii="Times New Roman" w:hAnsi="Times New Roman" w:cs="Times New Roman"/>
                <w:spacing w:val="1"/>
                <w:sz w:val="20"/>
                <w:szCs w:val="20"/>
                <w:lang w:eastAsia="ru-RU"/>
              </w:rPr>
              <w:t>»</w:t>
            </w:r>
            <w:r w:rsidRPr="00D96A34">
              <w:rPr>
                <w:rFonts w:ascii="Times New Roman" w:hAnsi="Times New Roman" w:cs="Times New Roman"/>
                <w:spacing w:val="1"/>
                <w:sz w:val="20"/>
                <w:szCs w:val="20"/>
                <w:u w:val="single"/>
                <w:lang w:eastAsia="ru-RU"/>
              </w:rPr>
              <w:t xml:space="preserve">   08        </w:t>
            </w:r>
            <w:r w:rsidRPr="00D96A34">
              <w:rPr>
                <w:rFonts w:ascii="Times New Roman" w:hAnsi="Times New Roman" w:cs="Times New Roman"/>
                <w:spacing w:val="1"/>
                <w:sz w:val="20"/>
                <w:szCs w:val="20"/>
                <w:lang w:eastAsia="ru-RU"/>
              </w:rPr>
              <w:t>2024 г.</w:t>
            </w:r>
          </w:p>
          <w:p w14:paraId="6857D5A7" w14:textId="77777777" w:rsidR="00D96A34" w:rsidRPr="00D96A34" w:rsidRDefault="00D96A34" w:rsidP="00D96A34">
            <w:pPr>
              <w:tabs>
                <w:tab w:val="left" w:leader="underscore" w:pos="4022"/>
              </w:tabs>
              <w:spacing w:after="0" w:line="240" w:lineRule="auto"/>
              <w:ind w:right="202"/>
              <w:jc w:val="both"/>
              <w:rPr>
                <w:rFonts w:ascii="Times New Roman" w:hAnsi="Times New Roman" w:cs="Times New Roman"/>
                <w:spacing w:val="1"/>
                <w:sz w:val="20"/>
                <w:szCs w:val="20"/>
                <w:lang w:eastAsia="ru-RU"/>
              </w:rPr>
            </w:pPr>
          </w:p>
        </w:tc>
      </w:tr>
    </w:tbl>
    <w:p w14:paraId="48681DBE" w14:textId="77777777" w:rsidR="00D96A34" w:rsidRPr="00D96A34" w:rsidRDefault="00D96A34" w:rsidP="00D96A34">
      <w:pPr>
        <w:shd w:val="clear" w:color="auto" w:fill="FFFFFF"/>
        <w:tabs>
          <w:tab w:val="left" w:leader="underscore" w:pos="4022"/>
          <w:tab w:val="left" w:pos="9498"/>
        </w:tabs>
        <w:spacing w:after="0" w:line="240" w:lineRule="auto"/>
        <w:jc w:val="both"/>
        <w:rPr>
          <w:rFonts w:ascii="Times New Roman" w:hAnsi="Times New Roman" w:cs="Times New Roman"/>
          <w:spacing w:val="1"/>
          <w:sz w:val="20"/>
          <w:szCs w:val="20"/>
          <w:lang w:eastAsia="ru-RU"/>
        </w:rPr>
      </w:pPr>
    </w:p>
    <w:p w14:paraId="5D49D7AA" w14:textId="77777777" w:rsidR="00D96A34" w:rsidRPr="00D96A34" w:rsidRDefault="00D96A34" w:rsidP="00D96A34">
      <w:pPr>
        <w:spacing w:after="0" w:line="240" w:lineRule="auto"/>
        <w:ind w:firstLine="708"/>
        <w:jc w:val="both"/>
        <w:rPr>
          <w:rFonts w:ascii="Times New Roman" w:hAnsi="Times New Roman" w:cs="Times New Roman"/>
          <w:iCs/>
          <w:sz w:val="20"/>
          <w:szCs w:val="20"/>
          <w:lang w:eastAsia="ru-RU"/>
        </w:rPr>
      </w:pPr>
      <w:r w:rsidRPr="00D96A34">
        <w:rPr>
          <w:rFonts w:ascii="Times New Roman" w:hAnsi="Times New Roman" w:cs="Times New Roman"/>
          <w:b/>
          <w:iCs/>
          <w:sz w:val="20"/>
          <w:szCs w:val="20"/>
          <w:lang w:eastAsia="ru-RU"/>
        </w:rPr>
        <w:t>Муниципальное учреждение «Администрация сельского поселения Усть-Юган»</w:t>
      </w:r>
      <w:r w:rsidRPr="00D96A34">
        <w:rPr>
          <w:rFonts w:ascii="Times New Roman" w:hAnsi="Times New Roman" w:cs="Times New Roman"/>
          <w:iCs/>
          <w:sz w:val="20"/>
          <w:szCs w:val="20"/>
          <w:lang w:eastAsia="ru-RU"/>
        </w:rPr>
        <w:t xml:space="preserve">, в   лице </w:t>
      </w:r>
      <w:r w:rsidRPr="00D96A34">
        <w:rPr>
          <w:rFonts w:ascii="Times New Roman" w:hAnsi="Times New Roman" w:cs="Times New Roman"/>
          <w:sz w:val="20"/>
          <w:szCs w:val="20"/>
          <w:lang w:eastAsia="ru-RU"/>
        </w:rPr>
        <w:t xml:space="preserve">исполняющего обязанности главы сельского поселения Усть-Юган Малининой Елены Владимировны действующей </w:t>
      </w:r>
      <w:r w:rsidRPr="00D96A34">
        <w:rPr>
          <w:rFonts w:ascii="Times New Roman" w:hAnsi="Times New Roman" w:cs="Times New Roman"/>
          <w:iCs/>
          <w:sz w:val="20"/>
          <w:szCs w:val="20"/>
          <w:lang w:eastAsia="ru-RU"/>
        </w:rPr>
        <w:t xml:space="preserve">на основании Устава муниципального образования сельское поселение Усть-Юган </w:t>
      </w:r>
      <w:r w:rsidRPr="00D96A34">
        <w:rPr>
          <w:rFonts w:ascii="Times New Roman" w:hAnsi="Times New Roman" w:cs="Times New Roman"/>
          <w:sz w:val="20"/>
          <w:szCs w:val="20"/>
          <w:lang w:eastAsia="ru-RU"/>
        </w:rPr>
        <w:t>Нефтеюганского муниципального района Ханты-Мансийского автономного округа-Югры распоряжения администрации сельского поселения Усть-Юган от 14.08.2024 № 99-ра «О передаче полномочий Главы сельского поселения Усть-Юган на время его отсутствия»</w:t>
      </w:r>
      <w:r w:rsidRPr="00D96A34">
        <w:rPr>
          <w:rFonts w:ascii="Times New Roman" w:hAnsi="Times New Roman" w:cs="Times New Roman"/>
          <w:iCs/>
          <w:sz w:val="20"/>
          <w:szCs w:val="20"/>
          <w:lang w:eastAsia="ru-RU"/>
        </w:rPr>
        <w:t xml:space="preserve"> и  согласно решению Совета депутатов сельского поселения Усть-Юган </w:t>
      </w:r>
      <w:r w:rsidRPr="00D96A34">
        <w:rPr>
          <w:rFonts w:ascii="Times New Roman" w:hAnsi="Times New Roman" w:cs="Times New Roman"/>
          <w:sz w:val="20"/>
          <w:szCs w:val="20"/>
          <w:lang w:eastAsia="ru-RU"/>
        </w:rPr>
        <w:t xml:space="preserve">от 25.07.2024 №  68  «О передаче осуществления части полномочий по решению вопросов местного значения (о заключении  соглашений)», </w:t>
      </w:r>
      <w:r w:rsidRPr="00D96A34">
        <w:rPr>
          <w:rFonts w:ascii="Times New Roman" w:hAnsi="Times New Roman" w:cs="Times New Roman"/>
          <w:iCs/>
          <w:sz w:val="20"/>
          <w:szCs w:val="20"/>
          <w:lang w:eastAsia="ru-RU"/>
        </w:rPr>
        <w:t xml:space="preserve">именуемая в дальнейшем </w:t>
      </w:r>
      <w:r w:rsidRPr="00D96A34">
        <w:rPr>
          <w:rFonts w:ascii="Times New Roman" w:hAnsi="Times New Roman" w:cs="Times New Roman"/>
          <w:b/>
          <w:iCs/>
          <w:sz w:val="20"/>
          <w:szCs w:val="20"/>
          <w:lang w:eastAsia="ru-RU"/>
        </w:rPr>
        <w:t>«Администрация  поселения»</w:t>
      </w:r>
      <w:r w:rsidRPr="00D96A34">
        <w:rPr>
          <w:rFonts w:ascii="Times New Roman" w:hAnsi="Times New Roman" w:cs="Times New Roman"/>
          <w:iCs/>
          <w:sz w:val="20"/>
          <w:szCs w:val="20"/>
          <w:lang w:eastAsia="ru-RU"/>
        </w:rPr>
        <w:t xml:space="preserve">, </w:t>
      </w:r>
      <w:r w:rsidRPr="00D96A34">
        <w:rPr>
          <w:rFonts w:ascii="Times New Roman" w:hAnsi="Times New Roman" w:cs="Times New Roman"/>
          <w:sz w:val="20"/>
          <w:szCs w:val="20"/>
          <w:lang w:eastAsia="ru-RU"/>
        </w:rPr>
        <w:t xml:space="preserve"> </w:t>
      </w:r>
      <w:r w:rsidRPr="00D96A34">
        <w:rPr>
          <w:rFonts w:ascii="Times New Roman" w:hAnsi="Times New Roman" w:cs="Times New Roman"/>
          <w:iCs/>
          <w:sz w:val="20"/>
          <w:szCs w:val="20"/>
          <w:lang w:eastAsia="ru-RU"/>
        </w:rPr>
        <w:t xml:space="preserve">с одной стороны и </w:t>
      </w:r>
    </w:p>
    <w:p w14:paraId="74E38632" w14:textId="77777777" w:rsidR="00D96A34" w:rsidRPr="00D96A34" w:rsidRDefault="00D96A34" w:rsidP="00D96A34">
      <w:pPr>
        <w:spacing w:after="0" w:line="240" w:lineRule="auto"/>
        <w:ind w:firstLine="708"/>
        <w:jc w:val="both"/>
        <w:rPr>
          <w:rFonts w:ascii="Times New Roman" w:hAnsi="Times New Roman" w:cs="Times New Roman"/>
          <w:sz w:val="20"/>
          <w:szCs w:val="20"/>
          <w:lang w:eastAsia="ru-RU"/>
        </w:rPr>
      </w:pPr>
      <w:r w:rsidRPr="00D96A34">
        <w:rPr>
          <w:rFonts w:ascii="Times New Roman" w:hAnsi="Times New Roman" w:cs="Times New Roman"/>
          <w:b/>
          <w:sz w:val="20"/>
          <w:szCs w:val="20"/>
          <w:lang w:eastAsia="ru-RU"/>
        </w:rPr>
        <w:t>Администрация Нефтеюганского района</w:t>
      </w:r>
      <w:r w:rsidRPr="00D96A34">
        <w:rPr>
          <w:rFonts w:ascii="Times New Roman" w:hAnsi="Times New Roman" w:cs="Times New Roman"/>
          <w:sz w:val="20"/>
          <w:szCs w:val="20"/>
          <w:lang w:eastAsia="ru-RU"/>
        </w:rPr>
        <w:t xml:space="preserve">, </w:t>
      </w:r>
      <w:r w:rsidRPr="00D96A34">
        <w:rPr>
          <w:rFonts w:ascii="Times New Roman" w:hAnsi="Times New Roman" w:cs="Times New Roman"/>
          <w:iCs/>
          <w:sz w:val="20"/>
          <w:szCs w:val="20"/>
          <w:lang w:eastAsia="ru-RU"/>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D96A34">
        <w:rPr>
          <w:rFonts w:ascii="Times New Roman" w:hAnsi="Times New Roman" w:cs="Times New Roman"/>
          <w:sz w:val="20"/>
          <w:szCs w:val="20"/>
          <w:lang w:eastAsia="ru-RU"/>
        </w:rPr>
        <w:t xml:space="preserve">, именуемая в дальнейшем  </w:t>
      </w:r>
      <w:r w:rsidRPr="00D96A34">
        <w:rPr>
          <w:rFonts w:ascii="Times New Roman" w:hAnsi="Times New Roman" w:cs="Times New Roman"/>
          <w:b/>
          <w:sz w:val="20"/>
          <w:szCs w:val="20"/>
          <w:lang w:eastAsia="ru-RU"/>
        </w:rPr>
        <w:t>«Администрация района»</w:t>
      </w:r>
      <w:r w:rsidRPr="00D96A34">
        <w:rPr>
          <w:rFonts w:ascii="Times New Roman" w:hAnsi="Times New Roman" w:cs="Times New Roman"/>
          <w:sz w:val="20"/>
          <w:szCs w:val="20"/>
          <w:lang w:eastAsia="ru-RU"/>
        </w:rPr>
        <w:t>, с другой  стороны, именуемые совместно Сторонами, заключили настоящее Соглашение о нижеследующем:</w:t>
      </w:r>
    </w:p>
    <w:p w14:paraId="57A02C84" w14:textId="77777777" w:rsidR="00D96A34" w:rsidRPr="00D96A34" w:rsidRDefault="00D96A34" w:rsidP="00D96A34">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lang w:eastAsia="ru-RU"/>
        </w:rPr>
      </w:pPr>
    </w:p>
    <w:p w14:paraId="36D8A3A3" w14:textId="77777777" w:rsidR="00D96A34" w:rsidRPr="00D96A34" w:rsidRDefault="00D96A34" w:rsidP="00D96A34">
      <w:p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1. Правовая основа настоящего Соглашения</w:t>
      </w:r>
    </w:p>
    <w:p w14:paraId="300A7C55" w14:textId="77777777" w:rsidR="00D96A34" w:rsidRPr="00D96A34" w:rsidRDefault="00D96A34" w:rsidP="00D96A34">
      <w:pPr>
        <w:shd w:val="clear" w:color="auto" w:fill="FFFFFF"/>
        <w:tabs>
          <w:tab w:val="left" w:pos="9498"/>
        </w:tabs>
        <w:spacing w:after="0" w:line="240" w:lineRule="auto"/>
        <w:ind w:left="101" w:firstLine="709"/>
        <w:jc w:val="both"/>
        <w:rPr>
          <w:rFonts w:ascii="Times New Roman" w:hAnsi="Times New Roman" w:cs="Times New Roman"/>
          <w:spacing w:val="1"/>
          <w:sz w:val="20"/>
          <w:szCs w:val="20"/>
          <w:lang w:eastAsia="ru-RU"/>
        </w:rPr>
      </w:pPr>
      <w:r w:rsidRPr="00D96A34">
        <w:rPr>
          <w:rFonts w:ascii="Times New Roman" w:hAnsi="Times New Roman" w:cs="Times New Roman"/>
          <w:spacing w:val="1"/>
          <w:sz w:val="20"/>
          <w:szCs w:val="20"/>
          <w:lang w:eastAsia="ru-RU"/>
        </w:rPr>
        <w:t>1.1. Правовую основу настоящего Соглашения составляют Федеральный закон от                       6 октября 2003 года № 131-ФЗ «Об общих принци</w:t>
      </w:r>
      <w:r w:rsidRPr="00D96A34">
        <w:rPr>
          <w:rFonts w:ascii="Times New Roman" w:hAnsi="Times New Roman" w:cs="Times New Roman"/>
          <w:spacing w:val="1"/>
          <w:sz w:val="20"/>
          <w:szCs w:val="20"/>
          <w:lang w:eastAsia="ru-RU"/>
        </w:rPr>
        <w:softHyphen/>
        <w:t xml:space="preserve">пах организации местного самоуправления в Российской Федерации», Гражданский кодекс Российской Федерации, Градостроительный кодекс Российской Федерации, Бюджетный кодекс Российской Федерации и иные правовые акты, принимаемые в соответствии с ними. </w:t>
      </w:r>
    </w:p>
    <w:p w14:paraId="1D5093BC" w14:textId="77777777" w:rsidR="00D96A34" w:rsidRPr="00D96A34" w:rsidRDefault="00D96A34" w:rsidP="00D96A34">
      <w:pPr>
        <w:shd w:val="clear" w:color="auto" w:fill="FFFFFF"/>
        <w:tabs>
          <w:tab w:val="left" w:pos="9498"/>
        </w:tabs>
        <w:spacing w:after="0" w:line="240" w:lineRule="auto"/>
        <w:ind w:left="101" w:firstLine="709"/>
        <w:jc w:val="both"/>
        <w:rPr>
          <w:rFonts w:ascii="Times New Roman" w:hAnsi="Times New Roman" w:cs="Times New Roman"/>
          <w:spacing w:val="1"/>
          <w:sz w:val="20"/>
          <w:szCs w:val="20"/>
          <w:lang w:eastAsia="ru-RU"/>
        </w:rPr>
      </w:pPr>
    </w:p>
    <w:p w14:paraId="37405862" w14:textId="77777777" w:rsidR="00D96A34" w:rsidRPr="00D96A34" w:rsidRDefault="00D96A34" w:rsidP="00D96A34">
      <w:p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2. Предмет настоящего Соглашения</w:t>
      </w:r>
    </w:p>
    <w:p w14:paraId="3A8B6D36" w14:textId="77777777" w:rsidR="00D96A34" w:rsidRPr="00D96A34" w:rsidRDefault="00D96A34" w:rsidP="00D96A34">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D96A34">
        <w:rPr>
          <w:rFonts w:ascii="Times New Roman" w:hAnsi="Times New Roman" w:cs="Times New Roman"/>
          <w:spacing w:val="1"/>
          <w:sz w:val="20"/>
          <w:szCs w:val="20"/>
          <w:lang w:eastAsia="ru-RU"/>
        </w:rPr>
        <w:t>2.1. Предметом настоящего Соглашения является осуществление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части полномочия по решению вопроса местного значения «Администрации поселения» «Администрацией района».</w:t>
      </w:r>
    </w:p>
    <w:p w14:paraId="11E980A5" w14:textId="77777777" w:rsidR="00D96A34" w:rsidRPr="00D96A34" w:rsidRDefault="00D96A34" w:rsidP="00D96A34">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D96A34">
        <w:rPr>
          <w:rFonts w:ascii="Times New Roman" w:hAnsi="Times New Roman" w:cs="Times New Roman"/>
          <w:spacing w:val="1"/>
          <w:sz w:val="20"/>
          <w:szCs w:val="20"/>
          <w:lang w:eastAsia="ru-RU"/>
        </w:rPr>
        <w:t xml:space="preserve">2.2. Стороны признают, что в целях обеспечения эффективного социально-экономического развития </w:t>
      </w:r>
      <w:r w:rsidRPr="00D96A34">
        <w:rPr>
          <w:rFonts w:ascii="Times New Roman" w:hAnsi="Times New Roman" w:cs="Times New Roman"/>
          <w:sz w:val="20"/>
          <w:szCs w:val="20"/>
          <w:lang w:eastAsia="ru-RU"/>
        </w:rPr>
        <w:t xml:space="preserve">Нефтеюганского муниципального района Ханты-Мансийского автономного округа-Югры и муниципального образования </w:t>
      </w:r>
      <w:r w:rsidRPr="00D96A34">
        <w:rPr>
          <w:rFonts w:ascii="Times New Roman" w:hAnsi="Times New Roman" w:cs="Times New Roman"/>
          <w:spacing w:val="1"/>
          <w:sz w:val="20"/>
          <w:szCs w:val="20"/>
          <w:lang w:eastAsia="ru-RU"/>
        </w:rPr>
        <w:t xml:space="preserve">сельское поселение Усть-Юган </w:t>
      </w:r>
      <w:r w:rsidRPr="00D96A34">
        <w:rPr>
          <w:rFonts w:ascii="Times New Roman" w:hAnsi="Times New Roman" w:cs="Times New Roman"/>
          <w:sz w:val="20"/>
          <w:szCs w:val="20"/>
          <w:lang w:eastAsia="ru-RU"/>
        </w:rPr>
        <w:t>Нефтеюганского муниципального района Ханты-Мансийского автономного округа-Югры</w:t>
      </w:r>
      <w:r w:rsidRPr="00D96A34">
        <w:rPr>
          <w:rFonts w:ascii="Times New Roman" w:hAnsi="Times New Roman" w:cs="Times New Roman"/>
          <w:spacing w:val="1"/>
          <w:sz w:val="20"/>
          <w:szCs w:val="20"/>
          <w:lang w:eastAsia="ru-RU"/>
        </w:rPr>
        <w:t xml:space="preserve"> необходима передача осуществления части полномочий </w:t>
      </w:r>
      <w:r w:rsidRPr="00D96A34">
        <w:rPr>
          <w:rFonts w:ascii="Times New Roman" w:hAnsi="Times New Roman" w:cs="Times New Roman"/>
          <w:sz w:val="20"/>
          <w:szCs w:val="20"/>
          <w:lang w:eastAsia="ru-RU"/>
        </w:rPr>
        <w:t>«Администрации поселения»  «Администрации района»</w:t>
      </w:r>
      <w:r w:rsidRPr="00D96A34">
        <w:rPr>
          <w:rFonts w:ascii="Times New Roman" w:hAnsi="Times New Roman" w:cs="Times New Roman"/>
          <w:spacing w:val="1"/>
          <w:sz w:val="20"/>
          <w:szCs w:val="20"/>
          <w:lang w:eastAsia="ru-RU"/>
        </w:rPr>
        <w:t>.</w:t>
      </w:r>
    </w:p>
    <w:p w14:paraId="45F8ED1E" w14:textId="77777777" w:rsidR="00D96A34" w:rsidRPr="00D96A34" w:rsidRDefault="00D96A34" w:rsidP="00D96A34">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D96A34">
        <w:rPr>
          <w:rFonts w:ascii="Times New Roman" w:hAnsi="Times New Roman" w:cs="Times New Roman"/>
          <w:spacing w:val="1"/>
          <w:sz w:val="20"/>
          <w:szCs w:val="20"/>
          <w:lang w:eastAsia="ru-RU"/>
        </w:rPr>
        <w:t>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«Администрации района»).</w:t>
      </w:r>
    </w:p>
    <w:p w14:paraId="79AD740F" w14:textId="77777777" w:rsidR="00D96A34" w:rsidRPr="00D96A34" w:rsidRDefault="00D96A34" w:rsidP="00D96A34">
      <w:pPr>
        <w:shd w:val="clear" w:color="auto" w:fill="FFFFFF"/>
        <w:tabs>
          <w:tab w:val="left" w:pos="1118"/>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pacing w:val="1"/>
          <w:sz w:val="20"/>
          <w:szCs w:val="20"/>
          <w:lang w:eastAsia="ru-RU"/>
        </w:rPr>
        <w:t>2.</w:t>
      </w:r>
      <w:r w:rsidRPr="00D96A34">
        <w:rPr>
          <w:rFonts w:ascii="Times New Roman" w:hAnsi="Times New Roman" w:cs="Times New Roman"/>
          <w:spacing w:val="-1"/>
          <w:sz w:val="20"/>
          <w:szCs w:val="20"/>
          <w:lang w:eastAsia="ru-RU"/>
        </w:rPr>
        <w:t xml:space="preserve">3. </w:t>
      </w:r>
      <w:r w:rsidRPr="00D96A34">
        <w:rPr>
          <w:rFonts w:ascii="Times New Roman" w:hAnsi="Times New Roman" w:cs="Times New Roman"/>
          <w:sz w:val="20"/>
          <w:szCs w:val="20"/>
          <w:lang w:eastAsia="ru-RU"/>
        </w:rPr>
        <w:t xml:space="preserve">«Администрация поселения» </w:t>
      </w:r>
      <w:r w:rsidRPr="00D96A34">
        <w:rPr>
          <w:rFonts w:ascii="Times New Roman" w:hAnsi="Times New Roman" w:cs="Times New Roman"/>
          <w:spacing w:val="1"/>
          <w:sz w:val="20"/>
          <w:szCs w:val="20"/>
          <w:lang w:eastAsia="ru-RU"/>
        </w:rPr>
        <w:t xml:space="preserve">передает </w:t>
      </w:r>
      <w:r w:rsidRPr="00D96A34">
        <w:rPr>
          <w:rFonts w:ascii="Times New Roman" w:hAnsi="Times New Roman" w:cs="Times New Roman"/>
          <w:sz w:val="20"/>
          <w:szCs w:val="20"/>
          <w:lang w:eastAsia="ru-RU"/>
        </w:rPr>
        <w:t>«Администрации района» следующее полномочие по решению вопроса местного значения:</w:t>
      </w:r>
    </w:p>
    <w:p w14:paraId="0E4A4D54" w14:textId="77777777" w:rsidR="00D96A34" w:rsidRPr="00D96A34" w:rsidRDefault="00D96A34" w:rsidP="00D96A34">
      <w:pPr>
        <w:tabs>
          <w:tab w:val="left" w:pos="567"/>
        </w:tabs>
        <w:spacing w:after="0" w:line="240" w:lineRule="auto"/>
        <w:ind w:firstLine="567"/>
        <w:jc w:val="both"/>
        <w:rPr>
          <w:rFonts w:ascii="Times New Roman" w:eastAsia="Calibri" w:hAnsi="Times New Roman" w:cs="Times New Roman"/>
          <w:sz w:val="20"/>
          <w:szCs w:val="20"/>
        </w:rPr>
      </w:pPr>
      <w:r w:rsidRPr="00D96A34">
        <w:rPr>
          <w:rFonts w:ascii="Times New Roman" w:eastAsia="Calibri" w:hAnsi="Times New Roman" w:cs="Times New Roman"/>
          <w:sz w:val="20"/>
          <w:szCs w:val="20"/>
        </w:rPr>
        <w:t>2.3.1. «</w:t>
      </w:r>
      <w:r w:rsidRPr="00D96A34">
        <w:rPr>
          <w:rFonts w:ascii="Times New Roman" w:eastAsia="Calibri" w:hAnsi="Times New Roman" w:cs="Times New Roman"/>
          <w:bCs/>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D96A34">
        <w:rPr>
          <w:rFonts w:ascii="Times New Roman" w:eastAsia="Calibri" w:hAnsi="Times New Roman" w:cs="Times New Roman"/>
          <w:sz w:val="20"/>
          <w:szCs w:val="20"/>
        </w:rPr>
        <w:t xml:space="preserve">», в части: </w:t>
      </w:r>
    </w:p>
    <w:p w14:paraId="538535F4" w14:textId="77777777" w:rsidR="00D96A34" w:rsidRPr="00D96A34" w:rsidRDefault="00D96A34" w:rsidP="00D96A34">
      <w:pPr>
        <w:tabs>
          <w:tab w:val="left" w:pos="567"/>
        </w:tabs>
        <w:spacing w:after="0" w:line="240" w:lineRule="auto"/>
        <w:ind w:firstLine="567"/>
        <w:jc w:val="both"/>
        <w:rPr>
          <w:rFonts w:ascii="Times New Roman" w:eastAsia="Calibri" w:hAnsi="Times New Roman" w:cs="Times New Roman"/>
          <w:sz w:val="20"/>
          <w:szCs w:val="20"/>
        </w:rPr>
      </w:pPr>
      <w:r w:rsidRPr="00D96A34">
        <w:rPr>
          <w:rFonts w:ascii="Times New Roman" w:eastAsia="Calibri" w:hAnsi="Times New Roman" w:cs="Times New Roman"/>
          <w:bCs/>
          <w:i/>
          <w:sz w:val="20"/>
          <w:szCs w:val="20"/>
        </w:rPr>
        <w:t>утверждение генеральных планов поселения, единого документа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D96A34">
        <w:rPr>
          <w:rFonts w:ascii="Times New Roman" w:eastAsia="Calibri" w:hAnsi="Times New Roman" w:cs="Times New Roman"/>
          <w:sz w:val="20"/>
          <w:szCs w:val="20"/>
        </w:rPr>
        <w:t>, а именно:</w:t>
      </w:r>
    </w:p>
    <w:p w14:paraId="3873B273" w14:textId="77777777" w:rsidR="00D96A34" w:rsidRPr="00D96A34" w:rsidRDefault="00D96A34" w:rsidP="00D96A34">
      <w:pPr>
        <w:tabs>
          <w:tab w:val="left" w:pos="567"/>
        </w:tabs>
        <w:spacing w:after="0" w:line="240" w:lineRule="auto"/>
        <w:ind w:firstLine="567"/>
        <w:jc w:val="both"/>
        <w:rPr>
          <w:rFonts w:ascii="Times New Roman" w:hAnsi="Times New Roman" w:cs="Times New Roman"/>
          <w:b/>
          <w:sz w:val="20"/>
          <w:szCs w:val="20"/>
        </w:rPr>
      </w:pPr>
      <w:r w:rsidRPr="00D96A34">
        <w:rPr>
          <w:rFonts w:ascii="Times New Roman" w:hAnsi="Times New Roman" w:cs="Times New Roman"/>
          <w:b/>
          <w:sz w:val="20"/>
          <w:szCs w:val="20"/>
        </w:rPr>
        <w:t>1)утверждение генерального плана поселения и внесение в него изменений осуществляются путем:</w:t>
      </w:r>
    </w:p>
    <w:p w14:paraId="4991B354" w14:textId="77777777" w:rsidR="00D96A34" w:rsidRPr="00D96A34" w:rsidRDefault="00D96A34" w:rsidP="00D96A34">
      <w:pPr>
        <w:tabs>
          <w:tab w:val="left" w:pos="9498"/>
        </w:tabs>
        <w:spacing w:after="0" w:line="240" w:lineRule="auto"/>
        <w:ind w:firstLine="567"/>
        <w:jc w:val="both"/>
        <w:rPr>
          <w:rFonts w:ascii="Times New Roman" w:eastAsia="Calibri" w:hAnsi="Times New Roman" w:cs="Times New Roman"/>
          <w:bCs/>
          <w:sz w:val="20"/>
          <w:szCs w:val="20"/>
        </w:rPr>
      </w:pPr>
      <w:r w:rsidRPr="00D96A34">
        <w:rPr>
          <w:rFonts w:ascii="Times New Roman" w:hAnsi="Times New Roman" w:cs="Times New Roman"/>
          <w:b/>
          <w:sz w:val="20"/>
          <w:szCs w:val="20"/>
        </w:rPr>
        <w:t xml:space="preserve">- </w:t>
      </w:r>
      <w:r w:rsidRPr="00D96A34">
        <w:rPr>
          <w:rFonts w:ascii="Times New Roman" w:eastAsia="Calibri" w:hAnsi="Times New Roman" w:cs="Times New Roman"/>
          <w:bCs/>
          <w:sz w:val="20"/>
          <w:szCs w:val="20"/>
        </w:rPr>
        <w:t>подготовки проекта НПА по внесению изменений в генеральный план;</w:t>
      </w:r>
    </w:p>
    <w:p w14:paraId="75997747" w14:textId="77777777" w:rsidR="00D96A34" w:rsidRPr="00D96A34" w:rsidRDefault="00D96A34" w:rsidP="00D96A34">
      <w:pPr>
        <w:tabs>
          <w:tab w:val="left" w:pos="9498"/>
        </w:tabs>
        <w:spacing w:after="0" w:line="240" w:lineRule="auto"/>
        <w:ind w:firstLine="567"/>
        <w:jc w:val="both"/>
        <w:rPr>
          <w:rFonts w:ascii="Times New Roman" w:eastAsia="Calibri" w:hAnsi="Times New Roman" w:cs="Times New Roman"/>
          <w:bCs/>
          <w:sz w:val="20"/>
          <w:szCs w:val="20"/>
        </w:rPr>
      </w:pPr>
      <w:r w:rsidRPr="00D96A34">
        <w:rPr>
          <w:rFonts w:ascii="Times New Roman" w:eastAsia="Calibri" w:hAnsi="Times New Roman" w:cs="Times New Roman"/>
          <w:bCs/>
          <w:sz w:val="20"/>
          <w:szCs w:val="20"/>
        </w:rPr>
        <w:t>- п</w:t>
      </w:r>
      <w:r w:rsidRPr="00D96A34">
        <w:rPr>
          <w:rFonts w:ascii="Times New Roman" w:eastAsia="Calibri" w:hAnsi="Times New Roman" w:cs="Times New Roman"/>
          <w:sz w:val="20"/>
          <w:szCs w:val="20"/>
          <w:lang w:eastAsia="ru-RU"/>
        </w:rPr>
        <w:t>одготовки технического задания, запроса ценовых предложений, обоснования начальной цены контракта для о</w:t>
      </w:r>
      <w:r w:rsidRPr="00D96A34">
        <w:rPr>
          <w:rFonts w:ascii="Times New Roman" w:eastAsia="Calibri" w:hAnsi="Times New Roman" w:cs="Times New Roman"/>
          <w:bCs/>
          <w:sz w:val="20"/>
          <w:szCs w:val="20"/>
        </w:rPr>
        <w:t xml:space="preserve">пределение подрядной организации (исполнителя работ) и </w:t>
      </w:r>
      <w:r w:rsidRPr="00D96A34">
        <w:rPr>
          <w:rFonts w:ascii="Times New Roman" w:eastAsia="Calibri" w:hAnsi="Times New Roman" w:cs="Times New Roman"/>
          <w:sz w:val="20"/>
          <w:szCs w:val="20"/>
          <w:lang w:eastAsia="ru-RU"/>
        </w:rPr>
        <w:t>проведения конкурсных процедур, в части внесения изменений в генеральный план;</w:t>
      </w:r>
    </w:p>
    <w:p w14:paraId="1B81CFDD" w14:textId="77777777" w:rsidR="00D96A34" w:rsidRPr="00D96A34" w:rsidRDefault="00D96A34" w:rsidP="00D96A34">
      <w:pPr>
        <w:spacing w:after="0" w:line="240" w:lineRule="auto"/>
        <w:ind w:firstLine="567"/>
        <w:jc w:val="both"/>
        <w:rPr>
          <w:rFonts w:ascii="Times New Roman" w:eastAsia="Calibri" w:hAnsi="Times New Roman" w:cs="Times New Roman"/>
          <w:bCs/>
          <w:sz w:val="20"/>
          <w:szCs w:val="20"/>
          <w:lang w:eastAsia="ru-RU"/>
        </w:rPr>
      </w:pPr>
      <w:r w:rsidRPr="00D96A34">
        <w:rPr>
          <w:rFonts w:ascii="Times New Roman" w:eastAsia="Calibri" w:hAnsi="Times New Roman" w:cs="Times New Roman"/>
          <w:sz w:val="20"/>
          <w:szCs w:val="20"/>
          <w:lang w:eastAsia="ru-RU"/>
        </w:rPr>
        <w:t xml:space="preserve">- направления запроса и предоставления необходимой исходной информации, в том числе с использованием государственной информационной системе обеспечения градостроительной деятельности Нефтеюганского район (далее – ГИСОГД), для </w:t>
      </w:r>
      <w:r w:rsidRPr="00D96A34">
        <w:rPr>
          <w:rFonts w:ascii="Times New Roman" w:eastAsia="Calibri" w:hAnsi="Times New Roman" w:cs="Times New Roman"/>
          <w:bCs/>
          <w:sz w:val="20"/>
          <w:szCs w:val="20"/>
          <w:lang w:eastAsia="ru-RU"/>
        </w:rPr>
        <w:t>подготовки проекта генерального плана;</w:t>
      </w:r>
    </w:p>
    <w:p w14:paraId="5E100881" w14:textId="77777777" w:rsidR="00D96A34" w:rsidRPr="00D96A34" w:rsidRDefault="00D96A34" w:rsidP="00D96A34">
      <w:pPr>
        <w:spacing w:after="0" w:line="240" w:lineRule="auto"/>
        <w:ind w:firstLine="567"/>
        <w:contextualSpacing/>
        <w:jc w:val="both"/>
        <w:rPr>
          <w:rFonts w:ascii="Times New Roman" w:eastAsia="Calibri" w:hAnsi="Times New Roman" w:cs="Times New Roman"/>
          <w:sz w:val="20"/>
          <w:szCs w:val="20"/>
          <w:lang w:eastAsia="ru-RU"/>
        </w:rPr>
      </w:pPr>
      <w:r w:rsidRPr="00D96A34">
        <w:rPr>
          <w:rFonts w:ascii="Times New Roman" w:eastAsia="Calibri" w:hAnsi="Times New Roman" w:cs="Times New Roman"/>
          <w:sz w:val="20"/>
          <w:szCs w:val="20"/>
          <w:lang w:eastAsia="ru-RU"/>
        </w:rPr>
        <w:t>- с</w:t>
      </w:r>
      <w:r w:rsidRPr="00D96A34">
        <w:rPr>
          <w:rFonts w:ascii="Times New Roman" w:eastAsia="Calibri" w:hAnsi="Times New Roman" w:cs="Times New Roman"/>
          <w:sz w:val="20"/>
          <w:szCs w:val="20"/>
        </w:rPr>
        <w:t xml:space="preserve">огласования проекта внесения изменений в генеральный план в соответствии с действующим законодательством, </w:t>
      </w:r>
      <w:r w:rsidRPr="00D96A34">
        <w:rPr>
          <w:rFonts w:ascii="Times New Roman" w:eastAsia="Calibri" w:hAnsi="Times New Roman" w:cs="Times New Roman"/>
          <w:sz w:val="20"/>
          <w:szCs w:val="20"/>
          <w:lang w:eastAsia="ru-RU"/>
        </w:rPr>
        <w:t>в том числе посредством Федеральной государственной информационной системы территориального планирования (далее – ФГИС ТП);</w:t>
      </w:r>
    </w:p>
    <w:p w14:paraId="2823380C" w14:textId="77777777" w:rsidR="00D96A34" w:rsidRPr="00D96A34" w:rsidRDefault="00D96A34" w:rsidP="00D96A34">
      <w:pPr>
        <w:spacing w:after="0" w:line="240" w:lineRule="auto"/>
        <w:ind w:firstLine="567"/>
        <w:contextualSpacing/>
        <w:jc w:val="both"/>
        <w:rPr>
          <w:rFonts w:ascii="Times New Roman" w:eastAsia="Calibri" w:hAnsi="Times New Roman" w:cs="Times New Roman"/>
          <w:sz w:val="20"/>
          <w:szCs w:val="20"/>
          <w:lang w:eastAsia="ru-RU"/>
        </w:rPr>
      </w:pPr>
      <w:r w:rsidRPr="00D96A34">
        <w:rPr>
          <w:rFonts w:ascii="Times New Roman" w:eastAsia="Calibri" w:hAnsi="Times New Roman" w:cs="Times New Roman"/>
          <w:sz w:val="20"/>
          <w:szCs w:val="20"/>
          <w:lang w:eastAsia="ru-RU"/>
        </w:rPr>
        <w:t>- подготовки проекта НПА о назначении публичных слушаний;</w:t>
      </w:r>
    </w:p>
    <w:p w14:paraId="6A29EF83" w14:textId="77777777" w:rsidR="00D96A34" w:rsidRPr="00D96A34" w:rsidRDefault="00D96A34" w:rsidP="00D96A34">
      <w:pPr>
        <w:spacing w:after="0" w:line="240" w:lineRule="auto"/>
        <w:ind w:firstLine="567"/>
        <w:contextualSpacing/>
        <w:jc w:val="both"/>
        <w:rPr>
          <w:rFonts w:ascii="Times New Roman" w:eastAsia="Calibri" w:hAnsi="Times New Roman" w:cs="Times New Roman"/>
          <w:sz w:val="20"/>
          <w:szCs w:val="20"/>
          <w:lang w:eastAsia="ru-RU"/>
        </w:rPr>
      </w:pPr>
      <w:r w:rsidRPr="00D96A34">
        <w:rPr>
          <w:rFonts w:ascii="Times New Roman" w:eastAsia="Calibri" w:hAnsi="Times New Roman" w:cs="Times New Roman"/>
          <w:sz w:val="20"/>
          <w:szCs w:val="20"/>
          <w:lang w:eastAsia="ru-RU"/>
        </w:rPr>
        <w:t>- подготовки проекта НПА об утверждении проекта внесения изменений в генеральный план и размещении в ФГИС ТП;</w:t>
      </w:r>
    </w:p>
    <w:p w14:paraId="65D6558C" w14:textId="77777777" w:rsidR="00D96A34" w:rsidRPr="00D96A34" w:rsidRDefault="00D96A34" w:rsidP="00D96A34">
      <w:pPr>
        <w:tabs>
          <w:tab w:val="left" w:pos="567"/>
        </w:tabs>
        <w:spacing w:after="0" w:line="240" w:lineRule="auto"/>
        <w:jc w:val="both"/>
        <w:rPr>
          <w:rFonts w:ascii="Times New Roman" w:hAnsi="Times New Roman" w:cs="Times New Roman"/>
          <w:sz w:val="20"/>
          <w:szCs w:val="20"/>
        </w:rPr>
      </w:pPr>
      <w:r w:rsidRPr="00D96A34">
        <w:rPr>
          <w:rFonts w:ascii="Times New Roman" w:eastAsia="Calibri" w:hAnsi="Times New Roman" w:cs="Times New Roman"/>
          <w:sz w:val="20"/>
          <w:szCs w:val="20"/>
          <w:lang w:eastAsia="ru-RU"/>
        </w:rPr>
        <w:t xml:space="preserve">- </w:t>
      </w:r>
      <w:r w:rsidRPr="00D96A34">
        <w:rPr>
          <w:rFonts w:ascii="Times New Roman" w:hAnsi="Times New Roman" w:cs="Times New Roman"/>
          <w:sz w:val="20"/>
          <w:szCs w:val="20"/>
        </w:rPr>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6A9CB758" w14:textId="77777777" w:rsidR="00D96A34" w:rsidRPr="00D96A34" w:rsidRDefault="00D96A34" w:rsidP="00D96A34">
      <w:pPr>
        <w:tabs>
          <w:tab w:val="left" w:pos="567"/>
        </w:tabs>
        <w:spacing w:after="0" w:line="240" w:lineRule="auto"/>
        <w:ind w:firstLine="567"/>
        <w:jc w:val="both"/>
        <w:rPr>
          <w:rFonts w:ascii="Times New Roman" w:hAnsi="Times New Roman" w:cs="Times New Roman"/>
          <w:b/>
          <w:sz w:val="20"/>
          <w:szCs w:val="20"/>
        </w:rPr>
      </w:pPr>
      <w:r w:rsidRPr="00D96A34">
        <w:rPr>
          <w:rFonts w:ascii="Times New Roman" w:hAnsi="Times New Roman" w:cs="Times New Roman"/>
          <w:b/>
          <w:sz w:val="20"/>
          <w:szCs w:val="20"/>
        </w:rPr>
        <w:t>2)утверждение единого документа поселения и внесение в него изменений осуществляются путем:</w:t>
      </w:r>
    </w:p>
    <w:p w14:paraId="1932A2DB" w14:textId="77777777" w:rsidR="00D96A34" w:rsidRPr="00D96A34" w:rsidRDefault="00D96A34" w:rsidP="00D96A34">
      <w:pPr>
        <w:tabs>
          <w:tab w:val="left" w:pos="9498"/>
        </w:tabs>
        <w:spacing w:after="0" w:line="240" w:lineRule="auto"/>
        <w:ind w:firstLine="567"/>
        <w:jc w:val="both"/>
        <w:rPr>
          <w:rFonts w:ascii="Times New Roman" w:eastAsia="Calibri" w:hAnsi="Times New Roman" w:cs="Times New Roman"/>
          <w:bCs/>
          <w:sz w:val="20"/>
          <w:szCs w:val="20"/>
        </w:rPr>
      </w:pPr>
      <w:r w:rsidRPr="00D96A34">
        <w:rPr>
          <w:rFonts w:ascii="Times New Roman" w:hAnsi="Times New Roman" w:cs="Times New Roman"/>
          <w:b/>
          <w:sz w:val="20"/>
          <w:szCs w:val="20"/>
        </w:rPr>
        <w:t xml:space="preserve">- </w:t>
      </w:r>
      <w:r w:rsidRPr="00D96A34">
        <w:rPr>
          <w:rFonts w:ascii="Times New Roman" w:eastAsia="Calibri" w:hAnsi="Times New Roman" w:cs="Times New Roman"/>
          <w:bCs/>
          <w:sz w:val="20"/>
          <w:szCs w:val="20"/>
        </w:rPr>
        <w:t>подготовки проекта НПА по разработке единого документа и внесению изменений в него;</w:t>
      </w:r>
    </w:p>
    <w:p w14:paraId="469E7703" w14:textId="77777777" w:rsidR="00D96A34" w:rsidRPr="00D96A34" w:rsidRDefault="00D96A34" w:rsidP="00D96A34">
      <w:pPr>
        <w:tabs>
          <w:tab w:val="left" w:pos="9498"/>
        </w:tabs>
        <w:spacing w:after="0" w:line="240" w:lineRule="auto"/>
        <w:ind w:firstLine="567"/>
        <w:jc w:val="both"/>
        <w:rPr>
          <w:rFonts w:ascii="Times New Roman" w:eastAsia="Calibri" w:hAnsi="Times New Roman" w:cs="Times New Roman"/>
          <w:bCs/>
          <w:sz w:val="20"/>
          <w:szCs w:val="20"/>
        </w:rPr>
      </w:pPr>
      <w:r w:rsidRPr="00D96A34">
        <w:rPr>
          <w:rFonts w:ascii="Times New Roman" w:eastAsia="Calibri" w:hAnsi="Times New Roman" w:cs="Times New Roman"/>
          <w:bCs/>
          <w:sz w:val="20"/>
          <w:szCs w:val="20"/>
        </w:rPr>
        <w:t>- п</w:t>
      </w:r>
      <w:r w:rsidRPr="00D96A34">
        <w:rPr>
          <w:rFonts w:ascii="Times New Roman" w:eastAsia="Calibri" w:hAnsi="Times New Roman" w:cs="Times New Roman"/>
          <w:sz w:val="20"/>
          <w:szCs w:val="20"/>
          <w:lang w:eastAsia="ru-RU"/>
        </w:rPr>
        <w:t>одготовки технического задания, запроса ценовых предложений, обоснования начальной цены контракта для о</w:t>
      </w:r>
      <w:r w:rsidRPr="00D96A34">
        <w:rPr>
          <w:rFonts w:ascii="Times New Roman" w:eastAsia="Calibri" w:hAnsi="Times New Roman" w:cs="Times New Roman"/>
          <w:bCs/>
          <w:sz w:val="20"/>
          <w:szCs w:val="20"/>
        </w:rPr>
        <w:t xml:space="preserve">пределение подрядной организации (исполнителя работ) и </w:t>
      </w:r>
      <w:r w:rsidRPr="00D96A34">
        <w:rPr>
          <w:rFonts w:ascii="Times New Roman" w:eastAsia="Calibri" w:hAnsi="Times New Roman" w:cs="Times New Roman"/>
          <w:sz w:val="20"/>
          <w:szCs w:val="20"/>
          <w:lang w:eastAsia="ru-RU"/>
        </w:rPr>
        <w:t>проведения конкурсных процедур, в части разработки единого документа и внесения в него изменений;</w:t>
      </w:r>
    </w:p>
    <w:p w14:paraId="4848848F" w14:textId="77777777" w:rsidR="00D96A34" w:rsidRPr="00D96A34" w:rsidRDefault="00D96A34" w:rsidP="00D96A34">
      <w:pPr>
        <w:spacing w:after="0" w:line="240" w:lineRule="auto"/>
        <w:ind w:firstLine="567"/>
        <w:jc w:val="both"/>
        <w:rPr>
          <w:rFonts w:ascii="Times New Roman" w:eastAsia="Calibri" w:hAnsi="Times New Roman" w:cs="Times New Roman"/>
          <w:bCs/>
          <w:sz w:val="20"/>
          <w:szCs w:val="20"/>
          <w:lang w:eastAsia="ru-RU"/>
        </w:rPr>
      </w:pPr>
      <w:r w:rsidRPr="00D96A34">
        <w:rPr>
          <w:rFonts w:ascii="Times New Roman" w:eastAsia="Calibri" w:hAnsi="Times New Roman" w:cs="Times New Roman"/>
          <w:sz w:val="20"/>
          <w:szCs w:val="20"/>
          <w:lang w:eastAsia="ru-RU"/>
        </w:rPr>
        <w:t xml:space="preserve">- направления запроса и предоставления необходимой исходной информации, в том числе с использованием государственной информационной системе обеспечения градостроительной деятельности Нефтеюганского район (далее – ГИСОГД), для </w:t>
      </w:r>
      <w:r w:rsidRPr="00D96A34">
        <w:rPr>
          <w:rFonts w:ascii="Times New Roman" w:eastAsia="Calibri" w:hAnsi="Times New Roman" w:cs="Times New Roman"/>
          <w:bCs/>
          <w:sz w:val="20"/>
          <w:szCs w:val="20"/>
          <w:lang w:eastAsia="ru-RU"/>
        </w:rPr>
        <w:t>подготовки проекта единого документа и внесения в него изменений;</w:t>
      </w:r>
    </w:p>
    <w:p w14:paraId="21122CF4" w14:textId="77777777" w:rsidR="00D96A34" w:rsidRPr="00D96A34" w:rsidRDefault="00D96A34" w:rsidP="00D96A34">
      <w:pPr>
        <w:spacing w:after="0" w:line="240" w:lineRule="auto"/>
        <w:ind w:firstLine="567"/>
        <w:contextualSpacing/>
        <w:jc w:val="both"/>
        <w:rPr>
          <w:rFonts w:ascii="Times New Roman" w:eastAsia="Calibri" w:hAnsi="Times New Roman" w:cs="Times New Roman"/>
          <w:sz w:val="20"/>
          <w:szCs w:val="20"/>
          <w:lang w:eastAsia="ru-RU"/>
        </w:rPr>
      </w:pPr>
      <w:r w:rsidRPr="00D96A34">
        <w:rPr>
          <w:rFonts w:ascii="Times New Roman" w:eastAsia="Calibri" w:hAnsi="Times New Roman" w:cs="Times New Roman"/>
          <w:sz w:val="20"/>
          <w:szCs w:val="20"/>
          <w:lang w:eastAsia="ru-RU"/>
        </w:rPr>
        <w:t>- с</w:t>
      </w:r>
      <w:r w:rsidRPr="00D96A34">
        <w:rPr>
          <w:rFonts w:ascii="Times New Roman" w:eastAsia="Calibri" w:hAnsi="Times New Roman" w:cs="Times New Roman"/>
          <w:sz w:val="20"/>
          <w:szCs w:val="20"/>
        </w:rPr>
        <w:t xml:space="preserve">огласования проекта единого документа и внесения в него изменений в соответствии с действующим законодательством, </w:t>
      </w:r>
      <w:r w:rsidRPr="00D96A34">
        <w:rPr>
          <w:rFonts w:ascii="Times New Roman" w:eastAsia="Calibri" w:hAnsi="Times New Roman" w:cs="Times New Roman"/>
          <w:sz w:val="20"/>
          <w:szCs w:val="20"/>
          <w:lang w:eastAsia="ru-RU"/>
        </w:rPr>
        <w:t>в том числе посредством Федеральной государственной информационной системы территориального планирования (далее – ФГИС ТП);</w:t>
      </w:r>
    </w:p>
    <w:p w14:paraId="51535FA9" w14:textId="77777777" w:rsidR="00D96A34" w:rsidRPr="00D96A34" w:rsidRDefault="00D96A34" w:rsidP="00D96A34">
      <w:pPr>
        <w:spacing w:after="0" w:line="240" w:lineRule="auto"/>
        <w:ind w:firstLine="567"/>
        <w:contextualSpacing/>
        <w:jc w:val="both"/>
        <w:rPr>
          <w:rFonts w:ascii="Times New Roman" w:eastAsia="Calibri" w:hAnsi="Times New Roman" w:cs="Times New Roman"/>
          <w:sz w:val="20"/>
          <w:szCs w:val="20"/>
          <w:lang w:eastAsia="ru-RU"/>
        </w:rPr>
      </w:pPr>
      <w:r w:rsidRPr="00D96A34">
        <w:rPr>
          <w:rFonts w:ascii="Times New Roman" w:eastAsia="Calibri" w:hAnsi="Times New Roman" w:cs="Times New Roman"/>
          <w:sz w:val="20"/>
          <w:szCs w:val="20"/>
          <w:lang w:eastAsia="ru-RU"/>
        </w:rPr>
        <w:t>- подготовки проекта НПА о назначении публичных слушаний;</w:t>
      </w:r>
    </w:p>
    <w:p w14:paraId="0689BA21" w14:textId="77777777" w:rsidR="00D96A34" w:rsidRPr="00D96A34" w:rsidRDefault="00D96A34" w:rsidP="00D96A34">
      <w:pPr>
        <w:spacing w:after="0" w:line="240" w:lineRule="auto"/>
        <w:ind w:firstLine="567"/>
        <w:contextualSpacing/>
        <w:jc w:val="both"/>
        <w:rPr>
          <w:rFonts w:ascii="Times New Roman" w:eastAsia="Calibri" w:hAnsi="Times New Roman" w:cs="Times New Roman"/>
          <w:sz w:val="20"/>
          <w:szCs w:val="20"/>
          <w:lang w:eastAsia="ru-RU"/>
        </w:rPr>
      </w:pPr>
      <w:r w:rsidRPr="00D96A34">
        <w:rPr>
          <w:rFonts w:ascii="Times New Roman" w:eastAsia="Calibri" w:hAnsi="Times New Roman" w:cs="Times New Roman"/>
          <w:sz w:val="20"/>
          <w:szCs w:val="20"/>
          <w:lang w:eastAsia="ru-RU"/>
        </w:rPr>
        <w:t>- подготовки проекта НПА об утверждении проекта единого документа и внесения в него изменений и размещении в ФГИС ТП;</w:t>
      </w:r>
    </w:p>
    <w:p w14:paraId="6CB62E65" w14:textId="77777777" w:rsidR="00D96A34" w:rsidRPr="00D96A34" w:rsidRDefault="00D96A34" w:rsidP="00D96A34">
      <w:pPr>
        <w:tabs>
          <w:tab w:val="left" w:pos="567"/>
        </w:tabs>
        <w:spacing w:after="0" w:line="240" w:lineRule="auto"/>
        <w:jc w:val="both"/>
        <w:rPr>
          <w:rFonts w:ascii="Times New Roman" w:hAnsi="Times New Roman" w:cs="Times New Roman"/>
          <w:sz w:val="20"/>
          <w:szCs w:val="20"/>
        </w:rPr>
      </w:pPr>
      <w:r w:rsidRPr="00D96A34">
        <w:rPr>
          <w:rFonts w:ascii="Times New Roman" w:eastAsia="Calibri" w:hAnsi="Times New Roman" w:cs="Times New Roman"/>
          <w:sz w:val="20"/>
          <w:szCs w:val="20"/>
          <w:lang w:eastAsia="ru-RU"/>
        </w:rPr>
        <w:t xml:space="preserve">- </w:t>
      </w:r>
      <w:r w:rsidRPr="00D96A34">
        <w:rPr>
          <w:rFonts w:ascii="Times New Roman" w:hAnsi="Times New Roman" w:cs="Times New Roman"/>
          <w:sz w:val="20"/>
          <w:szCs w:val="20"/>
        </w:rPr>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241ED18E" w14:textId="77777777" w:rsidR="00D96A34" w:rsidRPr="00D96A34" w:rsidRDefault="00D96A34" w:rsidP="00D96A34">
      <w:pPr>
        <w:tabs>
          <w:tab w:val="left" w:pos="567"/>
        </w:tabs>
        <w:spacing w:after="0" w:line="240" w:lineRule="auto"/>
        <w:ind w:firstLine="567"/>
        <w:jc w:val="both"/>
        <w:rPr>
          <w:rFonts w:ascii="Times New Roman" w:hAnsi="Times New Roman" w:cs="Times New Roman"/>
          <w:b/>
          <w:sz w:val="20"/>
          <w:szCs w:val="20"/>
        </w:rPr>
      </w:pPr>
      <w:r w:rsidRPr="00D96A34">
        <w:rPr>
          <w:rFonts w:ascii="Times New Roman" w:hAnsi="Times New Roman" w:cs="Times New Roman"/>
          <w:b/>
          <w:sz w:val="20"/>
          <w:szCs w:val="20"/>
        </w:rPr>
        <w:t>3)утверждение правил землепользования и застройки поселения и внесение в них изменений осуществляется путем:</w:t>
      </w:r>
    </w:p>
    <w:p w14:paraId="4D59E79D"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проекта НПА о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w:t>
      </w:r>
    </w:p>
    <w:p w14:paraId="0D174044"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технического задания для заключения контракта на выполнение работ по подготовке внесения изменений в правила землепользования и застройки;</w:t>
      </w:r>
    </w:p>
    <w:p w14:paraId="50091617"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проведения открытого конкурса на заключение муниципального контракта;</w:t>
      </w:r>
    </w:p>
    <w:p w14:paraId="07A162B3"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сбора исходных данных для подготовки проекта внесения изменений в градостроительную документацию поселения.</w:t>
      </w:r>
    </w:p>
    <w:p w14:paraId="5554278C"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НПА о проведении публичных слушаний в соответствии с требованиями статей 28, 32 Градостроительного кодекса Российской Федерации и положениями решения Совета депутатов сельского поселения Усть-Юган.</w:t>
      </w:r>
    </w:p>
    <w:p w14:paraId="187DFA62"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НПА об утверждении или изменении проекта внесения изменений в правила землепользования и застройки поселения и иных нормативно-правовых актов;</w:t>
      </w:r>
    </w:p>
    <w:p w14:paraId="33FB30E2" w14:textId="77777777" w:rsidR="00D96A34" w:rsidRPr="00D96A34" w:rsidRDefault="00D96A34" w:rsidP="00D96A34">
      <w:pPr>
        <w:tabs>
          <w:tab w:val="left" w:pos="567"/>
        </w:tabs>
        <w:spacing w:after="0" w:line="240" w:lineRule="auto"/>
        <w:jc w:val="both"/>
        <w:rPr>
          <w:rFonts w:ascii="Times New Roman" w:hAnsi="Times New Roman" w:cs="Times New Roman"/>
          <w:sz w:val="20"/>
          <w:szCs w:val="20"/>
        </w:rPr>
      </w:pPr>
      <w:r w:rsidRPr="00D96A34">
        <w:rPr>
          <w:rFonts w:ascii="Times New Roman" w:hAnsi="Times New Roman" w:cs="Times New Roman"/>
          <w:sz w:val="20"/>
          <w:szCs w:val="20"/>
        </w:rPr>
        <w:tab/>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468F192E" w14:textId="77777777" w:rsidR="00D96A34" w:rsidRPr="00D96A34" w:rsidRDefault="00D96A34" w:rsidP="00D96A34">
      <w:pPr>
        <w:tabs>
          <w:tab w:val="left" w:pos="567"/>
        </w:tabs>
        <w:spacing w:after="0" w:line="240" w:lineRule="auto"/>
        <w:jc w:val="both"/>
        <w:rPr>
          <w:rFonts w:ascii="Times New Roman" w:hAnsi="Times New Roman" w:cs="Times New Roman"/>
          <w:sz w:val="20"/>
          <w:szCs w:val="20"/>
        </w:rPr>
      </w:pPr>
      <w:r w:rsidRPr="00D96A34">
        <w:rPr>
          <w:rFonts w:ascii="Times New Roman" w:hAnsi="Times New Roman" w:cs="Times New Roman"/>
          <w:sz w:val="20"/>
          <w:szCs w:val="20"/>
        </w:rPr>
        <w:tab/>
        <w:t>4</w:t>
      </w:r>
      <w:r w:rsidRPr="00D96A34">
        <w:rPr>
          <w:rFonts w:ascii="Times New Roman" w:hAnsi="Times New Roman" w:cs="Times New Roman"/>
          <w:b/>
          <w:sz w:val="20"/>
          <w:szCs w:val="20"/>
        </w:rPr>
        <w:t>) утверждение подготовленной на основе генеральных планов поселения документации по планировке территории осуществляются путем</w:t>
      </w:r>
      <w:r w:rsidRPr="00D96A34">
        <w:rPr>
          <w:rFonts w:ascii="Times New Roman" w:hAnsi="Times New Roman" w:cs="Times New Roman"/>
          <w:sz w:val="20"/>
          <w:szCs w:val="20"/>
        </w:rPr>
        <w:t>:</w:t>
      </w:r>
    </w:p>
    <w:p w14:paraId="7AC5D3B2"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проекта НПА о разработке документации по планировке территории и внесении изменений в нее по приведению ее в соответствие генеральному плану применительно ко всей территории поселения, а также к частям территорий поселения с последующим внесением в документацию по планировке территории, относящихся к другим частям территорий поселения;</w:t>
      </w:r>
    </w:p>
    <w:p w14:paraId="125759A4"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технического задания для заключения контракта на выполнение работ по подготовке документации по планировке территории и внесения в нее изменений;</w:t>
      </w:r>
    </w:p>
    <w:p w14:paraId="3C16935D"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проведения открытого конкурса на заключение муниципального контракта;</w:t>
      </w:r>
    </w:p>
    <w:p w14:paraId="492025C2"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сбора исходных данных для подготовки проекта документации по планировке территории и внесения в нее изменений;</w:t>
      </w:r>
    </w:p>
    <w:p w14:paraId="71556E8C"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НПА о проведения публичных слушаний в соответствии с требованиями статьи 46 Градостроительного кодекса РФ и положениями решения Совета поселения;</w:t>
      </w:r>
    </w:p>
    <w:p w14:paraId="757EE05A" w14:textId="77777777" w:rsidR="00D96A34" w:rsidRPr="00D96A34" w:rsidRDefault="00D96A34" w:rsidP="00D96A34">
      <w:pPr>
        <w:tabs>
          <w:tab w:val="left" w:pos="567"/>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НПА об утверждении проекта документации по планировке территории и внесения в нее изменений и иных нормативно-правовых актов.</w:t>
      </w:r>
    </w:p>
    <w:p w14:paraId="1F71C154"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6A1264E4"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и утверждения градостроительных планов земельных участков, при предоставлении поселением сведений о технических условиях на подключение;</w:t>
      </w:r>
    </w:p>
    <w:p w14:paraId="5EB57391" w14:textId="77777777" w:rsidR="00D96A34" w:rsidRPr="00D96A34" w:rsidRDefault="00D96A34" w:rsidP="00D96A34">
      <w:pPr>
        <w:tabs>
          <w:tab w:val="left" w:pos="7000"/>
        </w:tabs>
        <w:spacing w:after="0" w:line="240" w:lineRule="auto"/>
        <w:ind w:firstLine="567"/>
        <w:jc w:val="both"/>
        <w:rPr>
          <w:rFonts w:ascii="Times New Roman" w:hAnsi="Times New Roman" w:cs="Times New Roman"/>
          <w:b/>
          <w:sz w:val="20"/>
          <w:szCs w:val="20"/>
        </w:rPr>
      </w:pPr>
      <w:r w:rsidRPr="00D96A34">
        <w:rPr>
          <w:rFonts w:ascii="Times New Roman" w:hAnsi="Times New Roman" w:cs="Times New Roman"/>
          <w:b/>
          <w:sz w:val="20"/>
          <w:szCs w:val="20"/>
        </w:rPr>
        <w:t>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осуществляются путем:</w:t>
      </w:r>
    </w:p>
    <w:p w14:paraId="721F5B5D"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рассмотрения заявления;</w:t>
      </w:r>
    </w:p>
    <w:p w14:paraId="3800E8E2"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принятия решения о выдаче разрешения на строительство, либо уведомления об отказе в выдаче разрешения на строительство;</w:t>
      </w:r>
    </w:p>
    <w:p w14:paraId="15F307BC"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разрешения на строительство в соответствии со статьей 51 Градостроительного кодекса Российской Федерации;</w:t>
      </w:r>
    </w:p>
    <w:p w14:paraId="277C84C6"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6EFE72B9" w14:textId="77777777" w:rsidR="00D96A34" w:rsidRPr="00D96A34" w:rsidRDefault="00D96A34" w:rsidP="00D96A34">
      <w:pPr>
        <w:tabs>
          <w:tab w:val="left" w:pos="7000"/>
        </w:tabs>
        <w:spacing w:after="0" w:line="240" w:lineRule="auto"/>
        <w:ind w:firstLine="567"/>
        <w:jc w:val="both"/>
        <w:rPr>
          <w:rFonts w:ascii="Times New Roman" w:hAnsi="Times New Roman" w:cs="Times New Roman"/>
          <w:b/>
          <w:sz w:val="20"/>
          <w:szCs w:val="20"/>
        </w:rPr>
      </w:pPr>
      <w:r w:rsidRPr="00D96A34">
        <w:rPr>
          <w:rFonts w:ascii="Times New Roman" w:hAnsi="Times New Roman" w:cs="Times New Roman"/>
          <w:b/>
          <w:sz w:val="20"/>
          <w:szCs w:val="20"/>
        </w:rPr>
        <w:t>6) выдача разрешений на ввод объектов в эксплуатацию при осуществлении строительства, реконструкции объекта капитального строительства, расположенного на территории поселения осуществляются путем:</w:t>
      </w:r>
    </w:p>
    <w:p w14:paraId="32841865"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рассмотрения заявления;</w:t>
      </w:r>
    </w:p>
    <w:p w14:paraId="10A8B7D5"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принятия решения о выдаче разрешения на ввод объектов в эксплуатацию, либо уведомления об отказе в выдаче разрешения на ввод объектов в эксплуатацию;</w:t>
      </w:r>
    </w:p>
    <w:p w14:paraId="33A11164"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разрешения на ввод объекта в эксплуатацию в соответствии со статьей 55 Градостроительного кодекса Российской Федерации;</w:t>
      </w:r>
    </w:p>
    <w:p w14:paraId="4524E6D8"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33B8CB2E" w14:textId="77777777" w:rsidR="00D96A34" w:rsidRPr="00D96A34" w:rsidRDefault="00D96A34" w:rsidP="00D96A34">
      <w:pPr>
        <w:tabs>
          <w:tab w:val="left" w:pos="7000"/>
        </w:tabs>
        <w:spacing w:after="0" w:line="240" w:lineRule="auto"/>
        <w:ind w:firstLine="567"/>
        <w:jc w:val="both"/>
        <w:rPr>
          <w:rFonts w:ascii="Times New Roman" w:hAnsi="Times New Roman" w:cs="Times New Roman"/>
          <w:b/>
          <w:sz w:val="20"/>
          <w:szCs w:val="20"/>
        </w:rPr>
      </w:pPr>
      <w:r w:rsidRPr="00D96A34">
        <w:rPr>
          <w:rFonts w:ascii="Times New Roman" w:hAnsi="Times New Roman" w:cs="Times New Roman"/>
          <w:b/>
          <w:sz w:val="20"/>
          <w:szCs w:val="20"/>
        </w:rPr>
        <w:t>7) утверждение местных нормативов градостроительного проектирования поселений осуществляются путем:</w:t>
      </w:r>
    </w:p>
    <w:p w14:paraId="53576DF7"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проекта внесения изменений в местные нормативы градостроительного проектирования поселения;</w:t>
      </w:r>
    </w:p>
    <w:p w14:paraId="5C2276CB"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технического задания для заключения контракта на выполнение работ по подготовке внесения изменений в местные нормативы градостроительного проектирования поселения;</w:t>
      </w:r>
    </w:p>
    <w:p w14:paraId="31343053"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проведения открытого конкурса на заключение муниципального контракта;</w:t>
      </w:r>
    </w:p>
    <w:p w14:paraId="3A2EAD2E"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сбора исходных данных для подготовки проекта внесения изменений в градостроительную документацию поселения;</w:t>
      </w:r>
    </w:p>
    <w:p w14:paraId="2BB68D10"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проведения публичных слушаний в соответствии с требованиями статьи 46 Градостроительного кодекса Российской Федерации и положениями решения Совета поселения;</w:t>
      </w:r>
    </w:p>
    <w:p w14:paraId="154E6001"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подготовки решения об утверждении проекта внесения изменений в местные нормативы градостроительного проектирования поселения и иных нормативно-правовых актов;</w:t>
      </w:r>
    </w:p>
    <w:p w14:paraId="7AC5BAE2" w14:textId="77777777" w:rsidR="00D96A34" w:rsidRPr="00D96A34" w:rsidRDefault="00D96A34" w:rsidP="00D96A34">
      <w:pPr>
        <w:tabs>
          <w:tab w:val="left" w:pos="7000"/>
        </w:tabs>
        <w:spacing w:after="0" w:line="240" w:lineRule="auto"/>
        <w:ind w:firstLine="567"/>
        <w:jc w:val="both"/>
        <w:rPr>
          <w:rFonts w:ascii="Times New Roman" w:hAnsi="Times New Roman" w:cs="Times New Roman"/>
          <w:b/>
          <w:color w:val="000000"/>
          <w:sz w:val="20"/>
          <w:szCs w:val="20"/>
          <w:lang w:eastAsia="ru-RU"/>
        </w:rPr>
      </w:pPr>
      <w:r w:rsidRPr="00D96A34">
        <w:rPr>
          <w:rFonts w:ascii="Times New Roman" w:hAnsi="Times New Roman" w:cs="Times New Roman"/>
          <w:b/>
          <w:color w:val="000000"/>
          <w:sz w:val="20"/>
          <w:szCs w:val="20"/>
          <w:lang w:eastAsia="ru-RU"/>
        </w:rPr>
        <w:t>8) уведомление о планируемых строительстве или реконструкции объекта индивидуального жилищного строительства или садового дома, осуществляются путем:</w:t>
      </w:r>
    </w:p>
    <w:p w14:paraId="0E9F7CF8"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b/>
          <w:color w:val="000000"/>
          <w:sz w:val="20"/>
          <w:szCs w:val="20"/>
          <w:lang w:eastAsia="ru-RU"/>
        </w:rPr>
        <w:t xml:space="preserve">- </w:t>
      </w:r>
      <w:r w:rsidRPr="00D96A34">
        <w:rPr>
          <w:rFonts w:ascii="Times New Roman" w:hAnsi="Times New Roman" w:cs="Times New Roman"/>
          <w:sz w:val="20"/>
          <w:szCs w:val="20"/>
        </w:rPr>
        <w:t>рассмотрения заявления;</w:t>
      </w:r>
    </w:p>
    <w:p w14:paraId="1789FC28"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принятия решения о выдаче уведомления о соответствии (о несоответствии) планируемых строительстве или реконструкции объекта индивидуального жилищного строительства или садового дома;</w:t>
      </w:r>
    </w:p>
    <w:p w14:paraId="239B37A4" w14:textId="77777777" w:rsidR="00D96A34" w:rsidRPr="00D96A34" w:rsidRDefault="00D96A34" w:rsidP="00D96A34">
      <w:pPr>
        <w:tabs>
          <w:tab w:val="left" w:pos="7000"/>
        </w:tabs>
        <w:spacing w:after="0" w:line="240" w:lineRule="auto"/>
        <w:ind w:firstLine="567"/>
        <w:jc w:val="both"/>
        <w:rPr>
          <w:rFonts w:ascii="Times New Roman" w:hAnsi="Times New Roman" w:cs="Times New Roman"/>
          <w:sz w:val="20"/>
          <w:szCs w:val="20"/>
        </w:rPr>
      </w:pPr>
      <w:r w:rsidRPr="00D96A34">
        <w:rPr>
          <w:rFonts w:ascii="Times New Roman" w:hAnsi="Times New Roman" w:cs="Times New Roman"/>
          <w:sz w:val="20"/>
          <w:szCs w:val="20"/>
        </w:rPr>
        <w:t>- направления уведомления о соответствии (о несоответствии) заявителю, в Службу жилищного и строительного надзора, в федеральный орган исполнительной власти, уполномоченный на осуществлением государственного земельного надзора, орган местного самоуправления, осуществляющий муниципальный земельный контроль;</w:t>
      </w:r>
    </w:p>
    <w:p w14:paraId="14B24F65" w14:textId="77777777" w:rsidR="00D96A34" w:rsidRPr="00D96A34" w:rsidRDefault="00D96A34" w:rsidP="00D96A34">
      <w:pPr>
        <w:tabs>
          <w:tab w:val="left" w:pos="7000"/>
        </w:tabs>
        <w:spacing w:after="0" w:line="240" w:lineRule="auto"/>
        <w:ind w:firstLine="567"/>
        <w:jc w:val="both"/>
        <w:rPr>
          <w:rFonts w:ascii="Times New Roman" w:hAnsi="Times New Roman" w:cs="Times New Roman"/>
          <w:b/>
          <w:sz w:val="20"/>
          <w:szCs w:val="20"/>
        </w:rPr>
      </w:pPr>
      <w:r w:rsidRPr="00D96A34">
        <w:rPr>
          <w:rFonts w:ascii="Times New Roman" w:hAnsi="Times New Roman" w:cs="Times New Roman"/>
          <w:b/>
          <w:sz w:val="20"/>
          <w:szCs w:val="20"/>
        </w:rPr>
        <w:t>9) уведомление об окончании строительства или реконструкции объекта индивидуального жилищного строительства или садового дома, осуществляются путем:</w:t>
      </w:r>
    </w:p>
    <w:p w14:paraId="179C8DBE" w14:textId="77777777" w:rsidR="00D96A34" w:rsidRPr="00D96A34" w:rsidRDefault="00D96A34" w:rsidP="00D96A34">
      <w:pPr>
        <w:tabs>
          <w:tab w:val="left" w:pos="7000"/>
        </w:tabs>
        <w:spacing w:after="0" w:line="240" w:lineRule="auto"/>
        <w:ind w:firstLine="567"/>
        <w:jc w:val="both"/>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  рассмотрения заявления;</w:t>
      </w:r>
    </w:p>
    <w:p w14:paraId="6BF66067" w14:textId="77777777" w:rsidR="00D96A34" w:rsidRPr="00D96A34" w:rsidRDefault="00D96A34" w:rsidP="00D96A34">
      <w:pPr>
        <w:tabs>
          <w:tab w:val="left" w:pos="7000"/>
        </w:tabs>
        <w:spacing w:after="0" w:line="240" w:lineRule="auto"/>
        <w:ind w:firstLine="567"/>
        <w:jc w:val="both"/>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 принятия решения о выдаче уведомления о соответствии (о несоответствии) строительства или реконструкции объекта индивидуального жилищного строительства или садового дома;</w:t>
      </w:r>
    </w:p>
    <w:p w14:paraId="65DD39F7" w14:textId="77777777" w:rsidR="00D96A34" w:rsidRPr="00D96A34" w:rsidRDefault="00D96A34" w:rsidP="00D96A34">
      <w:pPr>
        <w:tabs>
          <w:tab w:val="left" w:pos="7000"/>
        </w:tabs>
        <w:spacing w:after="0" w:line="240" w:lineRule="auto"/>
        <w:ind w:firstLine="567"/>
        <w:jc w:val="both"/>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 направления уведомления о соответствии (о несоответствии) заявителю, в Службу жилищного и строительного надзора, в федеральный орган исполнительной власти, уполномоченный на осуществлением государственного земельного надзора, орган местного самоуправления, осуществляющий муниципальный земельный контроль;</w:t>
      </w:r>
    </w:p>
    <w:p w14:paraId="73059DF5" w14:textId="77777777" w:rsidR="00D96A34" w:rsidRPr="00D96A34" w:rsidRDefault="00D96A34" w:rsidP="00D96A34">
      <w:pPr>
        <w:tabs>
          <w:tab w:val="left" w:pos="7000"/>
        </w:tabs>
        <w:spacing w:after="0" w:line="240" w:lineRule="auto"/>
        <w:ind w:firstLine="567"/>
        <w:jc w:val="both"/>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 постановки на кадастровый учет и государственную регистрацию прав на недвижимое имущество;</w:t>
      </w:r>
    </w:p>
    <w:p w14:paraId="3989A90E" w14:textId="77777777" w:rsidR="00D96A34" w:rsidRPr="00D96A34" w:rsidRDefault="00D96A34" w:rsidP="00D96A34">
      <w:pPr>
        <w:autoSpaceDE w:val="0"/>
        <w:autoSpaceDN w:val="0"/>
        <w:adjustRightInd w:val="0"/>
        <w:spacing w:after="0" w:line="240" w:lineRule="auto"/>
        <w:ind w:firstLine="567"/>
        <w:rPr>
          <w:rFonts w:ascii="Times New Roman" w:eastAsia="Calibri" w:hAnsi="Times New Roman" w:cs="Times New Roman"/>
          <w:b/>
          <w:bCs/>
          <w:sz w:val="20"/>
          <w:szCs w:val="20"/>
        </w:rPr>
      </w:pPr>
      <w:r w:rsidRPr="00D96A34">
        <w:rPr>
          <w:rFonts w:ascii="Times New Roman" w:hAnsi="Times New Roman" w:cs="Times New Roman"/>
          <w:color w:val="000000"/>
          <w:sz w:val="20"/>
          <w:szCs w:val="20"/>
          <w:lang w:eastAsia="ru-RU"/>
        </w:rPr>
        <w:t>10)</w:t>
      </w:r>
      <w:r w:rsidRPr="00D96A34">
        <w:rPr>
          <w:rFonts w:ascii="Times New Roman" w:eastAsia="Calibri" w:hAnsi="Times New Roman" w:cs="Times New Roman"/>
          <w:b/>
          <w:bCs/>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1274B09" w14:textId="77777777" w:rsidR="00D96A34" w:rsidRPr="00D96A34" w:rsidRDefault="00D96A34" w:rsidP="00D96A34">
      <w:pPr>
        <w:autoSpaceDE w:val="0"/>
        <w:autoSpaceDN w:val="0"/>
        <w:adjustRightInd w:val="0"/>
        <w:spacing w:after="0" w:line="240" w:lineRule="auto"/>
        <w:ind w:firstLine="567"/>
        <w:rPr>
          <w:rFonts w:ascii="Times New Roman" w:eastAsia="Calibri" w:hAnsi="Times New Roman" w:cs="Times New Roman"/>
          <w:bCs/>
          <w:sz w:val="20"/>
          <w:szCs w:val="20"/>
        </w:rPr>
      </w:pPr>
      <w:r w:rsidRPr="00D96A34">
        <w:rPr>
          <w:rFonts w:ascii="Times New Roman" w:eastAsia="Calibri" w:hAnsi="Times New Roman" w:cs="Times New Roman"/>
          <w:bCs/>
          <w:sz w:val="20"/>
          <w:szCs w:val="20"/>
        </w:rPr>
        <w:t>- рассмотрение заявления;</w:t>
      </w:r>
    </w:p>
    <w:p w14:paraId="0B768704" w14:textId="77777777" w:rsidR="00D96A34" w:rsidRPr="00D96A34" w:rsidRDefault="00D96A34" w:rsidP="00D96A34">
      <w:pPr>
        <w:autoSpaceDE w:val="0"/>
        <w:autoSpaceDN w:val="0"/>
        <w:adjustRightInd w:val="0"/>
        <w:spacing w:after="0" w:line="240" w:lineRule="auto"/>
        <w:ind w:firstLine="567"/>
        <w:rPr>
          <w:rFonts w:ascii="Times New Roman" w:eastAsia="Calibri" w:hAnsi="Times New Roman" w:cs="Times New Roman"/>
          <w:bCs/>
          <w:sz w:val="20"/>
          <w:szCs w:val="20"/>
        </w:rPr>
      </w:pPr>
      <w:r w:rsidRPr="00D96A34">
        <w:rPr>
          <w:rFonts w:ascii="Times New Roman" w:eastAsia="Calibri" w:hAnsi="Times New Roman" w:cs="Times New Roman"/>
          <w:bCs/>
          <w:sz w:val="20"/>
          <w:szCs w:val="20"/>
        </w:rPr>
        <w:t>- принятие решения о предоставлении (об отказе в предоставлении) муниципальной услуги;</w:t>
      </w:r>
    </w:p>
    <w:p w14:paraId="5D2669E9" w14:textId="77777777" w:rsidR="00D96A34" w:rsidRPr="00D96A34" w:rsidRDefault="00D96A34" w:rsidP="00D96A34">
      <w:pPr>
        <w:autoSpaceDE w:val="0"/>
        <w:autoSpaceDN w:val="0"/>
        <w:adjustRightInd w:val="0"/>
        <w:spacing w:after="0" w:line="240" w:lineRule="auto"/>
        <w:ind w:firstLine="567"/>
        <w:rPr>
          <w:rFonts w:ascii="Times New Roman" w:hAnsi="Times New Roman" w:cs="Times New Roman"/>
          <w:color w:val="000000"/>
          <w:sz w:val="20"/>
          <w:szCs w:val="20"/>
          <w:lang w:eastAsia="ru-RU"/>
        </w:rPr>
      </w:pPr>
      <w:r w:rsidRPr="00D96A34">
        <w:rPr>
          <w:rFonts w:ascii="Times New Roman" w:eastAsia="Calibri" w:hAnsi="Times New Roman" w:cs="Times New Roman"/>
          <w:bCs/>
          <w:sz w:val="20"/>
          <w:szCs w:val="20"/>
        </w:rPr>
        <w:t>- выдача (направление) заявителю документов, являющихся результатом предоставления муниципальной услуги</w:t>
      </w:r>
    </w:p>
    <w:p w14:paraId="25B9F819" w14:textId="77777777" w:rsidR="00D96A34" w:rsidRPr="00D96A34" w:rsidRDefault="00D96A34" w:rsidP="00D96A34">
      <w:pPr>
        <w:tabs>
          <w:tab w:val="left" w:pos="7000"/>
        </w:tabs>
        <w:spacing w:after="0" w:line="240" w:lineRule="auto"/>
        <w:ind w:firstLine="567"/>
        <w:jc w:val="both"/>
        <w:rPr>
          <w:rFonts w:ascii="Times New Roman" w:hAnsi="Times New Roman" w:cs="Times New Roman"/>
          <w:b/>
          <w:bCs/>
          <w:color w:val="000000"/>
          <w:sz w:val="20"/>
          <w:szCs w:val="20"/>
          <w:lang w:eastAsia="ru-RU"/>
        </w:rPr>
      </w:pPr>
      <w:r w:rsidRPr="00D96A34">
        <w:rPr>
          <w:rFonts w:ascii="Times New Roman" w:hAnsi="Times New Roman" w:cs="Times New Roman"/>
          <w:b/>
          <w:color w:val="000000"/>
          <w:sz w:val="20"/>
          <w:szCs w:val="20"/>
          <w:lang w:eastAsia="ru-RU"/>
        </w:rPr>
        <w:t xml:space="preserve">11) </w:t>
      </w:r>
      <w:r w:rsidRPr="00D96A34">
        <w:rPr>
          <w:rFonts w:ascii="Times New Roman" w:hAnsi="Times New Roman" w:cs="Times New Roman"/>
          <w:b/>
          <w:bCs/>
          <w:color w:val="000000"/>
          <w:sz w:val="20"/>
          <w:szCs w:val="20"/>
          <w:lang w:eastAsia="ru-RU"/>
        </w:rPr>
        <w:t>принятие решения о сносе самовольной постройки либо решение о сносе самовольной подстроки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 осуществляется путем:</w:t>
      </w:r>
    </w:p>
    <w:p w14:paraId="6A6F927F" w14:textId="77777777" w:rsidR="00D96A34" w:rsidRPr="00D96A34" w:rsidRDefault="00D96A34" w:rsidP="00D96A34">
      <w:pPr>
        <w:tabs>
          <w:tab w:val="left" w:pos="7000"/>
        </w:tabs>
        <w:spacing w:after="0" w:line="240" w:lineRule="auto"/>
        <w:ind w:firstLine="567"/>
        <w:jc w:val="both"/>
        <w:rPr>
          <w:rFonts w:ascii="Times New Roman" w:hAnsi="Times New Roman" w:cs="Times New Roman"/>
          <w:bCs/>
          <w:color w:val="000000"/>
          <w:sz w:val="20"/>
          <w:szCs w:val="20"/>
          <w:lang w:eastAsia="ru-RU"/>
        </w:rPr>
      </w:pPr>
      <w:r w:rsidRPr="00D96A34">
        <w:rPr>
          <w:rFonts w:ascii="Times New Roman" w:hAnsi="Times New Roman" w:cs="Times New Roman"/>
          <w:bCs/>
          <w:color w:val="000000"/>
          <w:sz w:val="20"/>
          <w:szCs w:val="20"/>
          <w:lang w:eastAsia="ru-RU"/>
        </w:rPr>
        <w:t>- рассмотрение уведомления;</w:t>
      </w:r>
    </w:p>
    <w:p w14:paraId="555413E9" w14:textId="77777777" w:rsidR="00D96A34" w:rsidRPr="00D96A34" w:rsidRDefault="00D96A34" w:rsidP="00D96A34">
      <w:pPr>
        <w:tabs>
          <w:tab w:val="left" w:pos="7000"/>
        </w:tabs>
        <w:spacing w:after="0" w:line="240" w:lineRule="auto"/>
        <w:ind w:firstLine="567"/>
        <w:jc w:val="both"/>
        <w:rPr>
          <w:rFonts w:ascii="Times New Roman" w:hAnsi="Times New Roman" w:cs="Times New Roman"/>
          <w:bCs/>
          <w:color w:val="000000"/>
          <w:sz w:val="20"/>
          <w:szCs w:val="20"/>
          <w:lang w:eastAsia="ru-RU"/>
        </w:rPr>
      </w:pPr>
      <w:r w:rsidRPr="00D96A34">
        <w:rPr>
          <w:rFonts w:ascii="Times New Roman" w:hAnsi="Times New Roman" w:cs="Times New Roman"/>
          <w:bCs/>
          <w:color w:val="000000"/>
          <w:sz w:val="20"/>
          <w:szCs w:val="20"/>
          <w:lang w:eastAsia="ru-RU"/>
        </w:rPr>
        <w:t>- принятие решения о сносе самовольной постройки либо решение о сносе самовольной подстроки или ее приведении в соответствие с установленными требованиями;</w:t>
      </w:r>
    </w:p>
    <w:p w14:paraId="158CC290" w14:textId="77777777" w:rsidR="00D96A34" w:rsidRPr="00D96A34" w:rsidRDefault="00D96A34" w:rsidP="00D96A34">
      <w:pPr>
        <w:tabs>
          <w:tab w:val="left" w:pos="7000"/>
        </w:tabs>
        <w:spacing w:after="0" w:line="240" w:lineRule="auto"/>
        <w:ind w:firstLine="567"/>
        <w:jc w:val="both"/>
        <w:rPr>
          <w:rFonts w:ascii="Times New Roman" w:hAnsi="Times New Roman" w:cs="Times New Roman"/>
          <w:bCs/>
          <w:color w:val="000000"/>
          <w:sz w:val="20"/>
          <w:szCs w:val="20"/>
          <w:lang w:eastAsia="ru-RU"/>
        </w:rPr>
      </w:pPr>
      <w:r w:rsidRPr="00D96A34">
        <w:rPr>
          <w:rFonts w:ascii="Times New Roman" w:hAnsi="Times New Roman" w:cs="Times New Roman"/>
          <w:bCs/>
          <w:color w:val="000000"/>
          <w:sz w:val="20"/>
          <w:szCs w:val="20"/>
          <w:lang w:eastAsia="ru-RU"/>
        </w:rPr>
        <w:t>- обращения в суд с иском о сносе самовольной постройки или ее приведении в соответствие с установленными требованиями;</w:t>
      </w:r>
    </w:p>
    <w:p w14:paraId="5410DDE3" w14:textId="77777777" w:rsidR="00D96A34" w:rsidRPr="00D96A34" w:rsidRDefault="00D96A34" w:rsidP="00D96A34">
      <w:pPr>
        <w:tabs>
          <w:tab w:val="left" w:pos="7000"/>
        </w:tabs>
        <w:spacing w:after="0" w:line="240" w:lineRule="auto"/>
        <w:ind w:firstLine="567"/>
        <w:jc w:val="both"/>
        <w:rPr>
          <w:rFonts w:ascii="Times New Roman" w:hAnsi="Times New Roman" w:cs="Times New Roman"/>
          <w:bCs/>
          <w:color w:val="000000"/>
          <w:sz w:val="20"/>
          <w:szCs w:val="20"/>
          <w:lang w:eastAsia="ru-RU"/>
        </w:rPr>
      </w:pPr>
      <w:r w:rsidRPr="00D96A34">
        <w:rPr>
          <w:rFonts w:ascii="Times New Roman" w:hAnsi="Times New Roman" w:cs="Times New Roman"/>
          <w:bCs/>
          <w:color w:val="000000"/>
          <w:sz w:val="20"/>
          <w:szCs w:val="20"/>
          <w:lang w:eastAsia="ru-RU"/>
        </w:rPr>
        <w:t xml:space="preserve">- направления уведомления о том, что наличие признаков самовольной постройки не усматривается. </w:t>
      </w:r>
    </w:p>
    <w:p w14:paraId="261D238F" w14:textId="77777777" w:rsidR="00D96A34" w:rsidRPr="00D96A34" w:rsidRDefault="00D96A34" w:rsidP="00D96A34">
      <w:pPr>
        <w:tabs>
          <w:tab w:val="left" w:pos="7000"/>
        </w:tabs>
        <w:spacing w:after="0" w:line="240" w:lineRule="auto"/>
        <w:jc w:val="center"/>
        <w:rPr>
          <w:rFonts w:ascii="Times New Roman" w:hAnsi="Times New Roman" w:cs="Times New Roman"/>
          <w:b/>
          <w:bCs/>
          <w:color w:val="000000"/>
          <w:sz w:val="20"/>
          <w:szCs w:val="20"/>
          <w:lang w:eastAsia="ru-RU"/>
        </w:rPr>
      </w:pPr>
      <w:r w:rsidRPr="00D96A34">
        <w:rPr>
          <w:rFonts w:ascii="Times New Roman" w:hAnsi="Times New Roman" w:cs="Times New Roman"/>
          <w:b/>
          <w:bCs/>
          <w:color w:val="000000"/>
          <w:sz w:val="20"/>
          <w:szCs w:val="20"/>
          <w:lang w:eastAsia="ru-RU"/>
        </w:rPr>
        <w:t xml:space="preserve"> </w:t>
      </w:r>
    </w:p>
    <w:p w14:paraId="46E9F379" w14:textId="77777777" w:rsidR="00D96A34" w:rsidRPr="00D96A34" w:rsidRDefault="00D96A34" w:rsidP="00D96A34">
      <w:pPr>
        <w:tabs>
          <w:tab w:val="left" w:pos="7000"/>
        </w:tabs>
        <w:spacing w:after="0" w:line="240" w:lineRule="auto"/>
        <w:jc w:val="center"/>
        <w:rPr>
          <w:rFonts w:ascii="Times New Roman" w:hAnsi="Times New Roman" w:cs="Times New Roman"/>
          <w:b/>
          <w:bCs/>
          <w:color w:val="000000"/>
          <w:sz w:val="20"/>
          <w:szCs w:val="20"/>
          <w:lang w:eastAsia="ru-RU"/>
        </w:rPr>
      </w:pPr>
      <w:r w:rsidRPr="00D96A34">
        <w:rPr>
          <w:rFonts w:ascii="Times New Roman" w:hAnsi="Times New Roman" w:cs="Times New Roman"/>
          <w:b/>
          <w:bCs/>
          <w:color w:val="000000"/>
          <w:sz w:val="20"/>
          <w:szCs w:val="20"/>
          <w:lang w:eastAsia="ru-RU"/>
        </w:rPr>
        <w:t xml:space="preserve">3. Порядок определения ежегодного объема части межбюджетных трансфертов, </w:t>
      </w:r>
    </w:p>
    <w:p w14:paraId="182E5096" w14:textId="77777777" w:rsidR="00D96A34" w:rsidRPr="00D96A34" w:rsidRDefault="00D96A34" w:rsidP="00D96A34">
      <w:pPr>
        <w:tabs>
          <w:tab w:val="left" w:pos="7000"/>
        </w:tabs>
        <w:spacing w:after="0" w:line="240" w:lineRule="auto"/>
        <w:jc w:val="center"/>
        <w:rPr>
          <w:rFonts w:ascii="Times New Roman" w:hAnsi="Times New Roman" w:cs="Times New Roman"/>
          <w:b/>
          <w:bCs/>
          <w:color w:val="000000"/>
          <w:sz w:val="20"/>
          <w:szCs w:val="20"/>
          <w:lang w:eastAsia="ru-RU"/>
        </w:rPr>
      </w:pPr>
      <w:r w:rsidRPr="00D96A34">
        <w:rPr>
          <w:rFonts w:ascii="Times New Roman" w:hAnsi="Times New Roman" w:cs="Times New Roman"/>
          <w:b/>
          <w:bCs/>
          <w:color w:val="000000"/>
          <w:sz w:val="20"/>
          <w:szCs w:val="20"/>
          <w:lang w:eastAsia="ru-RU"/>
        </w:rPr>
        <w:t>необходимых для осуществления передаваемого полномочия (далее – Порядок)</w:t>
      </w:r>
    </w:p>
    <w:p w14:paraId="43D645FC" w14:textId="77777777" w:rsidR="00D96A34" w:rsidRPr="00D96A34" w:rsidRDefault="00D96A34" w:rsidP="00D96A34">
      <w:pPr>
        <w:tabs>
          <w:tab w:val="left" w:pos="7000"/>
        </w:tabs>
        <w:spacing w:after="0" w:line="240" w:lineRule="auto"/>
        <w:ind w:firstLine="709"/>
        <w:jc w:val="both"/>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 xml:space="preserve">3.1. Порядок определяет цели предоставления и порядок расчета объемов межбюджетных трансфертов, передаваемых из бюджета </w:t>
      </w:r>
      <w:r w:rsidRPr="00D96A34">
        <w:rPr>
          <w:rFonts w:ascii="Times New Roman" w:hAnsi="Times New Roman" w:cs="Times New Roman"/>
          <w:spacing w:val="1"/>
          <w:sz w:val="20"/>
          <w:szCs w:val="20"/>
          <w:lang w:eastAsia="ru-RU"/>
        </w:rPr>
        <w:t xml:space="preserve">сельского поселения Усть – Юган </w:t>
      </w:r>
      <w:r w:rsidRPr="00D96A34">
        <w:rPr>
          <w:rFonts w:ascii="Times New Roman" w:hAnsi="Times New Roman" w:cs="Times New Roman"/>
          <w:color w:val="000000"/>
          <w:sz w:val="20"/>
          <w:szCs w:val="20"/>
          <w:lang w:eastAsia="ru-RU"/>
        </w:rPr>
        <w:t>(далее – бюджет          поселения) в бюджет Нефтеюганского района (далее – межбюджетные трансферты), необходимых для осуществления передаваемого полномочия.</w:t>
      </w:r>
    </w:p>
    <w:p w14:paraId="0E47B6EE" w14:textId="77777777" w:rsidR="00D96A34" w:rsidRPr="00D96A34" w:rsidRDefault="00D96A34" w:rsidP="00D96A34">
      <w:pPr>
        <w:tabs>
          <w:tab w:val="left" w:pos="7000"/>
        </w:tabs>
        <w:spacing w:after="0" w:line="240" w:lineRule="auto"/>
        <w:ind w:firstLine="709"/>
        <w:jc w:val="both"/>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3.2. Межбюджетные трансферты предоставляются в целях частичного финансового          обеспечения деятельности уполномоченного органа «Администрации района» в связи с        осуществлением им мероприятий в рамках переданного полномочия «Администрации поселения».</w:t>
      </w:r>
    </w:p>
    <w:p w14:paraId="70418EE4"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3.3. 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оплатой труда с начислениями работников уполномоченного органа «Администрации района», осуществляющих переданное полномочие, по следующей формуле:</w:t>
      </w:r>
    </w:p>
    <w:p w14:paraId="1E13B724"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МБТ= (Рz+Mz) *N*К, где</w:t>
      </w:r>
    </w:p>
    <w:p w14:paraId="7565B2B9"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МБТ – объем межбюджетных трансфертов на осуществление части передаваемого полномочия по вопросу  местного значения;</w:t>
      </w:r>
    </w:p>
    <w:p w14:paraId="59864A75"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Рz – объем затрат на выплату заработной платы и начислений на оплату труда в расчете на одного муниципального служащего, замещающего должность «главный специалист», учреждаемой для выполнения функций «специалист» группа «старшая»;</w:t>
      </w:r>
    </w:p>
    <w:p w14:paraId="0FE35009"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Mz - материальные затраты на содержание и обеспечение деятельности муниципального служащего, обеспечивающего осуществление переданного полномочия по вопросам местного значения, исчисляемые в размере 5 % от Pz;</w:t>
      </w:r>
    </w:p>
    <w:p w14:paraId="1E822178"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К – коэффициент численности поселений соответствует следующему условию:</w:t>
      </w:r>
    </w:p>
    <w:p w14:paraId="014AB4EA"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численность населения в поселении от 2 000 до 4 000 чел. К=0,3.</w:t>
      </w:r>
    </w:p>
    <w:p w14:paraId="2A0B30F4"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N – нормативная численность специалистов на осуществление части передаваемого полномочия, определяется по следующей формуле:</w:t>
      </w:r>
    </w:p>
    <w:p w14:paraId="0A61C01C"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N= Ч/П*Мi/М, где</w:t>
      </w:r>
    </w:p>
    <w:p w14:paraId="6313AB61"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Ч – численность штатных единиц в поселении для исполнения полномочия в соответствии с Федеральным законом от 06 октября 2003 № 131-ФЗ «Об общих принципах организации местного самоуправления в Российской Федерации»;</w:t>
      </w:r>
    </w:p>
    <w:p w14:paraId="04A28916"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П – количество вопросов местного значения в соответствии с Федеральным законом от 06 октября 2003 № 131-ФЗ «Об общих принципах организации местного самоуправления в Российской Федерации»;</w:t>
      </w:r>
    </w:p>
    <w:p w14:paraId="6A71CEE1"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Мi – количество мероприятий для выполнения части передаваемого полномочия поселения;</w:t>
      </w:r>
    </w:p>
    <w:p w14:paraId="2B1A8F4A"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М – количество всех мероприятий по передаваемому полномочию поселения согласно п. 20 статьи 14 Федерального закона от 06 октября 2003 № 131-ФЗ «Об общих принципах организации местного самоуправления в Российской Федерации».          </w:t>
      </w:r>
    </w:p>
    <w:p w14:paraId="34F7E5E5"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3.4. «Администрация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вопроса местного значения, передаваемого по Соглашению в срок не позднее 5 рабочих дней с даты поступления от уполномоченного органа «Администрации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1 и Приложении 3 к настоящему Соглашению. </w:t>
      </w:r>
    </w:p>
    <w:p w14:paraId="253B5E21" w14:textId="77777777" w:rsidR="00D96A34" w:rsidRPr="00D96A34" w:rsidRDefault="00D96A34" w:rsidP="00D96A34">
      <w:pPr>
        <w:tabs>
          <w:tab w:val="left" w:pos="1276"/>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3.5. В целях контроля перечисления межбюджетных трансфертов бюджету Нефтеюганского района из бюджета </w:t>
      </w:r>
      <w:r w:rsidRPr="00D96A34">
        <w:rPr>
          <w:rFonts w:ascii="Times New Roman" w:hAnsi="Times New Roman" w:cs="Times New Roman"/>
          <w:spacing w:val="1"/>
          <w:sz w:val="20"/>
          <w:szCs w:val="20"/>
          <w:lang w:eastAsia="ru-RU"/>
        </w:rPr>
        <w:t>поселения</w:t>
      </w:r>
      <w:r w:rsidRPr="00D96A34">
        <w:rPr>
          <w:rFonts w:ascii="Times New Roman" w:hAnsi="Times New Roman" w:cs="Times New Roman"/>
          <w:sz w:val="20"/>
          <w:szCs w:val="20"/>
          <w:lang w:eastAsia="ru-RU"/>
        </w:rPr>
        <w:t>, «Администрация поселения» в срок до 10 декабря 2025 года предоставляет в Департамент финансов Нефтеюганского района акт сверки.</w:t>
      </w:r>
    </w:p>
    <w:p w14:paraId="7196ECF4"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3.6. В случае невыполнения или нарушения сроков перечисления «Администрацией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w:t>
      </w:r>
      <w:r w:rsidRPr="00D96A34">
        <w:rPr>
          <w:rFonts w:ascii="Times New Roman" w:hAnsi="Times New Roman" w:cs="Times New Roman"/>
          <w:spacing w:val="1"/>
          <w:sz w:val="20"/>
          <w:szCs w:val="20"/>
          <w:lang w:eastAsia="ru-RU"/>
        </w:rPr>
        <w:t xml:space="preserve">поселения </w:t>
      </w:r>
      <w:r w:rsidRPr="00D96A34">
        <w:rPr>
          <w:rFonts w:ascii="Times New Roman" w:hAnsi="Times New Roman" w:cs="Times New Roman"/>
          <w:sz w:val="20"/>
          <w:szCs w:val="20"/>
          <w:lang w:eastAsia="ru-RU"/>
        </w:rPr>
        <w:t>из бюджета Нефтеюганского района. Стороны Соглашения несут также иную ответственность, предусмотренную действующим законодательством            Российской  Федерации.</w:t>
      </w:r>
    </w:p>
    <w:p w14:paraId="460D4C18"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3.7.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072D0D83"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3.8.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666C176E"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p>
    <w:p w14:paraId="5BCBC3AE"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4. Имущество, необходимое для осуществления переданного полномочия</w:t>
      </w:r>
    </w:p>
    <w:p w14:paraId="331ED98E"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4.1. «Администрация поселения», в случае необходимости, обязана передать                       «Администрации района» имущество, предназначенное для исполнения переданного полномочия по решению вопроса местного значения, предусмотренного разделом 2 настоящего Соглашения.</w:t>
      </w:r>
    </w:p>
    <w:p w14:paraId="418CF347" w14:textId="77777777" w:rsidR="00D96A34" w:rsidRPr="00D96A34" w:rsidRDefault="00D96A34" w:rsidP="00D96A34">
      <w:pPr>
        <w:tabs>
          <w:tab w:val="left" w:pos="1080"/>
          <w:tab w:val="left" w:pos="9498"/>
        </w:tabs>
        <w:spacing w:after="0" w:line="240" w:lineRule="auto"/>
        <w:ind w:firstLine="709"/>
        <w:jc w:val="both"/>
        <w:rPr>
          <w:rFonts w:ascii="Times New Roman" w:hAnsi="Times New Roman" w:cs="Times New Roman"/>
          <w:b/>
          <w:bCs/>
          <w:sz w:val="20"/>
          <w:szCs w:val="20"/>
          <w:lang w:eastAsia="ru-RU"/>
        </w:rPr>
      </w:pPr>
      <w:r w:rsidRPr="00D96A34">
        <w:rPr>
          <w:rFonts w:ascii="Times New Roman" w:hAnsi="Times New Roman" w:cs="Times New Roman"/>
          <w:sz w:val="20"/>
          <w:szCs w:val="20"/>
          <w:lang w:eastAsia="ru-RU"/>
        </w:rPr>
        <w:t>4.2. «Администрация района» вправе пользоваться собственным имуществом  в целях          исполнения полномочия по решению вопроса местного значения «Администрации поселения», предусмотренного разделом 2 настоящего Соглашения.</w:t>
      </w:r>
    </w:p>
    <w:p w14:paraId="575DCAB3"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p>
    <w:p w14:paraId="4436220C"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5. Права и обязанности Сторон</w:t>
      </w:r>
    </w:p>
    <w:p w14:paraId="6BC50B36"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5.1. «Администрация поселения» имеет право:</w:t>
      </w:r>
    </w:p>
    <w:p w14:paraId="014C0331"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5.1.1. Получать от «Администрации района» информацию об осуществлении переданного полномочия, а также использовании межбюджетных трансфертов при осуществлении                  переданного полномочия по решению вопроса местного значения и переданного имущества,     предназначенного для осуществления полномочия по решению вопроса местного значения.</w:t>
      </w:r>
    </w:p>
    <w:p w14:paraId="5C2329EB"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5.1.2. Истребовать возврата межбюджетных трансфертов и переданного имущества в      случае их нецелевого использования, а также в случае неисполнения «Администрацией района»                 переданного полномочия.</w:t>
      </w:r>
    </w:p>
    <w:p w14:paraId="4C0C0246"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5.1.3. В случае нарушения условий настоящего Соглашения требовать их устранения в      порядке, определенном в разделе 10 настоящего Соглашения.</w:t>
      </w:r>
    </w:p>
    <w:p w14:paraId="03C01DF0"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5.2. «Администрация поселения» обязана:</w:t>
      </w:r>
    </w:p>
    <w:p w14:paraId="7C491FE1"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5.2.1. Перечислять межбюджетные трансферты «Администрации района» для                 осуществления полномочия по решению вопроса местного значения «Администрации поселения»,                     предусмотренного разделом 2 настоящего Соглашения, в порядке, объеме и в сроки, предусмотренные настоящим Соглашением;</w:t>
      </w:r>
    </w:p>
    <w:p w14:paraId="1C58F493"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5.2.2. Передать «Администрации района» имущество, необходимое для реализации           полномочия, предусмотренного разделом 2 настоящего Соглашения;</w:t>
      </w:r>
    </w:p>
    <w:p w14:paraId="1BAB6C5E"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5.2.3. Предоставлять «Администрации района» информацию, необходимую для исполнения переданных полномочий, предусмотренных разделом 2 настоящего Соглашения.</w:t>
      </w:r>
    </w:p>
    <w:p w14:paraId="1A691822" w14:textId="77777777" w:rsidR="00D96A34" w:rsidRPr="00D96A34" w:rsidRDefault="00D96A34" w:rsidP="00D96A34">
      <w:pPr>
        <w:tabs>
          <w:tab w:val="left" w:pos="567"/>
          <w:tab w:val="left" w:pos="1276"/>
          <w:tab w:val="left" w:pos="9498"/>
        </w:tabs>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5.3. «Администрация района» имеет право:</w:t>
      </w:r>
    </w:p>
    <w:p w14:paraId="4CCF9CDA"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5.3.1. На финансовое обеспечение исполнения переданного полномочия, предусмотренного разделом 2 настоящего Соглашения, предоставляемое в порядке, предусмотренном разделом 3 настоящего Соглашения.</w:t>
      </w:r>
    </w:p>
    <w:p w14:paraId="53C1427E"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5.3.2. На имущество, передаваемое «Администрацией поселения» в порядке,                            предусмотренном разделом 4 настоящего Соглашения, необходимое для осуществления             переданного полномочия, предусмотренного разделом 2 настоящего Соглашения. </w:t>
      </w:r>
    </w:p>
    <w:p w14:paraId="3820B9CF"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5.3.3. Самостоятельно выбирать формы и методы, обеспечивающие исполнение                     переданного полномочия,  предусмотренного разделом 2 настоящего Соглашения.</w:t>
      </w:r>
    </w:p>
    <w:p w14:paraId="5A851277"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5.3.4.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переданного полномочия в соответствии с решениями Думы Нефтеюганского района.</w:t>
      </w:r>
    </w:p>
    <w:p w14:paraId="3E223805"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5.3.5. Ставить вопрос о досрочном прекращении действия настоящего Соглашения на         основании и в порядке, предусмотренном настоящим Соглашением.</w:t>
      </w:r>
    </w:p>
    <w:p w14:paraId="41CBFB06"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5.3.6. Запрашивать у «Администрации поселения» информацию, необходимую для           осуществления полномочия «Администрации поселения».</w:t>
      </w:r>
    </w:p>
    <w:p w14:paraId="4969DB89"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5.3.7. Самостоятельно определять структурные подразделения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w:t>
      </w:r>
    </w:p>
    <w:p w14:paraId="7D18061C"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5.3.8. Осуществлять иные права, установленные федеральным законодательством, законодательством Ханты-Мансийского автономного округа и муниципальными правовыми актами.</w:t>
      </w:r>
    </w:p>
    <w:p w14:paraId="1DAF5D3B"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5.4. «Администрация района» обязана:</w:t>
      </w:r>
    </w:p>
    <w:p w14:paraId="6B985A0D"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5.4.1. Обеспечить надлежащее исполнение переданного полномочия в соответствии с         действующим законодательством.</w:t>
      </w:r>
    </w:p>
    <w:p w14:paraId="4EC398B6"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5.4.2. Предоставлять «Администрации поселения» по ее запросу информацию об              осуществлении переданного полномочия, а так же использовании межбюджетных трансфертов при осуществлении переданного полномочия по решению вопроса местного значения и                          переданного имущества, предназначенного для осуществления полномочия по решению вопроса местного значения.</w:t>
      </w:r>
    </w:p>
    <w:p w14:paraId="40C65EDA"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5.4.3. Предоставлять «Администрации поселения» ежемесячно не позднее третьего рабочего дня месяца следующего за отчетным, отчет об использовании межбюджетных трансфертов согласно Приложению 2 к настоящему Соглашению.</w:t>
      </w:r>
    </w:p>
    <w:p w14:paraId="153197C8"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5.4.4. Использовать межбюджетные трансферты, переданные для осуществления                переданного полномочия, и имущество строго по целевому назначению.</w:t>
      </w:r>
    </w:p>
    <w:p w14:paraId="2A988B2E"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5.4.5. Осуществлять иные обязанности, установленные федеральным законодательством, законодательством Ханты-Мансийского автономного округа и муниципальными правовыми актами.</w:t>
      </w:r>
    </w:p>
    <w:p w14:paraId="39202E0A"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p>
    <w:p w14:paraId="229316AB"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6. Особые условия при осуществлении переданных полномочий</w:t>
      </w:r>
    </w:p>
    <w:p w14:paraId="7FD95A36"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6.1. Органы местного самоуправления Нефтеюганского района в пределах своих полномочий вправе принимать муниципальные правовые акты Нефтеюганского района, обеспечивающие исполнение переданных полномочий, предусмотренных разделом 2 настоящего Соглашения и осуществлять контроль за их исполнением.</w:t>
      </w:r>
    </w:p>
    <w:p w14:paraId="5066BD61"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6.2. По вопросам, не урегулированным настоящим Соглашением, Стороны руководствуются действующим законодательством.</w:t>
      </w:r>
    </w:p>
    <w:p w14:paraId="107C2482" w14:textId="77777777" w:rsidR="00D96A34" w:rsidRPr="00D96A34" w:rsidRDefault="00D96A34" w:rsidP="00D96A34">
      <w:pPr>
        <w:tabs>
          <w:tab w:val="left" w:pos="9498"/>
        </w:tabs>
        <w:spacing w:after="0" w:line="240" w:lineRule="auto"/>
        <w:jc w:val="both"/>
        <w:rPr>
          <w:rFonts w:ascii="Times New Roman" w:hAnsi="Times New Roman" w:cs="Times New Roman"/>
          <w:sz w:val="20"/>
          <w:szCs w:val="20"/>
          <w:lang w:eastAsia="ru-RU"/>
        </w:rPr>
      </w:pPr>
    </w:p>
    <w:p w14:paraId="059142C8"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7. Срок действия настоящего Соглашения</w:t>
      </w:r>
    </w:p>
    <w:p w14:paraId="30BBA4EF"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7.1 Настоящее Соглашение подлежит официальному опубликованию в газете «Югорское обозрение», в бюллетене «Усть-Юганский вестник», вступает в законную силу после официального обнародования и применяется с 01 января 2025 года по 31 декабря 2025 года.</w:t>
      </w:r>
    </w:p>
    <w:p w14:paraId="29B33A18"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p>
    <w:p w14:paraId="5BC87951" w14:textId="77777777" w:rsidR="00D96A34" w:rsidRPr="00D96A34" w:rsidRDefault="00D96A34" w:rsidP="00D96A34">
      <w:pPr>
        <w:tabs>
          <w:tab w:val="left" w:pos="9498"/>
        </w:tabs>
        <w:spacing w:after="0" w:line="240" w:lineRule="auto"/>
        <w:ind w:firstLine="709"/>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8. Основания и порядок прекращения действия настоящего Соглашения</w:t>
      </w:r>
    </w:p>
    <w:p w14:paraId="34E30705"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8.1. Действие настоящего Соглашения прекращается по истечении срока его действия,     установленного пунктом 7.1. настоящего Соглашения. </w:t>
      </w:r>
    </w:p>
    <w:p w14:paraId="0491288E"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8.2. Действие настоящего Соглашения может быть прекращено досрочно по следующим    основаниям:</w:t>
      </w:r>
    </w:p>
    <w:p w14:paraId="4FCD8BFA"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8.2.1. По соглашению Сторон, принимаемом в том же порядке, в котором принято            настоящее Соглашение.</w:t>
      </w:r>
    </w:p>
    <w:p w14:paraId="1B7FDF19"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8.2.2. В случае преобразования  Нефтеюганского муниципального района Ханты-Мансийского автономного округа-Югры и (или) муниципального образования сельское поселение Усть-Юган Нефтеюганского муниципального района Ханты-Мансийского автономного округа-Югры в установленном федеральным законом порядке. </w:t>
      </w:r>
    </w:p>
    <w:p w14:paraId="139E7D6E"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8.2.3. По решению суда.</w:t>
      </w:r>
    </w:p>
    <w:p w14:paraId="423E930B"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8.2.4. В случае не поступления межбюджетных трансфертов на осуществление переданного полномочия в течение 2 месяцев.</w:t>
      </w:r>
    </w:p>
    <w:p w14:paraId="759BDBAB"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8.3. 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 действия настоящего Соглашения.</w:t>
      </w:r>
    </w:p>
    <w:p w14:paraId="774724AE"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p>
    <w:p w14:paraId="7F572743"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9. Ответственность за нарушение условий настоящего Соглашения</w:t>
      </w:r>
    </w:p>
    <w:p w14:paraId="4D8A1F83"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9.1. Стороны несут ответственность за ненадлежащее исполнение условий настоящего          Соглашения.</w:t>
      </w:r>
    </w:p>
    <w:p w14:paraId="46E7CD44" w14:textId="77777777" w:rsidR="00D96A34" w:rsidRPr="00D96A34" w:rsidRDefault="00D96A34" w:rsidP="00D96A34">
      <w:pPr>
        <w:tabs>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9.2. В случае нецелевого использования финансовых средств и иных нарушениях установленного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установленную действующим законодательством Российской Федерации.</w:t>
      </w:r>
    </w:p>
    <w:p w14:paraId="45BA7A07" w14:textId="77777777" w:rsidR="00D96A34" w:rsidRPr="00D96A34" w:rsidRDefault="00D96A34" w:rsidP="00D96A34">
      <w:pPr>
        <w:tabs>
          <w:tab w:val="left" w:pos="9498"/>
        </w:tabs>
        <w:spacing w:after="0" w:line="240" w:lineRule="auto"/>
        <w:ind w:firstLine="851"/>
        <w:jc w:val="both"/>
        <w:rPr>
          <w:rFonts w:ascii="Times New Roman" w:hAnsi="Times New Roman" w:cs="Times New Roman"/>
          <w:sz w:val="20"/>
          <w:szCs w:val="20"/>
          <w:lang w:eastAsia="ru-RU"/>
        </w:rPr>
      </w:pPr>
    </w:p>
    <w:p w14:paraId="1DE82D98"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 xml:space="preserve"> 10. Порядок урегулирования споров по настоящему Соглашению</w:t>
      </w:r>
    </w:p>
    <w:p w14:paraId="6F29EBE5"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10.1. Споры между Сторонами по исполнению условий на</w:t>
      </w:r>
      <w:r w:rsidRPr="00D96A34">
        <w:rPr>
          <w:rFonts w:ascii="Times New Roman" w:hAnsi="Times New Roman" w:cs="Times New Roman"/>
          <w:sz w:val="20"/>
          <w:szCs w:val="20"/>
          <w:lang w:eastAsia="ru-RU"/>
        </w:rPr>
        <w:softHyphen/>
        <w:t xml:space="preserve">стоящего Соглашения                 разрешаются посредством проведения переговоров, либо в порядке установленном                        законодательством Российской Федерации. </w:t>
      </w:r>
    </w:p>
    <w:p w14:paraId="364B9B91" w14:textId="77777777" w:rsidR="00D96A34" w:rsidRPr="00D96A34" w:rsidRDefault="00D96A34" w:rsidP="00D96A34">
      <w:pPr>
        <w:tabs>
          <w:tab w:val="left" w:pos="1560"/>
          <w:tab w:val="left" w:pos="9498"/>
        </w:tabs>
        <w:spacing w:after="0" w:line="240" w:lineRule="auto"/>
        <w:jc w:val="both"/>
        <w:rPr>
          <w:rFonts w:ascii="Times New Roman" w:hAnsi="Times New Roman" w:cs="Times New Roman"/>
          <w:sz w:val="20"/>
          <w:szCs w:val="20"/>
          <w:lang w:eastAsia="ru-RU"/>
        </w:rPr>
      </w:pPr>
    </w:p>
    <w:p w14:paraId="0D9BC865"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 xml:space="preserve"> </w:t>
      </w:r>
    </w:p>
    <w:p w14:paraId="2C637F71"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11. Порядок внесения изменений и дополнений в настоящее Соглашение</w:t>
      </w:r>
    </w:p>
    <w:p w14:paraId="001CE719" w14:textId="77777777" w:rsidR="00D96A34" w:rsidRPr="00D96A34" w:rsidRDefault="00D96A34" w:rsidP="00D96A34">
      <w:pPr>
        <w:tabs>
          <w:tab w:val="left" w:pos="1560"/>
          <w:tab w:val="left" w:pos="9498"/>
        </w:tabs>
        <w:spacing w:after="0" w:line="240" w:lineRule="auto"/>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11.1. Внесение изменений и дополнений в Соглашение осуществляется путем подписания Сторонами дополнительных соглашений.</w:t>
      </w:r>
    </w:p>
    <w:p w14:paraId="6FDA63C6"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p>
    <w:p w14:paraId="28329DE4" w14:textId="77777777" w:rsidR="00D96A34" w:rsidRPr="00D96A34" w:rsidRDefault="00D96A34" w:rsidP="00D96A34">
      <w:pPr>
        <w:tabs>
          <w:tab w:val="left" w:pos="9498"/>
        </w:tabs>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12. Прочие условия настоящего Соглашения</w:t>
      </w:r>
    </w:p>
    <w:p w14:paraId="38DFF88A"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12.1. Настоящее Соглашение составлено в двух экземплярах, имеющих одинаковую          юридическую силу. Один экземпляр находится в «Администрации района», другой – в                «Администрации поселения».</w:t>
      </w:r>
    </w:p>
    <w:p w14:paraId="034E8F44" w14:textId="77777777" w:rsidR="00D96A34" w:rsidRPr="00D96A34" w:rsidRDefault="00D96A34" w:rsidP="00D96A34">
      <w:pPr>
        <w:tabs>
          <w:tab w:val="left" w:pos="1560"/>
          <w:tab w:val="left" w:pos="9498"/>
        </w:tabs>
        <w:spacing w:after="0" w:line="240" w:lineRule="auto"/>
        <w:ind w:firstLine="709"/>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12.2. Приложения  1,2, 3 являются неотъемлемой частью настоящего Соглашения.</w:t>
      </w:r>
    </w:p>
    <w:p w14:paraId="77DAE1F7" w14:textId="77777777" w:rsidR="00D96A34" w:rsidRPr="00D96A34" w:rsidRDefault="00D96A34" w:rsidP="00D96A34">
      <w:pPr>
        <w:spacing w:after="0" w:line="240" w:lineRule="auto"/>
        <w:jc w:val="center"/>
        <w:rPr>
          <w:rFonts w:ascii="Times New Roman" w:hAnsi="Times New Roman" w:cs="Times New Roman"/>
          <w:b/>
          <w:bCs/>
          <w:sz w:val="20"/>
          <w:szCs w:val="20"/>
          <w:lang w:eastAsia="ru-RU"/>
        </w:rPr>
      </w:pPr>
    </w:p>
    <w:p w14:paraId="231BBEC4" w14:textId="77777777" w:rsidR="00D96A34" w:rsidRPr="00D96A34" w:rsidRDefault="00D96A34" w:rsidP="00D96A34">
      <w:pPr>
        <w:spacing w:after="0" w:line="240" w:lineRule="auto"/>
        <w:jc w:val="center"/>
        <w:rPr>
          <w:rFonts w:ascii="Times New Roman" w:hAnsi="Times New Roman" w:cs="Times New Roman"/>
          <w:b/>
          <w:bCs/>
          <w:sz w:val="20"/>
          <w:szCs w:val="20"/>
          <w:lang w:eastAsia="ru-RU"/>
        </w:rPr>
      </w:pPr>
      <w:r w:rsidRPr="00D96A34">
        <w:rPr>
          <w:rFonts w:ascii="Times New Roman" w:hAnsi="Times New Roman" w:cs="Times New Roman"/>
          <w:b/>
          <w:bCs/>
          <w:sz w:val="20"/>
          <w:szCs w:val="20"/>
          <w:lang w:eastAsia="ru-RU"/>
        </w:rPr>
        <w:t>13. Подписи Сторон и юридические адреса</w:t>
      </w:r>
    </w:p>
    <w:p w14:paraId="7A721D52" w14:textId="77777777" w:rsidR="00D96A34" w:rsidRPr="00D96A34" w:rsidRDefault="00D96A34" w:rsidP="00D96A34">
      <w:pPr>
        <w:spacing w:after="0" w:line="240" w:lineRule="auto"/>
        <w:jc w:val="center"/>
        <w:rPr>
          <w:rFonts w:ascii="Times New Roman" w:hAnsi="Times New Roman" w:cs="Times New Roman"/>
          <w:b/>
          <w:bCs/>
          <w:sz w:val="20"/>
          <w:szCs w:val="20"/>
          <w:lang w:eastAsia="ru-RU"/>
        </w:rPr>
      </w:pPr>
    </w:p>
    <w:tbl>
      <w:tblPr>
        <w:tblW w:w="10279" w:type="dxa"/>
        <w:tblInd w:w="-106" w:type="dxa"/>
        <w:tblLook w:val="04A0" w:firstRow="1" w:lastRow="0" w:firstColumn="1" w:lastColumn="0" w:noHBand="0" w:noVBand="1"/>
      </w:tblPr>
      <w:tblGrid>
        <w:gridCol w:w="10495"/>
        <w:gridCol w:w="222"/>
      </w:tblGrid>
      <w:tr w:rsidR="00D96A34" w:rsidRPr="00D96A34" w14:paraId="13B5D734" w14:textId="77777777" w:rsidTr="008F5A4B">
        <w:trPr>
          <w:trHeight w:val="6178"/>
        </w:trPr>
        <w:tc>
          <w:tcPr>
            <w:tcW w:w="5176" w:type="dxa"/>
          </w:tcPr>
          <w:tbl>
            <w:tblPr>
              <w:tblW w:w="10279" w:type="dxa"/>
              <w:tblLook w:val="04A0" w:firstRow="1" w:lastRow="0" w:firstColumn="1" w:lastColumn="0" w:noHBand="0" w:noVBand="1"/>
            </w:tblPr>
            <w:tblGrid>
              <w:gridCol w:w="5176"/>
              <w:gridCol w:w="5103"/>
            </w:tblGrid>
            <w:tr w:rsidR="00D96A34" w:rsidRPr="00D96A34" w14:paraId="2DEF3915" w14:textId="77777777" w:rsidTr="008F5A4B">
              <w:trPr>
                <w:trHeight w:val="6178"/>
              </w:trPr>
              <w:tc>
                <w:tcPr>
                  <w:tcW w:w="5176" w:type="dxa"/>
                </w:tcPr>
                <w:p w14:paraId="06DBD4DE" w14:textId="77777777" w:rsidR="00D96A34" w:rsidRPr="00D96A34" w:rsidRDefault="00D96A34" w:rsidP="00D96A34">
                  <w:pPr>
                    <w:snapToGrid w:val="0"/>
                    <w:spacing w:after="0" w:line="240" w:lineRule="auto"/>
                    <w:rPr>
                      <w:rFonts w:ascii="Times New Roman" w:hAnsi="Times New Roman" w:cs="Times New Roman"/>
                      <w:b/>
                      <w:color w:val="000000"/>
                      <w:sz w:val="20"/>
                      <w:szCs w:val="20"/>
                      <w:lang w:eastAsia="ru-RU"/>
                    </w:rPr>
                  </w:pPr>
                  <w:r w:rsidRPr="00D96A34">
                    <w:rPr>
                      <w:rFonts w:ascii="Times New Roman" w:hAnsi="Times New Roman" w:cs="Times New Roman"/>
                      <w:b/>
                      <w:color w:val="000000"/>
                      <w:sz w:val="20"/>
                      <w:szCs w:val="20"/>
                      <w:lang w:eastAsia="ru-RU"/>
                    </w:rPr>
                    <w:t>«Администрация поселения»</w:t>
                  </w:r>
                </w:p>
                <w:p w14:paraId="3A8208B6"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Муниципальное учреждение</w:t>
                  </w:r>
                </w:p>
                <w:p w14:paraId="29951392"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«Администрация сельского поселения</w:t>
                  </w:r>
                </w:p>
                <w:p w14:paraId="571C9FA1"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Усть-Юган»</w:t>
                  </w:r>
                </w:p>
                <w:p w14:paraId="0024CA4B"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Почтовый адрес: 628325, Ханты-Мансийский автономный округ-Югра, Нефтеюганский район, п. Усть-Юган, д.5</w:t>
                  </w:r>
                </w:p>
                <w:p w14:paraId="1E715AD1"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Тел./факс: 8(3463) 31-60-39, факс 31-60-39</w:t>
                  </w:r>
                </w:p>
                <w:p w14:paraId="7DB5C6E9"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МУ «Администрация поселения Усть-Юган»</w:t>
                  </w:r>
                </w:p>
                <w:p w14:paraId="419CCFB5"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(МУ «Администрация поселения Усть-Юган», л/с 650109712)</w:t>
                  </w:r>
                </w:p>
                <w:p w14:paraId="37D91E5B"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ИНН/КПП  8619012750/861901001</w:t>
                  </w:r>
                </w:p>
                <w:p w14:paraId="1F6E6D77"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ЕКС № 40102810245370000007</w:t>
                  </w:r>
                </w:p>
                <w:p w14:paraId="6A6A30FD"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Казначейский счет № 03231643718184078700</w:t>
                  </w:r>
                </w:p>
                <w:p w14:paraId="06E6540C"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4D3306AF"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г. Ханты-Мансийск</w:t>
                  </w:r>
                </w:p>
                <w:p w14:paraId="39943580"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БИК 007162163</w:t>
                  </w:r>
                </w:p>
                <w:p w14:paraId="05D545BF"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p>
                <w:p w14:paraId="61E1667C"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Исполняющий обязанности главы</w:t>
                  </w:r>
                </w:p>
                <w:p w14:paraId="1F25826F"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сельского поселения Усть-Юган</w:t>
                  </w:r>
                </w:p>
                <w:p w14:paraId="7D099890"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p>
                <w:p w14:paraId="742ECE03"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________________  Е.В. Малинина</w:t>
                  </w:r>
                </w:p>
                <w:p w14:paraId="42A2331D" w14:textId="77777777" w:rsidR="00D96A34" w:rsidRPr="00D96A34" w:rsidRDefault="00D96A34" w:rsidP="00D96A34">
                  <w:pPr>
                    <w:shd w:val="clear" w:color="auto" w:fill="FFFFFF"/>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М.П.                            </w:t>
                  </w:r>
                </w:p>
              </w:tc>
              <w:tc>
                <w:tcPr>
                  <w:tcW w:w="5103" w:type="dxa"/>
                </w:tcPr>
                <w:p w14:paraId="638FBA45"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D96A34">
                    <w:rPr>
                      <w:rFonts w:ascii="Times New Roman" w:hAnsi="Times New Roman" w:cs="Times New Roman"/>
                      <w:b/>
                      <w:color w:val="000000"/>
                      <w:sz w:val="20"/>
                      <w:szCs w:val="20"/>
                      <w:lang w:eastAsia="ru-RU"/>
                    </w:rPr>
                    <w:t>«Администрация района»</w:t>
                  </w:r>
                </w:p>
                <w:p w14:paraId="1BE9E7FF"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Администрация Нефтеюганского района</w:t>
                  </w:r>
                </w:p>
                <w:p w14:paraId="7775EFEF"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Почтовый адрес: 628301, Ханты-Мансийский </w:t>
                  </w:r>
                </w:p>
                <w:p w14:paraId="02829CEA"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автономный округ-Югра, г. Нефтеюганск, мкр.3, дом 21</w:t>
                  </w:r>
                </w:p>
                <w:p w14:paraId="67CA5E80"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Тел./факс: 8(3463) 25-01-45, факс 22-45-11</w:t>
                  </w:r>
                </w:p>
                <w:p w14:paraId="599835C2"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УФК по Ханты-Мансийскому </w:t>
                  </w:r>
                </w:p>
                <w:p w14:paraId="3F533B7A"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автономному округу-Югре (Департамент финансов, л/с 04873033350)</w:t>
                  </w:r>
                </w:p>
                <w:p w14:paraId="771D95A7"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ИНН/КПП 8619004982/861901001</w:t>
                  </w:r>
                </w:p>
                <w:p w14:paraId="45031BCF"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ЕКС  № 40102810245370000007</w:t>
                  </w:r>
                </w:p>
                <w:p w14:paraId="234E9CA8"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Казначейский счет № 03100643000000018700</w:t>
                  </w:r>
                </w:p>
                <w:p w14:paraId="19DCA550"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40BE9E18"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г. Ханты-Мансийск</w:t>
                  </w:r>
                </w:p>
                <w:p w14:paraId="6BC3C2C0"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БИК 007162163</w:t>
                  </w:r>
                </w:p>
                <w:p w14:paraId="50133D41"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КБК 05020240014050000150</w:t>
                  </w:r>
                </w:p>
                <w:p w14:paraId="0D21CA0C" w14:textId="77777777" w:rsidR="00D96A34" w:rsidRPr="00D96A34" w:rsidRDefault="00D96A34" w:rsidP="00D96A34">
                  <w:pPr>
                    <w:spacing w:after="0" w:line="240" w:lineRule="auto"/>
                    <w:rPr>
                      <w:rFonts w:ascii="Times New Roman" w:hAnsi="Times New Roman" w:cs="Times New Roman"/>
                      <w:sz w:val="20"/>
                      <w:szCs w:val="20"/>
                      <w:lang w:eastAsia="ru-RU"/>
                    </w:rPr>
                  </w:pPr>
                </w:p>
                <w:p w14:paraId="6450E342" w14:textId="77777777" w:rsidR="00D96A34" w:rsidRPr="00D96A34" w:rsidRDefault="00D96A34" w:rsidP="00D96A34">
                  <w:pPr>
                    <w:spacing w:after="0" w:line="240" w:lineRule="auto"/>
                    <w:rPr>
                      <w:rFonts w:ascii="Times New Roman" w:hAnsi="Times New Roman" w:cs="Times New Roman"/>
                      <w:sz w:val="20"/>
                      <w:szCs w:val="20"/>
                      <w:lang w:eastAsia="ru-RU"/>
                    </w:rPr>
                  </w:pPr>
                </w:p>
                <w:p w14:paraId="0E2B3DF6"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Глава  </w:t>
                  </w:r>
                </w:p>
                <w:p w14:paraId="2BF4B7D2"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Нефтеюганского района</w:t>
                  </w:r>
                </w:p>
                <w:p w14:paraId="663CC8A1" w14:textId="77777777" w:rsidR="00D96A34" w:rsidRPr="00D96A34" w:rsidRDefault="00D96A34" w:rsidP="00D96A34">
                  <w:pPr>
                    <w:spacing w:after="0" w:line="240" w:lineRule="auto"/>
                    <w:rPr>
                      <w:rFonts w:ascii="Times New Roman" w:hAnsi="Times New Roman" w:cs="Times New Roman"/>
                      <w:sz w:val="20"/>
                      <w:szCs w:val="20"/>
                      <w:lang w:eastAsia="ru-RU"/>
                    </w:rPr>
                  </w:pPr>
                </w:p>
                <w:p w14:paraId="44E9C46B"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________________  А.А. Бочко</w:t>
                  </w:r>
                </w:p>
                <w:p w14:paraId="57212758"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М.П.</w:t>
                  </w:r>
                </w:p>
              </w:tc>
            </w:tr>
          </w:tbl>
          <w:p w14:paraId="4D6D9380" w14:textId="77777777" w:rsidR="00D96A34" w:rsidRPr="00D96A34" w:rsidRDefault="00D96A34" w:rsidP="00D96A34">
            <w:pPr>
              <w:shd w:val="clear" w:color="auto" w:fill="FFFFFF"/>
              <w:spacing w:after="0" w:line="240" w:lineRule="auto"/>
              <w:rPr>
                <w:rFonts w:ascii="Times New Roman" w:hAnsi="Times New Roman" w:cs="Times New Roman"/>
                <w:sz w:val="20"/>
                <w:szCs w:val="20"/>
                <w:lang w:eastAsia="ru-RU"/>
              </w:rPr>
            </w:pPr>
          </w:p>
        </w:tc>
        <w:tc>
          <w:tcPr>
            <w:tcW w:w="5103" w:type="dxa"/>
          </w:tcPr>
          <w:p w14:paraId="7FC06A2A" w14:textId="77777777" w:rsidR="00D96A34" w:rsidRPr="00D96A34" w:rsidRDefault="00D96A34" w:rsidP="00D96A34">
            <w:pPr>
              <w:spacing w:after="0" w:line="240" w:lineRule="auto"/>
              <w:rPr>
                <w:rFonts w:ascii="Times New Roman" w:hAnsi="Times New Roman" w:cs="Times New Roman"/>
                <w:sz w:val="20"/>
                <w:szCs w:val="20"/>
                <w:lang w:eastAsia="ru-RU"/>
              </w:rPr>
            </w:pPr>
          </w:p>
        </w:tc>
      </w:tr>
    </w:tbl>
    <w:p w14:paraId="420DA8CD" w14:textId="77777777" w:rsidR="00D96A34" w:rsidRPr="00D96A34" w:rsidRDefault="00D96A34" w:rsidP="00D96A34">
      <w:pPr>
        <w:shd w:val="clear" w:color="auto" w:fill="FFFFFF"/>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w:t>
      </w:r>
    </w:p>
    <w:p w14:paraId="2111A22E" w14:textId="77777777" w:rsidR="00D96A34" w:rsidRPr="00D96A34" w:rsidRDefault="00D96A34" w:rsidP="00D96A34">
      <w:pPr>
        <w:shd w:val="clear" w:color="auto" w:fill="FFFFFF"/>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w:t>
      </w:r>
    </w:p>
    <w:p w14:paraId="3C879328" w14:textId="77777777" w:rsidR="00D96A34" w:rsidRPr="00D96A34" w:rsidRDefault="00D96A34" w:rsidP="00D96A34">
      <w:pPr>
        <w:shd w:val="clear" w:color="auto" w:fill="FFFFFF"/>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Приложение 1</w:t>
      </w:r>
    </w:p>
    <w:p w14:paraId="38253435" w14:textId="77777777" w:rsidR="00D96A34" w:rsidRPr="00D96A34" w:rsidRDefault="00D96A34" w:rsidP="00D96A34">
      <w:pPr>
        <w:shd w:val="clear" w:color="auto" w:fill="FFFFFF"/>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к Соглашению от 30.08.2024 № 215</w:t>
      </w:r>
    </w:p>
    <w:p w14:paraId="0650A475" w14:textId="77777777" w:rsidR="00D96A34" w:rsidRPr="00D96A34" w:rsidRDefault="00D96A34" w:rsidP="00D96A34">
      <w:pPr>
        <w:shd w:val="clear" w:color="auto" w:fill="FFFFFF"/>
        <w:spacing w:after="0" w:line="240" w:lineRule="auto"/>
        <w:ind w:firstLine="709"/>
        <w:jc w:val="both"/>
        <w:rPr>
          <w:rFonts w:ascii="Times New Roman" w:hAnsi="Times New Roman" w:cs="Times New Roman"/>
          <w:sz w:val="20"/>
          <w:szCs w:val="20"/>
          <w:lang w:eastAsia="ru-RU"/>
        </w:rPr>
      </w:pPr>
    </w:p>
    <w:p w14:paraId="5EC1CFC1" w14:textId="77777777" w:rsidR="00D96A34" w:rsidRPr="00D96A34" w:rsidRDefault="00D96A34" w:rsidP="00D96A34">
      <w:pPr>
        <w:shd w:val="clear" w:color="auto" w:fill="FFFFFF"/>
        <w:spacing w:after="0" w:line="240" w:lineRule="auto"/>
        <w:jc w:val="center"/>
        <w:rPr>
          <w:rFonts w:ascii="Times New Roman" w:hAnsi="Times New Roman" w:cs="Times New Roman"/>
          <w:sz w:val="20"/>
          <w:szCs w:val="20"/>
          <w:lang w:eastAsia="ru-RU"/>
        </w:rPr>
      </w:pPr>
    </w:p>
    <w:p w14:paraId="4C4C023E" w14:textId="77777777" w:rsidR="00D96A34" w:rsidRPr="00D96A34" w:rsidRDefault="00D96A34" w:rsidP="00D96A34">
      <w:pPr>
        <w:shd w:val="clear" w:color="auto" w:fill="FFFFFF"/>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Объем</w:t>
      </w:r>
    </w:p>
    <w:p w14:paraId="1AFEEA47" w14:textId="77777777" w:rsidR="00D96A34" w:rsidRPr="00D96A34" w:rsidRDefault="00D96A34" w:rsidP="00D96A34">
      <w:pPr>
        <w:shd w:val="clear" w:color="auto" w:fill="FFFFFF"/>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межбюджетных трансфертов, необходимых для осуществления передаваемых полномочий </w:t>
      </w:r>
    </w:p>
    <w:p w14:paraId="406E72E5" w14:textId="77777777" w:rsidR="00D96A34" w:rsidRPr="00D96A34" w:rsidRDefault="00D96A34" w:rsidP="00D96A34">
      <w:pPr>
        <w:shd w:val="clear" w:color="auto" w:fill="FFFFFF"/>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на 2025 год</w:t>
      </w:r>
    </w:p>
    <w:p w14:paraId="683A9182" w14:textId="77777777" w:rsidR="00D96A34" w:rsidRPr="00D96A34" w:rsidRDefault="00D96A34" w:rsidP="00D96A34">
      <w:pPr>
        <w:shd w:val="clear" w:color="auto" w:fill="FFFFFF"/>
        <w:spacing w:after="0" w:line="240" w:lineRule="auto"/>
        <w:ind w:firstLine="709"/>
        <w:jc w:val="center"/>
        <w:rPr>
          <w:rFonts w:ascii="Times New Roman" w:hAnsi="Times New Roman" w:cs="Times New Roman"/>
          <w:sz w:val="20"/>
          <w:szCs w:val="20"/>
          <w:lang w:eastAsia="ru-RU"/>
        </w:rPr>
      </w:pPr>
    </w:p>
    <w:tbl>
      <w:tblPr>
        <w:tblW w:w="100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5088"/>
        <w:gridCol w:w="1985"/>
        <w:gridCol w:w="2409"/>
      </w:tblGrid>
      <w:tr w:rsidR="00D96A34" w:rsidRPr="00D96A34" w14:paraId="1C67EC05" w14:textId="77777777" w:rsidTr="008F5A4B">
        <w:tc>
          <w:tcPr>
            <w:tcW w:w="553" w:type="dxa"/>
            <w:vAlign w:val="center"/>
          </w:tcPr>
          <w:p w14:paraId="29ED0BA8"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w:t>
            </w:r>
          </w:p>
        </w:tc>
        <w:tc>
          <w:tcPr>
            <w:tcW w:w="5088" w:type="dxa"/>
            <w:vAlign w:val="center"/>
          </w:tcPr>
          <w:p w14:paraId="05E5074C"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Наименование</w:t>
            </w:r>
          </w:p>
          <w:p w14:paraId="3E55AB3A"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вопроса местного значения, передаваемого на исполнение полномочия в части:</w:t>
            </w:r>
          </w:p>
        </w:tc>
        <w:tc>
          <w:tcPr>
            <w:tcW w:w="1985" w:type="dxa"/>
            <w:vAlign w:val="center"/>
          </w:tcPr>
          <w:p w14:paraId="7796A7E2"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Объем</w:t>
            </w:r>
          </w:p>
          <w:p w14:paraId="69B384CE"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межбюджетных </w:t>
            </w:r>
          </w:p>
          <w:p w14:paraId="26FACED8"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трансфертов</w:t>
            </w:r>
          </w:p>
          <w:p w14:paraId="7EDDFF8B"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(тыс. руб.)</w:t>
            </w:r>
          </w:p>
        </w:tc>
        <w:tc>
          <w:tcPr>
            <w:tcW w:w="2409" w:type="dxa"/>
            <w:vAlign w:val="center"/>
          </w:tcPr>
          <w:p w14:paraId="25A177DA" w14:textId="77777777" w:rsidR="00D96A34" w:rsidRPr="00D96A34" w:rsidRDefault="00D96A34" w:rsidP="00D96A34">
            <w:pPr>
              <w:spacing w:after="0" w:line="240" w:lineRule="auto"/>
              <w:ind w:left="66" w:hanging="66"/>
              <w:jc w:val="center"/>
              <w:rPr>
                <w:rFonts w:ascii="Times New Roman" w:hAnsi="Times New Roman" w:cs="Times New Roman"/>
                <w:sz w:val="20"/>
                <w:szCs w:val="20"/>
                <w:lang w:eastAsia="ru-RU"/>
              </w:rPr>
            </w:pPr>
          </w:p>
          <w:p w14:paraId="3E7F9F84" w14:textId="77777777" w:rsidR="00D96A34" w:rsidRPr="00D96A34" w:rsidRDefault="00D96A34" w:rsidP="00D96A34">
            <w:pPr>
              <w:spacing w:after="0" w:line="240" w:lineRule="auto"/>
              <w:ind w:left="66" w:hanging="66"/>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Предельная </w:t>
            </w:r>
          </w:p>
          <w:p w14:paraId="41176312" w14:textId="77777777" w:rsidR="00D96A34" w:rsidRPr="00D96A34" w:rsidRDefault="00D96A34" w:rsidP="00D96A34">
            <w:pPr>
              <w:spacing w:after="0" w:line="240" w:lineRule="auto"/>
              <w:ind w:left="66" w:hanging="66"/>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штатная  </w:t>
            </w:r>
          </w:p>
          <w:p w14:paraId="39407465" w14:textId="77777777" w:rsidR="00D96A34" w:rsidRPr="00D96A34" w:rsidRDefault="00D96A34" w:rsidP="00D96A34">
            <w:pPr>
              <w:spacing w:after="0" w:line="240" w:lineRule="auto"/>
              <w:ind w:left="66" w:hanging="66"/>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численность </w:t>
            </w:r>
          </w:p>
          <w:p w14:paraId="78BE0BC6" w14:textId="77777777" w:rsidR="00D96A34" w:rsidRPr="00D96A34" w:rsidRDefault="00D96A34" w:rsidP="00D96A34">
            <w:pPr>
              <w:spacing w:after="0" w:line="240" w:lineRule="auto"/>
              <w:ind w:left="66" w:hanging="66"/>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работников</w:t>
            </w:r>
          </w:p>
          <w:p w14:paraId="2DD696E7"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w:t>
            </w:r>
          </w:p>
        </w:tc>
      </w:tr>
      <w:tr w:rsidR="00D96A34" w:rsidRPr="00D96A34" w14:paraId="0A02F7C6" w14:textId="77777777" w:rsidTr="008F5A4B">
        <w:trPr>
          <w:trHeight w:val="764"/>
        </w:trPr>
        <w:tc>
          <w:tcPr>
            <w:tcW w:w="553" w:type="dxa"/>
          </w:tcPr>
          <w:p w14:paraId="59D635F6"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1.</w:t>
            </w:r>
          </w:p>
        </w:tc>
        <w:tc>
          <w:tcPr>
            <w:tcW w:w="5088" w:type="dxa"/>
          </w:tcPr>
          <w:p w14:paraId="09E0F669" w14:textId="77777777" w:rsidR="00D96A34" w:rsidRPr="00D96A34" w:rsidRDefault="00D96A34" w:rsidP="00D96A34">
            <w:pPr>
              <w:autoSpaceDE w:val="0"/>
              <w:autoSpaceDN w:val="0"/>
              <w:adjustRightInd w:val="0"/>
              <w:spacing w:after="0" w:line="240" w:lineRule="auto"/>
              <w:rPr>
                <w:rFonts w:ascii="Times New Roman" w:eastAsia="Calibri" w:hAnsi="Times New Roman" w:cs="Times New Roman"/>
                <w:sz w:val="20"/>
                <w:szCs w:val="20"/>
              </w:rPr>
            </w:pPr>
            <w:r w:rsidRPr="00D96A34">
              <w:rPr>
                <w:rFonts w:ascii="Times New Roman" w:eastAsia="Calibri" w:hAnsi="Times New Roman" w:cs="Times New Roman"/>
                <w:sz w:val="20"/>
                <w:szCs w:val="20"/>
              </w:rPr>
              <w:t>Утверждение генеральных планов поселения, единого документа,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1985" w:type="dxa"/>
          </w:tcPr>
          <w:p w14:paraId="1659DE08" w14:textId="77777777" w:rsidR="00D96A34" w:rsidRPr="00D96A34" w:rsidRDefault="00D96A34" w:rsidP="00D96A34">
            <w:pPr>
              <w:spacing w:after="0" w:line="240" w:lineRule="auto"/>
              <w:jc w:val="center"/>
              <w:rPr>
                <w:rFonts w:ascii="Times New Roman" w:hAnsi="Times New Roman" w:cs="Times New Roman"/>
                <w:sz w:val="20"/>
                <w:szCs w:val="20"/>
                <w:highlight w:val="yellow"/>
                <w:lang w:eastAsia="ru-RU"/>
              </w:rPr>
            </w:pPr>
            <w:r w:rsidRPr="00D96A34">
              <w:rPr>
                <w:rFonts w:ascii="Times New Roman" w:hAnsi="Times New Roman" w:cs="Times New Roman"/>
                <w:sz w:val="20"/>
                <w:szCs w:val="20"/>
                <w:lang w:eastAsia="ru-RU"/>
              </w:rPr>
              <w:t>164,183</w:t>
            </w:r>
          </w:p>
        </w:tc>
        <w:tc>
          <w:tcPr>
            <w:tcW w:w="2409" w:type="dxa"/>
          </w:tcPr>
          <w:p w14:paraId="10A7A21D" w14:textId="77777777" w:rsidR="00D96A34" w:rsidRPr="00D96A34" w:rsidRDefault="00D96A34" w:rsidP="00D96A34">
            <w:pPr>
              <w:spacing w:after="0" w:line="240" w:lineRule="auto"/>
              <w:jc w:val="center"/>
              <w:rPr>
                <w:rFonts w:ascii="Times New Roman" w:hAnsi="Times New Roman" w:cs="Times New Roman"/>
                <w:sz w:val="20"/>
                <w:szCs w:val="20"/>
                <w:highlight w:val="yellow"/>
                <w:lang w:eastAsia="ru-RU"/>
              </w:rPr>
            </w:pPr>
            <w:r w:rsidRPr="00D96A34">
              <w:rPr>
                <w:rFonts w:ascii="Times New Roman" w:hAnsi="Times New Roman" w:cs="Times New Roman"/>
                <w:sz w:val="20"/>
                <w:szCs w:val="20"/>
                <w:lang w:eastAsia="ru-RU"/>
              </w:rPr>
              <w:t>0,64</w:t>
            </w:r>
          </w:p>
        </w:tc>
      </w:tr>
      <w:tr w:rsidR="00D96A34" w:rsidRPr="00D96A34" w14:paraId="62AB0A9B" w14:textId="77777777" w:rsidTr="008F5A4B">
        <w:trPr>
          <w:trHeight w:val="473"/>
        </w:trPr>
        <w:tc>
          <w:tcPr>
            <w:tcW w:w="553" w:type="dxa"/>
          </w:tcPr>
          <w:p w14:paraId="2EE8141D" w14:textId="77777777" w:rsidR="00D96A34" w:rsidRPr="00D96A34" w:rsidRDefault="00D96A34" w:rsidP="00D96A34">
            <w:pPr>
              <w:spacing w:after="0" w:line="240" w:lineRule="auto"/>
              <w:jc w:val="center"/>
              <w:rPr>
                <w:rFonts w:ascii="Times New Roman" w:hAnsi="Times New Roman" w:cs="Times New Roman"/>
                <w:sz w:val="20"/>
                <w:szCs w:val="20"/>
                <w:lang w:eastAsia="ru-RU"/>
              </w:rPr>
            </w:pPr>
          </w:p>
        </w:tc>
        <w:tc>
          <w:tcPr>
            <w:tcW w:w="5088" w:type="dxa"/>
          </w:tcPr>
          <w:p w14:paraId="18586452" w14:textId="77777777" w:rsidR="00D96A34" w:rsidRPr="00D96A34" w:rsidRDefault="00D96A34" w:rsidP="00D96A34">
            <w:pPr>
              <w:spacing w:after="0" w:line="240" w:lineRule="auto"/>
              <w:jc w:val="both"/>
              <w:rPr>
                <w:rFonts w:ascii="Times New Roman" w:hAnsi="Times New Roman" w:cs="Times New Roman"/>
                <w:b/>
                <w:sz w:val="20"/>
                <w:szCs w:val="20"/>
                <w:lang w:eastAsia="ru-RU"/>
              </w:rPr>
            </w:pPr>
            <w:r w:rsidRPr="00D96A34">
              <w:rPr>
                <w:rFonts w:ascii="Times New Roman" w:hAnsi="Times New Roman" w:cs="Times New Roman"/>
                <w:b/>
                <w:sz w:val="20"/>
                <w:szCs w:val="20"/>
                <w:lang w:eastAsia="ru-RU"/>
              </w:rPr>
              <w:t>Всего:</w:t>
            </w:r>
          </w:p>
        </w:tc>
        <w:tc>
          <w:tcPr>
            <w:tcW w:w="1985" w:type="dxa"/>
          </w:tcPr>
          <w:p w14:paraId="120D51B8" w14:textId="77777777" w:rsidR="00D96A34" w:rsidRPr="00D96A34" w:rsidRDefault="00D96A34" w:rsidP="00D96A34">
            <w:pPr>
              <w:spacing w:after="0" w:line="240" w:lineRule="auto"/>
              <w:jc w:val="center"/>
              <w:rPr>
                <w:rFonts w:ascii="Times New Roman" w:hAnsi="Times New Roman" w:cs="Times New Roman"/>
                <w:b/>
                <w:sz w:val="20"/>
                <w:szCs w:val="20"/>
                <w:lang w:eastAsia="ru-RU"/>
              </w:rPr>
            </w:pPr>
            <w:r w:rsidRPr="00D96A34">
              <w:rPr>
                <w:rFonts w:ascii="Times New Roman" w:hAnsi="Times New Roman" w:cs="Times New Roman"/>
                <w:b/>
                <w:sz w:val="20"/>
                <w:szCs w:val="20"/>
                <w:lang w:eastAsia="ru-RU"/>
              </w:rPr>
              <w:t>164,183</w:t>
            </w:r>
          </w:p>
        </w:tc>
        <w:tc>
          <w:tcPr>
            <w:tcW w:w="2409" w:type="dxa"/>
          </w:tcPr>
          <w:p w14:paraId="2404AE9A" w14:textId="77777777" w:rsidR="00D96A34" w:rsidRPr="00D96A34" w:rsidRDefault="00D96A34" w:rsidP="00D96A34">
            <w:pPr>
              <w:spacing w:after="0" w:line="240" w:lineRule="auto"/>
              <w:jc w:val="center"/>
              <w:rPr>
                <w:rFonts w:ascii="Times New Roman" w:hAnsi="Times New Roman" w:cs="Times New Roman"/>
                <w:b/>
                <w:sz w:val="20"/>
                <w:szCs w:val="20"/>
                <w:lang w:eastAsia="ru-RU"/>
              </w:rPr>
            </w:pPr>
            <w:r w:rsidRPr="00D96A34">
              <w:rPr>
                <w:rFonts w:ascii="Times New Roman" w:hAnsi="Times New Roman" w:cs="Times New Roman"/>
                <w:b/>
                <w:sz w:val="20"/>
                <w:szCs w:val="20"/>
                <w:lang w:eastAsia="ru-RU"/>
              </w:rPr>
              <w:t>0,64</w:t>
            </w:r>
          </w:p>
        </w:tc>
      </w:tr>
    </w:tbl>
    <w:p w14:paraId="56C2D325"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w:t>
      </w:r>
    </w:p>
    <w:p w14:paraId="0B2B0F6E"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Подписи Сторон:</w:t>
      </w:r>
    </w:p>
    <w:p w14:paraId="0DFBB266" w14:textId="77777777" w:rsidR="00D96A34" w:rsidRPr="00D96A34" w:rsidRDefault="00D96A34" w:rsidP="00D96A34">
      <w:pPr>
        <w:spacing w:after="0" w:line="240" w:lineRule="auto"/>
        <w:jc w:val="center"/>
        <w:rPr>
          <w:rFonts w:ascii="Times New Roman" w:hAnsi="Times New Roman" w:cs="Times New Roman"/>
          <w:sz w:val="20"/>
          <w:szCs w:val="20"/>
          <w:lang w:eastAsia="ru-RU"/>
        </w:rPr>
      </w:pPr>
    </w:p>
    <w:tbl>
      <w:tblPr>
        <w:tblW w:w="9747" w:type="dxa"/>
        <w:tblInd w:w="-106" w:type="dxa"/>
        <w:tblLook w:val="04A0" w:firstRow="1" w:lastRow="0" w:firstColumn="1" w:lastColumn="0" w:noHBand="0" w:noVBand="1"/>
      </w:tblPr>
      <w:tblGrid>
        <w:gridCol w:w="4578"/>
        <w:gridCol w:w="534"/>
        <w:gridCol w:w="4635"/>
      </w:tblGrid>
      <w:tr w:rsidR="00D96A34" w:rsidRPr="00D96A34" w14:paraId="14424916" w14:textId="77777777" w:rsidTr="008F5A4B">
        <w:trPr>
          <w:trHeight w:val="703"/>
        </w:trPr>
        <w:tc>
          <w:tcPr>
            <w:tcW w:w="4578" w:type="dxa"/>
          </w:tcPr>
          <w:p w14:paraId="0BF7B8D1"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D96A34">
              <w:rPr>
                <w:rFonts w:ascii="Times New Roman" w:hAnsi="Times New Roman" w:cs="Times New Roman"/>
                <w:b/>
                <w:color w:val="000000"/>
                <w:sz w:val="20"/>
                <w:szCs w:val="20"/>
                <w:lang w:eastAsia="ru-RU"/>
              </w:rPr>
              <w:t>«Администрация поселения»</w:t>
            </w:r>
          </w:p>
          <w:p w14:paraId="3979E186"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Исполняющий обязанности главы</w:t>
            </w:r>
          </w:p>
          <w:p w14:paraId="13CDA2FB"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r w:rsidRPr="00D96A34">
              <w:rPr>
                <w:rFonts w:ascii="Times New Roman" w:hAnsi="Times New Roman" w:cs="Times New Roman"/>
                <w:sz w:val="20"/>
                <w:szCs w:val="20"/>
                <w:lang w:eastAsia="ru-RU"/>
              </w:rPr>
              <w:t>сельского поселения Усть-Юган</w:t>
            </w:r>
            <w:r w:rsidRPr="00D96A34">
              <w:rPr>
                <w:rFonts w:ascii="Times New Roman" w:hAnsi="Times New Roman" w:cs="Times New Roman"/>
                <w:color w:val="000000"/>
                <w:sz w:val="20"/>
                <w:szCs w:val="20"/>
                <w:lang w:eastAsia="ru-RU"/>
              </w:rPr>
              <w:t xml:space="preserve"> </w:t>
            </w:r>
          </w:p>
          <w:p w14:paraId="52F22DBB"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534" w:type="dxa"/>
          </w:tcPr>
          <w:p w14:paraId="2FD141C4"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p w14:paraId="09D4C616"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4635" w:type="dxa"/>
          </w:tcPr>
          <w:p w14:paraId="42BFF137" w14:textId="77777777" w:rsidR="00D96A34" w:rsidRPr="00D96A34" w:rsidRDefault="00D96A34" w:rsidP="00D96A34">
            <w:pPr>
              <w:snapToGrid w:val="0"/>
              <w:spacing w:after="0" w:line="240" w:lineRule="auto"/>
              <w:rPr>
                <w:rFonts w:ascii="Times New Roman" w:hAnsi="Times New Roman" w:cs="Times New Roman"/>
                <w:b/>
                <w:sz w:val="20"/>
                <w:szCs w:val="20"/>
                <w:lang w:eastAsia="ru-RU"/>
              </w:rPr>
            </w:pPr>
            <w:r w:rsidRPr="00D96A34">
              <w:rPr>
                <w:rFonts w:ascii="Times New Roman" w:hAnsi="Times New Roman" w:cs="Times New Roman"/>
                <w:b/>
                <w:sz w:val="20"/>
                <w:szCs w:val="20"/>
                <w:lang w:eastAsia="ru-RU"/>
              </w:rPr>
              <w:t>«Администрация района»</w:t>
            </w:r>
          </w:p>
          <w:p w14:paraId="58959FCC" w14:textId="77777777" w:rsidR="00D96A34" w:rsidRPr="00D96A34" w:rsidRDefault="00D96A34" w:rsidP="00D96A34">
            <w:pPr>
              <w:snapToGrid w:val="0"/>
              <w:spacing w:after="0" w:line="240" w:lineRule="auto"/>
              <w:rPr>
                <w:rFonts w:ascii="Times New Roman" w:hAnsi="Times New Roman" w:cs="Times New Roman"/>
                <w:b/>
                <w:sz w:val="20"/>
                <w:szCs w:val="20"/>
                <w:lang w:eastAsia="ru-RU"/>
              </w:rPr>
            </w:pPr>
            <w:r w:rsidRPr="00D96A34">
              <w:rPr>
                <w:rFonts w:ascii="Times New Roman" w:hAnsi="Times New Roman" w:cs="Times New Roman"/>
                <w:sz w:val="20"/>
                <w:szCs w:val="20"/>
                <w:lang w:eastAsia="ru-RU"/>
              </w:rPr>
              <w:t xml:space="preserve">Глава </w:t>
            </w:r>
          </w:p>
          <w:p w14:paraId="7F20469F"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Нефтеюганского района</w:t>
            </w:r>
          </w:p>
        </w:tc>
      </w:tr>
      <w:tr w:rsidR="00D96A34" w:rsidRPr="00D96A34" w14:paraId="319F16D0" w14:textId="77777777" w:rsidTr="008F5A4B">
        <w:tc>
          <w:tcPr>
            <w:tcW w:w="4578" w:type="dxa"/>
          </w:tcPr>
          <w:p w14:paraId="4DFA8644" w14:textId="77777777" w:rsidR="00D96A34" w:rsidRPr="00D96A34" w:rsidRDefault="00D96A34" w:rsidP="00D96A34">
            <w:pPr>
              <w:tabs>
                <w:tab w:val="left" w:pos="1560"/>
              </w:tabs>
              <w:spacing w:after="0" w:line="240" w:lineRule="auto"/>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______________ Е.В. Малинина</w:t>
            </w:r>
          </w:p>
        </w:tc>
        <w:tc>
          <w:tcPr>
            <w:tcW w:w="534" w:type="dxa"/>
          </w:tcPr>
          <w:p w14:paraId="1EFDBE2A" w14:textId="77777777" w:rsidR="00D96A34" w:rsidRPr="00D96A34" w:rsidRDefault="00D96A34" w:rsidP="00D96A34">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07751479"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_______________  А.А. Бочко</w:t>
            </w:r>
          </w:p>
        </w:tc>
      </w:tr>
      <w:tr w:rsidR="00D96A34" w:rsidRPr="00D96A34" w14:paraId="0BD64968" w14:textId="77777777" w:rsidTr="008F5A4B">
        <w:tc>
          <w:tcPr>
            <w:tcW w:w="4578" w:type="dxa"/>
          </w:tcPr>
          <w:p w14:paraId="3F3AED86"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М.П.</w:t>
            </w:r>
          </w:p>
        </w:tc>
        <w:tc>
          <w:tcPr>
            <w:tcW w:w="534" w:type="dxa"/>
          </w:tcPr>
          <w:p w14:paraId="52B6FDDA" w14:textId="77777777" w:rsidR="00D96A34" w:rsidRPr="00D96A34" w:rsidRDefault="00D96A34" w:rsidP="00D96A34">
            <w:pPr>
              <w:spacing w:after="0" w:line="240" w:lineRule="auto"/>
              <w:rPr>
                <w:rFonts w:ascii="Times New Roman" w:hAnsi="Times New Roman" w:cs="Times New Roman"/>
                <w:sz w:val="20"/>
                <w:szCs w:val="20"/>
                <w:lang w:eastAsia="ru-RU"/>
              </w:rPr>
            </w:pPr>
          </w:p>
        </w:tc>
        <w:tc>
          <w:tcPr>
            <w:tcW w:w="4635" w:type="dxa"/>
          </w:tcPr>
          <w:p w14:paraId="51357BAC"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М.П.</w:t>
            </w:r>
          </w:p>
        </w:tc>
      </w:tr>
    </w:tbl>
    <w:p w14:paraId="36CADF0B" w14:textId="77777777" w:rsidR="00D96A34" w:rsidRPr="00D96A34" w:rsidRDefault="00D96A34" w:rsidP="00D96A34">
      <w:pPr>
        <w:spacing w:after="0" w:line="240" w:lineRule="auto"/>
        <w:ind w:firstLine="720"/>
        <w:jc w:val="right"/>
        <w:rPr>
          <w:rFonts w:ascii="Times New Roman" w:hAnsi="Times New Roman" w:cs="Times New Roman"/>
          <w:sz w:val="20"/>
          <w:szCs w:val="20"/>
        </w:rPr>
      </w:pPr>
    </w:p>
    <w:p w14:paraId="1FDB6EAF" w14:textId="77777777" w:rsidR="00D96A34" w:rsidRPr="00D96A34" w:rsidRDefault="00D96A34" w:rsidP="00D96A34">
      <w:pPr>
        <w:spacing w:after="0" w:line="240" w:lineRule="auto"/>
        <w:ind w:firstLine="720"/>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w:t>
      </w:r>
    </w:p>
    <w:p w14:paraId="4031E034" w14:textId="77777777" w:rsidR="00D96A34" w:rsidRPr="00D96A34" w:rsidRDefault="00D96A34" w:rsidP="00D96A34">
      <w:pPr>
        <w:spacing w:after="0" w:line="240" w:lineRule="auto"/>
        <w:ind w:firstLine="720"/>
        <w:rPr>
          <w:rFonts w:ascii="Times New Roman" w:hAnsi="Times New Roman" w:cs="Times New Roman"/>
          <w:sz w:val="20"/>
          <w:szCs w:val="20"/>
          <w:lang w:eastAsia="ru-RU"/>
        </w:rPr>
      </w:pPr>
    </w:p>
    <w:p w14:paraId="5473004F" w14:textId="77777777" w:rsidR="00D96A34" w:rsidRPr="00D96A34" w:rsidRDefault="00D96A34" w:rsidP="00D96A34">
      <w:pPr>
        <w:spacing w:after="0" w:line="240" w:lineRule="auto"/>
        <w:ind w:firstLine="720"/>
        <w:rPr>
          <w:rFonts w:ascii="Times New Roman" w:hAnsi="Times New Roman" w:cs="Times New Roman"/>
          <w:sz w:val="20"/>
          <w:szCs w:val="20"/>
          <w:lang w:eastAsia="ru-RU"/>
        </w:rPr>
      </w:pPr>
    </w:p>
    <w:p w14:paraId="52EBEB26" w14:textId="553B0B37" w:rsidR="00D96A34" w:rsidRPr="00D96A34" w:rsidRDefault="00D96A34" w:rsidP="008F5A4B">
      <w:pPr>
        <w:spacing w:after="0" w:line="240" w:lineRule="auto"/>
        <w:ind w:firstLine="720"/>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w:t>
      </w:r>
      <w:r w:rsidR="008F5A4B">
        <w:rPr>
          <w:rFonts w:ascii="Times New Roman" w:hAnsi="Times New Roman" w:cs="Times New Roman"/>
          <w:sz w:val="20"/>
          <w:szCs w:val="20"/>
          <w:lang w:eastAsia="ru-RU"/>
        </w:rPr>
        <w:t xml:space="preserve">                           </w:t>
      </w:r>
    </w:p>
    <w:p w14:paraId="3FA8EF4A" w14:textId="77777777" w:rsidR="00D96A34" w:rsidRPr="00D96A34" w:rsidRDefault="00D96A34" w:rsidP="00D96A34">
      <w:pPr>
        <w:spacing w:after="0" w:line="240" w:lineRule="auto"/>
        <w:ind w:firstLine="720"/>
        <w:rPr>
          <w:rFonts w:ascii="Times New Roman" w:hAnsi="Times New Roman" w:cs="Times New Roman"/>
          <w:sz w:val="20"/>
          <w:szCs w:val="20"/>
          <w:lang w:eastAsia="ru-RU"/>
        </w:rPr>
      </w:pPr>
    </w:p>
    <w:p w14:paraId="4EF0C598" w14:textId="77777777" w:rsidR="00D96A34" w:rsidRPr="00D96A34" w:rsidRDefault="00D96A34" w:rsidP="00D96A34">
      <w:pPr>
        <w:spacing w:after="0" w:line="240" w:lineRule="auto"/>
        <w:ind w:firstLine="5529"/>
        <w:rPr>
          <w:rFonts w:ascii="Times New Roman" w:hAnsi="Times New Roman" w:cs="Times New Roman"/>
          <w:sz w:val="20"/>
          <w:szCs w:val="20"/>
        </w:rPr>
      </w:pPr>
      <w:r w:rsidRPr="00D96A34">
        <w:rPr>
          <w:rFonts w:ascii="Times New Roman" w:hAnsi="Times New Roman" w:cs="Times New Roman"/>
          <w:sz w:val="20"/>
          <w:szCs w:val="20"/>
          <w:lang w:eastAsia="ru-RU"/>
        </w:rPr>
        <w:t xml:space="preserve">      </w:t>
      </w:r>
      <w:r w:rsidRPr="00D96A34">
        <w:rPr>
          <w:rFonts w:ascii="Times New Roman" w:hAnsi="Times New Roman" w:cs="Times New Roman"/>
          <w:sz w:val="20"/>
          <w:szCs w:val="20"/>
        </w:rPr>
        <w:t>Приложение 2</w:t>
      </w:r>
    </w:p>
    <w:p w14:paraId="05D93EA6" w14:textId="77777777" w:rsidR="00D96A34" w:rsidRPr="00D96A34" w:rsidRDefault="00D96A34" w:rsidP="00D96A34">
      <w:pPr>
        <w:spacing w:after="0" w:line="240" w:lineRule="auto"/>
        <w:ind w:firstLine="720"/>
        <w:jc w:val="center"/>
        <w:rPr>
          <w:rFonts w:ascii="Times New Roman" w:hAnsi="Times New Roman" w:cs="Times New Roman"/>
          <w:sz w:val="20"/>
          <w:szCs w:val="20"/>
        </w:rPr>
      </w:pPr>
      <w:r w:rsidRPr="00D96A34">
        <w:rPr>
          <w:rFonts w:ascii="Times New Roman" w:hAnsi="Times New Roman" w:cs="Times New Roman"/>
          <w:sz w:val="20"/>
          <w:szCs w:val="20"/>
        </w:rPr>
        <w:t xml:space="preserve">                                                                          к Соглашению от 30.08.2024 № 215</w:t>
      </w:r>
    </w:p>
    <w:p w14:paraId="7A452564" w14:textId="77777777" w:rsidR="00D96A34" w:rsidRPr="00D96A34" w:rsidRDefault="00D96A34" w:rsidP="00D96A34">
      <w:pPr>
        <w:spacing w:after="0" w:line="240" w:lineRule="auto"/>
        <w:ind w:firstLine="720"/>
        <w:jc w:val="both"/>
        <w:rPr>
          <w:rFonts w:ascii="Times New Roman" w:hAnsi="Times New Roman" w:cs="Times New Roman"/>
          <w:sz w:val="20"/>
          <w:szCs w:val="20"/>
        </w:rPr>
      </w:pPr>
    </w:p>
    <w:p w14:paraId="49B86B48" w14:textId="77777777" w:rsidR="00D96A34" w:rsidRPr="00D96A34" w:rsidRDefault="00D96A34" w:rsidP="00D96A34">
      <w:pPr>
        <w:spacing w:after="0" w:line="240" w:lineRule="auto"/>
        <w:ind w:firstLine="720"/>
        <w:jc w:val="center"/>
        <w:rPr>
          <w:rFonts w:ascii="Times New Roman" w:hAnsi="Times New Roman" w:cs="Times New Roman"/>
          <w:sz w:val="20"/>
          <w:szCs w:val="20"/>
        </w:rPr>
      </w:pPr>
    </w:p>
    <w:p w14:paraId="42F89008"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Отчет об использовании межбюджетных трансфертов</w:t>
      </w:r>
    </w:p>
    <w:p w14:paraId="54BA6BCE"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pacing w:val="1"/>
          <w:sz w:val="20"/>
          <w:szCs w:val="20"/>
          <w:lang w:eastAsia="ru-RU"/>
        </w:rPr>
        <w:t>Муниципального образования сельское поселение Усть – Юган</w:t>
      </w:r>
      <w:r w:rsidRPr="00D96A34">
        <w:rPr>
          <w:rFonts w:ascii="Times New Roman" w:hAnsi="Times New Roman" w:cs="Times New Roman"/>
          <w:sz w:val="20"/>
          <w:szCs w:val="20"/>
        </w:rPr>
        <w:t>,</w:t>
      </w:r>
    </w:p>
    <w:p w14:paraId="0EC6A311"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 xml:space="preserve">необходимых для осуществления передаваемых полномочий </w:t>
      </w:r>
    </w:p>
    <w:p w14:paraId="756A85DC"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на 2025 год</w:t>
      </w:r>
    </w:p>
    <w:p w14:paraId="129E3C17" w14:textId="77777777" w:rsidR="00D96A34" w:rsidRPr="00D96A34" w:rsidRDefault="00D96A34" w:rsidP="00D96A34">
      <w:pPr>
        <w:spacing w:after="0" w:line="240" w:lineRule="auto"/>
        <w:jc w:val="right"/>
        <w:rPr>
          <w:rFonts w:ascii="Times New Roman" w:hAnsi="Times New Roman" w:cs="Times New Roman"/>
          <w:sz w:val="20"/>
          <w:szCs w:val="20"/>
        </w:rPr>
      </w:pPr>
    </w:p>
    <w:p w14:paraId="5B73F8E0" w14:textId="77777777" w:rsidR="00D96A34" w:rsidRPr="00D96A34" w:rsidRDefault="00D96A34" w:rsidP="00D96A34">
      <w:pPr>
        <w:spacing w:after="0" w:line="240" w:lineRule="auto"/>
        <w:jc w:val="both"/>
        <w:rPr>
          <w:rFonts w:ascii="Times New Roman" w:hAnsi="Times New Roman" w:cs="Times New Roman"/>
          <w:sz w:val="20"/>
          <w:szCs w:val="20"/>
        </w:rPr>
      </w:pPr>
      <w:r w:rsidRPr="00D96A34">
        <w:rPr>
          <w:rFonts w:ascii="Times New Roman" w:hAnsi="Times New Roman" w:cs="Times New Roman"/>
          <w:sz w:val="20"/>
          <w:szCs w:val="20"/>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12"/>
        <w:gridCol w:w="1620"/>
        <w:gridCol w:w="1640"/>
        <w:gridCol w:w="1695"/>
        <w:gridCol w:w="6"/>
        <w:gridCol w:w="1699"/>
        <w:gridCol w:w="1420"/>
      </w:tblGrid>
      <w:tr w:rsidR="00D96A34" w:rsidRPr="00D96A34" w14:paraId="32F08B6D" w14:textId="77777777" w:rsidTr="008F5A4B">
        <w:trPr>
          <w:trHeight w:val="526"/>
        </w:trPr>
        <w:tc>
          <w:tcPr>
            <w:tcW w:w="445" w:type="dxa"/>
          </w:tcPr>
          <w:p w14:paraId="0B1F7DE6"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 xml:space="preserve">№    </w:t>
            </w:r>
          </w:p>
        </w:tc>
        <w:tc>
          <w:tcPr>
            <w:tcW w:w="1612" w:type="dxa"/>
          </w:tcPr>
          <w:p w14:paraId="522D8FD5"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Объем</w:t>
            </w:r>
          </w:p>
          <w:p w14:paraId="38F3CFD2"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межбюджетных трансфертов,</w:t>
            </w:r>
          </w:p>
          <w:p w14:paraId="7C788546"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рублей</w:t>
            </w:r>
          </w:p>
        </w:tc>
        <w:tc>
          <w:tcPr>
            <w:tcW w:w="1620" w:type="dxa"/>
          </w:tcPr>
          <w:p w14:paraId="369DD467"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 xml:space="preserve">Перечислено средств </w:t>
            </w:r>
          </w:p>
          <w:p w14:paraId="5FEA4490"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межбюджетных трансфертов,</w:t>
            </w:r>
          </w:p>
          <w:p w14:paraId="39553DA7"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рублей</w:t>
            </w:r>
          </w:p>
        </w:tc>
        <w:tc>
          <w:tcPr>
            <w:tcW w:w="1640" w:type="dxa"/>
          </w:tcPr>
          <w:p w14:paraId="162AF461"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 xml:space="preserve">Израсходовано средств </w:t>
            </w:r>
          </w:p>
          <w:p w14:paraId="08EDF65F"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межбюджетных трансфертов,</w:t>
            </w:r>
          </w:p>
          <w:p w14:paraId="2C1158C7"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рублей</w:t>
            </w:r>
          </w:p>
        </w:tc>
        <w:tc>
          <w:tcPr>
            <w:tcW w:w="3400" w:type="dxa"/>
            <w:gridSpan w:val="3"/>
          </w:tcPr>
          <w:p w14:paraId="3087A1F6"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В том числе на:</w:t>
            </w:r>
          </w:p>
          <w:p w14:paraId="5E5D21C6" w14:textId="77777777" w:rsidR="00D96A34" w:rsidRPr="00D96A34" w:rsidRDefault="00D96A34" w:rsidP="00D96A34">
            <w:pPr>
              <w:spacing w:after="0"/>
              <w:jc w:val="center"/>
              <w:rPr>
                <w:rFonts w:ascii="Times New Roman" w:hAnsi="Times New Roman" w:cs="Times New Roman"/>
                <w:sz w:val="20"/>
                <w:szCs w:val="20"/>
              </w:rPr>
            </w:pPr>
          </w:p>
          <w:p w14:paraId="35E586BE" w14:textId="77777777" w:rsidR="00D96A34" w:rsidRPr="00D96A34" w:rsidRDefault="00D96A34" w:rsidP="00D96A34">
            <w:pPr>
              <w:spacing w:after="0"/>
              <w:jc w:val="center"/>
              <w:rPr>
                <w:rFonts w:ascii="Times New Roman" w:hAnsi="Times New Roman" w:cs="Times New Roman"/>
                <w:sz w:val="20"/>
                <w:szCs w:val="20"/>
              </w:rPr>
            </w:pPr>
          </w:p>
          <w:p w14:paraId="416EEA62" w14:textId="77777777" w:rsidR="00D96A34" w:rsidRPr="00D96A34" w:rsidRDefault="00D96A34" w:rsidP="00D96A34">
            <w:pPr>
              <w:spacing w:after="0"/>
              <w:jc w:val="center"/>
              <w:rPr>
                <w:rFonts w:ascii="Times New Roman" w:hAnsi="Times New Roman" w:cs="Times New Roman"/>
                <w:sz w:val="20"/>
                <w:szCs w:val="20"/>
              </w:rPr>
            </w:pPr>
          </w:p>
        </w:tc>
        <w:tc>
          <w:tcPr>
            <w:tcW w:w="1420" w:type="dxa"/>
          </w:tcPr>
          <w:p w14:paraId="572296C1"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 xml:space="preserve">Остаток средств </w:t>
            </w:r>
          </w:p>
          <w:p w14:paraId="64FE4C31"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межбюджетных трансфертов,</w:t>
            </w:r>
          </w:p>
          <w:p w14:paraId="0ABDEB17"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рублей</w:t>
            </w:r>
          </w:p>
        </w:tc>
      </w:tr>
      <w:tr w:rsidR="00D96A34" w:rsidRPr="00D96A34" w14:paraId="54107921" w14:textId="77777777" w:rsidTr="008F5A4B">
        <w:trPr>
          <w:trHeight w:val="626"/>
        </w:trPr>
        <w:tc>
          <w:tcPr>
            <w:tcW w:w="445" w:type="dxa"/>
            <w:vAlign w:val="center"/>
          </w:tcPr>
          <w:p w14:paraId="5121A5AB" w14:textId="77777777" w:rsidR="00D96A34" w:rsidRPr="00D96A34" w:rsidRDefault="00D96A34" w:rsidP="00D96A34">
            <w:pPr>
              <w:spacing w:after="0" w:line="240" w:lineRule="auto"/>
              <w:rPr>
                <w:rFonts w:ascii="Times New Roman" w:hAnsi="Times New Roman" w:cs="Times New Roman"/>
                <w:sz w:val="20"/>
                <w:szCs w:val="20"/>
              </w:rPr>
            </w:pPr>
          </w:p>
        </w:tc>
        <w:tc>
          <w:tcPr>
            <w:tcW w:w="1612" w:type="dxa"/>
            <w:vAlign w:val="center"/>
          </w:tcPr>
          <w:p w14:paraId="12DD7F7E" w14:textId="77777777" w:rsidR="00D96A34" w:rsidRPr="00D96A34" w:rsidRDefault="00D96A34" w:rsidP="00D96A34">
            <w:pPr>
              <w:spacing w:after="0" w:line="240" w:lineRule="auto"/>
              <w:rPr>
                <w:rFonts w:ascii="Times New Roman" w:hAnsi="Times New Roman" w:cs="Times New Roman"/>
                <w:sz w:val="20"/>
                <w:szCs w:val="20"/>
              </w:rPr>
            </w:pPr>
          </w:p>
        </w:tc>
        <w:tc>
          <w:tcPr>
            <w:tcW w:w="1620" w:type="dxa"/>
            <w:vAlign w:val="center"/>
          </w:tcPr>
          <w:p w14:paraId="5670CD9A" w14:textId="77777777" w:rsidR="00D96A34" w:rsidRPr="00D96A34" w:rsidRDefault="00D96A34" w:rsidP="00D96A34">
            <w:pPr>
              <w:spacing w:after="0" w:line="240" w:lineRule="auto"/>
              <w:rPr>
                <w:rFonts w:ascii="Times New Roman" w:hAnsi="Times New Roman" w:cs="Times New Roman"/>
                <w:sz w:val="20"/>
                <w:szCs w:val="20"/>
              </w:rPr>
            </w:pPr>
          </w:p>
        </w:tc>
        <w:tc>
          <w:tcPr>
            <w:tcW w:w="1640" w:type="dxa"/>
            <w:vAlign w:val="center"/>
          </w:tcPr>
          <w:p w14:paraId="408C7C10" w14:textId="77777777" w:rsidR="00D96A34" w:rsidRPr="00D96A34" w:rsidRDefault="00D96A34" w:rsidP="00D96A34">
            <w:pPr>
              <w:spacing w:after="0" w:line="240" w:lineRule="auto"/>
              <w:rPr>
                <w:rFonts w:ascii="Times New Roman" w:hAnsi="Times New Roman" w:cs="Times New Roman"/>
                <w:sz w:val="20"/>
                <w:szCs w:val="20"/>
              </w:rPr>
            </w:pPr>
          </w:p>
        </w:tc>
        <w:tc>
          <w:tcPr>
            <w:tcW w:w="1695" w:type="dxa"/>
            <w:tcBorders>
              <w:bottom w:val="single" w:sz="4" w:space="0" w:color="auto"/>
            </w:tcBorders>
          </w:tcPr>
          <w:p w14:paraId="688059F6"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 xml:space="preserve">Наименование </w:t>
            </w:r>
          </w:p>
          <w:p w14:paraId="1F081EA4" w14:textId="77777777" w:rsidR="00D96A34" w:rsidRPr="00D96A34" w:rsidRDefault="00D96A34" w:rsidP="00D96A34">
            <w:pPr>
              <w:spacing w:after="0"/>
              <w:jc w:val="center"/>
              <w:rPr>
                <w:rFonts w:ascii="Times New Roman" w:hAnsi="Times New Roman" w:cs="Times New Roman"/>
                <w:sz w:val="20"/>
                <w:szCs w:val="20"/>
              </w:rPr>
            </w:pPr>
            <w:r w:rsidRPr="00D96A34">
              <w:rPr>
                <w:rFonts w:ascii="Times New Roman" w:hAnsi="Times New Roman" w:cs="Times New Roman"/>
                <w:sz w:val="20"/>
                <w:szCs w:val="20"/>
              </w:rPr>
              <w:t>полномочия</w:t>
            </w:r>
          </w:p>
        </w:tc>
        <w:tc>
          <w:tcPr>
            <w:tcW w:w="1705" w:type="dxa"/>
            <w:gridSpan w:val="2"/>
            <w:tcBorders>
              <w:bottom w:val="single" w:sz="4" w:space="0" w:color="auto"/>
            </w:tcBorders>
          </w:tcPr>
          <w:p w14:paraId="158C3F1D"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 xml:space="preserve">Коды </w:t>
            </w:r>
          </w:p>
          <w:p w14:paraId="405E0497"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 xml:space="preserve">бюджетной классификации по каждому из расходных обязательств (по разделам, подразделам, целевым </w:t>
            </w:r>
          </w:p>
          <w:p w14:paraId="71E2F283"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 xml:space="preserve">статьям, видам расходов) </w:t>
            </w:r>
          </w:p>
        </w:tc>
        <w:tc>
          <w:tcPr>
            <w:tcW w:w="1420" w:type="dxa"/>
            <w:vAlign w:val="center"/>
          </w:tcPr>
          <w:p w14:paraId="2A7E8DBE" w14:textId="77777777" w:rsidR="00D96A34" w:rsidRPr="00D96A34" w:rsidRDefault="00D96A34" w:rsidP="00D96A34">
            <w:pPr>
              <w:spacing w:after="0" w:line="240" w:lineRule="auto"/>
              <w:jc w:val="center"/>
              <w:rPr>
                <w:rFonts w:ascii="Times New Roman" w:hAnsi="Times New Roman" w:cs="Times New Roman"/>
                <w:sz w:val="20"/>
                <w:szCs w:val="20"/>
              </w:rPr>
            </w:pPr>
          </w:p>
        </w:tc>
      </w:tr>
      <w:tr w:rsidR="00D96A34" w:rsidRPr="00D96A34" w14:paraId="5A91C8F4" w14:textId="77777777" w:rsidTr="008F5A4B">
        <w:tc>
          <w:tcPr>
            <w:tcW w:w="445" w:type="dxa"/>
          </w:tcPr>
          <w:p w14:paraId="1703CF4B" w14:textId="77777777" w:rsidR="00D96A34" w:rsidRPr="00D96A34" w:rsidRDefault="00D96A34" w:rsidP="00D96A34">
            <w:pPr>
              <w:spacing w:after="0"/>
              <w:jc w:val="center"/>
              <w:rPr>
                <w:rFonts w:ascii="Times New Roman" w:hAnsi="Times New Roman" w:cs="Times New Roman"/>
                <w:sz w:val="20"/>
                <w:szCs w:val="20"/>
              </w:rPr>
            </w:pPr>
          </w:p>
        </w:tc>
        <w:tc>
          <w:tcPr>
            <w:tcW w:w="1612" w:type="dxa"/>
          </w:tcPr>
          <w:p w14:paraId="08341DBB" w14:textId="77777777" w:rsidR="00D96A34" w:rsidRPr="00D96A34" w:rsidRDefault="00D96A34" w:rsidP="00D96A34">
            <w:pPr>
              <w:spacing w:after="0"/>
              <w:jc w:val="center"/>
              <w:rPr>
                <w:rFonts w:ascii="Times New Roman" w:hAnsi="Times New Roman" w:cs="Times New Roman"/>
                <w:sz w:val="20"/>
                <w:szCs w:val="20"/>
              </w:rPr>
            </w:pPr>
          </w:p>
        </w:tc>
        <w:tc>
          <w:tcPr>
            <w:tcW w:w="1620" w:type="dxa"/>
          </w:tcPr>
          <w:p w14:paraId="52654C39" w14:textId="77777777" w:rsidR="00D96A34" w:rsidRPr="00D96A34" w:rsidRDefault="00D96A34" w:rsidP="00D96A34">
            <w:pPr>
              <w:spacing w:after="0"/>
              <w:jc w:val="center"/>
              <w:rPr>
                <w:rFonts w:ascii="Times New Roman" w:hAnsi="Times New Roman" w:cs="Times New Roman"/>
                <w:sz w:val="20"/>
                <w:szCs w:val="20"/>
              </w:rPr>
            </w:pPr>
          </w:p>
        </w:tc>
        <w:tc>
          <w:tcPr>
            <w:tcW w:w="1640" w:type="dxa"/>
          </w:tcPr>
          <w:p w14:paraId="132A16E1" w14:textId="77777777" w:rsidR="00D96A34" w:rsidRPr="00D96A34" w:rsidRDefault="00D96A34" w:rsidP="00D96A34">
            <w:pPr>
              <w:spacing w:after="0"/>
              <w:jc w:val="center"/>
              <w:rPr>
                <w:rFonts w:ascii="Times New Roman" w:hAnsi="Times New Roman" w:cs="Times New Roman"/>
                <w:sz w:val="20"/>
                <w:szCs w:val="20"/>
              </w:rPr>
            </w:pPr>
          </w:p>
        </w:tc>
        <w:tc>
          <w:tcPr>
            <w:tcW w:w="1701" w:type="dxa"/>
            <w:gridSpan w:val="2"/>
          </w:tcPr>
          <w:p w14:paraId="50BC65FE" w14:textId="77777777" w:rsidR="00D96A34" w:rsidRPr="00D96A34" w:rsidRDefault="00D96A34" w:rsidP="00D96A34">
            <w:pPr>
              <w:spacing w:after="0"/>
              <w:jc w:val="center"/>
              <w:rPr>
                <w:rFonts w:ascii="Times New Roman" w:hAnsi="Times New Roman" w:cs="Times New Roman"/>
                <w:sz w:val="20"/>
                <w:szCs w:val="20"/>
              </w:rPr>
            </w:pPr>
          </w:p>
        </w:tc>
        <w:tc>
          <w:tcPr>
            <w:tcW w:w="1699" w:type="dxa"/>
          </w:tcPr>
          <w:p w14:paraId="66A19A36" w14:textId="77777777" w:rsidR="00D96A34" w:rsidRPr="00D96A34" w:rsidRDefault="00D96A34" w:rsidP="00D96A34">
            <w:pPr>
              <w:spacing w:after="0"/>
              <w:jc w:val="center"/>
              <w:rPr>
                <w:rFonts w:ascii="Times New Roman" w:hAnsi="Times New Roman" w:cs="Times New Roman"/>
                <w:sz w:val="20"/>
                <w:szCs w:val="20"/>
              </w:rPr>
            </w:pPr>
          </w:p>
        </w:tc>
        <w:tc>
          <w:tcPr>
            <w:tcW w:w="1420" w:type="dxa"/>
          </w:tcPr>
          <w:p w14:paraId="60A5FAC2" w14:textId="77777777" w:rsidR="00D96A34" w:rsidRPr="00D96A34" w:rsidRDefault="00D96A34" w:rsidP="00D96A34">
            <w:pPr>
              <w:spacing w:after="0"/>
              <w:jc w:val="center"/>
              <w:rPr>
                <w:rFonts w:ascii="Times New Roman" w:hAnsi="Times New Roman" w:cs="Times New Roman"/>
                <w:sz w:val="20"/>
                <w:szCs w:val="20"/>
              </w:rPr>
            </w:pPr>
          </w:p>
        </w:tc>
      </w:tr>
    </w:tbl>
    <w:p w14:paraId="25D728BC" w14:textId="77777777" w:rsidR="00D96A34" w:rsidRPr="00D96A34" w:rsidRDefault="00D96A34" w:rsidP="00D96A34">
      <w:pPr>
        <w:spacing w:after="0" w:line="240" w:lineRule="auto"/>
        <w:ind w:firstLine="720"/>
        <w:jc w:val="center"/>
        <w:rPr>
          <w:rFonts w:ascii="Times New Roman" w:hAnsi="Times New Roman" w:cs="Times New Roman"/>
          <w:sz w:val="20"/>
          <w:szCs w:val="20"/>
        </w:rPr>
      </w:pPr>
    </w:p>
    <w:p w14:paraId="4A4283F2" w14:textId="77777777" w:rsidR="00D96A34" w:rsidRPr="00D96A34" w:rsidRDefault="00D96A34" w:rsidP="00D96A34">
      <w:pPr>
        <w:spacing w:after="0" w:line="240" w:lineRule="auto"/>
        <w:ind w:firstLine="720"/>
        <w:jc w:val="both"/>
        <w:rPr>
          <w:rFonts w:ascii="Times New Roman" w:hAnsi="Times New Roman" w:cs="Times New Roman"/>
          <w:sz w:val="20"/>
          <w:szCs w:val="20"/>
        </w:rPr>
      </w:pPr>
    </w:p>
    <w:p w14:paraId="74CCB7F9"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 xml:space="preserve">                                                            Подписи Сторон:</w:t>
      </w:r>
    </w:p>
    <w:p w14:paraId="6CBABC39" w14:textId="77777777" w:rsidR="00D96A34" w:rsidRPr="00D96A34" w:rsidRDefault="00D96A34" w:rsidP="00D96A34">
      <w:pPr>
        <w:spacing w:after="0" w:line="240" w:lineRule="auto"/>
        <w:jc w:val="center"/>
        <w:rPr>
          <w:rFonts w:ascii="Times New Roman" w:hAnsi="Times New Roman" w:cs="Times New Roman"/>
          <w:sz w:val="20"/>
          <w:szCs w:val="20"/>
          <w:lang w:eastAsia="ru-RU"/>
        </w:rPr>
      </w:pPr>
    </w:p>
    <w:tbl>
      <w:tblPr>
        <w:tblW w:w="9747" w:type="dxa"/>
        <w:tblInd w:w="-106" w:type="dxa"/>
        <w:tblLook w:val="04A0" w:firstRow="1" w:lastRow="0" w:firstColumn="1" w:lastColumn="0" w:noHBand="0" w:noVBand="1"/>
      </w:tblPr>
      <w:tblGrid>
        <w:gridCol w:w="4578"/>
        <w:gridCol w:w="534"/>
        <w:gridCol w:w="4635"/>
      </w:tblGrid>
      <w:tr w:rsidR="00D96A34" w:rsidRPr="00D96A34" w14:paraId="79379410" w14:textId="77777777" w:rsidTr="008F5A4B">
        <w:trPr>
          <w:trHeight w:val="703"/>
        </w:trPr>
        <w:tc>
          <w:tcPr>
            <w:tcW w:w="4578" w:type="dxa"/>
          </w:tcPr>
          <w:p w14:paraId="52D3BEC8"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D96A34">
              <w:rPr>
                <w:rFonts w:ascii="Times New Roman" w:hAnsi="Times New Roman" w:cs="Times New Roman"/>
                <w:b/>
                <w:color w:val="000000"/>
                <w:sz w:val="20"/>
                <w:szCs w:val="20"/>
                <w:lang w:eastAsia="ru-RU"/>
              </w:rPr>
              <w:t>«Администрация поселения»</w:t>
            </w:r>
          </w:p>
          <w:p w14:paraId="204AE409"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Исполняющий обязанности главы</w:t>
            </w:r>
          </w:p>
          <w:p w14:paraId="741AFDE4"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r w:rsidRPr="00D96A34">
              <w:rPr>
                <w:rFonts w:ascii="Times New Roman" w:hAnsi="Times New Roman" w:cs="Times New Roman"/>
                <w:sz w:val="20"/>
                <w:szCs w:val="20"/>
                <w:lang w:eastAsia="ru-RU"/>
              </w:rPr>
              <w:t>сельского поселения Усть-Юган</w:t>
            </w:r>
            <w:r w:rsidRPr="00D96A34">
              <w:rPr>
                <w:rFonts w:ascii="Times New Roman" w:hAnsi="Times New Roman" w:cs="Times New Roman"/>
                <w:color w:val="000000"/>
                <w:sz w:val="20"/>
                <w:szCs w:val="20"/>
                <w:lang w:eastAsia="ru-RU"/>
              </w:rPr>
              <w:t xml:space="preserve"> </w:t>
            </w:r>
          </w:p>
          <w:p w14:paraId="4A8AFEC0"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534" w:type="dxa"/>
          </w:tcPr>
          <w:p w14:paraId="515BED61"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p w14:paraId="4EAE9614"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4635" w:type="dxa"/>
          </w:tcPr>
          <w:p w14:paraId="1AC05010" w14:textId="77777777" w:rsidR="00D96A34" w:rsidRPr="00D96A34" w:rsidRDefault="00D96A34" w:rsidP="00D96A34">
            <w:pPr>
              <w:snapToGrid w:val="0"/>
              <w:spacing w:after="0" w:line="240" w:lineRule="auto"/>
              <w:rPr>
                <w:rFonts w:ascii="Times New Roman" w:hAnsi="Times New Roman" w:cs="Times New Roman"/>
                <w:b/>
                <w:sz w:val="20"/>
                <w:szCs w:val="20"/>
                <w:lang w:eastAsia="ru-RU"/>
              </w:rPr>
            </w:pPr>
            <w:r w:rsidRPr="00D96A34">
              <w:rPr>
                <w:rFonts w:ascii="Times New Roman" w:hAnsi="Times New Roman" w:cs="Times New Roman"/>
                <w:b/>
                <w:sz w:val="20"/>
                <w:szCs w:val="20"/>
                <w:lang w:eastAsia="ru-RU"/>
              </w:rPr>
              <w:t>«Администрация района»</w:t>
            </w:r>
          </w:p>
          <w:p w14:paraId="5ECC44A3" w14:textId="77777777" w:rsidR="00D96A34" w:rsidRPr="00D96A34" w:rsidRDefault="00D96A34" w:rsidP="00D96A34">
            <w:pPr>
              <w:snapToGrid w:val="0"/>
              <w:spacing w:after="0" w:line="240" w:lineRule="auto"/>
              <w:rPr>
                <w:rFonts w:ascii="Times New Roman" w:hAnsi="Times New Roman" w:cs="Times New Roman"/>
                <w:b/>
                <w:sz w:val="20"/>
                <w:szCs w:val="20"/>
                <w:lang w:eastAsia="ru-RU"/>
              </w:rPr>
            </w:pPr>
            <w:r w:rsidRPr="00D96A34">
              <w:rPr>
                <w:rFonts w:ascii="Times New Roman" w:hAnsi="Times New Roman" w:cs="Times New Roman"/>
                <w:sz w:val="20"/>
                <w:szCs w:val="20"/>
                <w:lang w:eastAsia="ru-RU"/>
              </w:rPr>
              <w:t>Глава</w:t>
            </w:r>
          </w:p>
          <w:p w14:paraId="5D71FE59"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Нефтеюганского района</w:t>
            </w:r>
          </w:p>
        </w:tc>
      </w:tr>
      <w:tr w:rsidR="00D96A34" w:rsidRPr="00D96A34" w14:paraId="259D92BE" w14:textId="77777777" w:rsidTr="008F5A4B">
        <w:tc>
          <w:tcPr>
            <w:tcW w:w="4578" w:type="dxa"/>
          </w:tcPr>
          <w:p w14:paraId="6438340E" w14:textId="77777777" w:rsidR="00D96A34" w:rsidRPr="00D96A34" w:rsidRDefault="00D96A34" w:rsidP="00D96A34">
            <w:pPr>
              <w:tabs>
                <w:tab w:val="left" w:pos="1560"/>
              </w:tabs>
              <w:spacing w:after="0" w:line="240" w:lineRule="auto"/>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______________  Е.В. Малинина</w:t>
            </w:r>
          </w:p>
        </w:tc>
        <w:tc>
          <w:tcPr>
            <w:tcW w:w="534" w:type="dxa"/>
          </w:tcPr>
          <w:p w14:paraId="5B31DBDE" w14:textId="77777777" w:rsidR="00D96A34" w:rsidRPr="00D96A34" w:rsidRDefault="00D96A34" w:rsidP="00D96A34">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22CCCB3C"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________________  А.А. Бочко</w:t>
            </w:r>
          </w:p>
        </w:tc>
      </w:tr>
      <w:tr w:rsidR="00D96A34" w:rsidRPr="00D96A34" w14:paraId="52CC1F95" w14:textId="77777777" w:rsidTr="008F5A4B">
        <w:tc>
          <w:tcPr>
            <w:tcW w:w="4578" w:type="dxa"/>
          </w:tcPr>
          <w:p w14:paraId="2913439D"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М.П.</w:t>
            </w:r>
          </w:p>
        </w:tc>
        <w:tc>
          <w:tcPr>
            <w:tcW w:w="534" w:type="dxa"/>
          </w:tcPr>
          <w:p w14:paraId="6315A78A" w14:textId="77777777" w:rsidR="00D96A34" w:rsidRPr="00D96A34" w:rsidRDefault="00D96A34" w:rsidP="00D96A34">
            <w:pPr>
              <w:spacing w:after="0" w:line="240" w:lineRule="auto"/>
              <w:rPr>
                <w:rFonts w:ascii="Times New Roman" w:hAnsi="Times New Roman" w:cs="Times New Roman"/>
                <w:sz w:val="20"/>
                <w:szCs w:val="20"/>
                <w:lang w:eastAsia="ru-RU"/>
              </w:rPr>
            </w:pPr>
          </w:p>
        </w:tc>
        <w:tc>
          <w:tcPr>
            <w:tcW w:w="4635" w:type="dxa"/>
          </w:tcPr>
          <w:p w14:paraId="50C93A3D"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М.П.</w:t>
            </w:r>
          </w:p>
        </w:tc>
      </w:tr>
    </w:tbl>
    <w:p w14:paraId="7BE486C5" w14:textId="77777777" w:rsidR="00D96A34" w:rsidRPr="00D96A34" w:rsidRDefault="00D96A34" w:rsidP="00D96A34">
      <w:pPr>
        <w:spacing w:after="0" w:line="240" w:lineRule="auto"/>
        <w:ind w:firstLine="720"/>
        <w:jc w:val="right"/>
        <w:rPr>
          <w:rFonts w:ascii="Times New Roman" w:hAnsi="Times New Roman" w:cs="Times New Roman"/>
          <w:sz w:val="20"/>
          <w:szCs w:val="20"/>
        </w:rPr>
      </w:pPr>
    </w:p>
    <w:p w14:paraId="09132623" w14:textId="77777777" w:rsidR="00D96A34" w:rsidRPr="00D96A34" w:rsidRDefault="00D96A34" w:rsidP="00D96A34">
      <w:pPr>
        <w:spacing w:after="0" w:line="240" w:lineRule="auto"/>
        <w:rPr>
          <w:rFonts w:ascii="Times New Roman" w:hAnsi="Times New Roman" w:cs="Times New Roman"/>
          <w:sz w:val="20"/>
          <w:szCs w:val="20"/>
          <w:lang w:eastAsia="ru-RU"/>
        </w:rPr>
      </w:pPr>
    </w:p>
    <w:p w14:paraId="3EAAB5DA" w14:textId="77777777" w:rsidR="00D96A34" w:rsidRPr="00D96A34" w:rsidRDefault="00D96A34" w:rsidP="00D96A34">
      <w:pPr>
        <w:spacing w:after="0" w:line="240" w:lineRule="auto"/>
        <w:rPr>
          <w:rFonts w:ascii="Times New Roman" w:hAnsi="Times New Roman" w:cs="Times New Roman"/>
          <w:sz w:val="20"/>
          <w:szCs w:val="20"/>
          <w:lang w:eastAsia="ru-RU"/>
        </w:rPr>
      </w:pPr>
    </w:p>
    <w:p w14:paraId="360F3B52" w14:textId="77777777" w:rsidR="00D96A34" w:rsidRPr="00D96A34" w:rsidRDefault="00D96A34" w:rsidP="00D96A34">
      <w:pPr>
        <w:spacing w:after="0" w:line="240" w:lineRule="auto"/>
        <w:rPr>
          <w:rFonts w:ascii="Times New Roman" w:hAnsi="Times New Roman" w:cs="Times New Roman"/>
          <w:sz w:val="20"/>
          <w:szCs w:val="20"/>
          <w:lang w:eastAsia="ru-RU"/>
        </w:rPr>
      </w:pPr>
    </w:p>
    <w:p w14:paraId="01638B70" w14:textId="77777777" w:rsidR="00D96A34" w:rsidRPr="00D96A34" w:rsidRDefault="00D96A34" w:rsidP="00D96A34">
      <w:pPr>
        <w:spacing w:after="0" w:line="240" w:lineRule="auto"/>
        <w:rPr>
          <w:rFonts w:ascii="Times New Roman" w:hAnsi="Times New Roman" w:cs="Times New Roman"/>
          <w:sz w:val="20"/>
          <w:szCs w:val="20"/>
          <w:lang w:eastAsia="ru-RU"/>
        </w:rPr>
      </w:pPr>
    </w:p>
    <w:p w14:paraId="62E90893" w14:textId="77777777" w:rsidR="00D96A34" w:rsidRPr="00D96A34" w:rsidRDefault="00D96A34" w:rsidP="00D96A34">
      <w:pPr>
        <w:spacing w:after="0" w:line="240" w:lineRule="auto"/>
        <w:rPr>
          <w:rFonts w:ascii="Times New Roman" w:hAnsi="Times New Roman" w:cs="Times New Roman"/>
          <w:sz w:val="20"/>
          <w:szCs w:val="20"/>
          <w:lang w:eastAsia="ru-RU"/>
        </w:rPr>
      </w:pPr>
    </w:p>
    <w:p w14:paraId="20FAD4C9" w14:textId="77777777" w:rsidR="00D96A34" w:rsidRPr="00D96A34" w:rsidRDefault="00D96A34" w:rsidP="00D96A34">
      <w:pPr>
        <w:spacing w:after="0" w:line="240" w:lineRule="auto"/>
        <w:rPr>
          <w:rFonts w:ascii="Times New Roman" w:hAnsi="Times New Roman" w:cs="Times New Roman"/>
          <w:sz w:val="20"/>
          <w:szCs w:val="20"/>
          <w:lang w:eastAsia="ru-RU"/>
        </w:rPr>
      </w:pPr>
    </w:p>
    <w:p w14:paraId="51C1D8BE" w14:textId="77777777" w:rsidR="00D96A34" w:rsidRPr="00D96A34" w:rsidRDefault="00D96A34" w:rsidP="00D96A34">
      <w:pPr>
        <w:spacing w:after="0" w:line="240" w:lineRule="auto"/>
        <w:rPr>
          <w:rFonts w:ascii="Times New Roman" w:hAnsi="Times New Roman" w:cs="Times New Roman"/>
          <w:sz w:val="20"/>
          <w:szCs w:val="20"/>
          <w:lang w:eastAsia="ru-RU"/>
        </w:rPr>
      </w:pPr>
    </w:p>
    <w:p w14:paraId="14A4D3EF" w14:textId="77777777" w:rsidR="00D96A34" w:rsidRPr="00D96A34" w:rsidRDefault="00D96A34" w:rsidP="00D96A34">
      <w:pPr>
        <w:spacing w:after="0" w:line="240" w:lineRule="auto"/>
        <w:rPr>
          <w:rFonts w:ascii="Times New Roman" w:hAnsi="Times New Roman" w:cs="Times New Roman"/>
          <w:sz w:val="20"/>
          <w:szCs w:val="20"/>
          <w:lang w:eastAsia="ru-RU"/>
        </w:rPr>
      </w:pPr>
    </w:p>
    <w:p w14:paraId="12632250" w14:textId="77777777" w:rsidR="00D96A34" w:rsidRPr="00D96A34" w:rsidRDefault="00D96A34" w:rsidP="00D96A34">
      <w:pPr>
        <w:spacing w:after="0" w:line="240" w:lineRule="auto"/>
        <w:rPr>
          <w:rFonts w:ascii="Times New Roman" w:hAnsi="Times New Roman" w:cs="Times New Roman"/>
          <w:sz w:val="20"/>
          <w:szCs w:val="20"/>
          <w:lang w:eastAsia="ru-RU"/>
        </w:rPr>
      </w:pPr>
    </w:p>
    <w:p w14:paraId="00280A2B" w14:textId="77777777" w:rsidR="00D96A34" w:rsidRPr="00D96A34" w:rsidRDefault="00D96A34" w:rsidP="00D96A34">
      <w:pPr>
        <w:spacing w:after="0" w:line="240" w:lineRule="auto"/>
        <w:rPr>
          <w:rFonts w:ascii="Times New Roman" w:hAnsi="Times New Roman" w:cs="Times New Roman"/>
          <w:sz w:val="20"/>
          <w:szCs w:val="20"/>
          <w:lang w:eastAsia="ru-RU"/>
        </w:rPr>
      </w:pPr>
    </w:p>
    <w:p w14:paraId="1B1AC274" w14:textId="77777777" w:rsidR="00D96A34" w:rsidRPr="00D96A34" w:rsidRDefault="00D96A34" w:rsidP="00D96A34">
      <w:pPr>
        <w:spacing w:after="0" w:line="240" w:lineRule="auto"/>
        <w:rPr>
          <w:rFonts w:ascii="Times New Roman" w:hAnsi="Times New Roman" w:cs="Times New Roman"/>
          <w:sz w:val="20"/>
          <w:szCs w:val="20"/>
          <w:lang w:eastAsia="ru-RU"/>
        </w:rPr>
      </w:pPr>
    </w:p>
    <w:p w14:paraId="6CA2A3C5" w14:textId="77777777" w:rsidR="00D96A34" w:rsidRPr="00D96A34" w:rsidRDefault="00D96A34" w:rsidP="00D96A34">
      <w:pPr>
        <w:spacing w:after="0" w:line="240" w:lineRule="auto"/>
        <w:rPr>
          <w:rFonts w:ascii="Times New Roman" w:hAnsi="Times New Roman" w:cs="Times New Roman"/>
          <w:sz w:val="20"/>
          <w:szCs w:val="20"/>
          <w:lang w:eastAsia="ru-RU"/>
        </w:rPr>
      </w:pPr>
    </w:p>
    <w:p w14:paraId="3671BDAB" w14:textId="77777777" w:rsidR="00D96A34" w:rsidRPr="00D96A34" w:rsidRDefault="00D96A34" w:rsidP="00D96A34">
      <w:pPr>
        <w:spacing w:after="0" w:line="240" w:lineRule="auto"/>
        <w:rPr>
          <w:rFonts w:ascii="Times New Roman" w:hAnsi="Times New Roman" w:cs="Times New Roman"/>
          <w:sz w:val="20"/>
          <w:szCs w:val="20"/>
          <w:lang w:eastAsia="ru-RU"/>
        </w:rPr>
      </w:pPr>
    </w:p>
    <w:p w14:paraId="448621C3" w14:textId="77777777" w:rsidR="00D96A34" w:rsidRPr="00D96A34" w:rsidRDefault="00D96A34" w:rsidP="00D96A34">
      <w:pPr>
        <w:spacing w:after="0" w:line="240" w:lineRule="auto"/>
        <w:rPr>
          <w:rFonts w:ascii="Times New Roman" w:hAnsi="Times New Roman" w:cs="Times New Roman"/>
          <w:sz w:val="20"/>
          <w:szCs w:val="20"/>
          <w:lang w:eastAsia="ru-RU"/>
        </w:rPr>
      </w:pPr>
    </w:p>
    <w:p w14:paraId="68CA0B1B" w14:textId="77777777" w:rsidR="00D96A34" w:rsidRPr="00D96A34" w:rsidRDefault="00D96A34" w:rsidP="00D96A34">
      <w:pPr>
        <w:spacing w:after="0" w:line="240" w:lineRule="auto"/>
        <w:rPr>
          <w:rFonts w:ascii="Times New Roman" w:hAnsi="Times New Roman" w:cs="Times New Roman"/>
          <w:sz w:val="20"/>
          <w:szCs w:val="20"/>
          <w:lang w:eastAsia="ru-RU"/>
        </w:rPr>
      </w:pPr>
    </w:p>
    <w:p w14:paraId="2A18FFC6" w14:textId="77777777" w:rsidR="00D96A34" w:rsidRPr="00D96A34" w:rsidRDefault="00D96A34" w:rsidP="00D96A34">
      <w:pPr>
        <w:spacing w:after="0" w:line="240" w:lineRule="auto"/>
        <w:rPr>
          <w:rFonts w:ascii="Times New Roman" w:hAnsi="Times New Roman" w:cs="Times New Roman"/>
          <w:sz w:val="20"/>
          <w:szCs w:val="20"/>
          <w:lang w:eastAsia="ru-RU"/>
        </w:rPr>
      </w:pPr>
    </w:p>
    <w:p w14:paraId="1C19172A" w14:textId="77777777" w:rsidR="00D96A34" w:rsidRPr="00D96A34" w:rsidRDefault="00D96A34" w:rsidP="00D96A34">
      <w:pPr>
        <w:spacing w:after="0" w:line="240" w:lineRule="auto"/>
        <w:rPr>
          <w:rFonts w:ascii="Times New Roman" w:hAnsi="Times New Roman" w:cs="Times New Roman"/>
          <w:sz w:val="20"/>
          <w:szCs w:val="20"/>
          <w:lang w:eastAsia="ru-RU"/>
        </w:rPr>
      </w:pPr>
    </w:p>
    <w:p w14:paraId="099A5DA2" w14:textId="77777777" w:rsidR="00D96A34" w:rsidRPr="00D96A34" w:rsidRDefault="00D96A34" w:rsidP="00D96A34">
      <w:pPr>
        <w:spacing w:after="0" w:line="240" w:lineRule="auto"/>
        <w:rPr>
          <w:rFonts w:ascii="Times New Roman" w:hAnsi="Times New Roman" w:cs="Times New Roman"/>
          <w:sz w:val="20"/>
          <w:szCs w:val="20"/>
          <w:lang w:eastAsia="ru-RU"/>
        </w:rPr>
      </w:pPr>
    </w:p>
    <w:p w14:paraId="0206CC3F" w14:textId="77777777" w:rsidR="00D96A34" w:rsidRPr="00D96A34" w:rsidRDefault="00D96A34" w:rsidP="00D96A34">
      <w:pPr>
        <w:spacing w:after="0" w:line="240" w:lineRule="auto"/>
        <w:ind w:left="5670"/>
        <w:rPr>
          <w:rFonts w:ascii="Times New Roman" w:hAnsi="Times New Roman" w:cs="Times New Roman"/>
          <w:sz w:val="20"/>
          <w:szCs w:val="20"/>
        </w:rPr>
      </w:pPr>
      <w:r w:rsidRPr="00D96A34">
        <w:rPr>
          <w:rFonts w:ascii="Times New Roman" w:hAnsi="Times New Roman" w:cs="Times New Roman"/>
          <w:sz w:val="20"/>
          <w:szCs w:val="20"/>
        </w:rPr>
        <w:t xml:space="preserve">Приложение 3 </w:t>
      </w:r>
    </w:p>
    <w:p w14:paraId="59D64FCC" w14:textId="77777777" w:rsidR="00D96A34" w:rsidRPr="00D96A34" w:rsidRDefault="00D96A34" w:rsidP="00D96A34">
      <w:pPr>
        <w:spacing w:after="0" w:line="240" w:lineRule="auto"/>
        <w:ind w:left="5670"/>
        <w:rPr>
          <w:rFonts w:ascii="Times New Roman" w:hAnsi="Times New Roman" w:cs="Times New Roman"/>
          <w:sz w:val="20"/>
          <w:szCs w:val="20"/>
        </w:rPr>
      </w:pPr>
      <w:r w:rsidRPr="00D96A34">
        <w:rPr>
          <w:rFonts w:ascii="Times New Roman" w:hAnsi="Times New Roman" w:cs="Times New Roman"/>
          <w:sz w:val="20"/>
          <w:szCs w:val="20"/>
        </w:rPr>
        <w:t>к Соглашению от 30.08.2024 № 215</w:t>
      </w:r>
    </w:p>
    <w:p w14:paraId="0DC026D2" w14:textId="77777777" w:rsidR="00D96A34" w:rsidRPr="00D96A34" w:rsidRDefault="00D96A34" w:rsidP="00D96A34">
      <w:pPr>
        <w:spacing w:after="0" w:line="240" w:lineRule="auto"/>
        <w:ind w:left="5670"/>
        <w:jc w:val="center"/>
        <w:rPr>
          <w:rFonts w:ascii="Times New Roman" w:hAnsi="Times New Roman" w:cs="Times New Roman"/>
          <w:sz w:val="20"/>
          <w:szCs w:val="20"/>
        </w:rPr>
      </w:pPr>
    </w:p>
    <w:p w14:paraId="1F9E0B60"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Заявка</w:t>
      </w:r>
    </w:p>
    <w:p w14:paraId="0D27277D"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 xml:space="preserve"> на финансирование межбюджетных трансфертов, необходимых для </w:t>
      </w:r>
    </w:p>
    <w:p w14:paraId="32229012"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осуществления передаваемых полномочий</w:t>
      </w:r>
    </w:p>
    <w:p w14:paraId="72FDDC13" w14:textId="77777777" w:rsidR="00D96A34" w:rsidRPr="00D96A34" w:rsidRDefault="00D96A34" w:rsidP="00D96A34">
      <w:pPr>
        <w:spacing w:after="0" w:line="240" w:lineRule="auto"/>
        <w:jc w:val="center"/>
        <w:rPr>
          <w:rFonts w:ascii="Times New Roman" w:hAnsi="Times New Roman" w:cs="Times New Roman"/>
          <w:sz w:val="20"/>
          <w:szCs w:val="20"/>
        </w:rPr>
      </w:pPr>
      <w:r w:rsidRPr="00D96A34">
        <w:rPr>
          <w:rFonts w:ascii="Times New Roman" w:hAnsi="Times New Roman" w:cs="Times New Roman"/>
          <w:sz w:val="20"/>
          <w:szCs w:val="20"/>
        </w:rPr>
        <w:t xml:space="preserve"> на ___________ 2025 года</w:t>
      </w:r>
    </w:p>
    <w:p w14:paraId="0FF0C76E" w14:textId="77777777" w:rsidR="00D96A34" w:rsidRPr="00D96A34" w:rsidRDefault="00D96A34" w:rsidP="00D96A34">
      <w:pPr>
        <w:spacing w:after="0" w:line="240" w:lineRule="auto"/>
        <w:ind w:left="5670"/>
        <w:rPr>
          <w:rFonts w:ascii="Times New Roman" w:hAnsi="Times New Roman" w:cs="Times New Roman"/>
          <w:sz w:val="20"/>
          <w:szCs w:val="20"/>
        </w:rPr>
      </w:pPr>
    </w:p>
    <w:p w14:paraId="231F8AA0" w14:textId="77777777" w:rsidR="00D96A34" w:rsidRPr="00D96A34" w:rsidRDefault="00D96A34" w:rsidP="00D96A34">
      <w:pPr>
        <w:spacing w:after="0" w:line="240" w:lineRule="auto"/>
        <w:ind w:left="5670"/>
        <w:rPr>
          <w:rFonts w:ascii="Times New Roman" w:hAnsi="Times New Roman" w:cs="Times New Roman"/>
          <w:sz w:val="20"/>
          <w:szCs w:val="20"/>
        </w:rPr>
      </w:pPr>
    </w:p>
    <w:tbl>
      <w:tblPr>
        <w:tblW w:w="9854" w:type="dxa"/>
        <w:tblLook w:val="04A0" w:firstRow="1" w:lastRow="0" w:firstColumn="1" w:lastColumn="0" w:noHBand="0" w:noVBand="1"/>
      </w:tblPr>
      <w:tblGrid>
        <w:gridCol w:w="618"/>
        <w:gridCol w:w="4652"/>
        <w:gridCol w:w="1775"/>
        <w:gridCol w:w="1428"/>
        <w:gridCol w:w="1381"/>
      </w:tblGrid>
      <w:tr w:rsidR="00D96A34" w:rsidRPr="00D96A34" w14:paraId="15000BD7" w14:textId="77777777" w:rsidTr="008F5A4B">
        <w:trPr>
          <w:trHeight w:val="512"/>
        </w:trPr>
        <w:tc>
          <w:tcPr>
            <w:tcW w:w="619" w:type="dxa"/>
            <w:vMerge w:val="restart"/>
            <w:tcBorders>
              <w:top w:val="single" w:sz="4" w:space="0" w:color="auto"/>
              <w:left w:val="single" w:sz="4" w:space="0" w:color="auto"/>
              <w:right w:val="single" w:sz="4" w:space="0" w:color="auto"/>
            </w:tcBorders>
          </w:tcPr>
          <w:p w14:paraId="0C15D06E"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4659" w:type="dxa"/>
            <w:vMerge w:val="restart"/>
            <w:tcBorders>
              <w:top w:val="single" w:sz="4" w:space="0" w:color="auto"/>
              <w:left w:val="single" w:sz="4" w:space="0" w:color="auto"/>
              <w:right w:val="single" w:sz="4" w:space="0" w:color="auto"/>
            </w:tcBorders>
            <w:vAlign w:val="center"/>
          </w:tcPr>
          <w:p w14:paraId="3BE9B732" w14:textId="77777777" w:rsidR="00D96A34" w:rsidRPr="00D96A34" w:rsidRDefault="00D96A34" w:rsidP="00D96A34">
            <w:pPr>
              <w:spacing w:after="0" w:line="240" w:lineRule="auto"/>
              <w:jc w:val="center"/>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Наименование вопросов местного значения, передаваемых на исполнение полномочий:</w:t>
            </w:r>
          </w:p>
        </w:tc>
        <w:tc>
          <w:tcPr>
            <w:tcW w:w="4576" w:type="dxa"/>
            <w:gridSpan w:val="3"/>
            <w:tcBorders>
              <w:top w:val="single" w:sz="4" w:space="0" w:color="auto"/>
              <w:left w:val="single" w:sz="4" w:space="0" w:color="auto"/>
              <w:bottom w:val="single" w:sz="4" w:space="0" w:color="auto"/>
              <w:right w:val="single" w:sz="4" w:space="0" w:color="auto"/>
            </w:tcBorders>
            <w:vAlign w:val="center"/>
          </w:tcPr>
          <w:p w14:paraId="1025CB97" w14:textId="77777777" w:rsidR="00D96A34" w:rsidRPr="00D96A34" w:rsidRDefault="00D96A34" w:rsidP="00D96A34">
            <w:pPr>
              <w:spacing w:after="0" w:line="240" w:lineRule="auto"/>
              <w:jc w:val="center"/>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с.п. Усть-Юган</w:t>
            </w:r>
          </w:p>
        </w:tc>
      </w:tr>
      <w:tr w:rsidR="00D96A34" w:rsidRPr="00D96A34" w14:paraId="43772931" w14:textId="77777777" w:rsidTr="008F5A4B">
        <w:trPr>
          <w:trHeight w:val="406"/>
        </w:trPr>
        <w:tc>
          <w:tcPr>
            <w:tcW w:w="619" w:type="dxa"/>
            <w:vMerge/>
            <w:tcBorders>
              <w:left w:val="single" w:sz="4" w:space="0" w:color="auto"/>
              <w:right w:val="single" w:sz="4" w:space="0" w:color="auto"/>
            </w:tcBorders>
          </w:tcPr>
          <w:p w14:paraId="3DD3027C"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4659" w:type="dxa"/>
            <w:vMerge/>
            <w:tcBorders>
              <w:left w:val="single" w:sz="4" w:space="0" w:color="auto"/>
              <w:right w:val="single" w:sz="4" w:space="0" w:color="auto"/>
            </w:tcBorders>
            <w:vAlign w:val="center"/>
          </w:tcPr>
          <w:p w14:paraId="63131E8B"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4576" w:type="dxa"/>
            <w:gridSpan w:val="3"/>
            <w:tcBorders>
              <w:top w:val="single" w:sz="4" w:space="0" w:color="auto"/>
              <w:left w:val="single" w:sz="4" w:space="0" w:color="auto"/>
              <w:bottom w:val="single" w:sz="4" w:space="0" w:color="auto"/>
              <w:right w:val="single" w:sz="4" w:space="0" w:color="auto"/>
            </w:tcBorders>
            <w:vAlign w:val="center"/>
          </w:tcPr>
          <w:p w14:paraId="6F87AFFB" w14:textId="77777777" w:rsidR="00D96A34" w:rsidRPr="00D96A34" w:rsidRDefault="00D96A34" w:rsidP="00D96A34">
            <w:pPr>
              <w:spacing w:after="0" w:line="240" w:lineRule="auto"/>
              <w:jc w:val="center"/>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«_____»_______________________2025г.</w:t>
            </w:r>
          </w:p>
        </w:tc>
      </w:tr>
      <w:tr w:rsidR="00D96A34" w:rsidRPr="00D96A34" w14:paraId="301DAFC1" w14:textId="77777777" w:rsidTr="008F5A4B">
        <w:trPr>
          <w:trHeight w:val="930"/>
        </w:trPr>
        <w:tc>
          <w:tcPr>
            <w:tcW w:w="619" w:type="dxa"/>
            <w:vMerge/>
            <w:tcBorders>
              <w:left w:val="single" w:sz="4" w:space="0" w:color="auto"/>
              <w:bottom w:val="single" w:sz="4" w:space="0" w:color="auto"/>
              <w:right w:val="single" w:sz="4" w:space="0" w:color="auto"/>
            </w:tcBorders>
          </w:tcPr>
          <w:p w14:paraId="4D742420"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4659" w:type="dxa"/>
            <w:vMerge/>
            <w:tcBorders>
              <w:left w:val="single" w:sz="4" w:space="0" w:color="auto"/>
              <w:bottom w:val="single" w:sz="4" w:space="0" w:color="auto"/>
              <w:right w:val="single" w:sz="4" w:space="0" w:color="auto"/>
            </w:tcBorders>
            <w:vAlign w:val="center"/>
            <w:hideMark/>
          </w:tcPr>
          <w:p w14:paraId="7B9ACBF8"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7C8FDBF5" w14:textId="77777777" w:rsidR="00D96A34" w:rsidRPr="00D96A34" w:rsidRDefault="00D96A34" w:rsidP="00D96A34">
            <w:pPr>
              <w:spacing w:after="0" w:line="240" w:lineRule="auto"/>
              <w:jc w:val="center"/>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Код целевых средств</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5F63161" w14:textId="77777777" w:rsidR="00D96A34" w:rsidRPr="00D96A34" w:rsidRDefault="00D96A34" w:rsidP="00D96A34">
            <w:pPr>
              <w:spacing w:after="0" w:line="240" w:lineRule="auto"/>
              <w:jc w:val="center"/>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Необходимый объем средств на дату подачи заявки</w:t>
            </w:r>
          </w:p>
        </w:tc>
        <w:tc>
          <w:tcPr>
            <w:tcW w:w="1381" w:type="dxa"/>
            <w:tcBorders>
              <w:top w:val="single" w:sz="4" w:space="0" w:color="auto"/>
              <w:left w:val="single" w:sz="4" w:space="0" w:color="auto"/>
              <w:bottom w:val="single" w:sz="4" w:space="0" w:color="auto"/>
              <w:right w:val="single" w:sz="4" w:space="0" w:color="auto"/>
            </w:tcBorders>
            <w:vAlign w:val="center"/>
            <w:hideMark/>
          </w:tcPr>
          <w:p w14:paraId="40D114F4" w14:textId="77777777" w:rsidR="00D96A34" w:rsidRPr="00D96A34" w:rsidRDefault="00D96A34" w:rsidP="00D96A34">
            <w:pPr>
              <w:spacing w:after="0" w:line="240" w:lineRule="auto"/>
              <w:jc w:val="center"/>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Примечание</w:t>
            </w:r>
          </w:p>
        </w:tc>
      </w:tr>
      <w:tr w:rsidR="00D96A34" w:rsidRPr="00D96A34" w14:paraId="47A3CF2E" w14:textId="77777777" w:rsidTr="008F5A4B">
        <w:trPr>
          <w:trHeight w:val="974"/>
        </w:trPr>
        <w:tc>
          <w:tcPr>
            <w:tcW w:w="619" w:type="dxa"/>
            <w:tcBorders>
              <w:top w:val="nil"/>
              <w:left w:val="single" w:sz="8" w:space="0" w:color="auto"/>
              <w:bottom w:val="single" w:sz="8" w:space="0" w:color="auto"/>
              <w:right w:val="single" w:sz="8" w:space="0" w:color="auto"/>
            </w:tcBorders>
            <w:vAlign w:val="center"/>
          </w:tcPr>
          <w:p w14:paraId="7DEC5427" w14:textId="77777777" w:rsidR="00D96A34" w:rsidRPr="00D96A34" w:rsidRDefault="00D96A34" w:rsidP="00D96A34">
            <w:pPr>
              <w:spacing w:after="0" w:line="240" w:lineRule="auto"/>
              <w:jc w:val="center"/>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1.</w:t>
            </w:r>
          </w:p>
        </w:tc>
        <w:tc>
          <w:tcPr>
            <w:tcW w:w="4659" w:type="dxa"/>
            <w:tcBorders>
              <w:top w:val="nil"/>
              <w:left w:val="single" w:sz="8" w:space="0" w:color="auto"/>
              <w:bottom w:val="single" w:sz="8" w:space="0" w:color="auto"/>
              <w:right w:val="single" w:sz="8" w:space="0" w:color="auto"/>
            </w:tcBorders>
            <w:hideMark/>
          </w:tcPr>
          <w:p w14:paraId="6E656296"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Утверждение генеральных планов поселения, единого документа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1776" w:type="dxa"/>
            <w:tcBorders>
              <w:top w:val="nil"/>
              <w:left w:val="nil"/>
              <w:bottom w:val="single" w:sz="8" w:space="0" w:color="auto"/>
              <w:right w:val="single" w:sz="8" w:space="0" w:color="auto"/>
            </w:tcBorders>
            <w:vAlign w:val="center"/>
            <w:hideMark/>
          </w:tcPr>
          <w:p w14:paraId="42840F99" w14:textId="77777777" w:rsidR="00D96A34" w:rsidRPr="00D96A34" w:rsidRDefault="00D96A34" w:rsidP="00D96A34">
            <w:pPr>
              <w:spacing w:after="0" w:line="240" w:lineRule="auto"/>
              <w:jc w:val="center"/>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112.040.000</w:t>
            </w:r>
          </w:p>
        </w:tc>
        <w:tc>
          <w:tcPr>
            <w:tcW w:w="1419" w:type="dxa"/>
            <w:tcBorders>
              <w:top w:val="nil"/>
              <w:left w:val="nil"/>
              <w:bottom w:val="single" w:sz="8" w:space="0" w:color="auto"/>
              <w:right w:val="single" w:sz="8" w:space="0" w:color="auto"/>
            </w:tcBorders>
            <w:vAlign w:val="center"/>
          </w:tcPr>
          <w:p w14:paraId="5F574B34" w14:textId="77777777" w:rsidR="00D96A34" w:rsidRPr="00D96A34" w:rsidRDefault="00D96A34" w:rsidP="00D96A34">
            <w:pPr>
              <w:spacing w:after="0" w:line="240" w:lineRule="auto"/>
              <w:jc w:val="center"/>
              <w:rPr>
                <w:rFonts w:ascii="Times New Roman" w:hAnsi="Times New Roman" w:cs="Times New Roman"/>
                <w:color w:val="000000"/>
                <w:sz w:val="20"/>
                <w:szCs w:val="20"/>
                <w:lang w:eastAsia="ru-RU"/>
              </w:rPr>
            </w:pPr>
          </w:p>
        </w:tc>
        <w:tc>
          <w:tcPr>
            <w:tcW w:w="1381" w:type="dxa"/>
            <w:tcBorders>
              <w:top w:val="nil"/>
              <w:left w:val="nil"/>
              <w:bottom w:val="single" w:sz="8" w:space="0" w:color="auto"/>
              <w:right w:val="single" w:sz="8" w:space="0" w:color="auto"/>
            </w:tcBorders>
            <w:vAlign w:val="center"/>
            <w:hideMark/>
          </w:tcPr>
          <w:p w14:paraId="32ECF5F0"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r w:rsidRPr="00D96A34">
              <w:rPr>
                <w:rFonts w:ascii="Times New Roman" w:hAnsi="Times New Roman" w:cs="Times New Roman"/>
                <w:color w:val="000000"/>
                <w:sz w:val="20"/>
                <w:szCs w:val="20"/>
                <w:lang w:eastAsia="ru-RU"/>
              </w:rPr>
              <w:t> </w:t>
            </w:r>
          </w:p>
        </w:tc>
      </w:tr>
    </w:tbl>
    <w:p w14:paraId="724FED20" w14:textId="77777777" w:rsidR="00D96A34" w:rsidRPr="00D96A34" w:rsidRDefault="00D96A34" w:rsidP="00D96A34">
      <w:pPr>
        <w:spacing w:after="0" w:line="240" w:lineRule="auto"/>
        <w:rPr>
          <w:rFonts w:ascii="Times New Roman" w:hAnsi="Times New Roman" w:cs="Times New Roman"/>
          <w:sz w:val="20"/>
          <w:szCs w:val="20"/>
          <w:lang w:eastAsia="ru-RU"/>
        </w:rPr>
      </w:pPr>
    </w:p>
    <w:p w14:paraId="7F48E785" w14:textId="77777777" w:rsidR="00D96A34" w:rsidRPr="00D96A34" w:rsidRDefault="00D96A34" w:rsidP="00D96A34">
      <w:pPr>
        <w:spacing w:after="0" w:line="240" w:lineRule="auto"/>
        <w:rPr>
          <w:rFonts w:ascii="Times New Roman" w:hAnsi="Times New Roman" w:cs="Times New Roman"/>
          <w:sz w:val="20"/>
          <w:szCs w:val="20"/>
          <w:lang w:eastAsia="ru-RU"/>
        </w:rPr>
      </w:pPr>
    </w:p>
    <w:p w14:paraId="2AE6E61C" w14:textId="77777777" w:rsidR="00D96A34" w:rsidRPr="00D96A34" w:rsidRDefault="00D96A34" w:rsidP="00D96A34">
      <w:pPr>
        <w:spacing w:after="0" w:line="240" w:lineRule="auto"/>
        <w:jc w:val="center"/>
        <w:rPr>
          <w:rFonts w:ascii="Times New Roman" w:hAnsi="Times New Roman" w:cs="Times New Roman"/>
          <w:sz w:val="20"/>
          <w:szCs w:val="20"/>
          <w:lang w:eastAsia="ru-RU"/>
        </w:rPr>
      </w:pPr>
      <w:r w:rsidRPr="00D96A34">
        <w:rPr>
          <w:rFonts w:ascii="Times New Roman" w:hAnsi="Times New Roman" w:cs="Times New Roman"/>
          <w:sz w:val="20"/>
          <w:szCs w:val="20"/>
          <w:lang w:eastAsia="ru-RU"/>
        </w:rPr>
        <w:t>Подписи Сторон:</w:t>
      </w:r>
    </w:p>
    <w:p w14:paraId="77167F55" w14:textId="77777777" w:rsidR="00D96A34" w:rsidRPr="00D96A34" w:rsidRDefault="00D96A34" w:rsidP="00D96A34">
      <w:pPr>
        <w:spacing w:after="0" w:line="240" w:lineRule="auto"/>
        <w:rPr>
          <w:rFonts w:ascii="Times New Roman" w:hAnsi="Times New Roman" w:cs="Times New Roman"/>
          <w:sz w:val="20"/>
          <w:szCs w:val="20"/>
          <w:lang w:eastAsia="ru-RU"/>
        </w:rPr>
      </w:pPr>
    </w:p>
    <w:tbl>
      <w:tblPr>
        <w:tblW w:w="10626" w:type="dxa"/>
        <w:tblInd w:w="-106" w:type="dxa"/>
        <w:tblLook w:val="04A0" w:firstRow="1" w:lastRow="0" w:firstColumn="1" w:lastColumn="0" w:noHBand="0" w:noVBand="1"/>
      </w:tblPr>
      <w:tblGrid>
        <w:gridCol w:w="4578"/>
        <w:gridCol w:w="1023"/>
        <w:gridCol w:w="5025"/>
      </w:tblGrid>
      <w:tr w:rsidR="00D96A34" w:rsidRPr="00D96A34" w14:paraId="5EC60E91" w14:textId="77777777" w:rsidTr="008F5A4B">
        <w:trPr>
          <w:trHeight w:val="703"/>
        </w:trPr>
        <w:tc>
          <w:tcPr>
            <w:tcW w:w="4578" w:type="dxa"/>
          </w:tcPr>
          <w:p w14:paraId="351FE4CD" w14:textId="77777777" w:rsidR="00D96A34" w:rsidRPr="00D96A34" w:rsidRDefault="00D96A34" w:rsidP="00D96A34">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D96A34">
              <w:rPr>
                <w:rFonts w:ascii="Times New Roman" w:hAnsi="Times New Roman" w:cs="Times New Roman"/>
                <w:b/>
                <w:color w:val="000000"/>
                <w:sz w:val="20"/>
                <w:szCs w:val="20"/>
                <w:lang w:eastAsia="ru-RU"/>
              </w:rPr>
              <w:t>«Администрация поселения»</w:t>
            </w:r>
          </w:p>
          <w:p w14:paraId="23996F4E" w14:textId="77777777" w:rsidR="00D96A34" w:rsidRPr="00D96A34" w:rsidRDefault="00D96A34" w:rsidP="00D96A34">
            <w:pPr>
              <w:snapToGrid w:val="0"/>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Исполняющий обязанности главы</w:t>
            </w:r>
          </w:p>
          <w:p w14:paraId="504FCD37"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r w:rsidRPr="00D96A34">
              <w:rPr>
                <w:rFonts w:ascii="Times New Roman" w:hAnsi="Times New Roman" w:cs="Times New Roman"/>
                <w:sz w:val="20"/>
                <w:szCs w:val="20"/>
                <w:lang w:eastAsia="ru-RU"/>
              </w:rPr>
              <w:t>сельского поселения Усть-Юган</w:t>
            </w:r>
            <w:r w:rsidRPr="00D96A34">
              <w:rPr>
                <w:rFonts w:ascii="Times New Roman" w:hAnsi="Times New Roman" w:cs="Times New Roman"/>
                <w:color w:val="000000"/>
                <w:sz w:val="20"/>
                <w:szCs w:val="20"/>
                <w:lang w:eastAsia="ru-RU"/>
              </w:rPr>
              <w:t xml:space="preserve"> </w:t>
            </w:r>
          </w:p>
          <w:p w14:paraId="20809491"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1023" w:type="dxa"/>
          </w:tcPr>
          <w:p w14:paraId="7FD0537E"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p w14:paraId="761FFA49" w14:textId="77777777" w:rsidR="00D96A34" w:rsidRPr="00D96A34" w:rsidRDefault="00D96A34" w:rsidP="00D96A34">
            <w:pPr>
              <w:spacing w:after="0" w:line="240" w:lineRule="auto"/>
              <w:rPr>
                <w:rFonts w:ascii="Times New Roman" w:hAnsi="Times New Roman" w:cs="Times New Roman"/>
                <w:color w:val="000000"/>
                <w:sz w:val="20"/>
                <w:szCs w:val="20"/>
                <w:lang w:eastAsia="ru-RU"/>
              </w:rPr>
            </w:pPr>
          </w:p>
        </w:tc>
        <w:tc>
          <w:tcPr>
            <w:tcW w:w="5025" w:type="dxa"/>
          </w:tcPr>
          <w:p w14:paraId="43D1C9EA" w14:textId="77777777" w:rsidR="00D96A34" w:rsidRPr="00D96A34" w:rsidRDefault="00D96A34" w:rsidP="00D96A34">
            <w:pPr>
              <w:snapToGrid w:val="0"/>
              <w:spacing w:after="0" w:line="240" w:lineRule="auto"/>
              <w:rPr>
                <w:rFonts w:ascii="Times New Roman" w:hAnsi="Times New Roman" w:cs="Times New Roman"/>
                <w:b/>
                <w:sz w:val="20"/>
                <w:szCs w:val="20"/>
                <w:lang w:eastAsia="ru-RU"/>
              </w:rPr>
            </w:pPr>
            <w:r w:rsidRPr="00D96A34">
              <w:rPr>
                <w:rFonts w:ascii="Times New Roman" w:hAnsi="Times New Roman" w:cs="Times New Roman"/>
                <w:b/>
                <w:sz w:val="20"/>
                <w:szCs w:val="20"/>
                <w:lang w:eastAsia="ru-RU"/>
              </w:rPr>
              <w:t>«Администрация района»</w:t>
            </w:r>
          </w:p>
          <w:p w14:paraId="623BF889"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Глава</w:t>
            </w:r>
          </w:p>
          <w:p w14:paraId="31BA9A81"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Нефтеюганского района</w:t>
            </w:r>
          </w:p>
        </w:tc>
      </w:tr>
      <w:tr w:rsidR="00D96A34" w:rsidRPr="00D96A34" w14:paraId="43B4B63A" w14:textId="77777777" w:rsidTr="008F5A4B">
        <w:tc>
          <w:tcPr>
            <w:tcW w:w="4578" w:type="dxa"/>
          </w:tcPr>
          <w:p w14:paraId="6F29CA5B" w14:textId="77777777" w:rsidR="00D96A34" w:rsidRPr="00D96A34" w:rsidRDefault="00D96A34" w:rsidP="00D96A34">
            <w:pPr>
              <w:tabs>
                <w:tab w:val="left" w:pos="1560"/>
              </w:tabs>
              <w:spacing w:after="0" w:line="240" w:lineRule="auto"/>
              <w:jc w:val="both"/>
              <w:rPr>
                <w:rFonts w:ascii="Times New Roman" w:hAnsi="Times New Roman" w:cs="Times New Roman"/>
                <w:sz w:val="20"/>
                <w:szCs w:val="20"/>
                <w:lang w:eastAsia="ru-RU"/>
              </w:rPr>
            </w:pPr>
            <w:r w:rsidRPr="00D96A34">
              <w:rPr>
                <w:rFonts w:ascii="Times New Roman" w:hAnsi="Times New Roman" w:cs="Times New Roman"/>
                <w:sz w:val="20"/>
                <w:szCs w:val="20"/>
                <w:lang w:eastAsia="ru-RU"/>
              </w:rPr>
              <w:t>______________ Е.В. Малинина</w:t>
            </w:r>
          </w:p>
        </w:tc>
        <w:tc>
          <w:tcPr>
            <w:tcW w:w="1023" w:type="dxa"/>
          </w:tcPr>
          <w:p w14:paraId="314504AA" w14:textId="77777777" w:rsidR="00D96A34" w:rsidRPr="00D96A34" w:rsidRDefault="00D96A34" w:rsidP="00D96A34">
            <w:pPr>
              <w:tabs>
                <w:tab w:val="left" w:pos="1560"/>
              </w:tabs>
              <w:spacing w:after="0" w:line="240" w:lineRule="auto"/>
              <w:jc w:val="both"/>
              <w:rPr>
                <w:rFonts w:ascii="Times New Roman" w:hAnsi="Times New Roman" w:cs="Times New Roman"/>
                <w:sz w:val="20"/>
                <w:szCs w:val="20"/>
                <w:lang w:eastAsia="ru-RU"/>
              </w:rPr>
            </w:pPr>
          </w:p>
        </w:tc>
        <w:tc>
          <w:tcPr>
            <w:tcW w:w="5025" w:type="dxa"/>
          </w:tcPr>
          <w:p w14:paraId="3FD0AE1F" w14:textId="77777777" w:rsidR="00D96A34" w:rsidRPr="00D96A34" w:rsidRDefault="00D96A34" w:rsidP="00D96A34">
            <w:pPr>
              <w:spacing w:after="0" w:line="240" w:lineRule="auto"/>
              <w:ind w:right="-108"/>
              <w:rPr>
                <w:rFonts w:ascii="Times New Roman" w:hAnsi="Times New Roman" w:cs="Times New Roman"/>
                <w:sz w:val="20"/>
                <w:szCs w:val="20"/>
                <w:lang w:eastAsia="ru-RU"/>
              </w:rPr>
            </w:pPr>
            <w:r w:rsidRPr="00D96A34">
              <w:rPr>
                <w:rFonts w:ascii="Times New Roman" w:hAnsi="Times New Roman" w:cs="Times New Roman"/>
                <w:sz w:val="20"/>
                <w:szCs w:val="20"/>
                <w:lang w:eastAsia="ru-RU"/>
              </w:rPr>
              <w:t>________________ А.А. Бочко</w:t>
            </w:r>
          </w:p>
        </w:tc>
      </w:tr>
      <w:tr w:rsidR="00D96A34" w:rsidRPr="00D96A34" w14:paraId="1F663D89" w14:textId="77777777" w:rsidTr="008F5A4B">
        <w:tc>
          <w:tcPr>
            <w:tcW w:w="4578" w:type="dxa"/>
          </w:tcPr>
          <w:p w14:paraId="06BF962E"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М.П.</w:t>
            </w:r>
          </w:p>
        </w:tc>
        <w:tc>
          <w:tcPr>
            <w:tcW w:w="1023" w:type="dxa"/>
          </w:tcPr>
          <w:p w14:paraId="7EF124A5" w14:textId="77777777" w:rsidR="00D96A34" w:rsidRPr="00D96A34" w:rsidRDefault="00D96A34" w:rsidP="00D96A34">
            <w:pPr>
              <w:spacing w:after="0" w:line="240" w:lineRule="auto"/>
              <w:rPr>
                <w:rFonts w:ascii="Times New Roman" w:hAnsi="Times New Roman" w:cs="Times New Roman"/>
                <w:sz w:val="20"/>
                <w:szCs w:val="20"/>
                <w:lang w:eastAsia="ru-RU"/>
              </w:rPr>
            </w:pPr>
          </w:p>
        </w:tc>
        <w:tc>
          <w:tcPr>
            <w:tcW w:w="5025" w:type="dxa"/>
          </w:tcPr>
          <w:p w14:paraId="0417C827" w14:textId="77777777" w:rsidR="00D96A34" w:rsidRPr="00D96A34" w:rsidRDefault="00D96A34" w:rsidP="00D96A34">
            <w:pPr>
              <w:spacing w:after="0" w:line="240" w:lineRule="auto"/>
              <w:rPr>
                <w:rFonts w:ascii="Times New Roman" w:hAnsi="Times New Roman" w:cs="Times New Roman"/>
                <w:sz w:val="20"/>
                <w:szCs w:val="20"/>
                <w:lang w:eastAsia="ru-RU"/>
              </w:rPr>
            </w:pPr>
            <w:r w:rsidRPr="00D96A34">
              <w:rPr>
                <w:rFonts w:ascii="Times New Roman" w:hAnsi="Times New Roman" w:cs="Times New Roman"/>
                <w:sz w:val="20"/>
                <w:szCs w:val="20"/>
                <w:lang w:eastAsia="ru-RU"/>
              </w:rPr>
              <w:t>М.П.</w:t>
            </w:r>
          </w:p>
        </w:tc>
      </w:tr>
    </w:tbl>
    <w:p w14:paraId="3053818B" w14:textId="77777777" w:rsidR="00D96A34" w:rsidRPr="00D96A34" w:rsidRDefault="00D96A34" w:rsidP="00D96A34">
      <w:pPr>
        <w:spacing w:after="0" w:line="240" w:lineRule="auto"/>
        <w:rPr>
          <w:rFonts w:ascii="Times New Roman" w:hAnsi="Times New Roman" w:cs="Times New Roman"/>
          <w:lang w:eastAsia="ru-RU"/>
        </w:rPr>
      </w:pPr>
    </w:p>
    <w:p w14:paraId="0E9D83FF" w14:textId="77777777" w:rsidR="00D96A34" w:rsidRPr="00D96A34" w:rsidRDefault="00D96A34" w:rsidP="00D96A34">
      <w:pPr>
        <w:spacing w:after="0" w:line="240" w:lineRule="auto"/>
        <w:ind w:left="5670"/>
        <w:jc w:val="center"/>
        <w:rPr>
          <w:rFonts w:ascii="Times New Roman" w:hAnsi="Times New Roman" w:cs="Times New Roman"/>
          <w:sz w:val="24"/>
          <w:szCs w:val="24"/>
        </w:rPr>
      </w:pPr>
    </w:p>
    <w:p w14:paraId="4168E1FC" w14:textId="203A75A4" w:rsidR="00AB2B9D" w:rsidRDefault="00AB2B9D" w:rsidP="00AB2B9D">
      <w:pPr>
        <w:spacing w:after="0" w:line="240" w:lineRule="auto"/>
        <w:jc w:val="center"/>
        <w:rPr>
          <w:rFonts w:ascii="Times New Roman" w:hAnsi="Times New Roman"/>
          <w:b/>
          <w:bCs/>
          <w:sz w:val="20"/>
          <w:szCs w:val="20"/>
          <w:lang w:eastAsia="ru-RU"/>
        </w:rPr>
      </w:pPr>
    </w:p>
    <w:p w14:paraId="7DBFCB57" w14:textId="1AB4E0CB" w:rsidR="00D96A34" w:rsidRDefault="00D96A34" w:rsidP="00AB2B9D">
      <w:pPr>
        <w:spacing w:after="0" w:line="240" w:lineRule="auto"/>
        <w:jc w:val="center"/>
        <w:rPr>
          <w:rFonts w:ascii="Times New Roman" w:hAnsi="Times New Roman"/>
          <w:b/>
          <w:bCs/>
          <w:sz w:val="20"/>
          <w:szCs w:val="20"/>
          <w:lang w:eastAsia="ru-RU"/>
        </w:rPr>
      </w:pPr>
    </w:p>
    <w:p w14:paraId="28208AD6" w14:textId="1DB47127" w:rsidR="00D96A34" w:rsidRDefault="00D96A34" w:rsidP="00AB2B9D">
      <w:pPr>
        <w:spacing w:after="0" w:line="240" w:lineRule="auto"/>
        <w:jc w:val="center"/>
        <w:rPr>
          <w:rFonts w:ascii="Times New Roman" w:hAnsi="Times New Roman"/>
          <w:b/>
          <w:bCs/>
          <w:sz w:val="20"/>
          <w:szCs w:val="20"/>
          <w:lang w:eastAsia="ru-RU"/>
        </w:rPr>
      </w:pPr>
    </w:p>
    <w:p w14:paraId="481620A6" w14:textId="77777777" w:rsidR="008F5A4B" w:rsidRPr="008F5A4B" w:rsidRDefault="008F5A4B" w:rsidP="008F5A4B">
      <w:pPr>
        <w:spacing w:after="0" w:line="240" w:lineRule="auto"/>
        <w:jc w:val="center"/>
        <w:outlineLvl w:val="0"/>
        <w:rPr>
          <w:rFonts w:ascii="Times New Roman" w:hAnsi="Times New Roman" w:cs="Times New Roman"/>
          <w:b/>
          <w:sz w:val="24"/>
          <w:szCs w:val="24"/>
          <w:lang w:eastAsia="ru-RU"/>
        </w:rPr>
      </w:pPr>
    </w:p>
    <w:p w14:paraId="13EF610A" w14:textId="77777777" w:rsidR="008F5A4B" w:rsidRPr="008F5A4B" w:rsidRDefault="008F5A4B" w:rsidP="008F5A4B">
      <w:pPr>
        <w:spacing w:after="0" w:line="240" w:lineRule="auto"/>
        <w:jc w:val="center"/>
        <w:outlineLvl w:val="0"/>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 xml:space="preserve">СОГЛАШЕНИЕ </w:t>
      </w:r>
      <w:r w:rsidRPr="008F5A4B">
        <w:rPr>
          <w:rFonts w:ascii="Times New Roman" w:hAnsi="Times New Roman" w:cs="Times New Roman"/>
          <w:spacing w:val="1"/>
          <w:sz w:val="20"/>
          <w:szCs w:val="20"/>
          <w:lang w:eastAsia="ru-RU"/>
        </w:rPr>
        <w:t>№ __216__</w:t>
      </w:r>
    </w:p>
    <w:p w14:paraId="616A8337" w14:textId="77777777" w:rsidR="008F5A4B" w:rsidRPr="008F5A4B" w:rsidRDefault="008F5A4B" w:rsidP="008F5A4B">
      <w:pPr>
        <w:spacing w:after="0" w:line="240" w:lineRule="auto"/>
        <w:ind w:right="-15"/>
        <w:jc w:val="center"/>
        <w:rPr>
          <w:rFonts w:ascii="Times New Roman" w:hAnsi="Times New Roman" w:cs="Times New Roman"/>
          <w:bCs/>
          <w:spacing w:val="1"/>
          <w:sz w:val="20"/>
          <w:szCs w:val="20"/>
          <w:lang w:eastAsia="ru-RU"/>
        </w:rPr>
      </w:pPr>
      <w:r w:rsidRPr="008F5A4B">
        <w:rPr>
          <w:rFonts w:ascii="Times New Roman" w:hAnsi="Times New Roman" w:cs="Times New Roman"/>
          <w:sz w:val="20"/>
          <w:szCs w:val="20"/>
          <w:lang w:eastAsia="ru-RU"/>
        </w:rPr>
        <w:t xml:space="preserve">о передаче </w:t>
      </w:r>
      <w:r w:rsidRPr="008F5A4B">
        <w:rPr>
          <w:rFonts w:ascii="Times New Roman" w:hAnsi="Times New Roman" w:cs="Times New Roman"/>
          <w:bCs/>
          <w:spacing w:val="1"/>
          <w:sz w:val="20"/>
          <w:szCs w:val="20"/>
          <w:lang w:eastAsia="ru-RU"/>
        </w:rPr>
        <w:t xml:space="preserve">осуществления части полномочий </w:t>
      </w:r>
    </w:p>
    <w:p w14:paraId="4E38B2DD" w14:textId="77777777" w:rsidR="008F5A4B" w:rsidRPr="008F5A4B" w:rsidRDefault="008F5A4B" w:rsidP="008F5A4B">
      <w:pPr>
        <w:spacing w:after="0" w:line="240" w:lineRule="auto"/>
        <w:ind w:right="-15"/>
        <w:jc w:val="center"/>
        <w:rPr>
          <w:rFonts w:ascii="Times New Roman" w:hAnsi="Times New Roman" w:cs="Times New Roman"/>
          <w:i/>
          <w:sz w:val="20"/>
          <w:szCs w:val="20"/>
          <w:vertAlign w:val="superscript"/>
          <w:lang w:eastAsia="ru-RU"/>
        </w:rPr>
      </w:pPr>
      <w:r w:rsidRPr="008F5A4B">
        <w:rPr>
          <w:rFonts w:ascii="Times New Roman" w:hAnsi="Times New Roman" w:cs="Times New Roman"/>
          <w:bCs/>
          <w:spacing w:val="1"/>
          <w:sz w:val="20"/>
          <w:szCs w:val="20"/>
          <w:lang w:eastAsia="ru-RU"/>
        </w:rPr>
        <w:t>Администрации сельского поселения Усть-Юган</w:t>
      </w:r>
    </w:p>
    <w:p w14:paraId="7032B8FA" w14:textId="77777777" w:rsidR="008F5A4B" w:rsidRPr="008F5A4B" w:rsidRDefault="008F5A4B" w:rsidP="008F5A4B">
      <w:pPr>
        <w:spacing w:after="0" w:line="240" w:lineRule="auto"/>
        <w:ind w:right="-15"/>
        <w:jc w:val="center"/>
        <w:rPr>
          <w:rFonts w:ascii="Times New Roman" w:hAnsi="Times New Roman" w:cs="Times New Roman"/>
          <w:bCs/>
          <w:spacing w:val="1"/>
          <w:sz w:val="20"/>
          <w:szCs w:val="20"/>
          <w:lang w:eastAsia="ru-RU"/>
        </w:rPr>
      </w:pPr>
      <w:r w:rsidRPr="008F5A4B">
        <w:rPr>
          <w:rFonts w:ascii="Times New Roman" w:hAnsi="Times New Roman" w:cs="Times New Roman"/>
          <w:bCs/>
          <w:spacing w:val="1"/>
          <w:sz w:val="20"/>
          <w:szCs w:val="20"/>
          <w:lang w:eastAsia="ru-RU"/>
        </w:rPr>
        <w:t xml:space="preserve">по решению вопросов местного значения </w:t>
      </w:r>
    </w:p>
    <w:p w14:paraId="64EF2FDA" w14:textId="77777777" w:rsidR="008F5A4B" w:rsidRPr="008F5A4B" w:rsidRDefault="008F5A4B" w:rsidP="008F5A4B">
      <w:pPr>
        <w:spacing w:after="0" w:line="240" w:lineRule="auto"/>
        <w:ind w:right="-15"/>
        <w:jc w:val="center"/>
        <w:rPr>
          <w:rFonts w:ascii="Times New Roman" w:hAnsi="Times New Roman" w:cs="Times New Roman"/>
          <w:bCs/>
          <w:spacing w:val="1"/>
          <w:sz w:val="20"/>
          <w:szCs w:val="20"/>
          <w:lang w:eastAsia="ru-RU"/>
        </w:rPr>
      </w:pPr>
      <w:r w:rsidRPr="008F5A4B">
        <w:rPr>
          <w:rFonts w:ascii="Times New Roman" w:hAnsi="Times New Roman" w:cs="Times New Roman"/>
          <w:bCs/>
          <w:spacing w:val="1"/>
          <w:sz w:val="20"/>
          <w:szCs w:val="20"/>
          <w:lang w:eastAsia="ru-RU"/>
        </w:rPr>
        <w:t xml:space="preserve">Администрации Нефтеюганского района </w:t>
      </w:r>
    </w:p>
    <w:p w14:paraId="470BA0BA" w14:textId="77777777" w:rsidR="008F5A4B" w:rsidRPr="008F5A4B" w:rsidRDefault="008F5A4B" w:rsidP="008F5A4B">
      <w:pPr>
        <w:spacing w:after="0" w:line="240" w:lineRule="auto"/>
        <w:ind w:right="-15"/>
        <w:jc w:val="center"/>
        <w:rPr>
          <w:rFonts w:ascii="Times New Roman" w:hAnsi="Times New Roman" w:cs="Times New Roman"/>
          <w:bCs/>
          <w:spacing w:val="1"/>
          <w:sz w:val="20"/>
          <w:szCs w:val="20"/>
          <w:lang w:eastAsia="ru-RU"/>
        </w:rPr>
      </w:pPr>
      <w:r w:rsidRPr="008F5A4B">
        <w:rPr>
          <w:rFonts w:ascii="Times New Roman" w:hAnsi="Times New Roman" w:cs="Times New Roman"/>
          <w:bCs/>
          <w:spacing w:val="1"/>
          <w:sz w:val="20"/>
          <w:szCs w:val="20"/>
          <w:lang w:eastAsia="ru-RU"/>
        </w:rPr>
        <w:t>на 2025 год</w:t>
      </w:r>
    </w:p>
    <w:p w14:paraId="2421D3F1" w14:textId="77777777" w:rsidR="008F5A4B" w:rsidRPr="008F5A4B" w:rsidRDefault="008F5A4B" w:rsidP="008F5A4B">
      <w:pPr>
        <w:shd w:val="clear" w:color="auto" w:fill="FFFFFF"/>
        <w:spacing w:after="0" w:line="240" w:lineRule="auto"/>
        <w:ind w:right="51"/>
        <w:rPr>
          <w:rFonts w:ascii="Times New Roman" w:hAnsi="Times New Roman" w:cs="Times New Roman"/>
          <w:sz w:val="20"/>
          <w:szCs w:val="20"/>
          <w:lang w:eastAsia="ru-RU"/>
        </w:rPr>
      </w:pPr>
    </w:p>
    <w:tbl>
      <w:tblPr>
        <w:tblW w:w="10598" w:type="dxa"/>
        <w:tblLook w:val="04A0" w:firstRow="1" w:lastRow="0" w:firstColumn="1" w:lastColumn="0" w:noHBand="0" w:noVBand="1"/>
      </w:tblPr>
      <w:tblGrid>
        <w:gridCol w:w="4748"/>
        <w:gridCol w:w="5850"/>
      </w:tblGrid>
      <w:tr w:rsidR="008F5A4B" w:rsidRPr="008F5A4B" w14:paraId="1432A27D" w14:textId="77777777" w:rsidTr="008F5A4B">
        <w:tc>
          <w:tcPr>
            <w:tcW w:w="4748" w:type="dxa"/>
          </w:tcPr>
          <w:p w14:paraId="40CC8C42" w14:textId="77777777" w:rsidR="008F5A4B" w:rsidRPr="008F5A4B" w:rsidRDefault="008F5A4B" w:rsidP="008F5A4B">
            <w:pPr>
              <w:tabs>
                <w:tab w:val="left" w:leader="underscore" w:pos="4022"/>
              </w:tabs>
              <w:spacing w:after="0" w:line="240" w:lineRule="auto"/>
              <w:ind w:right="202"/>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п. Усть-Юган</w:t>
            </w:r>
          </w:p>
        </w:tc>
        <w:tc>
          <w:tcPr>
            <w:tcW w:w="5850" w:type="dxa"/>
          </w:tcPr>
          <w:p w14:paraId="022D934D" w14:textId="77777777" w:rsidR="008F5A4B" w:rsidRPr="008F5A4B" w:rsidRDefault="008F5A4B" w:rsidP="008F5A4B">
            <w:pPr>
              <w:tabs>
                <w:tab w:val="left" w:leader="underscore" w:pos="4022"/>
              </w:tabs>
              <w:spacing w:after="0" w:line="240" w:lineRule="auto"/>
              <w:ind w:right="202"/>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                                         «_30_» _08_  2024 г.</w:t>
            </w:r>
          </w:p>
          <w:p w14:paraId="2978A3DA" w14:textId="77777777" w:rsidR="008F5A4B" w:rsidRPr="008F5A4B" w:rsidRDefault="008F5A4B" w:rsidP="008F5A4B">
            <w:pPr>
              <w:tabs>
                <w:tab w:val="left" w:leader="underscore" w:pos="4022"/>
              </w:tabs>
              <w:spacing w:after="0" w:line="240" w:lineRule="auto"/>
              <w:ind w:right="202"/>
              <w:jc w:val="both"/>
              <w:rPr>
                <w:rFonts w:ascii="Times New Roman" w:hAnsi="Times New Roman" w:cs="Times New Roman"/>
                <w:spacing w:val="1"/>
                <w:sz w:val="20"/>
                <w:szCs w:val="20"/>
                <w:lang w:eastAsia="ru-RU"/>
              </w:rPr>
            </w:pPr>
          </w:p>
        </w:tc>
      </w:tr>
    </w:tbl>
    <w:p w14:paraId="75905A0B" w14:textId="77777777" w:rsidR="008F5A4B" w:rsidRPr="008F5A4B" w:rsidRDefault="008F5A4B" w:rsidP="008F5A4B">
      <w:pPr>
        <w:spacing w:after="0" w:line="240" w:lineRule="auto"/>
        <w:jc w:val="center"/>
        <w:rPr>
          <w:rFonts w:ascii="Times New Roman" w:hAnsi="Times New Roman" w:cs="Times New Roman"/>
          <w:i/>
          <w:sz w:val="20"/>
          <w:szCs w:val="20"/>
          <w:vertAlign w:val="superscript"/>
          <w:lang w:eastAsia="ru-RU"/>
        </w:rPr>
      </w:pPr>
      <w:r w:rsidRPr="008F5A4B">
        <w:rPr>
          <w:rFonts w:ascii="Times New Roman" w:hAnsi="Times New Roman" w:cs="Times New Roman"/>
          <w:i/>
          <w:sz w:val="20"/>
          <w:szCs w:val="20"/>
          <w:vertAlign w:val="superscript"/>
          <w:lang w:eastAsia="ru-RU"/>
        </w:rPr>
        <w:t xml:space="preserve"> </w:t>
      </w:r>
    </w:p>
    <w:p w14:paraId="3DDB4086" w14:textId="77777777" w:rsidR="008F5A4B" w:rsidRPr="008F5A4B" w:rsidRDefault="008F5A4B" w:rsidP="008F5A4B">
      <w:pPr>
        <w:spacing w:after="0" w:line="240" w:lineRule="auto"/>
        <w:ind w:firstLine="708"/>
        <w:jc w:val="both"/>
        <w:rPr>
          <w:rFonts w:ascii="Times New Roman" w:hAnsi="Times New Roman" w:cs="Times New Roman"/>
          <w:iCs/>
          <w:sz w:val="20"/>
          <w:szCs w:val="20"/>
          <w:lang w:eastAsia="ru-RU"/>
        </w:rPr>
      </w:pPr>
      <w:r w:rsidRPr="008F5A4B">
        <w:rPr>
          <w:rFonts w:ascii="Times New Roman" w:hAnsi="Times New Roman" w:cs="Times New Roman"/>
          <w:b/>
          <w:iCs/>
          <w:sz w:val="20"/>
          <w:szCs w:val="20"/>
          <w:lang w:eastAsia="ru-RU"/>
        </w:rPr>
        <w:t>Муниципальное учреждение «Администрация сельского поселения Усть-Юган»</w:t>
      </w:r>
      <w:r w:rsidRPr="008F5A4B">
        <w:rPr>
          <w:rFonts w:ascii="Times New Roman" w:hAnsi="Times New Roman" w:cs="Times New Roman"/>
          <w:iCs/>
          <w:sz w:val="20"/>
          <w:szCs w:val="20"/>
          <w:lang w:eastAsia="ru-RU"/>
        </w:rPr>
        <w:t xml:space="preserve">, </w:t>
      </w:r>
      <w:r w:rsidRPr="008F5A4B">
        <w:rPr>
          <w:rFonts w:ascii="Times New Roman" w:hAnsi="Times New Roman" w:cs="Times New Roman"/>
          <w:sz w:val="20"/>
          <w:szCs w:val="20"/>
          <w:lang w:eastAsia="ru-RU"/>
        </w:rPr>
        <w:t xml:space="preserve">в лице исполняющего обязанности главы сельского поселения Усть-Юган Малининой Елены Владимировны действующего </w:t>
      </w:r>
      <w:r w:rsidRPr="008F5A4B">
        <w:rPr>
          <w:rFonts w:ascii="Times New Roman" w:hAnsi="Times New Roman" w:cs="Times New Roman"/>
          <w:iCs/>
          <w:sz w:val="20"/>
          <w:szCs w:val="20"/>
          <w:lang w:eastAsia="ru-RU"/>
        </w:rPr>
        <w:t xml:space="preserve">на основании Устава муниципального образования сельское поселение Усть-Юган </w:t>
      </w:r>
      <w:r w:rsidRPr="008F5A4B">
        <w:rPr>
          <w:rFonts w:ascii="Times New Roman" w:hAnsi="Times New Roman" w:cs="Times New Roman"/>
          <w:sz w:val="20"/>
          <w:szCs w:val="20"/>
          <w:lang w:eastAsia="ru-RU"/>
        </w:rPr>
        <w:t>Нефтеюганского муниципального района Ханты-Мансийского автономного округа-Югры, распоряжения администрации сельского поселения Усть-Юган от 14.08.2024 № 99-ра «О передаче полномочий Главы сельского поселения Усть-Юган на время его отсутствия»</w:t>
      </w:r>
      <w:r w:rsidRPr="008F5A4B">
        <w:rPr>
          <w:rFonts w:ascii="Times New Roman" w:hAnsi="Times New Roman" w:cs="Times New Roman"/>
          <w:iCs/>
          <w:sz w:val="20"/>
          <w:szCs w:val="20"/>
          <w:lang w:eastAsia="ru-RU"/>
        </w:rPr>
        <w:t xml:space="preserve"> и согласно решению Совета депутатов сельского поселения Усть-Юган </w:t>
      </w:r>
      <w:r w:rsidRPr="008F5A4B">
        <w:rPr>
          <w:rFonts w:ascii="Times New Roman" w:hAnsi="Times New Roman" w:cs="Times New Roman"/>
          <w:sz w:val="20"/>
          <w:szCs w:val="20"/>
          <w:lang w:eastAsia="ru-RU"/>
        </w:rPr>
        <w:t xml:space="preserve">от 25.07.2024 № 68 «О передаче осуществления части полномочий по решению вопросов местного значения (о заключении  соглашений)», </w:t>
      </w:r>
      <w:r w:rsidRPr="008F5A4B">
        <w:rPr>
          <w:rFonts w:ascii="Times New Roman" w:hAnsi="Times New Roman" w:cs="Times New Roman"/>
          <w:iCs/>
          <w:sz w:val="20"/>
          <w:szCs w:val="20"/>
          <w:lang w:eastAsia="ru-RU"/>
        </w:rPr>
        <w:t xml:space="preserve">именуемая в дальнейшем </w:t>
      </w:r>
      <w:r w:rsidRPr="008F5A4B">
        <w:rPr>
          <w:rFonts w:ascii="Times New Roman" w:hAnsi="Times New Roman" w:cs="Times New Roman"/>
          <w:b/>
          <w:iCs/>
          <w:sz w:val="20"/>
          <w:szCs w:val="20"/>
          <w:lang w:eastAsia="ru-RU"/>
        </w:rPr>
        <w:t>«Администрация поселения»</w:t>
      </w:r>
      <w:r w:rsidRPr="008F5A4B">
        <w:rPr>
          <w:rFonts w:ascii="Times New Roman" w:hAnsi="Times New Roman" w:cs="Times New Roman"/>
          <w:iCs/>
          <w:sz w:val="20"/>
          <w:szCs w:val="20"/>
          <w:lang w:eastAsia="ru-RU"/>
        </w:rPr>
        <w:t xml:space="preserve">, с одной стороны и </w:t>
      </w:r>
    </w:p>
    <w:p w14:paraId="1F471725" w14:textId="77777777" w:rsidR="008F5A4B" w:rsidRPr="008F5A4B" w:rsidRDefault="008F5A4B" w:rsidP="008F5A4B">
      <w:pPr>
        <w:spacing w:after="0" w:line="240" w:lineRule="auto"/>
        <w:ind w:firstLine="708"/>
        <w:jc w:val="both"/>
        <w:rPr>
          <w:rFonts w:ascii="Times New Roman" w:hAnsi="Times New Roman" w:cs="Times New Roman"/>
          <w:sz w:val="20"/>
          <w:szCs w:val="20"/>
          <w:lang w:eastAsia="ru-RU"/>
        </w:rPr>
      </w:pPr>
      <w:r w:rsidRPr="008F5A4B">
        <w:rPr>
          <w:rFonts w:ascii="Times New Roman" w:hAnsi="Times New Roman" w:cs="Times New Roman"/>
          <w:b/>
          <w:sz w:val="20"/>
          <w:szCs w:val="20"/>
          <w:lang w:eastAsia="ru-RU"/>
        </w:rPr>
        <w:t>Администрация Нефтеюганского района</w:t>
      </w:r>
      <w:r w:rsidRPr="008F5A4B">
        <w:rPr>
          <w:rFonts w:ascii="Times New Roman" w:hAnsi="Times New Roman" w:cs="Times New Roman"/>
          <w:sz w:val="20"/>
          <w:szCs w:val="20"/>
          <w:lang w:eastAsia="ru-RU"/>
        </w:rPr>
        <w:t xml:space="preserve">, </w:t>
      </w:r>
      <w:r w:rsidRPr="008F5A4B">
        <w:rPr>
          <w:rFonts w:ascii="Times New Roman" w:hAnsi="Times New Roman" w:cs="Times New Roman"/>
          <w:iCs/>
          <w:sz w:val="20"/>
          <w:szCs w:val="20"/>
          <w:lang w:eastAsia="ru-RU"/>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8F5A4B">
        <w:rPr>
          <w:rFonts w:ascii="Times New Roman" w:hAnsi="Times New Roman" w:cs="Times New Roman"/>
          <w:sz w:val="20"/>
          <w:szCs w:val="20"/>
          <w:lang w:eastAsia="ru-RU"/>
        </w:rPr>
        <w:t xml:space="preserve">, именуемая в дальнейшем  </w:t>
      </w:r>
      <w:r w:rsidRPr="008F5A4B">
        <w:rPr>
          <w:rFonts w:ascii="Times New Roman" w:hAnsi="Times New Roman" w:cs="Times New Roman"/>
          <w:b/>
          <w:sz w:val="20"/>
          <w:szCs w:val="20"/>
          <w:lang w:eastAsia="ru-RU"/>
        </w:rPr>
        <w:t>«Администрация района»</w:t>
      </w:r>
      <w:r w:rsidRPr="008F5A4B">
        <w:rPr>
          <w:rFonts w:ascii="Times New Roman" w:hAnsi="Times New Roman" w:cs="Times New Roman"/>
          <w:sz w:val="20"/>
          <w:szCs w:val="20"/>
          <w:lang w:eastAsia="ru-RU"/>
        </w:rPr>
        <w:t>, с другой  стороны, именуемые совместно Сторонами, заключили настоящее Соглашение о нижеследующем:</w:t>
      </w:r>
    </w:p>
    <w:p w14:paraId="054F9E58" w14:textId="77777777" w:rsidR="008F5A4B" w:rsidRPr="008F5A4B" w:rsidRDefault="008F5A4B" w:rsidP="008F5A4B">
      <w:pPr>
        <w:shd w:val="clear" w:color="auto" w:fill="FFFFFF"/>
        <w:tabs>
          <w:tab w:val="left" w:leader="underscore" w:pos="4022"/>
          <w:tab w:val="left" w:pos="9498"/>
        </w:tabs>
        <w:spacing w:after="0" w:line="240" w:lineRule="auto"/>
        <w:jc w:val="both"/>
        <w:rPr>
          <w:rFonts w:ascii="Times New Roman" w:hAnsi="Times New Roman" w:cs="Times New Roman"/>
          <w:b/>
          <w:iCs/>
          <w:sz w:val="20"/>
          <w:szCs w:val="20"/>
          <w:lang w:eastAsia="ru-RU"/>
        </w:rPr>
      </w:pPr>
    </w:p>
    <w:p w14:paraId="5A7A3669" w14:textId="77777777" w:rsidR="008F5A4B" w:rsidRPr="008F5A4B" w:rsidRDefault="008F5A4B" w:rsidP="008F5A4B">
      <w:p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 Правовая основа настоящего Соглашения</w:t>
      </w:r>
    </w:p>
    <w:p w14:paraId="1D864CF0" w14:textId="77777777" w:rsidR="008F5A4B" w:rsidRPr="008F5A4B" w:rsidRDefault="008F5A4B" w:rsidP="008F5A4B">
      <w:pPr>
        <w:shd w:val="clear" w:color="auto" w:fill="FFFFFF"/>
        <w:tabs>
          <w:tab w:val="left" w:pos="9498"/>
        </w:tabs>
        <w:spacing w:after="0" w:line="240" w:lineRule="auto"/>
        <w:ind w:left="101" w:firstLine="608"/>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1.1. Правовую основу настоящего Соглашения составляют Федеральный закон от                               6 октября 2003 года № 131-ФЗ «Об общих принци</w:t>
      </w:r>
      <w:r w:rsidRPr="008F5A4B">
        <w:rPr>
          <w:rFonts w:ascii="Times New Roman" w:hAnsi="Times New Roman" w:cs="Times New Roman"/>
          <w:spacing w:val="1"/>
          <w:sz w:val="20"/>
          <w:szCs w:val="20"/>
          <w:lang w:eastAsia="ru-RU"/>
        </w:rPr>
        <w:softHyphen/>
        <w:t xml:space="preserve">пах организации местного самоуправления в Российской Федерации», Гражданский кодекс Российской Федерации, Бюджетный кодекс Российской Федерации и иные правовые акты, принимаемые в соответствии с ними. </w:t>
      </w:r>
    </w:p>
    <w:p w14:paraId="44425127" w14:textId="77777777" w:rsidR="008F5A4B" w:rsidRPr="008F5A4B" w:rsidRDefault="008F5A4B" w:rsidP="008F5A4B">
      <w:pPr>
        <w:shd w:val="clear" w:color="auto" w:fill="FFFFFF"/>
        <w:tabs>
          <w:tab w:val="left" w:pos="9498"/>
        </w:tabs>
        <w:spacing w:after="0" w:line="240" w:lineRule="auto"/>
        <w:ind w:left="101" w:firstLine="709"/>
        <w:jc w:val="both"/>
        <w:rPr>
          <w:rFonts w:ascii="Times New Roman" w:hAnsi="Times New Roman" w:cs="Times New Roman"/>
          <w:b/>
          <w:spacing w:val="1"/>
          <w:sz w:val="20"/>
          <w:szCs w:val="20"/>
          <w:lang w:eastAsia="ru-RU"/>
        </w:rPr>
      </w:pPr>
    </w:p>
    <w:p w14:paraId="3F302753" w14:textId="77777777" w:rsidR="008F5A4B" w:rsidRPr="008F5A4B" w:rsidRDefault="008F5A4B" w:rsidP="008F5A4B">
      <w:p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2. Предмет настоящего Соглашения</w:t>
      </w:r>
    </w:p>
    <w:p w14:paraId="3561730B"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2.1. Предметом настоящего Соглашения является осуществление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части полномочий по решению вопросов местного значения «Администрации поселения» «Администрацией района». </w:t>
      </w:r>
    </w:p>
    <w:p w14:paraId="7687494E"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2.2. Стороны признают, что в целях обеспечения устойчивого исполнения расходных    обязательств сельского поселения Усть-Юган и повышения качества управления муниципальными финансами необходима передача осуществления части полномочий «Администрации поселения» «Администрации района». </w:t>
      </w:r>
    </w:p>
    <w:p w14:paraId="3F142D26"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«Администрации района»).</w:t>
      </w:r>
    </w:p>
    <w:p w14:paraId="0414CF5E"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pacing w:val="1"/>
          <w:sz w:val="20"/>
          <w:szCs w:val="20"/>
          <w:lang w:eastAsia="ru-RU"/>
        </w:rPr>
        <w:t>2.</w:t>
      </w:r>
      <w:r w:rsidRPr="008F5A4B">
        <w:rPr>
          <w:rFonts w:ascii="Times New Roman" w:hAnsi="Times New Roman" w:cs="Times New Roman"/>
          <w:spacing w:val="-1"/>
          <w:sz w:val="20"/>
          <w:szCs w:val="20"/>
          <w:lang w:eastAsia="ru-RU"/>
        </w:rPr>
        <w:t>3. «Администрация п</w:t>
      </w:r>
      <w:r w:rsidRPr="008F5A4B">
        <w:rPr>
          <w:rFonts w:ascii="Times New Roman" w:hAnsi="Times New Roman" w:cs="Times New Roman"/>
          <w:spacing w:val="1"/>
          <w:sz w:val="20"/>
          <w:szCs w:val="20"/>
          <w:lang w:eastAsia="ru-RU"/>
        </w:rPr>
        <w:t>оселения» передает «Администрации района»</w:t>
      </w:r>
      <w:r w:rsidRPr="008F5A4B">
        <w:rPr>
          <w:rFonts w:ascii="Times New Roman" w:hAnsi="Times New Roman" w:cs="Times New Roman"/>
          <w:sz w:val="20"/>
          <w:szCs w:val="20"/>
          <w:lang w:eastAsia="ru-RU"/>
        </w:rPr>
        <w:t xml:space="preserve"> следующее             полномочие:</w:t>
      </w:r>
    </w:p>
    <w:p w14:paraId="2D640458"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2.3.1. По решению вопроса местного значения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передать полномочия в части:</w:t>
      </w:r>
    </w:p>
    <w:p w14:paraId="71076A79"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
          <w:sz w:val="20"/>
          <w:szCs w:val="20"/>
          <w:lang w:eastAsia="ru-RU"/>
        </w:rPr>
      </w:pPr>
      <w:r w:rsidRPr="008F5A4B">
        <w:rPr>
          <w:rFonts w:ascii="Times New Roman" w:hAnsi="Times New Roman" w:cs="Times New Roman"/>
          <w:i/>
          <w:sz w:val="20"/>
          <w:szCs w:val="20"/>
          <w:lang w:eastAsia="ru-RU"/>
        </w:rPr>
        <w:t xml:space="preserve">«осуществление отдельных функций по исполнению бюджета поселения», в том числе: </w:t>
      </w:r>
    </w:p>
    <w:p w14:paraId="448CA13D"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
          <w:sz w:val="20"/>
          <w:szCs w:val="20"/>
          <w:lang w:eastAsia="ru-RU"/>
        </w:rPr>
      </w:pPr>
      <w:r w:rsidRPr="008F5A4B">
        <w:rPr>
          <w:rFonts w:ascii="Times New Roman" w:hAnsi="Times New Roman" w:cs="Times New Roman"/>
          <w:i/>
          <w:sz w:val="20"/>
          <w:szCs w:val="20"/>
          <w:lang w:eastAsia="ru-RU"/>
        </w:rPr>
        <w:t>- учет бюджетных обязательств;</w:t>
      </w:r>
    </w:p>
    <w:p w14:paraId="62126F9C"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
          <w:sz w:val="20"/>
          <w:szCs w:val="20"/>
          <w:lang w:eastAsia="ru-RU"/>
        </w:rPr>
      </w:pPr>
      <w:r w:rsidRPr="008F5A4B">
        <w:rPr>
          <w:rFonts w:ascii="Times New Roman" w:hAnsi="Times New Roman" w:cs="Times New Roman"/>
          <w:i/>
          <w:sz w:val="20"/>
          <w:szCs w:val="20"/>
          <w:lang w:eastAsia="ru-RU"/>
        </w:rPr>
        <w:t>- санкционирование оплаты денежных обязательств.</w:t>
      </w:r>
    </w:p>
    <w:p w14:paraId="78509454" w14:textId="77777777" w:rsidR="008F5A4B" w:rsidRPr="008F5A4B" w:rsidRDefault="008F5A4B" w:rsidP="008F5A4B">
      <w:pPr>
        <w:tabs>
          <w:tab w:val="left" w:pos="7000"/>
        </w:tabs>
        <w:spacing w:after="0" w:line="240" w:lineRule="auto"/>
        <w:jc w:val="center"/>
        <w:rPr>
          <w:rFonts w:ascii="Times New Roman" w:hAnsi="Times New Roman" w:cs="Times New Roman"/>
          <w:b/>
          <w:color w:val="000000"/>
          <w:sz w:val="20"/>
          <w:szCs w:val="20"/>
          <w:lang w:eastAsia="ru-RU"/>
        </w:rPr>
      </w:pPr>
    </w:p>
    <w:p w14:paraId="4657407E" w14:textId="77777777" w:rsidR="008F5A4B" w:rsidRPr="008F5A4B" w:rsidRDefault="008F5A4B" w:rsidP="008F5A4B">
      <w:pPr>
        <w:tabs>
          <w:tab w:val="left" w:pos="7000"/>
        </w:tabs>
        <w:spacing w:after="0" w:line="240" w:lineRule="auto"/>
        <w:jc w:val="center"/>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3. Порядок определения ежегодного объема части</w:t>
      </w:r>
    </w:p>
    <w:p w14:paraId="1C5203DB" w14:textId="77777777" w:rsidR="008F5A4B" w:rsidRPr="008F5A4B" w:rsidRDefault="008F5A4B" w:rsidP="008F5A4B">
      <w:pPr>
        <w:tabs>
          <w:tab w:val="left" w:pos="7000"/>
        </w:tabs>
        <w:spacing w:after="0" w:line="240" w:lineRule="auto"/>
        <w:jc w:val="center"/>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 xml:space="preserve"> межбюджетных трансфертов, необходимых для осуществления </w:t>
      </w:r>
    </w:p>
    <w:p w14:paraId="116AB97C" w14:textId="77777777" w:rsidR="008F5A4B" w:rsidRPr="008F5A4B" w:rsidRDefault="008F5A4B" w:rsidP="008F5A4B">
      <w:pPr>
        <w:tabs>
          <w:tab w:val="left" w:pos="7000"/>
        </w:tabs>
        <w:spacing w:after="0" w:line="240" w:lineRule="auto"/>
        <w:jc w:val="center"/>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передаваемых полномочий (далее – Порядок)</w:t>
      </w:r>
    </w:p>
    <w:p w14:paraId="465A841E"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xml:space="preserve">3.1. Порядок определяет цели предоставления и порядок расчета объемов межбюджетных трансфертов, передаваемых из бюджета </w:t>
      </w:r>
      <w:r w:rsidRPr="008F5A4B">
        <w:rPr>
          <w:rFonts w:ascii="Times New Roman" w:hAnsi="Times New Roman" w:cs="Times New Roman"/>
          <w:iCs/>
          <w:sz w:val="20"/>
          <w:szCs w:val="20"/>
          <w:lang w:eastAsia="ru-RU"/>
        </w:rPr>
        <w:t>сельского</w:t>
      </w:r>
      <w:r w:rsidRPr="008F5A4B">
        <w:rPr>
          <w:rFonts w:ascii="Times New Roman" w:hAnsi="Times New Roman" w:cs="Times New Roman"/>
          <w:color w:val="000000"/>
          <w:sz w:val="20"/>
          <w:szCs w:val="20"/>
          <w:lang w:eastAsia="ru-RU"/>
        </w:rPr>
        <w:t xml:space="preserve"> поселения </w:t>
      </w:r>
      <w:r w:rsidRPr="008F5A4B">
        <w:rPr>
          <w:rFonts w:ascii="Times New Roman" w:hAnsi="Times New Roman" w:cs="Times New Roman"/>
          <w:iCs/>
          <w:sz w:val="20"/>
          <w:szCs w:val="20"/>
          <w:lang w:eastAsia="ru-RU"/>
        </w:rPr>
        <w:t>Усть-Юган</w:t>
      </w:r>
      <w:r w:rsidRPr="008F5A4B">
        <w:rPr>
          <w:rFonts w:ascii="Times New Roman" w:hAnsi="Times New Roman" w:cs="Times New Roman"/>
          <w:color w:val="000000"/>
          <w:sz w:val="20"/>
          <w:szCs w:val="20"/>
          <w:lang w:eastAsia="ru-RU"/>
        </w:rPr>
        <w:t xml:space="preserve"> (далее – бюджет           поселения) в бюджет Нефтеюганского района (далее – межбюджетные трансферты), необходимых для осуществления передаваемого полномочия.</w:t>
      </w:r>
    </w:p>
    <w:p w14:paraId="198B43F9"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3.2. Межбюджетные трансферты предоставляются в целях финансового обеспечения          деятельности уполномоченного органа «Администрации района» в связи с осуществлением им мероприятий в рамках переданного полномочия «Администрации поселения».</w:t>
      </w:r>
    </w:p>
    <w:p w14:paraId="0EBB6F77"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3.3. 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уполномоченного органа «Администрации района», осуществляющих переданные полномочия, их материально-технического обеспечения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 указанных работников, а также оплаты расходов по содержанию используемого имущества по следующей формуле:</w:t>
      </w:r>
    </w:p>
    <w:p w14:paraId="47AFF110"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p>
    <w:p w14:paraId="43BFBB91"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МБТ= Ргс*N*К</w:t>
      </w:r>
      <w:r w:rsidRPr="008F5A4B">
        <w:rPr>
          <w:rFonts w:ascii="Times New Roman" w:hAnsi="Times New Roman" w:cs="Times New Roman"/>
          <w:color w:val="000000"/>
          <w:sz w:val="20"/>
          <w:szCs w:val="20"/>
          <w:lang w:eastAsia="ru-RU"/>
        </w:rPr>
        <w:t>,  где</w:t>
      </w:r>
    </w:p>
    <w:p w14:paraId="2D8B91D4"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p>
    <w:p w14:paraId="5E6637EC"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МБТ</w:t>
      </w:r>
      <w:r w:rsidRPr="008F5A4B">
        <w:rPr>
          <w:rFonts w:ascii="Times New Roman" w:hAnsi="Times New Roman" w:cs="Times New Roman"/>
          <w:color w:val="000000"/>
          <w:sz w:val="20"/>
          <w:szCs w:val="20"/>
          <w:lang w:eastAsia="ru-RU"/>
        </w:rPr>
        <w:t xml:space="preserve"> – межбюджетные трансферты на осуществление части передаваемых полномочий по вопросам местного значения;</w:t>
      </w:r>
    </w:p>
    <w:p w14:paraId="127C44A2"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Ргс</w:t>
      </w:r>
      <w:r w:rsidRPr="008F5A4B">
        <w:rPr>
          <w:rFonts w:ascii="Times New Roman" w:hAnsi="Times New Roman" w:cs="Times New Roman"/>
          <w:color w:val="000000"/>
          <w:sz w:val="20"/>
          <w:szCs w:val="20"/>
          <w:lang w:eastAsia="ru-RU"/>
        </w:rPr>
        <w:t xml:space="preserve"> – расходы главного специалиста (оплата труда, начисления на оплату труда,                  материальные затраты 5%);</w:t>
      </w:r>
      <w:r w:rsidRPr="008F5A4B">
        <w:rPr>
          <w:rFonts w:ascii="Times New Roman" w:hAnsi="Times New Roman" w:cs="Times New Roman"/>
          <w:color w:val="000000"/>
          <w:sz w:val="20"/>
          <w:szCs w:val="20"/>
          <w:lang w:eastAsia="ru-RU"/>
        </w:rPr>
        <w:tab/>
      </w:r>
    </w:p>
    <w:p w14:paraId="4461C3E8"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N</w:t>
      </w:r>
      <w:r w:rsidRPr="008F5A4B">
        <w:rPr>
          <w:rFonts w:ascii="Times New Roman" w:hAnsi="Times New Roman" w:cs="Times New Roman"/>
          <w:color w:val="000000"/>
          <w:sz w:val="20"/>
          <w:szCs w:val="20"/>
          <w:lang w:eastAsia="ru-RU"/>
        </w:rPr>
        <w:t xml:space="preserve"> – нормативная численность специалистов на осуществление части передаваемых           полномочий;</w:t>
      </w:r>
    </w:p>
    <w:p w14:paraId="75A578F0"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К</w:t>
      </w:r>
      <w:r w:rsidRPr="008F5A4B">
        <w:rPr>
          <w:rFonts w:ascii="Times New Roman" w:hAnsi="Times New Roman" w:cs="Times New Roman"/>
          <w:color w:val="000000"/>
          <w:sz w:val="20"/>
          <w:szCs w:val="20"/>
          <w:lang w:eastAsia="ru-RU"/>
        </w:rPr>
        <w:t xml:space="preserve"> – коэффициент численности поселений  соответствует следующему условию:</w:t>
      </w:r>
    </w:p>
    <w:p w14:paraId="681D9156"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Численность населения от 1 000 до 2 000 человек К – 0,2</w:t>
      </w:r>
    </w:p>
    <w:p w14:paraId="515D7DB6" w14:textId="77777777" w:rsidR="008F5A4B" w:rsidRPr="008F5A4B" w:rsidRDefault="008F5A4B" w:rsidP="008F5A4B">
      <w:pPr>
        <w:tabs>
          <w:tab w:val="left" w:pos="7000"/>
        </w:tabs>
        <w:spacing w:after="0" w:line="240" w:lineRule="auto"/>
        <w:jc w:val="both"/>
        <w:rPr>
          <w:rFonts w:ascii="Times New Roman" w:hAnsi="Times New Roman" w:cs="Times New Roman"/>
          <w:color w:val="000000"/>
          <w:sz w:val="20"/>
          <w:szCs w:val="20"/>
          <w:lang w:eastAsia="ru-RU"/>
        </w:rPr>
      </w:pPr>
    </w:p>
    <w:p w14:paraId="0AAC976C"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N= Ч/П*Мi/М</w:t>
      </w:r>
      <w:r w:rsidRPr="008F5A4B">
        <w:rPr>
          <w:rFonts w:ascii="Times New Roman" w:hAnsi="Times New Roman" w:cs="Times New Roman"/>
          <w:color w:val="000000"/>
          <w:sz w:val="20"/>
          <w:szCs w:val="20"/>
          <w:lang w:eastAsia="ru-RU"/>
        </w:rPr>
        <w:t xml:space="preserve"> , где</w:t>
      </w:r>
    </w:p>
    <w:p w14:paraId="1A39B7B8"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p>
    <w:p w14:paraId="3349CB23"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Ч</w:t>
      </w:r>
      <w:r w:rsidRPr="008F5A4B">
        <w:rPr>
          <w:rFonts w:ascii="Times New Roman" w:hAnsi="Times New Roman" w:cs="Times New Roman"/>
          <w:color w:val="000000"/>
          <w:sz w:val="20"/>
          <w:szCs w:val="20"/>
          <w:lang w:eastAsia="ru-RU"/>
        </w:rPr>
        <w:t xml:space="preserve"> – численность шт.ед. в i поселении для исполнения полномочий в соответствии с            Федеральным законом от 06.10.2003 № 131-ФЗ «Об общих принципах организации местного     самоуправления в Российской Федерации»;</w:t>
      </w:r>
    </w:p>
    <w:p w14:paraId="3102C785"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П</w:t>
      </w:r>
      <w:r w:rsidRPr="008F5A4B">
        <w:rPr>
          <w:rFonts w:ascii="Times New Roman" w:hAnsi="Times New Roman" w:cs="Times New Roman"/>
          <w:color w:val="000000"/>
          <w:sz w:val="20"/>
          <w:szCs w:val="20"/>
          <w:lang w:eastAsia="ru-RU"/>
        </w:rPr>
        <w:t xml:space="preserve"> – количество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14:paraId="52AD0FEF"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Мi</w:t>
      </w:r>
      <w:r w:rsidRPr="008F5A4B">
        <w:rPr>
          <w:rFonts w:ascii="Times New Roman" w:hAnsi="Times New Roman" w:cs="Times New Roman"/>
          <w:color w:val="000000"/>
          <w:sz w:val="20"/>
          <w:szCs w:val="20"/>
          <w:lang w:eastAsia="ru-RU"/>
        </w:rPr>
        <w:t xml:space="preserve"> – количество мероприятий для осуществления «Администрацией района» части           полномочия по решению вопроса местного значения i-го поселения; </w:t>
      </w:r>
    </w:p>
    <w:p w14:paraId="54491CC3"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w:t>
      </w:r>
      <w:r w:rsidRPr="008F5A4B">
        <w:rPr>
          <w:rFonts w:ascii="Times New Roman" w:hAnsi="Times New Roman" w:cs="Times New Roman"/>
          <w:color w:val="000000"/>
          <w:sz w:val="20"/>
          <w:szCs w:val="20"/>
          <w:lang w:eastAsia="ru-RU"/>
        </w:rPr>
        <w:t xml:space="preserve"> – всего мероприятий для выполнения вопросов местного значения i-го поселения, а   именно:</w:t>
      </w:r>
    </w:p>
    <w:p w14:paraId="13E155FC"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Составление проекта бюджета i-го поселения,</w:t>
      </w:r>
    </w:p>
    <w:p w14:paraId="46AC62AA"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Рассмотрение проекта бюджета i-го поселения,</w:t>
      </w:r>
    </w:p>
    <w:p w14:paraId="5E51DD7C"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Утверждение бюджета i-го поселения,</w:t>
      </w:r>
    </w:p>
    <w:p w14:paraId="05AAD410"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Исполнение бюджета i-го поселения,</w:t>
      </w:r>
    </w:p>
    <w:p w14:paraId="05962084"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Осуществление контроля за исполнением i-го бюджета поселения,</w:t>
      </w:r>
    </w:p>
    <w:p w14:paraId="6B6A0BFE"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Составление отчета об исполнении i-го бюджета поселения,</w:t>
      </w:r>
    </w:p>
    <w:p w14:paraId="5E5AF746"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Утверждение отчета об исполнении i-го бюджета поселения.</w:t>
      </w:r>
    </w:p>
    <w:p w14:paraId="62CD16C3"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p>
    <w:p w14:paraId="70EF2AFA" w14:textId="77777777" w:rsidR="008F5A4B" w:rsidRPr="008F5A4B" w:rsidRDefault="008F5A4B" w:rsidP="008F5A4B">
      <w:pPr>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3.4. «Администрация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вопроса местного значения, передаваемого по Соглашению в срок не позднее 5 рабочих дней с даты поступления от уполномоченного органа «Администрации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1 и Приложении 3 к настоящему Соглашению. </w:t>
      </w:r>
    </w:p>
    <w:p w14:paraId="2250A77E" w14:textId="77777777" w:rsidR="008F5A4B" w:rsidRPr="008F5A4B" w:rsidRDefault="008F5A4B" w:rsidP="008F5A4B">
      <w:pPr>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3.5. В случае невыполнения или нарушения сроков перечисления «Администрацией           поселения», межбюджетных трансфертов необходимых для осуществления переданного          полномочия, «Администрация района» вправе сумму межбюджетных трансфертов уменьшить за счет дотаций бюджету поселения из бюджета Нефтеюганского района. Стороны Соглашения несут также иную ответственность, предусмотренную действующим законодательством.</w:t>
      </w:r>
    </w:p>
    <w:p w14:paraId="0B364B31"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3.6.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3CEF560A"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3.7.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44C4A329"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3.8. В целях контроля перечисления межбюджетных трансфертов бюджету Нефтеюганского муниципального района из бюджета поселения, «Администрация поселения» в срок до 15 декабря 2024 года предоставляет в Департамент финансов Нефтеюганского района акт сверки.</w:t>
      </w:r>
    </w:p>
    <w:p w14:paraId="46B43A74" w14:textId="77777777" w:rsidR="008F5A4B" w:rsidRPr="008F5A4B" w:rsidRDefault="008F5A4B" w:rsidP="008F5A4B">
      <w:pPr>
        <w:tabs>
          <w:tab w:val="left" w:pos="9498"/>
        </w:tabs>
        <w:spacing w:after="0" w:line="240" w:lineRule="auto"/>
        <w:rPr>
          <w:rFonts w:ascii="Times New Roman" w:hAnsi="Times New Roman" w:cs="Times New Roman"/>
          <w:b/>
          <w:sz w:val="20"/>
          <w:szCs w:val="20"/>
          <w:lang w:eastAsia="ru-RU"/>
        </w:rPr>
      </w:pPr>
    </w:p>
    <w:p w14:paraId="0B3356D3"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4. Права и обязанности Сторон</w:t>
      </w:r>
    </w:p>
    <w:p w14:paraId="4B969898"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4.1. «Администрация поселения» имеет право:</w:t>
      </w:r>
    </w:p>
    <w:p w14:paraId="6B68E50B"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4.1.1. Получать от «Администрации района» информацию об осуществлении переданного полномочия, а также использовании межбюджетных трансфертов при осуществлении переданного полномочия по решению вопроса местного значения.</w:t>
      </w:r>
    </w:p>
    <w:p w14:paraId="3227D16E"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4.1.2. Истребовать возврата межбюджетных трансфертов в случае их нецелевого                 использования, а также в случае неисполнения «Администрацией района» переданного             полномочия.</w:t>
      </w:r>
    </w:p>
    <w:p w14:paraId="3C9A3B4F"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4.1.3. В случае нарушения условий настоящего Соглашения требовать их устранения в    порядке, определенном в разделе 9 настоящего Соглашения.</w:t>
      </w:r>
    </w:p>
    <w:p w14:paraId="03E21115"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4.2. «Администрация поселения» обязана:</w:t>
      </w:r>
    </w:p>
    <w:p w14:paraId="12B5FBC5"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4.2.1. Перечислять межбюджетные трансферты «Администрации района» для                 осуществления полномочия по решению вопроса местного значения «Администрации поселения», предусмотренного разделом 2 настоящего Соглашения, в порядке, объеме и в сроки, предусмотренные настоящим Соглашением;</w:t>
      </w:r>
    </w:p>
    <w:p w14:paraId="6A885D5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4.2.2. Предоставлять «Администрации района» информацию, необходимую для исполнения переданного полномочия, предусмотренного разделом 2 настоящего Соглашения.</w:t>
      </w:r>
    </w:p>
    <w:p w14:paraId="0C71322A" w14:textId="77777777" w:rsidR="008F5A4B" w:rsidRPr="008F5A4B" w:rsidRDefault="008F5A4B" w:rsidP="008F5A4B">
      <w:pPr>
        <w:tabs>
          <w:tab w:val="left" w:pos="567"/>
          <w:tab w:val="left" w:pos="1276"/>
          <w:tab w:val="left" w:pos="9498"/>
        </w:tabs>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4.3. «Администрация района» имеет право:</w:t>
      </w:r>
    </w:p>
    <w:p w14:paraId="6D9E362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4.3.1. На финансовое обеспечение исполнения переданного полномочия, предусмотренного разделом 2 настоящего Соглашения, предоставляемого в порядке, предусмотренном разделом 3 настоящего Соглашения.</w:t>
      </w:r>
    </w:p>
    <w:p w14:paraId="69900ED1"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4.3.2. Самостоятельно выбирать формы и методы, обеспечивающие исполнение                переданного полномочия, предусмотренного разделом 2 настоящего Соглашения.</w:t>
      </w:r>
    </w:p>
    <w:p w14:paraId="56955EFC"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4.3.3. Принимать решения о дополнительном использовании финансовых средств бюджета Нефтеюганского района, материальных средств «Администрации поселения» и «Администрации района» при осуществлении переданного полномочия в соответствии с решениями Думы Нефтеюганского района.</w:t>
      </w:r>
    </w:p>
    <w:p w14:paraId="3B69DB7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4.3.4. Ставить вопрос о досрочном прекращении действия настоящего Соглашения на      основании и в порядке, предусмотренном настоящим Соглашением.</w:t>
      </w:r>
    </w:p>
    <w:p w14:paraId="6714351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4.3.5. Запрашивать у «Администрации поселения» информацию, необходимую для        осуществления полномочия «Администрации поселения».</w:t>
      </w:r>
    </w:p>
    <w:p w14:paraId="0D46D38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4.3.6. Самостоятельно определять структурные подразделения «Администрации района» на исполнение части передаваемого полномочия.</w:t>
      </w:r>
    </w:p>
    <w:p w14:paraId="712CF59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4.4. «Администрация района» обязана:</w:t>
      </w:r>
    </w:p>
    <w:p w14:paraId="64D7B4F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4.4.1. Обеспечить надлежащее исполнение переданного полномочия в соответствии с    действующим законодательством.</w:t>
      </w:r>
    </w:p>
    <w:p w14:paraId="424670A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4.4.2. Предоставлять «Администрации поселения» по их запросу информацию об             использовании межбюджетных трансфертов.</w:t>
      </w:r>
    </w:p>
    <w:p w14:paraId="235B7E7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4.4.3. Предоставлять «Администрации поселения» ежемесячно не позднее третьего рабочего дня месяца следующего за отчетным, отчет об использовании межбюджетных трансфертов согласно Приложению 2 к настоящему соглашению.</w:t>
      </w:r>
    </w:p>
    <w:p w14:paraId="081095D9"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4.4.4. Использовать межбюджетные трансферты, переданные для осуществления              переданного полномочия строго по целевому назначению.</w:t>
      </w:r>
    </w:p>
    <w:p w14:paraId="7F5152C9"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p>
    <w:p w14:paraId="6DE1E89F"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5. Особенности при осуществлении переданного полномочия</w:t>
      </w:r>
    </w:p>
    <w:p w14:paraId="0EA6027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5.1. При реализации переданного полномочия, предусмотренного разделом 2 настоящего Соглашения, в целях обеспечения надлежащего его исполнения, уполномоченные органы         «Администрации района» и «Администрации поселения» вправе установить Регламентом          дополнительные права и обязанности, а также порядок совместного участия (взаимодействия) по исполнению переданного полномочия. </w:t>
      </w:r>
    </w:p>
    <w:p w14:paraId="11BA5074"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 Органы местного самоуправления Нефтеюганского района вправе принимать муниципальные правовые акты Нефтеюганского района, обеспечивающие исполнение переданного полномочия предусмотренного разделом 2 настоящего Соглашения.</w:t>
      </w:r>
    </w:p>
    <w:p w14:paraId="33AD19DB"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 По вопросам, не урегулированным настоящим Соглашением, Стороны                        руководствуются действующим законодательством.</w:t>
      </w:r>
    </w:p>
    <w:p w14:paraId="12C5A461"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p>
    <w:p w14:paraId="433FCB18"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6. Срок действия настоящего Соглашения</w:t>
      </w:r>
    </w:p>
    <w:p w14:paraId="015F37DB"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p>
    <w:p w14:paraId="3CEE81C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6.1. Настоящее Соглашение подлежит официальному опубликованию в газете «Югорское обозрение», в бюллетене «Усть-Юганский вестник», вступает в законную силу после официального обнародования и применяется с 01 января 2025 года по 31 декабря 2025 года.</w:t>
      </w:r>
    </w:p>
    <w:p w14:paraId="24F4C7F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b/>
          <w:sz w:val="20"/>
          <w:szCs w:val="20"/>
          <w:lang w:eastAsia="ru-RU"/>
        </w:rPr>
      </w:pPr>
    </w:p>
    <w:p w14:paraId="5DA847E3" w14:textId="77777777" w:rsidR="008F5A4B" w:rsidRPr="008F5A4B" w:rsidRDefault="008F5A4B" w:rsidP="008F5A4B">
      <w:pPr>
        <w:tabs>
          <w:tab w:val="left" w:pos="9498"/>
        </w:tabs>
        <w:spacing w:after="0" w:line="240" w:lineRule="auto"/>
        <w:ind w:firstLine="709"/>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7. Основания и порядок прекращения действия настоящего Соглашения</w:t>
      </w:r>
    </w:p>
    <w:p w14:paraId="1BDAC4A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7.1. Действие настоящего Соглашения прекращается по истечении срока его действия, установленного пунктом 6.1. настоящего Соглашения. </w:t>
      </w:r>
    </w:p>
    <w:p w14:paraId="32B717C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7.2. Действие настоящего Соглашения может быть прекращено досрочно по следующим основаниям:</w:t>
      </w:r>
    </w:p>
    <w:p w14:paraId="35190B3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7.2.1. По соглашению Сторон, принимаемом в том же порядке, в котором принято настоящее Соглашение.</w:t>
      </w:r>
    </w:p>
    <w:p w14:paraId="1CCFD42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7.2.2. В случае преобразования Нефтеюганского муниципального района Ханты-Мансийского автономного округа-Югры и (или) муниципального образования сельское поселение Усть-Юган Нефтеюганского муниципального района Ханты-Мансийского автономного округа-Югры в установленном федеральным законом порядке.</w:t>
      </w:r>
    </w:p>
    <w:p w14:paraId="6C09FB0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7.2.3. По решению суда.</w:t>
      </w:r>
    </w:p>
    <w:p w14:paraId="55F15F11"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7.2.4. В случае не поступления межбюджетных трансфертов на осуществление переданного полномочия в течение 2-х месяцев.</w:t>
      </w:r>
    </w:p>
    <w:p w14:paraId="27D8E951"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7.3. 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не позднее чем через 30 дней со дня прекращения действия настоящего Соглашения.</w:t>
      </w:r>
    </w:p>
    <w:p w14:paraId="477B8F9C"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p>
    <w:p w14:paraId="6A411C93"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8. Ответственность за нарушение условий настоящего Соглашения</w:t>
      </w:r>
    </w:p>
    <w:p w14:paraId="5EF2297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8.1. Стороны несут ответственность за ненадлежащее исполнение условий настоящего    Соглашения.</w:t>
      </w:r>
    </w:p>
    <w:p w14:paraId="0B2E8471"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 В случае нецелевого использования финансовых средств и иных нарушениях установленного законодательством Российской Федерации и (или) настоящим Соглашением порядка использования межбюджетных трансфертов Стороны несут ответственность (включая финансовые санкции), установленные Бюджетным кодексом Российской Федерации и иными законодательными актами Российской Федерации.</w:t>
      </w:r>
    </w:p>
    <w:p w14:paraId="129BA956"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p>
    <w:p w14:paraId="78BC0A40"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9. Порядок урегулирования споров по настоящему Соглашению</w:t>
      </w:r>
    </w:p>
    <w:p w14:paraId="60E23A6D"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p>
    <w:p w14:paraId="61E84721"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9.1. Споры между Сторонами по исполнению условий настоящего Соглашения разрешаются посредством проведения переговоров, либо в порядке, установленном законодательством Российской Федерации. </w:t>
      </w:r>
    </w:p>
    <w:p w14:paraId="26FDAD88" w14:textId="77777777" w:rsidR="008F5A4B" w:rsidRPr="008F5A4B" w:rsidRDefault="008F5A4B" w:rsidP="008F5A4B">
      <w:pPr>
        <w:tabs>
          <w:tab w:val="left" w:pos="1560"/>
          <w:tab w:val="left" w:pos="9498"/>
        </w:tabs>
        <w:spacing w:after="0" w:line="240" w:lineRule="auto"/>
        <w:jc w:val="center"/>
        <w:rPr>
          <w:rFonts w:ascii="Times New Roman" w:hAnsi="Times New Roman" w:cs="Times New Roman"/>
          <w:b/>
          <w:sz w:val="20"/>
          <w:szCs w:val="20"/>
          <w:lang w:eastAsia="ru-RU"/>
        </w:rPr>
      </w:pPr>
    </w:p>
    <w:p w14:paraId="6CF70D80" w14:textId="77777777" w:rsidR="008F5A4B" w:rsidRPr="008F5A4B" w:rsidRDefault="008F5A4B" w:rsidP="008F5A4B">
      <w:pPr>
        <w:tabs>
          <w:tab w:val="left" w:pos="1560"/>
          <w:tab w:val="left" w:pos="9498"/>
        </w:tabs>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10. Порядок внесения изменений и дополнений в настоящее Соглашение.</w:t>
      </w:r>
    </w:p>
    <w:p w14:paraId="5CCDD23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10.1. Внесение изменений и дополнений в Соглашение осуществляется путем подписания Сторонами дополнительного соглашения.</w:t>
      </w:r>
    </w:p>
    <w:p w14:paraId="5F05BB2D" w14:textId="77777777" w:rsidR="008F5A4B" w:rsidRPr="008F5A4B" w:rsidRDefault="008F5A4B" w:rsidP="008F5A4B">
      <w:pPr>
        <w:tabs>
          <w:tab w:val="left" w:pos="1560"/>
          <w:tab w:val="left" w:pos="9498"/>
        </w:tabs>
        <w:spacing w:after="0" w:line="240" w:lineRule="auto"/>
        <w:jc w:val="both"/>
        <w:rPr>
          <w:rFonts w:ascii="Times New Roman" w:hAnsi="Times New Roman" w:cs="Times New Roman"/>
          <w:b/>
          <w:sz w:val="20"/>
          <w:szCs w:val="20"/>
          <w:lang w:eastAsia="ru-RU"/>
        </w:rPr>
      </w:pPr>
    </w:p>
    <w:p w14:paraId="79EAA694" w14:textId="77777777" w:rsidR="008F5A4B" w:rsidRPr="008F5A4B" w:rsidRDefault="008F5A4B" w:rsidP="008F5A4B">
      <w:pPr>
        <w:tabs>
          <w:tab w:val="left" w:pos="9498"/>
        </w:tabs>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 xml:space="preserve"> 11. Прочие условия настоящего Соглашения</w:t>
      </w:r>
    </w:p>
    <w:p w14:paraId="3A0577EC"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11.1. Настоящее Соглашение составлено в 2-х экземплярах, имеющих одинаковую         юридическую силу. Один экземпляр находится в «Администрации района», другой – в             «Администрации поселения».</w:t>
      </w:r>
    </w:p>
    <w:p w14:paraId="7ED671D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11.2. Приложения 1,2,3 являются неотъемлемой частью настоящего Соглашения.</w:t>
      </w:r>
    </w:p>
    <w:p w14:paraId="03D9845F" w14:textId="77777777" w:rsidR="008F5A4B" w:rsidRPr="008F5A4B" w:rsidRDefault="008F5A4B" w:rsidP="008F5A4B">
      <w:pPr>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 xml:space="preserve"> </w:t>
      </w:r>
    </w:p>
    <w:p w14:paraId="4AB7E663" w14:textId="77777777" w:rsidR="008F5A4B" w:rsidRPr="008F5A4B" w:rsidRDefault="008F5A4B" w:rsidP="008F5A4B">
      <w:pPr>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12. Подписи Сторон и юридические адреса</w:t>
      </w:r>
    </w:p>
    <w:p w14:paraId="0C0E2E72" w14:textId="77777777" w:rsidR="008F5A4B" w:rsidRPr="008F5A4B" w:rsidRDefault="008F5A4B" w:rsidP="008F5A4B">
      <w:pPr>
        <w:spacing w:after="0" w:line="240" w:lineRule="auto"/>
        <w:jc w:val="center"/>
        <w:rPr>
          <w:rFonts w:ascii="Times New Roman" w:hAnsi="Times New Roman" w:cs="Times New Roman"/>
          <w:b/>
          <w:sz w:val="20"/>
          <w:szCs w:val="20"/>
          <w:lang w:eastAsia="ru-RU"/>
        </w:rPr>
      </w:pPr>
    </w:p>
    <w:tbl>
      <w:tblPr>
        <w:tblW w:w="10258" w:type="dxa"/>
        <w:tblLook w:val="04A0" w:firstRow="1" w:lastRow="0" w:firstColumn="1" w:lastColumn="0" w:noHBand="0" w:noVBand="1"/>
      </w:tblPr>
      <w:tblGrid>
        <w:gridCol w:w="10495"/>
        <w:gridCol w:w="222"/>
      </w:tblGrid>
      <w:tr w:rsidR="008F5A4B" w:rsidRPr="008F5A4B" w14:paraId="09E20A55" w14:textId="77777777" w:rsidTr="008F5A4B">
        <w:trPr>
          <w:trHeight w:val="1852"/>
        </w:trPr>
        <w:tc>
          <w:tcPr>
            <w:tcW w:w="4928" w:type="dxa"/>
          </w:tcPr>
          <w:tbl>
            <w:tblPr>
              <w:tblW w:w="10279" w:type="dxa"/>
              <w:tblLook w:val="04A0" w:firstRow="1" w:lastRow="0" w:firstColumn="1" w:lastColumn="0" w:noHBand="0" w:noVBand="1"/>
            </w:tblPr>
            <w:tblGrid>
              <w:gridCol w:w="5176"/>
              <w:gridCol w:w="5103"/>
            </w:tblGrid>
            <w:tr w:rsidR="008F5A4B" w:rsidRPr="008F5A4B" w14:paraId="3DB069EC" w14:textId="77777777" w:rsidTr="008F5A4B">
              <w:trPr>
                <w:trHeight w:val="6178"/>
              </w:trPr>
              <w:tc>
                <w:tcPr>
                  <w:tcW w:w="5176" w:type="dxa"/>
                </w:tcPr>
                <w:p w14:paraId="17189406" w14:textId="77777777" w:rsidR="008F5A4B" w:rsidRPr="008F5A4B" w:rsidRDefault="008F5A4B" w:rsidP="008F5A4B">
                  <w:pPr>
                    <w:snapToGri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24F35E08"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Муниципальное учреждение</w:t>
                  </w:r>
                </w:p>
                <w:p w14:paraId="276B270F"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сельского поселения</w:t>
                  </w:r>
                </w:p>
                <w:p w14:paraId="54C62F3C"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Усть-Юган»</w:t>
                  </w:r>
                </w:p>
                <w:p w14:paraId="520EE0E5"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Почтовый адрес: 628325, Ханты-Мансийский автономный округ-Югра, Нефтеюганский </w:t>
                  </w:r>
                </w:p>
                <w:p w14:paraId="1FD691B4"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район, п. Усть-Юган, д.5</w:t>
                  </w:r>
                </w:p>
                <w:p w14:paraId="05A05812"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Тел./факс: 8(3463) 31-60-39, факс 31-60-39</w:t>
                  </w:r>
                </w:p>
                <w:p w14:paraId="735F6E6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w:t>
                  </w:r>
                </w:p>
                <w:p w14:paraId="2F1C14C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 л/с 650109712)</w:t>
                  </w:r>
                </w:p>
                <w:p w14:paraId="6356E825"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ИНН/КПП  8619012750/861901001</w:t>
                  </w:r>
                </w:p>
                <w:p w14:paraId="1814ADF5"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ЕКС № 40102810245370000007</w:t>
                  </w:r>
                </w:p>
                <w:p w14:paraId="6C6253A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Казначейский счет № 03231643718184078700</w:t>
                  </w:r>
                </w:p>
                <w:p w14:paraId="13307B6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45FBAFF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 Ханты-Мансийск</w:t>
                  </w:r>
                </w:p>
                <w:p w14:paraId="639B108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БИК 007162163</w:t>
                  </w:r>
                </w:p>
                <w:p w14:paraId="4ED66E99"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135DD613"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11EA5F5C"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сельского поселения Усть-Юган</w:t>
                  </w:r>
                </w:p>
                <w:p w14:paraId="675918B2"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6015616B"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Е.В. Малинина</w:t>
                  </w:r>
                </w:p>
                <w:p w14:paraId="2F473045"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М.П.                            </w:t>
                  </w:r>
                </w:p>
              </w:tc>
              <w:tc>
                <w:tcPr>
                  <w:tcW w:w="5103" w:type="dxa"/>
                </w:tcPr>
                <w:p w14:paraId="59139E35"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района»</w:t>
                  </w:r>
                </w:p>
                <w:p w14:paraId="60A93A9B"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Нефтеюганского района</w:t>
                  </w:r>
                </w:p>
                <w:p w14:paraId="573A46F7"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Почтовый адрес: 628301, Ханты-Мансийский </w:t>
                  </w:r>
                </w:p>
                <w:p w14:paraId="71C158D4"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автономный округ-Югра, г. Нефтеюганск, мкр.3, дом 21</w:t>
                  </w:r>
                </w:p>
                <w:p w14:paraId="2179BAD3"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Тел./факс: 8(3463) 25-01-45, факс 22-45-11</w:t>
                  </w:r>
                </w:p>
                <w:p w14:paraId="5600E33A"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УФК по Ханты-Мансийскому </w:t>
                  </w:r>
                </w:p>
                <w:p w14:paraId="7B1A1935"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автономному округу-Югре (Департамент    финансов, л/с 04873033350)</w:t>
                  </w:r>
                </w:p>
                <w:p w14:paraId="33461119"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ИНН/КПП 8619004982/861901001</w:t>
                  </w:r>
                </w:p>
                <w:p w14:paraId="220AB5E3"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ЕКС  № 40102810245370000007</w:t>
                  </w:r>
                </w:p>
                <w:p w14:paraId="0FF09C16"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Казначейский счет № 03100643000000018700</w:t>
                  </w:r>
                </w:p>
                <w:p w14:paraId="1CA0AA92"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5ABC6DD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 Ханты-Мансийск</w:t>
                  </w:r>
                </w:p>
                <w:p w14:paraId="09CDCF6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БИК 007162163</w:t>
                  </w:r>
                </w:p>
                <w:p w14:paraId="379A928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КБК 05020240014050000150</w:t>
                  </w:r>
                </w:p>
                <w:p w14:paraId="3FF37B3D" w14:textId="77777777" w:rsidR="008F5A4B" w:rsidRPr="008F5A4B" w:rsidRDefault="008F5A4B" w:rsidP="008F5A4B">
                  <w:pPr>
                    <w:spacing w:after="0" w:line="240" w:lineRule="auto"/>
                    <w:rPr>
                      <w:rFonts w:ascii="Times New Roman" w:hAnsi="Times New Roman" w:cs="Times New Roman"/>
                      <w:sz w:val="20"/>
                      <w:szCs w:val="20"/>
                      <w:lang w:eastAsia="ru-RU"/>
                    </w:rPr>
                  </w:pPr>
                </w:p>
                <w:p w14:paraId="7ACBB038" w14:textId="77777777" w:rsidR="008F5A4B" w:rsidRPr="008F5A4B" w:rsidRDefault="008F5A4B" w:rsidP="008F5A4B">
                  <w:pPr>
                    <w:spacing w:after="0" w:line="240" w:lineRule="auto"/>
                    <w:rPr>
                      <w:rFonts w:ascii="Times New Roman" w:hAnsi="Times New Roman" w:cs="Times New Roman"/>
                      <w:sz w:val="20"/>
                      <w:szCs w:val="20"/>
                      <w:lang w:eastAsia="ru-RU"/>
                    </w:rPr>
                  </w:pPr>
                </w:p>
                <w:p w14:paraId="7334451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Глава </w:t>
                  </w:r>
                </w:p>
                <w:p w14:paraId="374C2B4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p w14:paraId="0023F545" w14:textId="77777777" w:rsidR="008F5A4B" w:rsidRPr="008F5A4B" w:rsidRDefault="008F5A4B" w:rsidP="008F5A4B">
                  <w:pPr>
                    <w:spacing w:after="0" w:line="240" w:lineRule="auto"/>
                    <w:rPr>
                      <w:rFonts w:ascii="Times New Roman" w:hAnsi="Times New Roman" w:cs="Times New Roman"/>
                      <w:sz w:val="20"/>
                      <w:szCs w:val="20"/>
                      <w:lang w:eastAsia="ru-RU"/>
                    </w:rPr>
                  </w:pPr>
                </w:p>
                <w:p w14:paraId="7E85025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p w14:paraId="4FB7151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33DC4B6A"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330" w:type="dxa"/>
          </w:tcPr>
          <w:p w14:paraId="254602B1"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p>
        </w:tc>
      </w:tr>
    </w:tbl>
    <w:p w14:paraId="3FB3240A"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p>
    <w:p w14:paraId="567A6035"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p>
    <w:p w14:paraId="2FC9C385"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Приложение 1</w:t>
      </w:r>
    </w:p>
    <w:p w14:paraId="6A5E9F3A"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w:t>
      </w:r>
      <w:bookmarkStart w:id="1" w:name="_Hlk176785430"/>
      <w:r w:rsidRPr="008F5A4B">
        <w:rPr>
          <w:rFonts w:ascii="Times New Roman" w:hAnsi="Times New Roman" w:cs="Times New Roman"/>
          <w:sz w:val="20"/>
          <w:szCs w:val="20"/>
          <w:lang w:eastAsia="ru-RU"/>
        </w:rPr>
        <w:t>к Соглашению  от__30.08.2024___ № ___216__</w:t>
      </w:r>
      <w:bookmarkEnd w:id="1"/>
    </w:p>
    <w:p w14:paraId="4B0F7313"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p>
    <w:p w14:paraId="2ABE752C"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p>
    <w:p w14:paraId="67A1E795"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493E2DB9"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межбюджетных трансфертов, необходимых для осуществления передаваемых полномочий на 2025 год</w:t>
      </w:r>
    </w:p>
    <w:p w14:paraId="716CEFF1"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tbl>
      <w:tblPr>
        <w:tblW w:w="107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4586"/>
        <w:gridCol w:w="1808"/>
        <w:gridCol w:w="3793"/>
      </w:tblGrid>
      <w:tr w:rsidR="008F5A4B" w:rsidRPr="008F5A4B" w14:paraId="578A9A23" w14:textId="77777777" w:rsidTr="008F5A4B">
        <w:tc>
          <w:tcPr>
            <w:tcW w:w="553" w:type="dxa"/>
            <w:tcBorders>
              <w:top w:val="single" w:sz="4" w:space="0" w:color="auto"/>
              <w:left w:val="single" w:sz="4" w:space="0" w:color="auto"/>
              <w:bottom w:val="single" w:sz="4" w:space="0" w:color="auto"/>
              <w:right w:val="single" w:sz="4" w:space="0" w:color="auto"/>
            </w:tcBorders>
            <w:vAlign w:val="center"/>
          </w:tcPr>
          <w:p w14:paraId="7B3DD34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w:t>
            </w:r>
          </w:p>
        </w:tc>
        <w:tc>
          <w:tcPr>
            <w:tcW w:w="4586" w:type="dxa"/>
            <w:tcBorders>
              <w:top w:val="single" w:sz="4" w:space="0" w:color="auto"/>
              <w:left w:val="single" w:sz="4" w:space="0" w:color="auto"/>
              <w:bottom w:val="single" w:sz="4" w:space="0" w:color="auto"/>
              <w:right w:val="single" w:sz="4" w:space="0" w:color="auto"/>
            </w:tcBorders>
            <w:vAlign w:val="center"/>
          </w:tcPr>
          <w:p w14:paraId="0DE040C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Наименование</w:t>
            </w:r>
          </w:p>
          <w:p w14:paraId="6F21423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вопроса местного значения, передаваемого на исполнение полномочия в части </w:t>
            </w:r>
          </w:p>
        </w:tc>
        <w:tc>
          <w:tcPr>
            <w:tcW w:w="1808" w:type="dxa"/>
            <w:tcBorders>
              <w:top w:val="single" w:sz="4" w:space="0" w:color="auto"/>
              <w:left w:val="single" w:sz="4" w:space="0" w:color="auto"/>
              <w:bottom w:val="single" w:sz="4" w:space="0" w:color="auto"/>
              <w:right w:val="single" w:sz="4" w:space="0" w:color="auto"/>
            </w:tcBorders>
            <w:vAlign w:val="center"/>
          </w:tcPr>
          <w:p w14:paraId="69F54B55"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0257EDB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межбюджетных </w:t>
            </w:r>
          </w:p>
          <w:p w14:paraId="02469C2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трансфертов</w:t>
            </w:r>
          </w:p>
          <w:p w14:paraId="69E08F5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тыс.руб.)</w:t>
            </w:r>
          </w:p>
        </w:tc>
        <w:tc>
          <w:tcPr>
            <w:tcW w:w="3793" w:type="dxa"/>
            <w:tcBorders>
              <w:top w:val="single" w:sz="4" w:space="0" w:color="auto"/>
              <w:left w:val="single" w:sz="4" w:space="0" w:color="auto"/>
              <w:bottom w:val="single" w:sz="4" w:space="0" w:color="auto"/>
              <w:right w:val="single" w:sz="4" w:space="0" w:color="auto"/>
            </w:tcBorders>
            <w:vAlign w:val="center"/>
          </w:tcPr>
          <w:p w14:paraId="66E8801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Предельная штатная </w:t>
            </w:r>
          </w:p>
          <w:p w14:paraId="0086524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численность работников</w:t>
            </w:r>
          </w:p>
          <w:p w14:paraId="3C0F9E40"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w:t>
            </w:r>
          </w:p>
          <w:p w14:paraId="3E36CE0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r>
      <w:tr w:rsidR="008F5A4B" w:rsidRPr="008F5A4B" w14:paraId="00DEC70C" w14:textId="77777777" w:rsidTr="008F5A4B">
        <w:trPr>
          <w:trHeight w:val="1212"/>
        </w:trPr>
        <w:tc>
          <w:tcPr>
            <w:tcW w:w="553" w:type="dxa"/>
            <w:tcBorders>
              <w:top w:val="single" w:sz="4" w:space="0" w:color="auto"/>
              <w:left w:val="single" w:sz="4" w:space="0" w:color="auto"/>
              <w:right w:val="single" w:sz="4" w:space="0" w:color="auto"/>
            </w:tcBorders>
            <w:vAlign w:val="center"/>
          </w:tcPr>
          <w:p w14:paraId="7B48285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w:t>
            </w:r>
          </w:p>
          <w:p w14:paraId="1A41C7CA" w14:textId="77777777" w:rsidR="008F5A4B" w:rsidRPr="008F5A4B" w:rsidRDefault="008F5A4B" w:rsidP="008F5A4B">
            <w:pPr>
              <w:spacing w:after="0" w:line="240" w:lineRule="auto"/>
              <w:rPr>
                <w:rFonts w:ascii="Times New Roman" w:hAnsi="Times New Roman" w:cs="Times New Roman"/>
                <w:sz w:val="20"/>
                <w:szCs w:val="20"/>
                <w:lang w:eastAsia="ru-RU"/>
              </w:rPr>
            </w:pPr>
          </w:p>
          <w:p w14:paraId="689A4CD9" w14:textId="77777777" w:rsidR="008F5A4B" w:rsidRPr="008F5A4B" w:rsidRDefault="008F5A4B" w:rsidP="008F5A4B">
            <w:pPr>
              <w:spacing w:after="0" w:line="240" w:lineRule="auto"/>
              <w:rPr>
                <w:rFonts w:ascii="Times New Roman" w:hAnsi="Times New Roman" w:cs="Times New Roman"/>
                <w:sz w:val="20"/>
                <w:szCs w:val="20"/>
                <w:lang w:eastAsia="ru-RU"/>
              </w:rPr>
            </w:pPr>
          </w:p>
          <w:p w14:paraId="02831114" w14:textId="77777777" w:rsidR="008F5A4B" w:rsidRPr="008F5A4B" w:rsidRDefault="008F5A4B" w:rsidP="008F5A4B">
            <w:pPr>
              <w:spacing w:after="0" w:line="240" w:lineRule="auto"/>
              <w:rPr>
                <w:rFonts w:ascii="Times New Roman" w:hAnsi="Times New Roman" w:cs="Times New Roman"/>
                <w:sz w:val="20"/>
                <w:szCs w:val="20"/>
                <w:lang w:eastAsia="ru-RU"/>
              </w:rPr>
            </w:pPr>
          </w:p>
          <w:p w14:paraId="7932E37C"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586" w:type="dxa"/>
            <w:tcBorders>
              <w:top w:val="single" w:sz="4" w:space="0" w:color="auto"/>
              <w:left w:val="single" w:sz="4" w:space="0" w:color="auto"/>
              <w:bottom w:val="single" w:sz="4" w:space="0" w:color="auto"/>
              <w:right w:val="single" w:sz="4" w:space="0" w:color="auto"/>
            </w:tcBorders>
            <w:vAlign w:val="center"/>
          </w:tcPr>
          <w:p w14:paraId="304E073C" w14:textId="77777777" w:rsidR="008F5A4B" w:rsidRPr="008F5A4B" w:rsidRDefault="008F5A4B" w:rsidP="008F5A4B">
            <w:pPr>
              <w:tabs>
                <w:tab w:val="left" w:pos="1418"/>
                <w:tab w:val="left" w:pos="9498"/>
              </w:tabs>
              <w:spacing w:after="0" w:line="240" w:lineRule="auto"/>
              <w:jc w:val="both"/>
              <w:rPr>
                <w:rFonts w:ascii="Times New Roman" w:hAnsi="Times New Roman" w:cs="Times New Roman"/>
                <w:i/>
                <w:color w:val="FF0000"/>
                <w:sz w:val="20"/>
                <w:szCs w:val="20"/>
                <w:lang w:eastAsia="ru-RU"/>
              </w:rPr>
            </w:pPr>
            <w:r w:rsidRPr="008F5A4B">
              <w:rPr>
                <w:rFonts w:ascii="Times New Roman" w:hAnsi="Times New Roman" w:cs="Times New Roman"/>
                <w:i/>
                <w:sz w:val="20"/>
                <w:szCs w:val="20"/>
                <w:lang w:eastAsia="ru-RU"/>
              </w:rPr>
              <w:t xml:space="preserve">Осуществление отдельных функций по исполнению бюджета поселения </w:t>
            </w:r>
          </w:p>
        </w:tc>
        <w:tc>
          <w:tcPr>
            <w:tcW w:w="1808" w:type="dxa"/>
            <w:tcBorders>
              <w:top w:val="single" w:sz="4" w:space="0" w:color="auto"/>
              <w:left w:val="single" w:sz="4" w:space="0" w:color="auto"/>
              <w:bottom w:val="single" w:sz="4" w:space="0" w:color="auto"/>
              <w:right w:val="single" w:sz="4" w:space="0" w:color="auto"/>
            </w:tcBorders>
          </w:tcPr>
          <w:p w14:paraId="3C7844A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6CEF0C9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29C3E19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30,96100</w:t>
            </w:r>
          </w:p>
        </w:tc>
        <w:tc>
          <w:tcPr>
            <w:tcW w:w="3793" w:type="dxa"/>
            <w:tcBorders>
              <w:top w:val="single" w:sz="4" w:space="0" w:color="auto"/>
              <w:left w:val="single" w:sz="4" w:space="0" w:color="auto"/>
              <w:bottom w:val="single" w:sz="4" w:space="0" w:color="auto"/>
              <w:right w:val="single" w:sz="4" w:space="0" w:color="auto"/>
            </w:tcBorders>
            <w:vAlign w:val="center"/>
          </w:tcPr>
          <w:p w14:paraId="5AB22FC0"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0,09</w:t>
            </w:r>
          </w:p>
        </w:tc>
      </w:tr>
      <w:tr w:rsidR="008F5A4B" w:rsidRPr="008F5A4B" w14:paraId="7BB93B6A" w14:textId="77777777" w:rsidTr="008F5A4B">
        <w:trPr>
          <w:trHeight w:val="473"/>
        </w:trPr>
        <w:tc>
          <w:tcPr>
            <w:tcW w:w="553" w:type="dxa"/>
            <w:tcBorders>
              <w:top w:val="single" w:sz="4" w:space="0" w:color="auto"/>
              <w:left w:val="single" w:sz="4" w:space="0" w:color="auto"/>
              <w:bottom w:val="single" w:sz="4" w:space="0" w:color="auto"/>
              <w:right w:val="single" w:sz="4" w:space="0" w:color="auto"/>
            </w:tcBorders>
          </w:tcPr>
          <w:p w14:paraId="7D86D93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4586" w:type="dxa"/>
            <w:tcBorders>
              <w:top w:val="single" w:sz="4" w:space="0" w:color="auto"/>
              <w:left w:val="single" w:sz="4" w:space="0" w:color="auto"/>
              <w:bottom w:val="single" w:sz="4" w:space="0" w:color="auto"/>
              <w:right w:val="single" w:sz="4" w:space="0" w:color="auto"/>
            </w:tcBorders>
          </w:tcPr>
          <w:p w14:paraId="39482C96" w14:textId="77777777" w:rsidR="008F5A4B" w:rsidRPr="008F5A4B" w:rsidRDefault="008F5A4B" w:rsidP="008F5A4B">
            <w:pPr>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Всего:</w:t>
            </w:r>
          </w:p>
        </w:tc>
        <w:tc>
          <w:tcPr>
            <w:tcW w:w="1808" w:type="dxa"/>
            <w:tcBorders>
              <w:top w:val="single" w:sz="4" w:space="0" w:color="auto"/>
              <w:left w:val="single" w:sz="4" w:space="0" w:color="auto"/>
              <w:bottom w:val="single" w:sz="4" w:space="0" w:color="auto"/>
              <w:right w:val="single" w:sz="4" w:space="0" w:color="auto"/>
            </w:tcBorders>
          </w:tcPr>
          <w:p w14:paraId="20E34372"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sz w:val="20"/>
                <w:szCs w:val="20"/>
                <w:lang w:eastAsia="ru-RU"/>
              </w:rPr>
              <w:t>30,96100</w:t>
            </w:r>
          </w:p>
        </w:tc>
        <w:tc>
          <w:tcPr>
            <w:tcW w:w="3793" w:type="dxa"/>
            <w:tcBorders>
              <w:top w:val="single" w:sz="4" w:space="0" w:color="auto"/>
              <w:left w:val="single" w:sz="4" w:space="0" w:color="auto"/>
              <w:bottom w:val="single" w:sz="4" w:space="0" w:color="auto"/>
              <w:right w:val="single" w:sz="4" w:space="0" w:color="auto"/>
            </w:tcBorders>
          </w:tcPr>
          <w:p w14:paraId="499F34C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0,09</w:t>
            </w:r>
          </w:p>
        </w:tc>
      </w:tr>
    </w:tbl>
    <w:p w14:paraId="0C295263" w14:textId="77777777" w:rsidR="008F5A4B" w:rsidRPr="008F5A4B" w:rsidRDefault="008F5A4B" w:rsidP="008F5A4B">
      <w:pPr>
        <w:spacing w:after="0" w:line="240" w:lineRule="auto"/>
        <w:rPr>
          <w:rFonts w:ascii="Times New Roman" w:hAnsi="Times New Roman" w:cs="Times New Roman"/>
          <w:sz w:val="20"/>
          <w:szCs w:val="20"/>
          <w:lang w:eastAsia="ru-RU"/>
        </w:rPr>
      </w:pPr>
    </w:p>
    <w:p w14:paraId="284A63A0" w14:textId="77777777" w:rsidR="008F5A4B" w:rsidRPr="008F5A4B" w:rsidRDefault="008F5A4B" w:rsidP="008F5A4B">
      <w:pPr>
        <w:spacing w:after="0" w:line="240" w:lineRule="auto"/>
        <w:rPr>
          <w:rFonts w:ascii="Times New Roman" w:hAnsi="Times New Roman" w:cs="Times New Roman"/>
          <w:sz w:val="20"/>
          <w:szCs w:val="20"/>
          <w:lang w:eastAsia="ru-RU"/>
        </w:rPr>
      </w:pPr>
    </w:p>
    <w:p w14:paraId="48DCCBC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5982D5FA" w14:textId="77777777" w:rsidR="008F5A4B" w:rsidRPr="008F5A4B" w:rsidRDefault="008F5A4B" w:rsidP="008F5A4B">
      <w:pPr>
        <w:spacing w:after="0" w:line="240" w:lineRule="auto"/>
        <w:ind w:firstLine="680"/>
        <w:jc w:val="center"/>
        <w:rPr>
          <w:rFonts w:ascii="Times New Roman" w:hAnsi="Times New Roman" w:cs="Times New Roman"/>
          <w:b/>
          <w:sz w:val="20"/>
          <w:szCs w:val="20"/>
          <w:lang w:eastAsia="ru-RU"/>
        </w:rPr>
      </w:pPr>
    </w:p>
    <w:tbl>
      <w:tblPr>
        <w:tblW w:w="10130" w:type="dxa"/>
        <w:tblLook w:val="04A0" w:firstRow="1" w:lastRow="0" w:firstColumn="1" w:lastColumn="0" w:noHBand="0" w:noVBand="1"/>
      </w:tblPr>
      <w:tblGrid>
        <w:gridCol w:w="4578"/>
        <w:gridCol w:w="917"/>
        <w:gridCol w:w="4635"/>
      </w:tblGrid>
      <w:tr w:rsidR="008F5A4B" w:rsidRPr="008F5A4B" w14:paraId="25084C8B" w14:textId="77777777" w:rsidTr="008F5A4B">
        <w:trPr>
          <w:trHeight w:val="703"/>
        </w:trPr>
        <w:tc>
          <w:tcPr>
            <w:tcW w:w="4578" w:type="dxa"/>
          </w:tcPr>
          <w:p w14:paraId="0B57D09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поселения»</w:t>
            </w:r>
          </w:p>
          <w:p w14:paraId="42EA9CA8"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3D88A46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сельского поселения Усть-Юган</w:t>
            </w:r>
          </w:p>
          <w:p w14:paraId="3E181FA5"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917" w:type="dxa"/>
          </w:tcPr>
          <w:p w14:paraId="3E82CC11" w14:textId="77777777" w:rsidR="008F5A4B" w:rsidRPr="008F5A4B" w:rsidRDefault="008F5A4B" w:rsidP="008F5A4B">
            <w:pPr>
              <w:spacing w:after="0" w:line="240" w:lineRule="auto"/>
              <w:rPr>
                <w:rFonts w:ascii="Times New Roman" w:hAnsi="Times New Roman" w:cs="Times New Roman"/>
                <w:sz w:val="20"/>
                <w:szCs w:val="20"/>
                <w:lang w:eastAsia="ru-RU"/>
              </w:rPr>
            </w:pPr>
          </w:p>
          <w:p w14:paraId="3ADB7AD3"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1103B18B"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района»</w:t>
            </w:r>
          </w:p>
          <w:p w14:paraId="55BEE08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16B7D237"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3458BC59" w14:textId="77777777" w:rsidTr="008F5A4B">
        <w:tc>
          <w:tcPr>
            <w:tcW w:w="4578" w:type="dxa"/>
          </w:tcPr>
          <w:p w14:paraId="4A6D2BB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Е.В. Малинина</w:t>
            </w:r>
          </w:p>
        </w:tc>
        <w:tc>
          <w:tcPr>
            <w:tcW w:w="917" w:type="dxa"/>
          </w:tcPr>
          <w:p w14:paraId="5931EBCF"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6B303B1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3718DB1D" w14:textId="77777777" w:rsidTr="008F5A4B">
        <w:tc>
          <w:tcPr>
            <w:tcW w:w="4578" w:type="dxa"/>
          </w:tcPr>
          <w:p w14:paraId="4B3E8310"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917" w:type="dxa"/>
          </w:tcPr>
          <w:p w14:paraId="3836E9C2"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2DB2955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r w:rsidR="008F5A4B" w:rsidRPr="008F5A4B" w14:paraId="6A0415F1" w14:textId="77777777" w:rsidTr="008F5A4B">
        <w:tc>
          <w:tcPr>
            <w:tcW w:w="4578" w:type="dxa"/>
          </w:tcPr>
          <w:p w14:paraId="4F9AC891"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917" w:type="dxa"/>
          </w:tcPr>
          <w:p w14:paraId="000D4523"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1821F6C1" w14:textId="77777777" w:rsidR="008F5A4B" w:rsidRPr="008F5A4B" w:rsidRDefault="008F5A4B" w:rsidP="008F5A4B">
            <w:pPr>
              <w:spacing w:after="0" w:line="240" w:lineRule="auto"/>
              <w:rPr>
                <w:rFonts w:ascii="Times New Roman" w:hAnsi="Times New Roman" w:cs="Times New Roman"/>
                <w:sz w:val="20"/>
                <w:szCs w:val="20"/>
                <w:lang w:eastAsia="ru-RU"/>
              </w:rPr>
            </w:pPr>
          </w:p>
        </w:tc>
      </w:tr>
      <w:tr w:rsidR="008F5A4B" w:rsidRPr="008F5A4B" w14:paraId="22315A0D" w14:textId="77777777" w:rsidTr="008F5A4B">
        <w:tc>
          <w:tcPr>
            <w:tcW w:w="4578" w:type="dxa"/>
          </w:tcPr>
          <w:p w14:paraId="39CA9F27" w14:textId="77777777" w:rsidR="008F5A4B" w:rsidRPr="008F5A4B" w:rsidRDefault="008F5A4B" w:rsidP="008F5A4B">
            <w:pPr>
              <w:spacing w:after="0" w:line="240" w:lineRule="auto"/>
              <w:rPr>
                <w:rFonts w:ascii="Times New Roman" w:hAnsi="Times New Roman" w:cs="Times New Roman"/>
                <w:sz w:val="20"/>
                <w:szCs w:val="20"/>
                <w:lang w:eastAsia="ru-RU"/>
              </w:rPr>
            </w:pPr>
          </w:p>
          <w:p w14:paraId="2D487250"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917" w:type="dxa"/>
          </w:tcPr>
          <w:p w14:paraId="4F56240E"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36B20162" w14:textId="77777777" w:rsidR="008F5A4B" w:rsidRPr="008F5A4B" w:rsidRDefault="008F5A4B" w:rsidP="008F5A4B">
            <w:pPr>
              <w:spacing w:after="0" w:line="240" w:lineRule="auto"/>
              <w:rPr>
                <w:rFonts w:ascii="Times New Roman" w:hAnsi="Times New Roman" w:cs="Times New Roman"/>
                <w:sz w:val="20"/>
                <w:szCs w:val="20"/>
                <w:lang w:eastAsia="ru-RU"/>
              </w:rPr>
            </w:pPr>
          </w:p>
          <w:p w14:paraId="65EBCD56" w14:textId="77777777" w:rsidR="008F5A4B" w:rsidRPr="008F5A4B" w:rsidRDefault="008F5A4B" w:rsidP="008F5A4B">
            <w:pPr>
              <w:spacing w:after="0" w:line="240" w:lineRule="auto"/>
              <w:rPr>
                <w:rFonts w:ascii="Times New Roman" w:hAnsi="Times New Roman" w:cs="Times New Roman"/>
                <w:sz w:val="20"/>
                <w:szCs w:val="20"/>
                <w:lang w:eastAsia="ru-RU"/>
              </w:rPr>
            </w:pPr>
          </w:p>
        </w:tc>
      </w:tr>
    </w:tbl>
    <w:p w14:paraId="0FA85200" w14:textId="49AE93AD" w:rsidR="008F5A4B" w:rsidRPr="008F5A4B" w:rsidRDefault="008F5A4B" w:rsidP="008F5A4B">
      <w:pPr>
        <w:spacing w:after="0" w:line="240" w:lineRule="auto"/>
        <w:rPr>
          <w:rFonts w:ascii="Times New Roman" w:hAnsi="Times New Roman" w:cs="Times New Roman"/>
          <w:sz w:val="20"/>
          <w:szCs w:val="20"/>
          <w:lang w:eastAsia="ru-RU"/>
        </w:rPr>
      </w:pPr>
    </w:p>
    <w:p w14:paraId="475E8CC3" w14:textId="77777777" w:rsidR="008F5A4B" w:rsidRPr="008F5A4B" w:rsidRDefault="008F5A4B" w:rsidP="008F5A4B">
      <w:pPr>
        <w:spacing w:after="0" w:line="240" w:lineRule="auto"/>
        <w:ind w:firstLine="72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                                              </w:t>
      </w:r>
    </w:p>
    <w:p w14:paraId="114AE89D" w14:textId="77777777" w:rsidR="008F5A4B" w:rsidRPr="008F5A4B" w:rsidRDefault="008F5A4B" w:rsidP="008F5A4B">
      <w:pPr>
        <w:spacing w:after="0" w:line="240" w:lineRule="auto"/>
        <w:ind w:firstLine="72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                                             Приложение 2</w:t>
      </w:r>
    </w:p>
    <w:p w14:paraId="01CA855D" w14:textId="77777777" w:rsidR="008F5A4B" w:rsidRPr="008F5A4B" w:rsidRDefault="008F5A4B" w:rsidP="008F5A4B">
      <w:pPr>
        <w:spacing w:after="0" w:line="240" w:lineRule="auto"/>
        <w:ind w:firstLine="720"/>
        <w:jc w:val="right"/>
        <w:rPr>
          <w:rFonts w:ascii="Times New Roman" w:eastAsia="Calibri" w:hAnsi="Times New Roman" w:cs="Times New Roman"/>
          <w:sz w:val="20"/>
          <w:szCs w:val="20"/>
        </w:rPr>
      </w:pPr>
      <w:r w:rsidRPr="008F5A4B">
        <w:rPr>
          <w:rFonts w:ascii="Times New Roman" w:eastAsia="Calibri" w:hAnsi="Times New Roman" w:cs="Times New Roman"/>
          <w:sz w:val="20"/>
          <w:szCs w:val="20"/>
        </w:rPr>
        <w:t>к Соглашению  от__30.08.2024___ № ___216__</w:t>
      </w:r>
    </w:p>
    <w:p w14:paraId="516AE859" w14:textId="77777777" w:rsidR="008F5A4B" w:rsidRPr="008F5A4B" w:rsidRDefault="008F5A4B" w:rsidP="008F5A4B">
      <w:pPr>
        <w:spacing w:after="0" w:line="240" w:lineRule="auto"/>
        <w:jc w:val="both"/>
        <w:rPr>
          <w:rFonts w:ascii="Times New Roman" w:eastAsia="Calibri" w:hAnsi="Times New Roman" w:cs="Times New Roman"/>
          <w:sz w:val="20"/>
          <w:szCs w:val="20"/>
        </w:rPr>
      </w:pPr>
    </w:p>
    <w:p w14:paraId="0D607495" w14:textId="77777777" w:rsidR="008F5A4B" w:rsidRPr="008F5A4B" w:rsidRDefault="008F5A4B" w:rsidP="008F5A4B">
      <w:pPr>
        <w:spacing w:after="0" w:line="240" w:lineRule="auto"/>
        <w:ind w:firstLine="72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Отчет об использовании межбюджетных трансфертов</w:t>
      </w:r>
    </w:p>
    <w:p w14:paraId="48651EDE" w14:textId="77777777" w:rsidR="008F5A4B" w:rsidRPr="008F5A4B" w:rsidRDefault="008F5A4B" w:rsidP="008F5A4B">
      <w:pPr>
        <w:spacing w:after="0" w:line="240" w:lineRule="auto"/>
        <w:ind w:firstLine="72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муниципального образования сельское поселение Усть-Юган,</w:t>
      </w:r>
    </w:p>
    <w:p w14:paraId="6A5E00F7" w14:textId="77777777" w:rsidR="008F5A4B" w:rsidRPr="008F5A4B" w:rsidRDefault="008F5A4B" w:rsidP="008F5A4B">
      <w:pPr>
        <w:spacing w:after="0" w:line="240" w:lineRule="auto"/>
        <w:ind w:firstLine="72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необходимых для осуществления передаваемых полномочий </w:t>
      </w:r>
    </w:p>
    <w:p w14:paraId="3357E729" w14:textId="77777777" w:rsidR="008F5A4B" w:rsidRPr="008F5A4B" w:rsidRDefault="008F5A4B" w:rsidP="008F5A4B">
      <w:pPr>
        <w:spacing w:after="0" w:line="240" w:lineRule="auto"/>
        <w:ind w:firstLine="72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на 2025 год</w:t>
      </w:r>
    </w:p>
    <w:p w14:paraId="4E4BEB28" w14:textId="77777777" w:rsidR="008F5A4B" w:rsidRPr="008F5A4B" w:rsidRDefault="008F5A4B" w:rsidP="008F5A4B">
      <w:pPr>
        <w:spacing w:after="0" w:line="240" w:lineRule="auto"/>
        <w:rPr>
          <w:rFonts w:ascii="Times New Roman" w:hAnsi="Times New Roman" w:cs="Times New Roman"/>
          <w:sz w:val="20"/>
          <w:szCs w:val="20"/>
          <w:lang w:eastAsia="ru-RU"/>
        </w:rPr>
      </w:pPr>
    </w:p>
    <w:p w14:paraId="51894083" w14:textId="77777777" w:rsidR="008F5A4B" w:rsidRPr="008F5A4B" w:rsidRDefault="008F5A4B" w:rsidP="008F5A4B">
      <w:pPr>
        <w:spacing w:after="0" w:line="240" w:lineRule="auto"/>
        <w:rPr>
          <w:rFonts w:ascii="Times New Roman" w:hAnsi="Times New Roman" w:cs="Times New Roman"/>
          <w:sz w:val="20"/>
          <w:szCs w:val="20"/>
          <w:lang w:eastAsia="ru-RU"/>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605"/>
        <w:gridCol w:w="1604"/>
        <w:gridCol w:w="1604"/>
        <w:gridCol w:w="1487"/>
        <w:gridCol w:w="1555"/>
        <w:gridCol w:w="1604"/>
      </w:tblGrid>
      <w:tr w:rsidR="008F5A4B" w:rsidRPr="008F5A4B" w14:paraId="31A56C5F" w14:textId="77777777" w:rsidTr="008F5A4B">
        <w:trPr>
          <w:trHeight w:val="443"/>
        </w:trPr>
        <w:tc>
          <w:tcPr>
            <w:tcW w:w="386" w:type="dxa"/>
            <w:vMerge w:val="restart"/>
            <w:tcBorders>
              <w:top w:val="single" w:sz="4" w:space="0" w:color="auto"/>
              <w:left w:val="single" w:sz="4" w:space="0" w:color="auto"/>
              <w:bottom w:val="single" w:sz="4" w:space="0" w:color="auto"/>
              <w:right w:val="single" w:sz="4" w:space="0" w:color="auto"/>
            </w:tcBorders>
          </w:tcPr>
          <w:p w14:paraId="197CB969"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w:t>
            </w:r>
          </w:p>
        </w:tc>
        <w:tc>
          <w:tcPr>
            <w:tcW w:w="1608" w:type="dxa"/>
            <w:vMerge w:val="restart"/>
            <w:tcBorders>
              <w:top w:val="single" w:sz="4" w:space="0" w:color="auto"/>
              <w:left w:val="single" w:sz="4" w:space="0" w:color="auto"/>
              <w:bottom w:val="single" w:sz="4" w:space="0" w:color="auto"/>
              <w:right w:val="single" w:sz="4" w:space="0" w:color="auto"/>
            </w:tcBorders>
          </w:tcPr>
          <w:p w14:paraId="60E1A01F"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Объем межбюджетных трансфертов, рублей</w:t>
            </w:r>
          </w:p>
        </w:tc>
        <w:tc>
          <w:tcPr>
            <w:tcW w:w="1608" w:type="dxa"/>
            <w:vMerge w:val="restart"/>
            <w:tcBorders>
              <w:top w:val="single" w:sz="4" w:space="0" w:color="auto"/>
              <w:left w:val="single" w:sz="4" w:space="0" w:color="auto"/>
              <w:bottom w:val="single" w:sz="4" w:space="0" w:color="auto"/>
              <w:right w:val="single" w:sz="4" w:space="0" w:color="auto"/>
            </w:tcBorders>
          </w:tcPr>
          <w:p w14:paraId="4AC8C131"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Перечислено средств </w:t>
            </w:r>
          </w:p>
          <w:p w14:paraId="12A85F47"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межбюджетных трансфертов,</w:t>
            </w:r>
          </w:p>
          <w:p w14:paraId="605BDE8A"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рублей</w:t>
            </w:r>
          </w:p>
        </w:tc>
        <w:tc>
          <w:tcPr>
            <w:tcW w:w="1608" w:type="dxa"/>
            <w:vMerge w:val="restart"/>
            <w:tcBorders>
              <w:top w:val="single" w:sz="4" w:space="0" w:color="auto"/>
              <w:left w:val="single" w:sz="4" w:space="0" w:color="auto"/>
              <w:bottom w:val="single" w:sz="4" w:space="0" w:color="auto"/>
              <w:right w:val="single" w:sz="4" w:space="0" w:color="auto"/>
            </w:tcBorders>
          </w:tcPr>
          <w:p w14:paraId="3F75335E"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Израсходовано средств </w:t>
            </w:r>
          </w:p>
          <w:p w14:paraId="0E4071D2"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межбюджетных трансфертов,</w:t>
            </w:r>
          </w:p>
          <w:p w14:paraId="595B4281"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 рублей</w:t>
            </w:r>
          </w:p>
        </w:tc>
        <w:tc>
          <w:tcPr>
            <w:tcW w:w="3049" w:type="dxa"/>
            <w:gridSpan w:val="2"/>
            <w:tcBorders>
              <w:top w:val="single" w:sz="4" w:space="0" w:color="auto"/>
              <w:left w:val="single" w:sz="4" w:space="0" w:color="auto"/>
              <w:bottom w:val="single" w:sz="4" w:space="0" w:color="auto"/>
              <w:right w:val="single" w:sz="4" w:space="0" w:color="auto"/>
            </w:tcBorders>
          </w:tcPr>
          <w:p w14:paraId="1D133811"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В том числе на:</w:t>
            </w:r>
          </w:p>
        </w:tc>
        <w:tc>
          <w:tcPr>
            <w:tcW w:w="1608" w:type="dxa"/>
            <w:vMerge w:val="restart"/>
            <w:tcBorders>
              <w:top w:val="single" w:sz="4" w:space="0" w:color="auto"/>
              <w:left w:val="single" w:sz="4" w:space="0" w:color="auto"/>
              <w:bottom w:val="single" w:sz="4" w:space="0" w:color="auto"/>
              <w:right w:val="single" w:sz="4" w:space="0" w:color="auto"/>
            </w:tcBorders>
          </w:tcPr>
          <w:p w14:paraId="055A988E"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Остаток средств </w:t>
            </w:r>
          </w:p>
          <w:p w14:paraId="7F9B31C9"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межбюджетных трансфертов,</w:t>
            </w:r>
          </w:p>
          <w:p w14:paraId="7FD1E0AE"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 рублей</w:t>
            </w:r>
          </w:p>
        </w:tc>
      </w:tr>
      <w:tr w:rsidR="008F5A4B" w:rsidRPr="008F5A4B" w14:paraId="3527506A" w14:textId="77777777" w:rsidTr="008F5A4B">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14:paraId="323B476A" w14:textId="77777777" w:rsidR="008F5A4B" w:rsidRPr="008F5A4B" w:rsidRDefault="008F5A4B" w:rsidP="008F5A4B">
            <w:pPr>
              <w:spacing w:after="0" w:line="240" w:lineRule="auto"/>
              <w:rPr>
                <w:rFonts w:ascii="Times New Roman" w:eastAsia="Calibri" w:hAnsi="Times New Roman" w:cs="Times New Roman"/>
                <w:sz w:val="20"/>
                <w:szCs w:val="20"/>
              </w:rPr>
            </w:pPr>
          </w:p>
        </w:tc>
        <w:tc>
          <w:tcPr>
            <w:tcW w:w="1608" w:type="dxa"/>
            <w:vMerge/>
            <w:tcBorders>
              <w:top w:val="single" w:sz="4" w:space="0" w:color="auto"/>
              <w:left w:val="single" w:sz="4" w:space="0" w:color="auto"/>
              <w:bottom w:val="single" w:sz="4" w:space="0" w:color="auto"/>
              <w:right w:val="single" w:sz="4" w:space="0" w:color="auto"/>
            </w:tcBorders>
            <w:vAlign w:val="center"/>
          </w:tcPr>
          <w:p w14:paraId="272F6B40" w14:textId="77777777" w:rsidR="008F5A4B" w:rsidRPr="008F5A4B" w:rsidRDefault="008F5A4B" w:rsidP="008F5A4B">
            <w:pPr>
              <w:spacing w:after="0" w:line="240" w:lineRule="auto"/>
              <w:rPr>
                <w:rFonts w:ascii="Times New Roman" w:eastAsia="Calibri" w:hAnsi="Times New Roman" w:cs="Times New Roman"/>
                <w:sz w:val="20"/>
                <w:szCs w:val="20"/>
              </w:rPr>
            </w:pPr>
          </w:p>
        </w:tc>
        <w:tc>
          <w:tcPr>
            <w:tcW w:w="1608" w:type="dxa"/>
            <w:vMerge/>
            <w:tcBorders>
              <w:top w:val="single" w:sz="4" w:space="0" w:color="auto"/>
              <w:left w:val="single" w:sz="4" w:space="0" w:color="auto"/>
              <w:bottom w:val="single" w:sz="4" w:space="0" w:color="auto"/>
              <w:right w:val="single" w:sz="4" w:space="0" w:color="auto"/>
            </w:tcBorders>
            <w:vAlign w:val="center"/>
          </w:tcPr>
          <w:p w14:paraId="61324380" w14:textId="77777777" w:rsidR="008F5A4B" w:rsidRPr="008F5A4B" w:rsidRDefault="008F5A4B" w:rsidP="008F5A4B">
            <w:pPr>
              <w:spacing w:after="0" w:line="240" w:lineRule="auto"/>
              <w:rPr>
                <w:rFonts w:ascii="Times New Roman" w:eastAsia="Calibri" w:hAnsi="Times New Roman" w:cs="Times New Roman"/>
                <w:sz w:val="20"/>
                <w:szCs w:val="20"/>
              </w:rPr>
            </w:pPr>
          </w:p>
        </w:tc>
        <w:tc>
          <w:tcPr>
            <w:tcW w:w="1608" w:type="dxa"/>
            <w:vMerge/>
            <w:tcBorders>
              <w:top w:val="single" w:sz="4" w:space="0" w:color="auto"/>
              <w:left w:val="single" w:sz="4" w:space="0" w:color="auto"/>
              <w:bottom w:val="single" w:sz="4" w:space="0" w:color="auto"/>
              <w:right w:val="single" w:sz="4" w:space="0" w:color="auto"/>
            </w:tcBorders>
            <w:vAlign w:val="center"/>
          </w:tcPr>
          <w:p w14:paraId="605469C1" w14:textId="77777777" w:rsidR="008F5A4B" w:rsidRPr="008F5A4B" w:rsidRDefault="008F5A4B" w:rsidP="008F5A4B">
            <w:pPr>
              <w:spacing w:after="0" w:line="240" w:lineRule="auto"/>
              <w:rPr>
                <w:rFonts w:ascii="Times New Roman" w:eastAsia="Calibri" w:hAnsi="Times New Roman" w:cs="Times New Roman"/>
                <w:sz w:val="20"/>
                <w:szCs w:val="20"/>
              </w:rPr>
            </w:pPr>
          </w:p>
        </w:tc>
        <w:tc>
          <w:tcPr>
            <w:tcW w:w="1490" w:type="dxa"/>
            <w:tcBorders>
              <w:top w:val="single" w:sz="4" w:space="0" w:color="auto"/>
              <w:left w:val="single" w:sz="4" w:space="0" w:color="auto"/>
              <w:bottom w:val="single" w:sz="4" w:space="0" w:color="auto"/>
              <w:right w:val="single" w:sz="4" w:space="0" w:color="auto"/>
            </w:tcBorders>
          </w:tcPr>
          <w:p w14:paraId="2169EC4E"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Наименование </w:t>
            </w:r>
          </w:p>
          <w:p w14:paraId="779B21FB"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полномочия</w:t>
            </w:r>
          </w:p>
        </w:tc>
        <w:tc>
          <w:tcPr>
            <w:tcW w:w="1558" w:type="dxa"/>
            <w:tcBorders>
              <w:top w:val="single" w:sz="4" w:space="0" w:color="auto"/>
              <w:left w:val="single" w:sz="4" w:space="0" w:color="auto"/>
              <w:bottom w:val="single" w:sz="4" w:space="0" w:color="auto"/>
              <w:right w:val="single" w:sz="4" w:space="0" w:color="auto"/>
            </w:tcBorders>
          </w:tcPr>
          <w:p w14:paraId="15739C7D" w14:textId="77777777" w:rsidR="008F5A4B" w:rsidRPr="008F5A4B" w:rsidRDefault="008F5A4B" w:rsidP="008F5A4B">
            <w:pPr>
              <w:spacing w:after="0"/>
              <w:jc w:val="center"/>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Коды бюджетной классификации по каждому их расходных обязательств (по разделам, подразделам, целевым статьям, видам расходов) </w:t>
            </w:r>
          </w:p>
        </w:tc>
        <w:tc>
          <w:tcPr>
            <w:tcW w:w="0" w:type="auto"/>
            <w:vMerge/>
            <w:tcBorders>
              <w:top w:val="single" w:sz="4" w:space="0" w:color="auto"/>
              <w:left w:val="single" w:sz="4" w:space="0" w:color="auto"/>
              <w:bottom w:val="single" w:sz="4" w:space="0" w:color="auto"/>
              <w:right w:val="single" w:sz="4" w:space="0" w:color="auto"/>
            </w:tcBorders>
            <w:vAlign w:val="center"/>
          </w:tcPr>
          <w:p w14:paraId="0F471618" w14:textId="77777777" w:rsidR="008F5A4B" w:rsidRPr="008F5A4B" w:rsidRDefault="008F5A4B" w:rsidP="008F5A4B">
            <w:pPr>
              <w:spacing w:after="0" w:line="240" w:lineRule="auto"/>
              <w:rPr>
                <w:rFonts w:ascii="Times New Roman" w:eastAsia="Calibri" w:hAnsi="Times New Roman" w:cs="Times New Roman"/>
                <w:sz w:val="20"/>
                <w:szCs w:val="20"/>
              </w:rPr>
            </w:pPr>
          </w:p>
        </w:tc>
      </w:tr>
      <w:tr w:rsidR="008F5A4B" w:rsidRPr="008F5A4B" w14:paraId="4723C220" w14:textId="77777777" w:rsidTr="008F5A4B">
        <w:trPr>
          <w:trHeight w:val="265"/>
        </w:trPr>
        <w:tc>
          <w:tcPr>
            <w:tcW w:w="386" w:type="dxa"/>
            <w:tcBorders>
              <w:top w:val="single" w:sz="4" w:space="0" w:color="auto"/>
              <w:left w:val="single" w:sz="4" w:space="0" w:color="auto"/>
              <w:bottom w:val="single" w:sz="4" w:space="0" w:color="auto"/>
              <w:right w:val="single" w:sz="4" w:space="0" w:color="auto"/>
            </w:tcBorders>
          </w:tcPr>
          <w:p w14:paraId="4044C71A" w14:textId="77777777" w:rsidR="008F5A4B" w:rsidRPr="008F5A4B" w:rsidRDefault="008F5A4B" w:rsidP="008F5A4B">
            <w:pPr>
              <w:spacing w:after="0"/>
              <w:jc w:val="center"/>
              <w:rPr>
                <w:rFonts w:ascii="Times New Roman" w:eastAsia="Calibri" w:hAnsi="Times New Roman" w:cs="Times New Roman"/>
                <w:sz w:val="20"/>
                <w:szCs w:val="20"/>
              </w:rPr>
            </w:pPr>
          </w:p>
        </w:tc>
        <w:tc>
          <w:tcPr>
            <w:tcW w:w="1608" w:type="dxa"/>
            <w:tcBorders>
              <w:top w:val="single" w:sz="4" w:space="0" w:color="auto"/>
              <w:left w:val="single" w:sz="4" w:space="0" w:color="auto"/>
              <w:bottom w:val="single" w:sz="4" w:space="0" w:color="auto"/>
              <w:right w:val="single" w:sz="4" w:space="0" w:color="auto"/>
            </w:tcBorders>
          </w:tcPr>
          <w:p w14:paraId="29970D0F" w14:textId="77777777" w:rsidR="008F5A4B" w:rsidRPr="008F5A4B" w:rsidRDefault="008F5A4B" w:rsidP="008F5A4B">
            <w:pPr>
              <w:spacing w:after="0"/>
              <w:jc w:val="center"/>
              <w:rPr>
                <w:rFonts w:ascii="Times New Roman" w:eastAsia="Calibri" w:hAnsi="Times New Roman" w:cs="Times New Roman"/>
                <w:sz w:val="20"/>
                <w:szCs w:val="20"/>
              </w:rPr>
            </w:pPr>
          </w:p>
        </w:tc>
        <w:tc>
          <w:tcPr>
            <w:tcW w:w="1608" w:type="dxa"/>
            <w:tcBorders>
              <w:top w:val="single" w:sz="4" w:space="0" w:color="auto"/>
              <w:left w:val="single" w:sz="4" w:space="0" w:color="auto"/>
              <w:bottom w:val="single" w:sz="4" w:space="0" w:color="auto"/>
              <w:right w:val="single" w:sz="4" w:space="0" w:color="auto"/>
            </w:tcBorders>
          </w:tcPr>
          <w:p w14:paraId="22DCBF69" w14:textId="77777777" w:rsidR="008F5A4B" w:rsidRPr="008F5A4B" w:rsidRDefault="008F5A4B" w:rsidP="008F5A4B">
            <w:pPr>
              <w:spacing w:after="0"/>
              <w:jc w:val="center"/>
              <w:rPr>
                <w:rFonts w:ascii="Times New Roman" w:eastAsia="Calibri" w:hAnsi="Times New Roman" w:cs="Times New Roman"/>
                <w:sz w:val="20"/>
                <w:szCs w:val="20"/>
              </w:rPr>
            </w:pPr>
          </w:p>
        </w:tc>
        <w:tc>
          <w:tcPr>
            <w:tcW w:w="1608" w:type="dxa"/>
            <w:tcBorders>
              <w:top w:val="single" w:sz="4" w:space="0" w:color="auto"/>
              <w:left w:val="single" w:sz="4" w:space="0" w:color="auto"/>
              <w:bottom w:val="single" w:sz="4" w:space="0" w:color="auto"/>
              <w:right w:val="single" w:sz="4" w:space="0" w:color="auto"/>
            </w:tcBorders>
          </w:tcPr>
          <w:p w14:paraId="09A7D326" w14:textId="77777777" w:rsidR="008F5A4B" w:rsidRPr="008F5A4B" w:rsidRDefault="008F5A4B" w:rsidP="008F5A4B">
            <w:pPr>
              <w:spacing w:after="0"/>
              <w:jc w:val="center"/>
              <w:rPr>
                <w:rFonts w:ascii="Times New Roman" w:eastAsia="Calibri" w:hAnsi="Times New Roman" w:cs="Times New Roman"/>
                <w:sz w:val="20"/>
                <w:szCs w:val="20"/>
              </w:rPr>
            </w:pPr>
          </w:p>
        </w:tc>
        <w:tc>
          <w:tcPr>
            <w:tcW w:w="3049" w:type="dxa"/>
            <w:gridSpan w:val="2"/>
            <w:tcBorders>
              <w:top w:val="single" w:sz="4" w:space="0" w:color="auto"/>
              <w:left w:val="single" w:sz="4" w:space="0" w:color="auto"/>
              <w:bottom w:val="single" w:sz="4" w:space="0" w:color="auto"/>
              <w:right w:val="single" w:sz="4" w:space="0" w:color="auto"/>
            </w:tcBorders>
          </w:tcPr>
          <w:p w14:paraId="065C0E88" w14:textId="77777777" w:rsidR="008F5A4B" w:rsidRPr="008F5A4B" w:rsidRDefault="008F5A4B" w:rsidP="008F5A4B">
            <w:pPr>
              <w:spacing w:after="0"/>
              <w:jc w:val="center"/>
              <w:rPr>
                <w:rFonts w:ascii="Times New Roman" w:eastAsia="Calibri" w:hAnsi="Times New Roman" w:cs="Times New Roman"/>
                <w:sz w:val="20"/>
                <w:szCs w:val="20"/>
              </w:rPr>
            </w:pPr>
          </w:p>
        </w:tc>
        <w:tc>
          <w:tcPr>
            <w:tcW w:w="1608" w:type="dxa"/>
            <w:tcBorders>
              <w:top w:val="single" w:sz="4" w:space="0" w:color="auto"/>
              <w:left w:val="single" w:sz="4" w:space="0" w:color="auto"/>
              <w:bottom w:val="single" w:sz="4" w:space="0" w:color="auto"/>
              <w:right w:val="single" w:sz="4" w:space="0" w:color="auto"/>
            </w:tcBorders>
          </w:tcPr>
          <w:p w14:paraId="14A633F4" w14:textId="77777777" w:rsidR="008F5A4B" w:rsidRPr="008F5A4B" w:rsidRDefault="008F5A4B" w:rsidP="008F5A4B">
            <w:pPr>
              <w:spacing w:after="0"/>
              <w:jc w:val="center"/>
              <w:rPr>
                <w:rFonts w:ascii="Times New Roman" w:eastAsia="Calibri" w:hAnsi="Times New Roman" w:cs="Times New Roman"/>
                <w:sz w:val="20"/>
                <w:szCs w:val="20"/>
              </w:rPr>
            </w:pPr>
          </w:p>
        </w:tc>
      </w:tr>
    </w:tbl>
    <w:p w14:paraId="41DB1F17" w14:textId="77777777" w:rsidR="008F5A4B" w:rsidRPr="008F5A4B" w:rsidRDefault="008F5A4B" w:rsidP="008F5A4B">
      <w:pPr>
        <w:spacing w:after="0" w:line="240" w:lineRule="auto"/>
        <w:rPr>
          <w:rFonts w:ascii="Times New Roman" w:hAnsi="Times New Roman" w:cs="Times New Roman"/>
          <w:sz w:val="20"/>
          <w:szCs w:val="20"/>
          <w:lang w:eastAsia="ru-RU"/>
        </w:rPr>
      </w:pPr>
    </w:p>
    <w:p w14:paraId="0E448A8D" w14:textId="77777777" w:rsidR="008F5A4B" w:rsidRPr="008F5A4B" w:rsidRDefault="008F5A4B" w:rsidP="008F5A4B">
      <w:pPr>
        <w:spacing w:after="0" w:line="240" w:lineRule="auto"/>
        <w:rPr>
          <w:rFonts w:ascii="Times New Roman" w:hAnsi="Times New Roman" w:cs="Times New Roman"/>
          <w:sz w:val="20"/>
          <w:szCs w:val="20"/>
          <w:lang w:eastAsia="ru-RU"/>
        </w:rPr>
      </w:pPr>
    </w:p>
    <w:p w14:paraId="76840ADA" w14:textId="77777777" w:rsidR="008F5A4B" w:rsidRPr="008F5A4B" w:rsidRDefault="008F5A4B" w:rsidP="008F5A4B">
      <w:pPr>
        <w:spacing w:after="0" w:line="240" w:lineRule="auto"/>
        <w:rPr>
          <w:rFonts w:ascii="Times New Roman" w:hAnsi="Times New Roman" w:cs="Times New Roman"/>
          <w:sz w:val="20"/>
          <w:szCs w:val="20"/>
          <w:lang w:eastAsia="ru-RU"/>
        </w:rPr>
      </w:pPr>
    </w:p>
    <w:p w14:paraId="42A13FE9"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3F1DAB15" w14:textId="77777777" w:rsidR="008F5A4B" w:rsidRPr="008F5A4B" w:rsidRDefault="008F5A4B" w:rsidP="008F5A4B">
      <w:pPr>
        <w:spacing w:after="0" w:line="240" w:lineRule="auto"/>
        <w:ind w:firstLine="680"/>
        <w:jc w:val="center"/>
        <w:rPr>
          <w:rFonts w:ascii="Times New Roman" w:hAnsi="Times New Roman" w:cs="Times New Roman"/>
          <w:b/>
          <w:sz w:val="20"/>
          <w:szCs w:val="20"/>
          <w:lang w:eastAsia="ru-RU"/>
        </w:rPr>
      </w:pPr>
    </w:p>
    <w:tbl>
      <w:tblPr>
        <w:tblW w:w="10453" w:type="dxa"/>
        <w:tblLook w:val="04A0" w:firstRow="1" w:lastRow="0" w:firstColumn="1" w:lastColumn="0" w:noHBand="0" w:noVBand="1"/>
      </w:tblPr>
      <w:tblGrid>
        <w:gridCol w:w="4596"/>
        <w:gridCol w:w="535"/>
        <w:gridCol w:w="669"/>
        <w:gridCol w:w="3984"/>
        <w:gridCol w:w="669"/>
      </w:tblGrid>
      <w:tr w:rsidR="008F5A4B" w:rsidRPr="008F5A4B" w14:paraId="20180DEB" w14:textId="77777777" w:rsidTr="008F5A4B">
        <w:trPr>
          <w:trHeight w:val="929"/>
        </w:trPr>
        <w:tc>
          <w:tcPr>
            <w:tcW w:w="4596" w:type="dxa"/>
          </w:tcPr>
          <w:p w14:paraId="70390B82" w14:textId="77777777" w:rsidR="008F5A4B" w:rsidRPr="008F5A4B" w:rsidRDefault="008F5A4B" w:rsidP="008F5A4B">
            <w:pPr>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поселения»</w:t>
            </w:r>
          </w:p>
          <w:p w14:paraId="577B73FC"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361D6AD5"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сельского поселения Усть-Юган</w:t>
            </w:r>
          </w:p>
          <w:p w14:paraId="21983084"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1204" w:type="dxa"/>
            <w:gridSpan w:val="2"/>
          </w:tcPr>
          <w:p w14:paraId="668A0833" w14:textId="77777777" w:rsidR="008F5A4B" w:rsidRPr="008F5A4B" w:rsidRDefault="008F5A4B" w:rsidP="008F5A4B">
            <w:pPr>
              <w:spacing w:after="0" w:line="240" w:lineRule="auto"/>
              <w:rPr>
                <w:rFonts w:ascii="Times New Roman" w:hAnsi="Times New Roman" w:cs="Times New Roman"/>
                <w:sz w:val="20"/>
                <w:szCs w:val="20"/>
                <w:lang w:eastAsia="ru-RU"/>
              </w:rPr>
            </w:pPr>
          </w:p>
          <w:p w14:paraId="58697AF8"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53" w:type="dxa"/>
            <w:gridSpan w:val="2"/>
          </w:tcPr>
          <w:p w14:paraId="619F7241"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3CEF129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3AA9D33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1B2C4FF2" w14:textId="77777777" w:rsidTr="008F5A4B">
        <w:trPr>
          <w:trHeight w:val="733"/>
        </w:trPr>
        <w:tc>
          <w:tcPr>
            <w:tcW w:w="4596" w:type="dxa"/>
          </w:tcPr>
          <w:p w14:paraId="55DAA14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Е.В. Малинина</w:t>
            </w:r>
          </w:p>
        </w:tc>
        <w:tc>
          <w:tcPr>
            <w:tcW w:w="1204" w:type="dxa"/>
            <w:gridSpan w:val="2"/>
          </w:tcPr>
          <w:p w14:paraId="3F6AD1E7"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53" w:type="dxa"/>
            <w:gridSpan w:val="2"/>
          </w:tcPr>
          <w:p w14:paraId="000356F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0C99EE9D" w14:textId="77777777" w:rsidTr="008F5A4B">
        <w:trPr>
          <w:trHeight w:val="356"/>
        </w:trPr>
        <w:tc>
          <w:tcPr>
            <w:tcW w:w="4596" w:type="dxa"/>
          </w:tcPr>
          <w:p w14:paraId="0E03C75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1204" w:type="dxa"/>
            <w:gridSpan w:val="2"/>
          </w:tcPr>
          <w:p w14:paraId="42022BE8"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53" w:type="dxa"/>
            <w:gridSpan w:val="2"/>
          </w:tcPr>
          <w:p w14:paraId="685B2B5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r w:rsidR="008F5A4B" w:rsidRPr="008F5A4B" w14:paraId="3698D0D1" w14:textId="77777777" w:rsidTr="008F5A4B">
        <w:trPr>
          <w:trHeight w:val="376"/>
        </w:trPr>
        <w:tc>
          <w:tcPr>
            <w:tcW w:w="4596" w:type="dxa"/>
          </w:tcPr>
          <w:p w14:paraId="0863C040"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1204" w:type="dxa"/>
            <w:gridSpan w:val="2"/>
          </w:tcPr>
          <w:p w14:paraId="75D3081A"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53" w:type="dxa"/>
            <w:gridSpan w:val="2"/>
          </w:tcPr>
          <w:p w14:paraId="3BEAB7C5" w14:textId="77777777" w:rsidR="008F5A4B" w:rsidRPr="008F5A4B" w:rsidRDefault="008F5A4B" w:rsidP="008F5A4B">
            <w:pPr>
              <w:spacing w:after="0" w:line="240" w:lineRule="auto"/>
              <w:rPr>
                <w:rFonts w:ascii="Times New Roman" w:hAnsi="Times New Roman" w:cs="Times New Roman"/>
                <w:sz w:val="20"/>
                <w:szCs w:val="20"/>
                <w:lang w:eastAsia="ru-RU"/>
              </w:rPr>
            </w:pPr>
          </w:p>
        </w:tc>
      </w:tr>
      <w:tr w:rsidR="008F5A4B" w:rsidRPr="008F5A4B" w14:paraId="7FDCC8A1" w14:textId="77777777" w:rsidTr="008F5A4B">
        <w:trPr>
          <w:gridAfter w:val="1"/>
          <w:wAfter w:w="669" w:type="dxa"/>
          <w:trHeight w:val="733"/>
        </w:trPr>
        <w:tc>
          <w:tcPr>
            <w:tcW w:w="4596" w:type="dxa"/>
          </w:tcPr>
          <w:p w14:paraId="1F8FAA02" w14:textId="77777777" w:rsidR="008F5A4B" w:rsidRPr="008F5A4B" w:rsidRDefault="008F5A4B" w:rsidP="008F5A4B">
            <w:pPr>
              <w:spacing w:after="0" w:line="240" w:lineRule="auto"/>
              <w:rPr>
                <w:rFonts w:ascii="Times New Roman" w:hAnsi="Times New Roman" w:cs="Times New Roman"/>
                <w:sz w:val="20"/>
                <w:szCs w:val="20"/>
                <w:lang w:eastAsia="ru-RU"/>
              </w:rPr>
            </w:pPr>
          </w:p>
          <w:p w14:paraId="6579DE86"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35" w:type="dxa"/>
          </w:tcPr>
          <w:p w14:paraId="0F5AA5AE"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53" w:type="dxa"/>
            <w:gridSpan w:val="2"/>
          </w:tcPr>
          <w:p w14:paraId="50D11343" w14:textId="16BA165E" w:rsidR="008F5A4B" w:rsidRPr="008F5A4B" w:rsidRDefault="008F5A4B" w:rsidP="008F5A4B">
            <w:pPr>
              <w:spacing w:after="0" w:line="240" w:lineRule="auto"/>
              <w:rPr>
                <w:rFonts w:ascii="Times New Roman" w:hAnsi="Times New Roman" w:cs="Times New Roman"/>
                <w:sz w:val="20"/>
                <w:szCs w:val="20"/>
                <w:lang w:eastAsia="ru-RU"/>
              </w:rPr>
            </w:pPr>
          </w:p>
        </w:tc>
      </w:tr>
    </w:tbl>
    <w:p w14:paraId="5A6DD3BC" w14:textId="0BA12695" w:rsidR="008F5A4B" w:rsidRPr="008F5A4B" w:rsidRDefault="008F5A4B" w:rsidP="008F5A4B">
      <w:pPr>
        <w:spacing w:after="0" w:line="240" w:lineRule="auto"/>
        <w:rPr>
          <w:rFonts w:ascii="Times New Roman" w:hAnsi="Times New Roman" w:cs="Times New Roman"/>
          <w:sz w:val="20"/>
          <w:szCs w:val="20"/>
          <w:lang w:eastAsia="ru-RU"/>
        </w:rPr>
      </w:pPr>
    </w:p>
    <w:p w14:paraId="4260C02B" w14:textId="77777777" w:rsidR="008F5A4B" w:rsidRPr="008F5A4B" w:rsidRDefault="008F5A4B" w:rsidP="008F5A4B">
      <w:pPr>
        <w:spacing w:after="0" w:line="240" w:lineRule="auto"/>
        <w:rPr>
          <w:rFonts w:ascii="Times New Roman" w:hAnsi="Times New Roman" w:cs="Times New Roman"/>
          <w:sz w:val="20"/>
          <w:szCs w:val="20"/>
        </w:rPr>
      </w:pPr>
    </w:p>
    <w:p w14:paraId="14B9088A" w14:textId="77777777" w:rsidR="008F5A4B" w:rsidRPr="008F5A4B" w:rsidRDefault="008F5A4B" w:rsidP="008F5A4B">
      <w:pPr>
        <w:spacing w:after="0" w:line="240" w:lineRule="auto"/>
        <w:ind w:left="5670"/>
        <w:rPr>
          <w:rFonts w:ascii="Times New Roman" w:hAnsi="Times New Roman" w:cs="Times New Roman"/>
          <w:sz w:val="20"/>
          <w:szCs w:val="20"/>
        </w:rPr>
      </w:pPr>
      <w:r w:rsidRPr="008F5A4B">
        <w:rPr>
          <w:rFonts w:ascii="Times New Roman" w:hAnsi="Times New Roman" w:cs="Times New Roman"/>
          <w:sz w:val="20"/>
          <w:szCs w:val="20"/>
        </w:rPr>
        <w:t xml:space="preserve">Приложение 3 </w:t>
      </w:r>
    </w:p>
    <w:p w14:paraId="19896496" w14:textId="77777777" w:rsidR="008F5A4B" w:rsidRPr="008F5A4B" w:rsidRDefault="008F5A4B" w:rsidP="008F5A4B">
      <w:pPr>
        <w:spacing w:after="0" w:line="240" w:lineRule="auto"/>
        <w:ind w:left="5670"/>
        <w:rPr>
          <w:rFonts w:ascii="Times New Roman" w:hAnsi="Times New Roman" w:cs="Times New Roman"/>
          <w:sz w:val="20"/>
          <w:szCs w:val="20"/>
        </w:rPr>
      </w:pPr>
      <w:r w:rsidRPr="008F5A4B">
        <w:rPr>
          <w:rFonts w:ascii="Times New Roman" w:hAnsi="Times New Roman" w:cs="Times New Roman"/>
          <w:sz w:val="20"/>
          <w:szCs w:val="20"/>
        </w:rPr>
        <w:t>к Соглашению  от_30.08.2024_ № __216__</w:t>
      </w:r>
    </w:p>
    <w:p w14:paraId="46E488C9"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Заявка</w:t>
      </w:r>
    </w:p>
    <w:p w14:paraId="48606CFF"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финансирование межбюджетных трансфертов, необходимых для </w:t>
      </w:r>
    </w:p>
    <w:p w14:paraId="364254A5"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осуществления передаваемых полномочий</w:t>
      </w:r>
    </w:p>
    <w:p w14:paraId="29B607E6"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___________ 2025 года</w:t>
      </w:r>
    </w:p>
    <w:p w14:paraId="4759C0BF" w14:textId="77777777" w:rsidR="008F5A4B" w:rsidRPr="008F5A4B" w:rsidRDefault="008F5A4B" w:rsidP="008F5A4B">
      <w:pPr>
        <w:spacing w:after="0" w:line="240" w:lineRule="auto"/>
        <w:ind w:left="5670"/>
        <w:rPr>
          <w:rFonts w:ascii="Times New Roman" w:hAnsi="Times New Roman" w:cs="Times New Roman"/>
          <w:sz w:val="20"/>
          <w:szCs w:val="20"/>
        </w:rPr>
      </w:pPr>
    </w:p>
    <w:p w14:paraId="59443015" w14:textId="77777777" w:rsidR="008F5A4B" w:rsidRPr="008F5A4B" w:rsidRDefault="008F5A4B" w:rsidP="008F5A4B">
      <w:pPr>
        <w:spacing w:after="0" w:line="240" w:lineRule="auto"/>
        <w:ind w:left="5670"/>
        <w:rPr>
          <w:rFonts w:ascii="Times New Roman" w:hAnsi="Times New Roman" w:cs="Times New Roman"/>
          <w:sz w:val="20"/>
          <w:szCs w:val="20"/>
        </w:rPr>
      </w:pPr>
    </w:p>
    <w:tbl>
      <w:tblPr>
        <w:tblW w:w="9854" w:type="dxa"/>
        <w:tblLook w:val="04A0" w:firstRow="1" w:lastRow="0" w:firstColumn="1" w:lastColumn="0" w:noHBand="0" w:noVBand="1"/>
      </w:tblPr>
      <w:tblGrid>
        <w:gridCol w:w="675"/>
        <w:gridCol w:w="4144"/>
        <w:gridCol w:w="1696"/>
        <w:gridCol w:w="1958"/>
        <w:gridCol w:w="1381"/>
      </w:tblGrid>
      <w:tr w:rsidR="008F5A4B" w:rsidRPr="008F5A4B" w14:paraId="3A3BA51D" w14:textId="77777777" w:rsidTr="008F5A4B">
        <w:trPr>
          <w:trHeight w:val="512"/>
        </w:trPr>
        <w:tc>
          <w:tcPr>
            <w:tcW w:w="675" w:type="dxa"/>
            <w:vMerge w:val="restart"/>
            <w:tcBorders>
              <w:top w:val="single" w:sz="4" w:space="0" w:color="auto"/>
              <w:left w:val="single" w:sz="4" w:space="0" w:color="auto"/>
              <w:right w:val="single" w:sz="4" w:space="0" w:color="auto"/>
            </w:tcBorders>
          </w:tcPr>
          <w:p w14:paraId="27F58786"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val="restart"/>
            <w:tcBorders>
              <w:top w:val="single" w:sz="4" w:space="0" w:color="auto"/>
              <w:left w:val="single" w:sz="4" w:space="0" w:color="auto"/>
              <w:right w:val="single" w:sz="4" w:space="0" w:color="auto"/>
            </w:tcBorders>
            <w:vAlign w:val="center"/>
          </w:tcPr>
          <w:p w14:paraId="115CD6C1"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Наименование</w:t>
            </w:r>
          </w:p>
          <w:p w14:paraId="31A770FF"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вопроса местного значения, передаваемого на исполнение полномочия в части:</w:t>
            </w: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7FA6BA07"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с.п. Усть-Юган</w:t>
            </w:r>
          </w:p>
        </w:tc>
      </w:tr>
      <w:tr w:rsidR="008F5A4B" w:rsidRPr="008F5A4B" w14:paraId="7AA743FE" w14:textId="77777777" w:rsidTr="008F5A4B">
        <w:trPr>
          <w:trHeight w:val="406"/>
        </w:trPr>
        <w:tc>
          <w:tcPr>
            <w:tcW w:w="675" w:type="dxa"/>
            <w:vMerge/>
            <w:tcBorders>
              <w:left w:val="single" w:sz="4" w:space="0" w:color="auto"/>
              <w:right w:val="single" w:sz="4" w:space="0" w:color="auto"/>
            </w:tcBorders>
          </w:tcPr>
          <w:p w14:paraId="1D3A2C11"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right w:val="single" w:sz="4" w:space="0" w:color="auto"/>
            </w:tcBorders>
            <w:vAlign w:val="center"/>
          </w:tcPr>
          <w:p w14:paraId="5BB95C8B"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71202E90"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«_____»_______________________2025г.</w:t>
            </w:r>
          </w:p>
        </w:tc>
      </w:tr>
      <w:tr w:rsidR="008F5A4B" w:rsidRPr="008F5A4B" w14:paraId="2F286946" w14:textId="77777777" w:rsidTr="008F5A4B">
        <w:trPr>
          <w:trHeight w:val="930"/>
        </w:trPr>
        <w:tc>
          <w:tcPr>
            <w:tcW w:w="675" w:type="dxa"/>
            <w:vMerge/>
            <w:tcBorders>
              <w:left w:val="single" w:sz="4" w:space="0" w:color="auto"/>
              <w:bottom w:val="single" w:sz="4" w:space="0" w:color="auto"/>
              <w:right w:val="single" w:sz="4" w:space="0" w:color="auto"/>
            </w:tcBorders>
          </w:tcPr>
          <w:p w14:paraId="7DE866DF"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bottom w:val="single" w:sz="4" w:space="0" w:color="auto"/>
              <w:right w:val="single" w:sz="4" w:space="0" w:color="auto"/>
            </w:tcBorders>
            <w:vAlign w:val="center"/>
            <w:hideMark/>
          </w:tcPr>
          <w:p w14:paraId="57BF861A"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69886E7B"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Код целевых средств</w:t>
            </w:r>
          </w:p>
        </w:tc>
        <w:tc>
          <w:tcPr>
            <w:tcW w:w="1958" w:type="dxa"/>
            <w:tcBorders>
              <w:top w:val="single" w:sz="4" w:space="0" w:color="auto"/>
              <w:left w:val="single" w:sz="4" w:space="0" w:color="auto"/>
              <w:bottom w:val="single" w:sz="4" w:space="0" w:color="auto"/>
              <w:right w:val="single" w:sz="4" w:space="0" w:color="auto"/>
            </w:tcBorders>
            <w:vAlign w:val="center"/>
            <w:hideMark/>
          </w:tcPr>
          <w:p w14:paraId="32035920"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Необходимый объем средств на дату подачи заявки</w:t>
            </w:r>
          </w:p>
        </w:tc>
        <w:tc>
          <w:tcPr>
            <w:tcW w:w="1381" w:type="dxa"/>
            <w:tcBorders>
              <w:top w:val="single" w:sz="4" w:space="0" w:color="auto"/>
              <w:left w:val="single" w:sz="4" w:space="0" w:color="auto"/>
              <w:bottom w:val="single" w:sz="4" w:space="0" w:color="auto"/>
              <w:right w:val="single" w:sz="4" w:space="0" w:color="auto"/>
            </w:tcBorders>
            <w:vAlign w:val="center"/>
            <w:hideMark/>
          </w:tcPr>
          <w:p w14:paraId="457EDE71"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Примечание</w:t>
            </w:r>
          </w:p>
        </w:tc>
      </w:tr>
      <w:tr w:rsidR="008F5A4B" w:rsidRPr="008F5A4B" w14:paraId="5E3ED0ED" w14:textId="77777777" w:rsidTr="008F5A4B">
        <w:trPr>
          <w:trHeight w:val="974"/>
        </w:trPr>
        <w:tc>
          <w:tcPr>
            <w:tcW w:w="675" w:type="dxa"/>
            <w:tcBorders>
              <w:top w:val="single" w:sz="4" w:space="0" w:color="auto"/>
              <w:left w:val="single" w:sz="8" w:space="0" w:color="auto"/>
              <w:bottom w:val="single" w:sz="4" w:space="0" w:color="auto"/>
              <w:right w:val="single" w:sz="8" w:space="0" w:color="auto"/>
            </w:tcBorders>
            <w:vAlign w:val="center"/>
          </w:tcPr>
          <w:p w14:paraId="3C5B5C33"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1.</w:t>
            </w:r>
          </w:p>
        </w:tc>
        <w:tc>
          <w:tcPr>
            <w:tcW w:w="4144" w:type="dxa"/>
            <w:tcBorders>
              <w:top w:val="single" w:sz="4" w:space="0" w:color="auto"/>
              <w:left w:val="single" w:sz="8" w:space="0" w:color="auto"/>
              <w:bottom w:val="single" w:sz="4" w:space="0" w:color="auto"/>
              <w:right w:val="single" w:sz="8" w:space="0" w:color="auto"/>
            </w:tcBorders>
            <w:vAlign w:val="center"/>
            <w:hideMark/>
          </w:tcPr>
          <w:p w14:paraId="17ECEC18"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Осуществление отдельных функций по исполнению бюджета поселения</w:t>
            </w:r>
          </w:p>
        </w:tc>
        <w:tc>
          <w:tcPr>
            <w:tcW w:w="1696" w:type="dxa"/>
            <w:tcBorders>
              <w:top w:val="single" w:sz="4" w:space="0" w:color="auto"/>
              <w:left w:val="nil"/>
              <w:bottom w:val="single" w:sz="4" w:space="0" w:color="auto"/>
              <w:right w:val="single" w:sz="8" w:space="0" w:color="auto"/>
            </w:tcBorders>
            <w:vAlign w:val="center"/>
            <w:hideMark/>
          </w:tcPr>
          <w:p w14:paraId="772A06D8" w14:textId="77777777" w:rsidR="008F5A4B" w:rsidRPr="008F5A4B" w:rsidRDefault="008F5A4B" w:rsidP="008F5A4B">
            <w:pPr>
              <w:spacing w:after="0" w:line="240" w:lineRule="auto"/>
              <w:jc w:val="center"/>
              <w:rPr>
                <w:rFonts w:ascii="Times New Roman" w:hAnsi="Times New Roman" w:cs="Times New Roman"/>
                <w:color w:val="000000"/>
                <w:sz w:val="20"/>
                <w:szCs w:val="20"/>
                <w:lang w:val="en-US" w:eastAsia="ru-RU"/>
              </w:rPr>
            </w:pPr>
            <w:r w:rsidRPr="008F5A4B">
              <w:rPr>
                <w:rFonts w:ascii="Times New Roman" w:hAnsi="Times New Roman" w:cs="Times New Roman"/>
                <w:color w:val="000000"/>
                <w:sz w:val="20"/>
                <w:szCs w:val="20"/>
                <w:lang w:eastAsia="ru-RU"/>
              </w:rPr>
              <w:t>111.050.000</w:t>
            </w:r>
          </w:p>
        </w:tc>
        <w:tc>
          <w:tcPr>
            <w:tcW w:w="1958" w:type="dxa"/>
            <w:tcBorders>
              <w:top w:val="single" w:sz="4" w:space="0" w:color="auto"/>
              <w:left w:val="nil"/>
              <w:bottom w:val="single" w:sz="4" w:space="0" w:color="auto"/>
              <w:right w:val="single" w:sz="8" w:space="0" w:color="auto"/>
            </w:tcBorders>
            <w:vAlign w:val="center"/>
          </w:tcPr>
          <w:p w14:paraId="22557A2A"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1381" w:type="dxa"/>
            <w:tcBorders>
              <w:top w:val="single" w:sz="4" w:space="0" w:color="auto"/>
              <w:left w:val="nil"/>
              <w:bottom w:val="single" w:sz="4" w:space="0" w:color="auto"/>
              <w:right w:val="single" w:sz="8" w:space="0" w:color="auto"/>
            </w:tcBorders>
            <w:vAlign w:val="center"/>
            <w:hideMark/>
          </w:tcPr>
          <w:p w14:paraId="443C741A"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w:t>
            </w:r>
          </w:p>
        </w:tc>
      </w:tr>
    </w:tbl>
    <w:p w14:paraId="2AE1F8E1" w14:textId="77777777" w:rsidR="008F5A4B" w:rsidRPr="008F5A4B" w:rsidRDefault="008F5A4B" w:rsidP="008F5A4B">
      <w:pPr>
        <w:spacing w:after="0" w:line="240" w:lineRule="auto"/>
        <w:rPr>
          <w:rFonts w:ascii="Times New Roman" w:hAnsi="Times New Roman" w:cs="Times New Roman"/>
          <w:sz w:val="20"/>
          <w:szCs w:val="20"/>
          <w:lang w:eastAsia="ru-RU"/>
        </w:rPr>
      </w:pPr>
    </w:p>
    <w:p w14:paraId="3A158EFA" w14:textId="77777777" w:rsidR="008F5A4B" w:rsidRPr="008F5A4B" w:rsidRDefault="008F5A4B" w:rsidP="008F5A4B">
      <w:pPr>
        <w:spacing w:after="0" w:line="240" w:lineRule="auto"/>
        <w:rPr>
          <w:rFonts w:ascii="Times New Roman" w:hAnsi="Times New Roman" w:cs="Times New Roman"/>
          <w:sz w:val="20"/>
          <w:szCs w:val="20"/>
          <w:lang w:eastAsia="ru-RU"/>
        </w:rPr>
      </w:pPr>
    </w:p>
    <w:p w14:paraId="681AF259"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6CD01EE4" w14:textId="77777777" w:rsidR="008F5A4B" w:rsidRPr="008F5A4B" w:rsidRDefault="008F5A4B" w:rsidP="008F5A4B">
      <w:pPr>
        <w:spacing w:after="0" w:line="240" w:lineRule="auto"/>
        <w:rPr>
          <w:rFonts w:ascii="Times New Roman" w:hAnsi="Times New Roman" w:cs="Times New Roman"/>
          <w:sz w:val="20"/>
          <w:szCs w:val="20"/>
          <w:lang w:eastAsia="ru-RU"/>
        </w:rPr>
      </w:pPr>
    </w:p>
    <w:tbl>
      <w:tblPr>
        <w:tblW w:w="10626" w:type="dxa"/>
        <w:tblInd w:w="-106" w:type="dxa"/>
        <w:tblLook w:val="04A0" w:firstRow="1" w:lastRow="0" w:firstColumn="1" w:lastColumn="0" w:noHBand="0" w:noVBand="1"/>
      </w:tblPr>
      <w:tblGrid>
        <w:gridCol w:w="4578"/>
        <w:gridCol w:w="1023"/>
        <w:gridCol w:w="5025"/>
      </w:tblGrid>
      <w:tr w:rsidR="008F5A4B" w:rsidRPr="008F5A4B" w14:paraId="0B5BDAFA" w14:textId="77777777" w:rsidTr="008F5A4B">
        <w:trPr>
          <w:trHeight w:val="703"/>
        </w:trPr>
        <w:tc>
          <w:tcPr>
            <w:tcW w:w="4578" w:type="dxa"/>
          </w:tcPr>
          <w:p w14:paraId="073DF383"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6EB3A49B"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7CBEBB1A"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сельского поселения Усть-Юган</w:t>
            </w:r>
            <w:r w:rsidRPr="008F5A4B">
              <w:rPr>
                <w:rFonts w:ascii="Times New Roman" w:hAnsi="Times New Roman" w:cs="Times New Roman"/>
                <w:color w:val="000000"/>
                <w:sz w:val="20"/>
                <w:szCs w:val="20"/>
                <w:lang w:eastAsia="ru-RU"/>
              </w:rPr>
              <w:t xml:space="preserve"> </w:t>
            </w:r>
          </w:p>
          <w:p w14:paraId="3C1CCAC2"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023" w:type="dxa"/>
          </w:tcPr>
          <w:p w14:paraId="379B4720"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5B045783"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25" w:type="dxa"/>
          </w:tcPr>
          <w:p w14:paraId="509E21F8"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5D89F7B7"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10F11268"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3C41FC96" w14:textId="77777777" w:rsidTr="008F5A4B">
        <w:tc>
          <w:tcPr>
            <w:tcW w:w="4578" w:type="dxa"/>
          </w:tcPr>
          <w:p w14:paraId="5DEC6F54"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1023" w:type="dxa"/>
          </w:tcPr>
          <w:p w14:paraId="5277C06F"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5025" w:type="dxa"/>
          </w:tcPr>
          <w:p w14:paraId="571E30C6" w14:textId="77777777" w:rsidR="008F5A4B" w:rsidRPr="008F5A4B" w:rsidRDefault="008F5A4B" w:rsidP="008F5A4B">
            <w:pPr>
              <w:spacing w:after="0" w:line="240" w:lineRule="auto"/>
              <w:ind w:right="-108"/>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4A5CC61C" w14:textId="77777777" w:rsidTr="008F5A4B">
        <w:tc>
          <w:tcPr>
            <w:tcW w:w="4578" w:type="dxa"/>
          </w:tcPr>
          <w:p w14:paraId="4A83EC78"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1023" w:type="dxa"/>
          </w:tcPr>
          <w:p w14:paraId="4213999A"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025" w:type="dxa"/>
          </w:tcPr>
          <w:p w14:paraId="04F872E7"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6428F0DE" w14:textId="77777777" w:rsidR="008F5A4B" w:rsidRPr="008F5A4B" w:rsidRDefault="008F5A4B" w:rsidP="008F5A4B">
      <w:pPr>
        <w:spacing w:after="0" w:line="240" w:lineRule="auto"/>
        <w:rPr>
          <w:rFonts w:ascii="Times New Roman" w:hAnsi="Times New Roman" w:cs="Times New Roman"/>
          <w:lang w:eastAsia="ru-RU"/>
        </w:rPr>
      </w:pPr>
    </w:p>
    <w:p w14:paraId="11AD668B" w14:textId="77777777" w:rsidR="008F5A4B" w:rsidRPr="008F5A4B" w:rsidRDefault="008F5A4B" w:rsidP="008F5A4B">
      <w:pPr>
        <w:spacing w:after="0" w:line="240" w:lineRule="auto"/>
        <w:ind w:left="5670"/>
        <w:jc w:val="center"/>
        <w:rPr>
          <w:rFonts w:ascii="Times New Roman" w:hAnsi="Times New Roman" w:cs="Times New Roman"/>
          <w:sz w:val="24"/>
          <w:szCs w:val="24"/>
        </w:rPr>
      </w:pPr>
    </w:p>
    <w:p w14:paraId="2E65AA41" w14:textId="77777777" w:rsidR="00D96A34" w:rsidRPr="00316285" w:rsidRDefault="00D96A34" w:rsidP="00AB2B9D">
      <w:pPr>
        <w:spacing w:after="0" w:line="240" w:lineRule="auto"/>
        <w:jc w:val="center"/>
        <w:rPr>
          <w:rFonts w:ascii="Times New Roman" w:hAnsi="Times New Roman"/>
          <w:b/>
          <w:bCs/>
          <w:sz w:val="20"/>
          <w:szCs w:val="20"/>
          <w:lang w:eastAsia="ru-RU"/>
        </w:rPr>
      </w:pPr>
    </w:p>
    <w:p w14:paraId="305D45A4" w14:textId="531EB1B2" w:rsidR="00B3572A" w:rsidRDefault="00B3572A" w:rsidP="00AB2B9D">
      <w:pPr>
        <w:pStyle w:val="afb"/>
        <w:spacing w:before="0" w:beforeAutospacing="0" w:after="0" w:afterAutospacing="0"/>
        <w:ind w:firstLine="709"/>
        <w:jc w:val="both"/>
        <w:rPr>
          <w:sz w:val="28"/>
          <w:szCs w:val="28"/>
        </w:rPr>
      </w:pPr>
    </w:p>
    <w:p w14:paraId="5B93D633" w14:textId="1E291BF7" w:rsidR="008F5A4B" w:rsidRDefault="008F5A4B" w:rsidP="00AB2B9D">
      <w:pPr>
        <w:pStyle w:val="afb"/>
        <w:spacing w:before="0" w:beforeAutospacing="0" w:after="0" w:afterAutospacing="0"/>
        <w:ind w:firstLine="709"/>
        <w:jc w:val="both"/>
        <w:rPr>
          <w:sz w:val="28"/>
          <w:szCs w:val="28"/>
        </w:rPr>
      </w:pPr>
    </w:p>
    <w:p w14:paraId="7D78EEA0" w14:textId="77777777" w:rsidR="008F5A4B" w:rsidRPr="008F5A4B" w:rsidRDefault="008F5A4B" w:rsidP="008F5A4B">
      <w:pPr>
        <w:spacing w:after="0" w:line="240" w:lineRule="auto"/>
        <w:jc w:val="center"/>
        <w:outlineLvl w:val="0"/>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 xml:space="preserve">СОГЛАШЕНИЕ № ___217____ </w:t>
      </w:r>
    </w:p>
    <w:p w14:paraId="23676397"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z w:val="20"/>
          <w:szCs w:val="20"/>
          <w:lang w:eastAsia="ru-RU"/>
        </w:rPr>
        <w:t xml:space="preserve">о передаче </w:t>
      </w:r>
      <w:r w:rsidRPr="008F5A4B">
        <w:rPr>
          <w:rFonts w:ascii="Times New Roman" w:hAnsi="Times New Roman" w:cs="Times New Roman"/>
          <w:spacing w:val="1"/>
          <w:sz w:val="20"/>
          <w:szCs w:val="20"/>
          <w:lang w:eastAsia="ru-RU"/>
        </w:rPr>
        <w:t xml:space="preserve">осуществления части полномочий </w:t>
      </w:r>
    </w:p>
    <w:p w14:paraId="50646E3F" w14:textId="77777777" w:rsidR="008F5A4B" w:rsidRPr="008F5A4B" w:rsidRDefault="008F5A4B" w:rsidP="008F5A4B">
      <w:pPr>
        <w:spacing w:after="0" w:line="240" w:lineRule="auto"/>
        <w:ind w:right="-15"/>
        <w:jc w:val="center"/>
        <w:rPr>
          <w:rFonts w:ascii="Times New Roman" w:hAnsi="Times New Roman" w:cs="Times New Roman"/>
          <w:i/>
          <w:iCs/>
          <w:sz w:val="20"/>
          <w:szCs w:val="20"/>
          <w:vertAlign w:val="superscript"/>
          <w:lang w:eastAsia="ru-RU"/>
        </w:rPr>
      </w:pPr>
      <w:r w:rsidRPr="008F5A4B">
        <w:rPr>
          <w:rFonts w:ascii="Times New Roman" w:hAnsi="Times New Roman" w:cs="Times New Roman"/>
          <w:spacing w:val="1"/>
          <w:sz w:val="20"/>
          <w:szCs w:val="20"/>
          <w:lang w:eastAsia="ru-RU"/>
        </w:rPr>
        <w:t>Администрации сельского поселения Усть-Юган</w:t>
      </w:r>
    </w:p>
    <w:p w14:paraId="37E65149"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по решению вопросов местного значения </w:t>
      </w:r>
    </w:p>
    <w:p w14:paraId="19C934AA"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Администрации Нефтеюганского района </w:t>
      </w:r>
    </w:p>
    <w:p w14:paraId="56F61AC0"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на 2025 год</w:t>
      </w:r>
    </w:p>
    <w:p w14:paraId="3A6D0C0C" w14:textId="77777777" w:rsidR="008F5A4B" w:rsidRPr="008F5A4B" w:rsidRDefault="008F5A4B" w:rsidP="008F5A4B">
      <w:pPr>
        <w:shd w:val="clear" w:color="auto" w:fill="FFFFFF"/>
        <w:spacing w:after="0" w:line="240" w:lineRule="auto"/>
        <w:ind w:right="51"/>
        <w:rPr>
          <w:rFonts w:ascii="Times New Roman" w:hAnsi="Times New Roman" w:cs="Times New Roman"/>
          <w:sz w:val="20"/>
          <w:szCs w:val="20"/>
          <w:lang w:eastAsia="ru-RU"/>
        </w:rPr>
      </w:pPr>
    </w:p>
    <w:tbl>
      <w:tblPr>
        <w:tblW w:w="0" w:type="auto"/>
        <w:tblInd w:w="-106" w:type="dxa"/>
        <w:tblLook w:val="04A0" w:firstRow="1" w:lastRow="0" w:firstColumn="1" w:lastColumn="0" w:noHBand="0" w:noVBand="1"/>
      </w:tblPr>
      <w:tblGrid>
        <w:gridCol w:w="4822"/>
        <w:gridCol w:w="4925"/>
      </w:tblGrid>
      <w:tr w:rsidR="008F5A4B" w:rsidRPr="008F5A4B" w14:paraId="71552AD1" w14:textId="77777777" w:rsidTr="008F5A4B">
        <w:tc>
          <w:tcPr>
            <w:tcW w:w="4822" w:type="dxa"/>
          </w:tcPr>
          <w:p w14:paraId="0473E91A" w14:textId="77777777" w:rsidR="008F5A4B" w:rsidRPr="008F5A4B" w:rsidRDefault="008F5A4B" w:rsidP="008F5A4B">
            <w:pPr>
              <w:tabs>
                <w:tab w:val="left" w:leader="underscore" w:pos="4022"/>
              </w:tabs>
              <w:spacing w:after="0" w:line="240" w:lineRule="auto"/>
              <w:ind w:right="202"/>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п. Усть-Юган</w:t>
            </w:r>
          </w:p>
        </w:tc>
        <w:tc>
          <w:tcPr>
            <w:tcW w:w="4925" w:type="dxa"/>
          </w:tcPr>
          <w:p w14:paraId="6DC23B85" w14:textId="77777777" w:rsidR="008F5A4B" w:rsidRPr="008F5A4B" w:rsidRDefault="008F5A4B" w:rsidP="008F5A4B">
            <w:pPr>
              <w:tabs>
                <w:tab w:val="left" w:leader="underscore" w:pos="4022"/>
              </w:tabs>
              <w:spacing w:after="0" w:line="240" w:lineRule="auto"/>
              <w:jc w:val="right"/>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                      «</w:t>
            </w:r>
            <w:r w:rsidRPr="008F5A4B">
              <w:rPr>
                <w:rFonts w:ascii="Times New Roman" w:hAnsi="Times New Roman" w:cs="Times New Roman"/>
                <w:spacing w:val="1"/>
                <w:sz w:val="20"/>
                <w:szCs w:val="20"/>
                <w:u w:val="single"/>
                <w:lang w:eastAsia="ru-RU"/>
              </w:rPr>
              <w:t xml:space="preserve">  30  </w:t>
            </w:r>
            <w:r w:rsidRPr="008F5A4B">
              <w:rPr>
                <w:rFonts w:ascii="Times New Roman" w:hAnsi="Times New Roman" w:cs="Times New Roman"/>
                <w:spacing w:val="1"/>
                <w:sz w:val="20"/>
                <w:szCs w:val="20"/>
                <w:lang w:eastAsia="ru-RU"/>
              </w:rPr>
              <w:t>»</w:t>
            </w:r>
            <w:r w:rsidRPr="008F5A4B">
              <w:rPr>
                <w:rFonts w:ascii="Times New Roman" w:hAnsi="Times New Roman" w:cs="Times New Roman"/>
                <w:spacing w:val="1"/>
                <w:sz w:val="20"/>
                <w:szCs w:val="20"/>
                <w:u w:val="single"/>
                <w:lang w:eastAsia="ru-RU"/>
              </w:rPr>
              <w:t xml:space="preserve">        08      </w:t>
            </w:r>
            <w:r w:rsidRPr="008F5A4B">
              <w:rPr>
                <w:rFonts w:ascii="Times New Roman" w:hAnsi="Times New Roman" w:cs="Times New Roman"/>
                <w:spacing w:val="1"/>
                <w:sz w:val="20"/>
                <w:szCs w:val="20"/>
                <w:lang w:eastAsia="ru-RU"/>
              </w:rPr>
              <w:t>2024 г.</w:t>
            </w:r>
          </w:p>
          <w:p w14:paraId="4F725C8B" w14:textId="77777777" w:rsidR="008F5A4B" w:rsidRPr="008F5A4B" w:rsidRDefault="008F5A4B" w:rsidP="008F5A4B">
            <w:pPr>
              <w:tabs>
                <w:tab w:val="left" w:leader="underscore" w:pos="4022"/>
              </w:tabs>
              <w:spacing w:after="0" w:line="240" w:lineRule="auto"/>
              <w:jc w:val="right"/>
              <w:rPr>
                <w:rFonts w:ascii="Times New Roman" w:hAnsi="Times New Roman" w:cs="Times New Roman"/>
                <w:spacing w:val="1"/>
                <w:sz w:val="20"/>
                <w:szCs w:val="20"/>
                <w:lang w:eastAsia="ru-RU"/>
              </w:rPr>
            </w:pPr>
          </w:p>
        </w:tc>
      </w:tr>
    </w:tbl>
    <w:p w14:paraId="6B588A76" w14:textId="77777777" w:rsidR="008F5A4B" w:rsidRPr="008F5A4B" w:rsidRDefault="008F5A4B" w:rsidP="008F5A4B">
      <w:pPr>
        <w:spacing w:after="0" w:line="240" w:lineRule="auto"/>
        <w:ind w:firstLine="708"/>
        <w:jc w:val="both"/>
        <w:rPr>
          <w:rFonts w:ascii="Times New Roman" w:hAnsi="Times New Roman" w:cs="Times New Roman"/>
          <w:sz w:val="20"/>
          <w:szCs w:val="20"/>
          <w:lang w:eastAsia="ru-RU"/>
        </w:rPr>
      </w:pPr>
      <w:r w:rsidRPr="008F5A4B">
        <w:rPr>
          <w:rFonts w:ascii="Times New Roman" w:hAnsi="Times New Roman" w:cs="Times New Roman"/>
          <w:b/>
          <w:sz w:val="20"/>
          <w:szCs w:val="20"/>
          <w:lang w:eastAsia="ru-RU"/>
        </w:rPr>
        <w:t>Муниципальное учреждение «Администрация сельского поселения Усть-Юган»</w:t>
      </w:r>
      <w:r w:rsidRPr="008F5A4B">
        <w:rPr>
          <w:rFonts w:ascii="Times New Roman" w:hAnsi="Times New Roman" w:cs="Times New Roman"/>
          <w:sz w:val="20"/>
          <w:szCs w:val="20"/>
          <w:lang w:eastAsia="ru-RU"/>
        </w:rPr>
        <w:t xml:space="preserve">, в лице исполняющего обязанности главы сельского поселения Усть-Юган Малининой Елены Владимировны действующей </w:t>
      </w:r>
      <w:r w:rsidRPr="008F5A4B">
        <w:rPr>
          <w:rFonts w:ascii="Times New Roman" w:hAnsi="Times New Roman" w:cs="Times New Roman"/>
          <w:iCs/>
          <w:sz w:val="20"/>
          <w:szCs w:val="20"/>
          <w:lang w:eastAsia="ru-RU"/>
        </w:rPr>
        <w:t xml:space="preserve">на основании Устава муниципального образования сельское поселение Усть-Юган </w:t>
      </w:r>
      <w:r w:rsidRPr="008F5A4B">
        <w:rPr>
          <w:rFonts w:ascii="Times New Roman" w:hAnsi="Times New Roman" w:cs="Times New Roman"/>
          <w:sz w:val="20"/>
          <w:szCs w:val="20"/>
          <w:lang w:eastAsia="ru-RU"/>
        </w:rPr>
        <w:t xml:space="preserve">Нефтеюганского муниципального района Ханты-Мансийского автономного округа-Югры, распоряжения администрации сельского поселения Усть-Юган от 14.08.2024 № 99-ра «О передаче полномочий Главы сельского поселения Усть-Юган на время его отсутствия» и согласно решению Совета депутатов сельского поселения Усть-Юган от 25.07.2024 № 68 «О передаче осуществления  части полномочий по решению вопросов местного значения (о заключении  соглашений)», именуемое в  дальнейшем </w:t>
      </w:r>
      <w:r w:rsidRPr="008F5A4B">
        <w:rPr>
          <w:rFonts w:ascii="Times New Roman" w:hAnsi="Times New Roman" w:cs="Times New Roman"/>
          <w:b/>
          <w:sz w:val="20"/>
          <w:szCs w:val="20"/>
          <w:lang w:eastAsia="ru-RU"/>
        </w:rPr>
        <w:t>«Администрация поселения»</w:t>
      </w:r>
      <w:r w:rsidRPr="008F5A4B">
        <w:rPr>
          <w:rFonts w:ascii="Times New Roman" w:hAnsi="Times New Roman" w:cs="Times New Roman"/>
          <w:sz w:val="20"/>
          <w:szCs w:val="20"/>
          <w:lang w:eastAsia="ru-RU"/>
        </w:rPr>
        <w:t xml:space="preserve">, с одной стороны и  </w:t>
      </w:r>
    </w:p>
    <w:p w14:paraId="3EC4B87E" w14:textId="77777777" w:rsidR="008F5A4B" w:rsidRPr="008F5A4B" w:rsidRDefault="008F5A4B" w:rsidP="008F5A4B">
      <w:pPr>
        <w:shd w:val="clear" w:color="auto" w:fill="FFFFFF"/>
        <w:tabs>
          <w:tab w:val="left" w:leader="underscore" w:pos="4022"/>
          <w:tab w:val="left" w:pos="9498"/>
        </w:tabs>
        <w:spacing w:after="0" w:line="240" w:lineRule="auto"/>
        <w:ind w:left="10" w:firstLine="699"/>
        <w:jc w:val="both"/>
        <w:rPr>
          <w:rFonts w:ascii="Times New Roman" w:hAnsi="Times New Roman" w:cs="Times New Roman"/>
          <w:sz w:val="20"/>
          <w:szCs w:val="20"/>
          <w:lang w:eastAsia="ru-RU"/>
        </w:rPr>
      </w:pPr>
      <w:r w:rsidRPr="008F5A4B">
        <w:rPr>
          <w:rFonts w:ascii="Times New Roman" w:hAnsi="Times New Roman" w:cs="Times New Roman"/>
          <w:b/>
          <w:sz w:val="20"/>
          <w:szCs w:val="20"/>
          <w:lang w:eastAsia="ru-RU"/>
        </w:rPr>
        <w:t>Администрация Нефтеюганского района</w:t>
      </w:r>
      <w:r w:rsidRPr="008F5A4B">
        <w:rPr>
          <w:rFonts w:ascii="Times New Roman" w:hAnsi="Times New Roman" w:cs="Times New Roman"/>
          <w:sz w:val="20"/>
          <w:szCs w:val="20"/>
          <w:lang w:eastAsia="ru-RU"/>
        </w:rPr>
        <w:t xml:space="preserve">, </w:t>
      </w:r>
      <w:r w:rsidRPr="008F5A4B">
        <w:rPr>
          <w:rFonts w:ascii="Times New Roman" w:hAnsi="Times New Roman" w:cs="Times New Roman"/>
          <w:iCs/>
          <w:sz w:val="20"/>
          <w:szCs w:val="20"/>
          <w:lang w:eastAsia="ru-RU"/>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8F5A4B">
        <w:rPr>
          <w:rFonts w:ascii="Times New Roman" w:hAnsi="Times New Roman" w:cs="Times New Roman"/>
          <w:sz w:val="20"/>
          <w:szCs w:val="20"/>
          <w:lang w:eastAsia="ru-RU"/>
        </w:rPr>
        <w:t xml:space="preserve">, именуемая в дальнейшем </w:t>
      </w:r>
      <w:r w:rsidRPr="008F5A4B">
        <w:rPr>
          <w:rFonts w:ascii="Times New Roman" w:hAnsi="Times New Roman" w:cs="Times New Roman"/>
          <w:b/>
          <w:sz w:val="20"/>
          <w:szCs w:val="20"/>
          <w:lang w:eastAsia="ru-RU"/>
        </w:rPr>
        <w:t>«Администрация района»</w:t>
      </w:r>
      <w:r w:rsidRPr="008F5A4B">
        <w:rPr>
          <w:rFonts w:ascii="Times New Roman" w:hAnsi="Times New Roman" w:cs="Times New Roman"/>
          <w:sz w:val="20"/>
          <w:szCs w:val="20"/>
          <w:lang w:eastAsia="ru-RU"/>
        </w:rPr>
        <w:t>, с другой стороны, именуемые совместно Сторонами, заключили настоящее Соглашение о нижеследующем:</w:t>
      </w:r>
    </w:p>
    <w:p w14:paraId="1BE69BB5" w14:textId="77777777" w:rsidR="008F5A4B" w:rsidRPr="008F5A4B" w:rsidRDefault="008F5A4B" w:rsidP="008F5A4B">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lang w:eastAsia="ru-RU"/>
        </w:rPr>
      </w:pPr>
    </w:p>
    <w:p w14:paraId="78F031BD" w14:textId="77777777" w:rsidR="008F5A4B" w:rsidRPr="008F5A4B" w:rsidRDefault="008F5A4B" w:rsidP="008F5A4B">
      <w:pPr>
        <w:numPr>
          <w:ilvl w:val="0"/>
          <w:numId w:val="43"/>
        </w:num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Правовая основа настоящего Соглашения</w:t>
      </w:r>
    </w:p>
    <w:p w14:paraId="31B10856" w14:textId="77777777" w:rsidR="008F5A4B" w:rsidRPr="008F5A4B" w:rsidRDefault="008F5A4B" w:rsidP="008F5A4B">
      <w:pPr>
        <w:shd w:val="clear" w:color="auto" w:fill="FFFFFF"/>
        <w:tabs>
          <w:tab w:val="left" w:pos="9498"/>
        </w:tabs>
        <w:spacing w:after="0" w:line="240" w:lineRule="auto"/>
        <w:ind w:left="360"/>
        <w:jc w:val="both"/>
        <w:rPr>
          <w:rFonts w:ascii="Times New Roman" w:hAnsi="Times New Roman" w:cs="Times New Roman"/>
          <w:b/>
          <w:bCs/>
          <w:sz w:val="20"/>
          <w:szCs w:val="20"/>
          <w:lang w:eastAsia="ru-RU"/>
        </w:rPr>
      </w:pPr>
    </w:p>
    <w:p w14:paraId="6F999BA3" w14:textId="77777777" w:rsidR="008F5A4B" w:rsidRPr="008F5A4B" w:rsidRDefault="008F5A4B" w:rsidP="008F5A4B">
      <w:pPr>
        <w:shd w:val="clear" w:color="auto" w:fill="FFFFFF"/>
        <w:tabs>
          <w:tab w:val="left" w:pos="9498"/>
        </w:tabs>
        <w:spacing w:after="0" w:line="240" w:lineRule="auto"/>
        <w:ind w:left="101"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1.1.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Гражданский кодекс Российской Федерации, Бюджетный кодекс Российской Федерации, Градостроительный кодекс Российской Федерации, Жилищный кодекс Российской Федерации и иные правовые акты, принимаемые в соответствии с ними. </w:t>
      </w:r>
    </w:p>
    <w:p w14:paraId="72F4B898" w14:textId="77777777" w:rsidR="008F5A4B" w:rsidRPr="008F5A4B" w:rsidRDefault="008F5A4B" w:rsidP="008F5A4B">
      <w:pPr>
        <w:shd w:val="clear" w:color="auto" w:fill="FFFFFF"/>
        <w:tabs>
          <w:tab w:val="left" w:pos="9498"/>
        </w:tabs>
        <w:spacing w:after="0" w:line="240" w:lineRule="auto"/>
        <w:ind w:left="101" w:firstLine="709"/>
        <w:jc w:val="both"/>
        <w:rPr>
          <w:rFonts w:ascii="Times New Roman" w:hAnsi="Times New Roman" w:cs="Times New Roman"/>
          <w:spacing w:val="1"/>
          <w:sz w:val="20"/>
          <w:szCs w:val="20"/>
          <w:lang w:eastAsia="ru-RU"/>
        </w:rPr>
      </w:pPr>
    </w:p>
    <w:p w14:paraId="315A8D24" w14:textId="77777777" w:rsidR="008F5A4B" w:rsidRPr="008F5A4B" w:rsidRDefault="008F5A4B" w:rsidP="008F5A4B">
      <w:pPr>
        <w:numPr>
          <w:ilvl w:val="0"/>
          <w:numId w:val="43"/>
        </w:num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Предмет настоящего Соглашения</w:t>
      </w:r>
    </w:p>
    <w:p w14:paraId="79E56389" w14:textId="77777777" w:rsidR="008F5A4B" w:rsidRPr="008F5A4B" w:rsidRDefault="008F5A4B" w:rsidP="008F5A4B">
      <w:pPr>
        <w:shd w:val="clear" w:color="auto" w:fill="FFFFFF"/>
        <w:tabs>
          <w:tab w:val="left" w:pos="9498"/>
        </w:tabs>
        <w:spacing w:after="0" w:line="240" w:lineRule="auto"/>
        <w:ind w:left="360"/>
        <w:jc w:val="both"/>
        <w:rPr>
          <w:rFonts w:ascii="Times New Roman" w:hAnsi="Times New Roman" w:cs="Times New Roman"/>
          <w:b/>
          <w:bCs/>
          <w:sz w:val="20"/>
          <w:szCs w:val="20"/>
          <w:lang w:eastAsia="ru-RU"/>
        </w:rPr>
      </w:pPr>
    </w:p>
    <w:p w14:paraId="70286738"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2.1. Предметом настоящего Соглашения является осуществление в соответствии с частью 4 статьи 15 Федерального закона от 06.10.2003 года № 131-ФЗ «Об общих принципах организации местного самоуправления в Российской Федерации» части полномочий «Администрации поселения» «Администрацией района» по решению вопросов местного значения.</w:t>
      </w:r>
    </w:p>
    <w:p w14:paraId="590CB146"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2.2. Стороны признают, что в целях эффективного социально-экономического развития </w:t>
      </w:r>
      <w:r w:rsidRPr="008F5A4B">
        <w:rPr>
          <w:rFonts w:ascii="Times New Roman" w:hAnsi="Times New Roman" w:cs="Times New Roman"/>
          <w:sz w:val="20"/>
          <w:szCs w:val="20"/>
          <w:lang w:eastAsia="ru-RU"/>
        </w:rPr>
        <w:t xml:space="preserve">сельского поселения Усть-Юган </w:t>
      </w:r>
      <w:r w:rsidRPr="008F5A4B">
        <w:rPr>
          <w:rFonts w:ascii="Times New Roman" w:hAnsi="Times New Roman" w:cs="Times New Roman"/>
          <w:spacing w:val="1"/>
          <w:sz w:val="20"/>
          <w:szCs w:val="20"/>
          <w:lang w:eastAsia="ru-RU"/>
        </w:rPr>
        <w:t>и Нефтеюганского муниципального района Ханты-Мансийского автономного округа-Югры (далее – муниципальное образование Нефтеюганский район) необходимо исполнение отдельных полномочий по решению вопросов местного значения «Администрации поселения» «Администрацией района».</w:t>
      </w:r>
    </w:p>
    <w:p w14:paraId="56F9B3DA"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«Администрации района»).</w:t>
      </w:r>
    </w:p>
    <w:p w14:paraId="4475A1D7"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pacing w:val="1"/>
          <w:sz w:val="20"/>
          <w:szCs w:val="20"/>
          <w:lang w:eastAsia="ru-RU"/>
        </w:rPr>
        <w:t>2.</w:t>
      </w:r>
      <w:r w:rsidRPr="008F5A4B">
        <w:rPr>
          <w:rFonts w:ascii="Times New Roman" w:hAnsi="Times New Roman" w:cs="Times New Roman"/>
          <w:spacing w:val="-1"/>
          <w:sz w:val="20"/>
          <w:szCs w:val="20"/>
          <w:lang w:eastAsia="ru-RU"/>
        </w:rPr>
        <w:t xml:space="preserve">3. </w:t>
      </w:r>
      <w:r w:rsidRPr="008F5A4B">
        <w:rPr>
          <w:rFonts w:ascii="Times New Roman" w:hAnsi="Times New Roman" w:cs="Times New Roman"/>
          <w:spacing w:val="1"/>
          <w:sz w:val="20"/>
          <w:szCs w:val="20"/>
          <w:lang w:eastAsia="ru-RU"/>
        </w:rPr>
        <w:t>«Администрация поселения» передает «Администрации района»</w:t>
      </w:r>
      <w:r w:rsidRPr="008F5A4B">
        <w:rPr>
          <w:rFonts w:ascii="Times New Roman" w:hAnsi="Times New Roman" w:cs="Times New Roman"/>
          <w:sz w:val="20"/>
          <w:szCs w:val="20"/>
          <w:lang w:eastAsia="ru-RU"/>
        </w:rPr>
        <w:t xml:space="preserve"> следующие полномочия по решению вопросов местного значения поселения:</w:t>
      </w:r>
    </w:p>
    <w:p w14:paraId="6FCE814E"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2.3.1. «</w:t>
      </w:r>
      <w:bookmarkStart w:id="2" w:name="_Hlk80107026"/>
      <w:r w:rsidRPr="008F5A4B">
        <w:rPr>
          <w:rFonts w:ascii="Times New Roman" w:hAnsi="Times New Roman" w:cs="Times New Roman"/>
          <w:sz w:val="20"/>
          <w:szCs w:val="20"/>
          <w:lang w:eastAsia="ru-RU"/>
        </w:rPr>
        <w:t>Обеспечение проживающих в поселении и нуждающихся в жилых помещениях малоимущих граждан жилыми помещениями</w:t>
      </w:r>
      <w:bookmarkEnd w:id="2"/>
      <w:r w:rsidRPr="008F5A4B">
        <w:rPr>
          <w:rFonts w:ascii="Times New Roman" w:hAnsi="Times New Roman" w:cs="Times New Roman"/>
          <w:sz w:val="20"/>
          <w:szCs w:val="20"/>
          <w:lang w:eastAsia="ru-RU"/>
        </w:rPr>
        <w:t>,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14:paraId="6043831F"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i/>
          <w:spacing w:val="1"/>
          <w:sz w:val="20"/>
          <w:szCs w:val="20"/>
          <w:lang w:eastAsia="ru-RU"/>
        </w:rPr>
        <w:t xml:space="preserve">обеспечение проживающих в поселении и нуждающихся в жилых помещениях малоимущих граждан жилыми помещениями, создание условий для жилищного строительства, </w:t>
      </w:r>
      <w:r w:rsidRPr="008F5A4B">
        <w:rPr>
          <w:rFonts w:ascii="Times New Roman" w:hAnsi="Times New Roman" w:cs="Times New Roman"/>
          <w:spacing w:val="1"/>
          <w:sz w:val="20"/>
          <w:szCs w:val="20"/>
          <w:lang w:eastAsia="ru-RU"/>
        </w:rPr>
        <w:t>а именно:</w:t>
      </w:r>
    </w:p>
    <w:p w14:paraId="190A2AC9"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highlight w:val="yellow"/>
          <w:lang w:eastAsia="ru-RU"/>
        </w:rPr>
      </w:pPr>
      <w:r w:rsidRPr="008F5A4B">
        <w:rPr>
          <w:rFonts w:ascii="Times New Roman" w:hAnsi="Times New Roman" w:cs="Times New Roman"/>
          <w:spacing w:val="1"/>
          <w:sz w:val="20"/>
          <w:szCs w:val="20"/>
          <w:lang w:eastAsia="ru-RU"/>
        </w:rPr>
        <w:t>а) осуществление полномочий в части консультирования «Администрации поселения» и при необходимости письменные рекомендации по вопросам:</w:t>
      </w:r>
    </w:p>
    <w:p w14:paraId="3618116D"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постановки на учет в качестве нуждающихся в улучшении жилищных условий;</w:t>
      </w:r>
    </w:p>
    <w:p w14:paraId="5461431C"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возможности получения жилого помещения на условиях социального найма;</w:t>
      </w:r>
    </w:p>
    <w:p w14:paraId="32587213"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правомерности/не правомерности исключения граждан из списков очередности нуждающихся в жилых помещениях малоимущих граждан жилыми помещениями;</w:t>
      </w:r>
    </w:p>
    <w:p w14:paraId="061D01C5"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возможности получения мер государственной поддержки;</w:t>
      </w:r>
    </w:p>
    <w:p w14:paraId="21D9A541"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sz w:val="20"/>
          <w:szCs w:val="20"/>
          <w:lang w:eastAsia="ru-RU"/>
        </w:rPr>
      </w:pPr>
      <w:r w:rsidRPr="008F5A4B">
        <w:rPr>
          <w:rFonts w:ascii="Times New Roman" w:hAnsi="Times New Roman" w:cs="Times New Roman"/>
          <w:spacing w:val="1"/>
          <w:sz w:val="20"/>
          <w:szCs w:val="20"/>
          <w:lang w:eastAsia="ru-RU"/>
        </w:rPr>
        <w:t xml:space="preserve">б) на основании письменной заявки «Администрации поселения» уполномоченный орган «Администрации района» осуществляет полномочия в части </w:t>
      </w:r>
      <w:r w:rsidRPr="008F5A4B">
        <w:rPr>
          <w:rFonts w:ascii="Times New Roman" w:hAnsi="Times New Roman"/>
          <w:sz w:val="20"/>
          <w:szCs w:val="20"/>
          <w:lang w:eastAsia="ru-RU"/>
        </w:rPr>
        <w:t xml:space="preserve">приобретения жилых помещения в собственность муниципального образования Нефтеюганский район жилые помещения и передаются в собственность «Администрации поселения», в соответствии с Федеральным законом </w:t>
      </w:r>
      <w:hyperlink r:id="rId9" w:tooltip="ФЕДЕРАЛЬНЫЙ ЗАКОН от 05.04.2013 № 44-ФЗ ГОСУДАРСТВЕННАЯ ДУМА ФЕДЕРАЛЬНОГО СОБРАНИЯ РФ  О КОНТРАКТНОЙ СИСТЕМЕ В СФЕРЕ ЗАКУПОК ТОВАРОВ, РАБОТ, УСЛУГ ДЛЯ ОБЕСПЕЧЕНИЯ ГОСУДАРСТВЕННЫХ И МУНИЦИПАЛЬНЫХ НУЖД" w:history="1">
        <w:r w:rsidRPr="008F5A4B">
          <w:rPr>
            <w:rFonts w:ascii="Times New Roman" w:hAnsi="Times New Roman" w:cs="Times New Roman"/>
            <w:sz w:val="20"/>
            <w:szCs w:val="20"/>
            <w:lang w:eastAsia="ru-RU"/>
          </w:rPr>
          <w:t>от 05.04.2013 № 44-ФЗ</w:t>
        </w:r>
      </w:hyperlink>
      <w:r w:rsidRPr="008F5A4B">
        <w:rPr>
          <w:rFonts w:ascii="Times New Roman" w:hAnsi="Times New Roman"/>
          <w:sz w:val="20"/>
          <w:szCs w:val="20"/>
          <w:lang w:eastAsia="ru-RU"/>
        </w:rPr>
        <w:t xml:space="preserve"> «О контрактной системе в сфере закупок товаров, работ и услуг для обеспечения государственных и муниципальных нужд» в рамках государственной программы Ханты-Мансийского автономного округа-Югры, утвержденной постановлением Правительства Ханты-Мансийского автономного округа-Югры </w:t>
      </w:r>
      <w:hyperlink r:id="rId10" w:tooltip="ПОСТАНОВЛЕНИЕ от 31.10.2021 № 476-п Правительство Ханты-Мансийского автономного округа-Югры  О ГОСУДАРСТВЕННОЙ ПРОГРАММЕ ХАНТЫ-МАНСИЙСКОГО АВТОНОМНОГО ОКРУГА – ЮГРЫ " w:history="1">
        <w:r w:rsidRPr="008F5A4B">
          <w:rPr>
            <w:rFonts w:ascii="Times New Roman" w:hAnsi="Times New Roman" w:cs="Times New Roman"/>
            <w:sz w:val="20"/>
            <w:szCs w:val="20"/>
            <w:lang w:eastAsia="ru-RU"/>
          </w:rPr>
          <w:t>от 10.11.2023 № 561-п</w:t>
        </w:r>
      </w:hyperlink>
      <w:r w:rsidRPr="008F5A4B">
        <w:rPr>
          <w:rFonts w:ascii="Times New Roman" w:hAnsi="Times New Roman"/>
          <w:sz w:val="20"/>
          <w:szCs w:val="20"/>
          <w:lang w:eastAsia="ru-RU"/>
        </w:rPr>
        <w:t xml:space="preserve"> «О государственной программе Ханты-Мансийского автономного округа-Югры «Строительство», с учетом со</w:t>
      </w:r>
      <w:r w:rsidRPr="008F5A4B">
        <w:rPr>
          <w:rFonts w:ascii="Times New Roman" w:hAnsi="Times New Roman" w:cs="Times New Roman"/>
          <w:sz w:val="20"/>
          <w:szCs w:val="20"/>
          <w:lang w:eastAsia="ru-RU"/>
        </w:rPr>
        <w:t xml:space="preserve">финансирования, предоставляемой из бюджета </w:t>
      </w:r>
      <w:r w:rsidRPr="008F5A4B">
        <w:rPr>
          <w:rFonts w:ascii="Times New Roman" w:hAnsi="Times New Roman" w:cs="Times New Roman"/>
          <w:iCs/>
          <w:sz w:val="20"/>
          <w:szCs w:val="20"/>
          <w:lang w:eastAsia="ru-RU"/>
        </w:rPr>
        <w:t xml:space="preserve">поселения </w:t>
      </w:r>
      <w:r w:rsidRPr="008F5A4B">
        <w:rPr>
          <w:rFonts w:ascii="Times New Roman" w:hAnsi="Times New Roman" w:cs="Times New Roman"/>
          <w:sz w:val="20"/>
          <w:szCs w:val="20"/>
          <w:lang w:eastAsia="ru-RU"/>
        </w:rPr>
        <w:t xml:space="preserve">в бюджет Нефтеюганского района от общего объема бюджетных ассигнований; </w:t>
      </w:r>
    </w:p>
    <w:p w14:paraId="35A57B6A"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в) уполномоченный орган «Администрации района» осуществляет полномочия в части передачи приобретенных жилых помещений в собственность «Администрации поселения» для последующего распределения в соответствии с действующим законодательством Российской Федерации.</w:t>
      </w:r>
    </w:p>
    <w:p w14:paraId="287C7251"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г) на основании письменной заявки «Администрации поселения» осуществляет правовую экспертизу предоставленных пакетов документов о предоставлении жилых помещений по договорам социального найма, подготавливает проекты правовых актов о предоставлении жилых помещений по договорам социального найма, заключении договоров  социального найма  жилых помещений муниципального жилищного фонда </w:t>
      </w:r>
      <w:r w:rsidRPr="008F5A4B">
        <w:rPr>
          <w:rFonts w:ascii="Times New Roman" w:hAnsi="Times New Roman" w:cs="Times New Roman"/>
          <w:sz w:val="20"/>
          <w:szCs w:val="20"/>
          <w:lang w:eastAsia="ru-RU"/>
        </w:rPr>
        <w:t>муниципального образования «Сельское поселение Усть-Юган</w:t>
      </w:r>
      <w:r w:rsidRPr="008F5A4B">
        <w:rPr>
          <w:rFonts w:ascii="Times New Roman" w:hAnsi="Times New Roman" w:cs="Times New Roman"/>
          <w:spacing w:val="1"/>
          <w:sz w:val="20"/>
          <w:szCs w:val="20"/>
          <w:lang w:eastAsia="ru-RU"/>
        </w:rPr>
        <w:t>, подготавливает проекты договоров социального найма жилых помещений муниципального жилищного фонда муниципального образования «Сельское поселение Усть-Юган» и отправляет их в «Администрацию поселения» для дальнейшего заключения;</w:t>
      </w:r>
    </w:p>
    <w:p w14:paraId="493A5AFA"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д) на основании письменной заявки «Администрации поселения» осуществляет правовую экспертизу предоставленных пакетов документов о предоставлении жилого помещения специализированного жилищного фонда, подготавливает проекты  правовых  актов о предоставлении жилых помещений специализированного жилищного фонда, заключении договоров  найма специализированного (служебного, маневренного) жилищного фонда </w:t>
      </w:r>
      <w:r w:rsidRPr="008F5A4B">
        <w:rPr>
          <w:rFonts w:ascii="Times New Roman" w:hAnsi="Times New Roman" w:cs="Times New Roman"/>
          <w:sz w:val="20"/>
          <w:szCs w:val="20"/>
          <w:lang w:eastAsia="ru-RU"/>
        </w:rPr>
        <w:t>муниципального образования «Сельское поселение Усть-Юган»</w:t>
      </w:r>
      <w:r w:rsidRPr="008F5A4B">
        <w:rPr>
          <w:rFonts w:ascii="Times New Roman" w:hAnsi="Times New Roman" w:cs="Times New Roman"/>
          <w:spacing w:val="1"/>
          <w:sz w:val="20"/>
          <w:szCs w:val="20"/>
          <w:lang w:eastAsia="ru-RU"/>
        </w:rPr>
        <w:t>, подготавливает проекты договоров найма специализированного (служебного, маневренного) жилищного фонда и отправляет их в «Администрацию поселения»  для дальнейшего заключения;</w:t>
      </w:r>
    </w:p>
    <w:p w14:paraId="5EC10295"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е) </w:t>
      </w:r>
      <w:bookmarkStart w:id="3" w:name="_Hlk150357706"/>
      <w:r w:rsidRPr="008F5A4B">
        <w:rPr>
          <w:rFonts w:ascii="Times New Roman" w:hAnsi="Times New Roman" w:cs="Times New Roman"/>
          <w:spacing w:val="1"/>
          <w:sz w:val="20"/>
          <w:szCs w:val="20"/>
          <w:lang w:eastAsia="ru-RU"/>
        </w:rPr>
        <w:t xml:space="preserve">на основании письменной заявки «Администрации поселения» осуществляет правовую экспертизу предоставленных пакетов документов о предоставлении жилого помещения по договору </w:t>
      </w:r>
      <w:r w:rsidRPr="008F5A4B">
        <w:rPr>
          <w:rFonts w:ascii="Times New Roman" w:hAnsi="Times New Roman"/>
          <w:sz w:val="20"/>
          <w:szCs w:val="20"/>
          <w:lang w:eastAsia="ru-RU"/>
        </w:rPr>
        <w:t>коммерческого найма</w:t>
      </w:r>
      <w:r w:rsidRPr="008F5A4B">
        <w:rPr>
          <w:rFonts w:ascii="Times New Roman" w:hAnsi="Times New Roman" w:cs="Times New Roman"/>
          <w:spacing w:val="1"/>
          <w:sz w:val="20"/>
          <w:szCs w:val="20"/>
          <w:lang w:eastAsia="ru-RU"/>
        </w:rPr>
        <w:t xml:space="preserve">, подготавливает проекты  правовых  актов о предоставлении жилых помещений по договору </w:t>
      </w:r>
      <w:r w:rsidRPr="008F5A4B">
        <w:rPr>
          <w:rFonts w:ascii="Times New Roman" w:hAnsi="Times New Roman"/>
          <w:sz w:val="20"/>
          <w:szCs w:val="20"/>
          <w:lang w:eastAsia="ru-RU"/>
        </w:rPr>
        <w:t>коммерческого найма</w:t>
      </w:r>
      <w:r w:rsidRPr="008F5A4B">
        <w:rPr>
          <w:rFonts w:ascii="Times New Roman" w:hAnsi="Times New Roman" w:cs="Times New Roman"/>
          <w:spacing w:val="1"/>
          <w:sz w:val="20"/>
          <w:szCs w:val="20"/>
          <w:lang w:eastAsia="ru-RU"/>
        </w:rPr>
        <w:t xml:space="preserve">, заключении договоров </w:t>
      </w:r>
      <w:r w:rsidRPr="008F5A4B">
        <w:rPr>
          <w:rFonts w:ascii="Times New Roman" w:hAnsi="Times New Roman"/>
          <w:sz w:val="20"/>
          <w:szCs w:val="20"/>
          <w:lang w:eastAsia="ru-RU"/>
        </w:rPr>
        <w:t>коммерческого найма</w:t>
      </w:r>
      <w:r w:rsidRPr="008F5A4B">
        <w:rPr>
          <w:rFonts w:ascii="Times New Roman" w:hAnsi="Times New Roman" w:cs="Times New Roman"/>
          <w:spacing w:val="1"/>
          <w:sz w:val="20"/>
          <w:szCs w:val="20"/>
          <w:lang w:eastAsia="ru-RU"/>
        </w:rPr>
        <w:t xml:space="preserve"> жилищного фонда </w:t>
      </w:r>
      <w:r w:rsidRPr="008F5A4B">
        <w:rPr>
          <w:rFonts w:ascii="Times New Roman" w:hAnsi="Times New Roman" w:cs="Times New Roman"/>
          <w:sz w:val="20"/>
          <w:szCs w:val="20"/>
          <w:lang w:eastAsia="ru-RU"/>
        </w:rPr>
        <w:t>муниципального образования «Сельское поселение Усть-Юган»</w:t>
      </w:r>
      <w:r w:rsidRPr="008F5A4B">
        <w:rPr>
          <w:rFonts w:ascii="Times New Roman" w:hAnsi="Times New Roman" w:cs="Times New Roman"/>
          <w:spacing w:val="1"/>
          <w:sz w:val="20"/>
          <w:szCs w:val="20"/>
          <w:lang w:eastAsia="ru-RU"/>
        </w:rPr>
        <w:t xml:space="preserve">, подготавливает проекты договоров найма по договору </w:t>
      </w:r>
      <w:r w:rsidRPr="008F5A4B">
        <w:rPr>
          <w:rFonts w:ascii="Times New Roman" w:hAnsi="Times New Roman"/>
          <w:sz w:val="20"/>
          <w:szCs w:val="20"/>
          <w:lang w:eastAsia="ru-RU"/>
        </w:rPr>
        <w:t>коммерческого найма</w:t>
      </w:r>
      <w:r w:rsidRPr="008F5A4B">
        <w:rPr>
          <w:rFonts w:ascii="Times New Roman" w:hAnsi="Times New Roman" w:cs="Times New Roman"/>
          <w:spacing w:val="1"/>
          <w:sz w:val="20"/>
          <w:szCs w:val="20"/>
          <w:lang w:eastAsia="ru-RU"/>
        </w:rPr>
        <w:t xml:space="preserve"> жилищного фонда и отправляет их в «Администрацию поселения» для дальнейшего заключения;</w:t>
      </w:r>
    </w:p>
    <w:bookmarkEnd w:id="3"/>
    <w:p w14:paraId="2D8CFF32" w14:textId="77777777" w:rsidR="008F5A4B" w:rsidRPr="008F5A4B" w:rsidRDefault="008F5A4B" w:rsidP="008F5A4B">
      <w:pPr>
        <w:shd w:val="clear" w:color="auto" w:fill="FFFFFF"/>
        <w:tabs>
          <w:tab w:val="left" w:pos="1118"/>
          <w:tab w:val="left" w:pos="9498"/>
        </w:tabs>
        <w:spacing w:after="0" w:line="240" w:lineRule="auto"/>
        <w:ind w:firstLine="540"/>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ж) на основании письменной заявки «Администрации поселения» осуществляет правовую экспертизу предоставленных пакетов документов на заключение договора передачи жилого помещения в доме муниципального жилищного фонда в собственность граждан, от имени «Администрации поселения» подготавливает проекты правовых актов и договоров передачи жилого помещения в доме муниципального жилищного фонда в собственность граждан, и направляет их в «Администрацию поселения» для подписания;</w:t>
      </w:r>
    </w:p>
    <w:p w14:paraId="1526FEAD" w14:textId="77777777" w:rsidR="008F5A4B" w:rsidRPr="008F5A4B" w:rsidRDefault="008F5A4B" w:rsidP="008F5A4B">
      <w:pPr>
        <w:tabs>
          <w:tab w:val="left" w:pos="709"/>
        </w:tabs>
        <w:spacing w:after="0" w:line="240" w:lineRule="auto"/>
        <w:jc w:val="both"/>
        <w:rPr>
          <w:rFonts w:ascii="Times New Roman" w:hAnsi="Times New Roman" w:cs="Times New Roman"/>
          <w:sz w:val="20"/>
          <w:szCs w:val="20"/>
          <w:lang w:eastAsia="ru-RU"/>
        </w:rPr>
      </w:pPr>
    </w:p>
    <w:p w14:paraId="140500B3" w14:textId="77777777" w:rsidR="008F5A4B" w:rsidRPr="008F5A4B" w:rsidRDefault="008F5A4B" w:rsidP="008F5A4B">
      <w:pPr>
        <w:numPr>
          <w:ilvl w:val="0"/>
          <w:numId w:val="43"/>
        </w:numPr>
        <w:tabs>
          <w:tab w:val="left" w:pos="9498"/>
        </w:tabs>
        <w:spacing w:after="0" w:line="240" w:lineRule="auto"/>
        <w:jc w:val="center"/>
        <w:rPr>
          <w:rFonts w:ascii="Times New Roman" w:hAnsi="Times New Roman" w:cs="Times New Roman"/>
          <w:b/>
          <w:bCs/>
          <w:color w:val="000000"/>
          <w:sz w:val="20"/>
          <w:szCs w:val="20"/>
          <w:lang w:eastAsia="ru-RU"/>
        </w:rPr>
      </w:pPr>
      <w:r w:rsidRPr="008F5A4B">
        <w:rPr>
          <w:rFonts w:ascii="Times New Roman" w:hAnsi="Times New Roman" w:cs="Times New Roman"/>
          <w:b/>
          <w:bCs/>
          <w:color w:val="000000"/>
          <w:sz w:val="20"/>
          <w:szCs w:val="20"/>
          <w:lang w:eastAsia="ru-RU"/>
        </w:rPr>
        <w:t>Порядок определения ежегодного объема части межбюджетных трансфертов, необходимых для осуществления передаваемого полномочия (далее – Порядок)</w:t>
      </w:r>
    </w:p>
    <w:p w14:paraId="1EF8A24E" w14:textId="77777777" w:rsidR="008F5A4B" w:rsidRPr="008F5A4B" w:rsidRDefault="008F5A4B" w:rsidP="008F5A4B">
      <w:pPr>
        <w:tabs>
          <w:tab w:val="left" w:pos="9498"/>
        </w:tabs>
        <w:spacing w:after="0" w:line="240" w:lineRule="auto"/>
        <w:ind w:left="360"/>
        <w:jc w:val="both"/>
        <w:rPr>
          <w:rFonts w:ascii="Times New Roman" w:hAnsi="Times New Roman" w:cs="Times New Roman"/>
          <w:b/>
          <w:bCs/>
          <w:color w:val="000000"/>
          <w:sz w:val="20"/>
          <w:szCs w:val="20"/>
          <w:lang w:eastAsia="ru-RU"/>
        </w:rPr>
      </w:pPr>
    </w:p>
    <w:p w14:paraId="4377448E"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3.1. Порядок определяет цели предоставления и порядок расчета объемов межбюджетных трансфертов, передаваемых из бюджета муниципального образования сельское</w:t>
      </w:r>
      <w:r w:rsidRPr="008F5A4B">
        <w:rPr>
          <w:rFonts w:ascii="Times New Roman" w:hAnsi="Times New Roman" w:cs="Times New Roman"/>
          <w:sz w:val="20"/>
          <w:szCs w:val="20"/>
          <w:lang w:eastAsia="ru-RU"/>
        </w:rPr>
        <w:t xml:space="preserve"> поселение Усть-Юган </w:t>
      </w:r>
      <w:r w:rsidRPr="008F5A4B">
        <w:rPr>
          <w:rFonts w:ascii="Times New Roman" w:hAnsi="Times New Roman" w:cs="Times New Roman"/>
          <w:color w:val="000000"/>
          <w:sz w:val="20"/>
          <w:szCs w:val="20"/>
          <w:lang w:eastAsia="ru-RU"/>
        </w:rPr>
        <w:t>(далее – бюджет поселения) в бюджет Нефтеюганского района (далее – межбюджетные трансферты), необходимых для осуществления передаваемых полномочий.</w:t>
      </w:r>
    </w:p>
    <w:p w14:paraId="518DDA98"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xml:space="preserve">3.2. Межбюджетные трансферты предоставляются в целях финансового обеспечения деятельности </w:t>
      </w:r>
      <w:r w:rsidRPr="008F5A4B">
        <w:rPr>
          <w:rFonts w:ascii="Times New Roman" w:hAnsi="Times New Roman" w:cs="Times New Roman"/>
          <w:spacing w:val="1"/>
          <w:sz w:val="20"/>
          <w:szCs w:val="20"/>
          <w:lang w:eastAsia="ru-RU"/>
        </w:rPr>
        <w:t>уполномоченного органа</w:t>
      </w:r>
      <w:r w:rsidRPr="008F5A4B">
        <w:rPr>
          <w:rFonts w:ascii="Times New Roman" w:hAnsi="Times New Roman" w:cs="Times New Roman"/>
          <w:color w:val="000000"/>
          <w:sz w:val="20"/>
          <w:szCs w:val="20"/>
          <w:lang w:eastAsia="ru-RU"/>
        </w:rPr>
        <w:t xml:space="preserve"> «Администрации района» в связи с осуществлением ими мероприятий в рамках переданных полномочий «Администрации поселения».</w:t>
      </w:r>
    </w:p>
    <w:p w14:paraId="4A07DF59"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xml:space="preserve">3.3. 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w:t>
      </w:r>
      <w:r w:rsidRPr="008F5A4B">
        <w:rPr>
          <w:rFonts w:ascii="Times New Roman" w:hAnsi="Times New Roman" w:cs="Times New Roman"/>
          <w:spacing w:val="1"/>
          <w:sz w:val="20"/>
          <w:szCs w:val="20"/>
          <w:lang w:eastAsia="ru-RU"/>
        </w:rPr>
        <w:t>уполномоченного органа</w:t>
      </w:r>
      <w:r w:rsidRPr="008F5A4B">
        <w:rPr>
          <w:rFonts w:ascii="Times New Roman" w:hAnsi="Times New Roman" w:cs="Times New Roman"/>
          <w:color w:val="000000"/>
          <w:sz w:val="20"/>
          <w:szCs w:val="20"/>
          <w:lang w:eastAsia="ru-RU"/>
        </w:rPr>
        <w:t xml:space="preserve"> «Администрации района», осуществляющих переданные полномочия, их материально-технического обеспечения (в том числе обеспечения их мебелью, средствами вычислительной 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 указанных работников, а также оплаты расходов по содержанию используемого имущества по следующей формуле:</w:t>
      </w:r>
    </w:p>
    <w:p w14:paraId="2B1022EA"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p>
    <w:p w14:paraId="25182CB9"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МБТ= Ргс*N*К</w:t>
      </w:r>
      <w:r w:rsidRPr="008F5A4B">
        <w:rPr>
          <w:rFonts w:ascii="Times New Roman" w:hAnsi="Times New Roman" w:cs="Times New Roman"/>
          <w:color w:val="000000"/>
          <w:sz w:val="20"/>
          <w:szCs w:val="20"/>
          <w:lang w:eastAsia="ru-RU"/>
        </w:rPr>
        <w:t>, где</w:t>
      </w:r>
    </w:p>
    <w:p w14:paraId="2B787426"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p>
    <w:p w14:paraId="470C9F76"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МБТ</w:t>
      </w:r>
      <w:r w:rsidRPr="008F5A4B">
        <w:rPr>
          <w:rFonts w:ascii="Times New Roman" w:hAnsi="Times New Roman" w:cs="Times New Roman"/>
          <w:color w:val="000000"/>
          <w:sz w:val="20"/>
          <w:szCs w:val="20"/>
          <w:lang w:eastAsia="ru-RU"/>
        </w:rPr>
        <w:t xml:space="preserve"> – межбюджетные трансферты на осуществление передаваемого полномочия по вопросам местного значения;</w:t>
      </w:r>
    </w:p>
    <w:p w14:paraId="4A4E3A8C"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Ргс</w:t>
      </w:r>
      <w:r w:rsidRPr="008F5A4B">
        <w:rPr>
          <w:rFonts w:ascii="Times New Roman" w:hAnsi="Times New Roman" w:cs="Times New Roman"/>
          <w:color w:val="000000"/>
          <w:sz w:val="20"/>
          <w:szCs w:val="20"/>
          <w:lang w:eastAsia="ru-RU"/>
        </w:rPr>
        <w:t xml:space="preserve"> – расходы главного специалиста (оплата труда, начисления на оплату труда, материальные затраты 5%);</w:t>
      </w:r>
      <w:r w:rsidRPr="008F5A4B">
        <w:rPr>
          <w:rFonts w:ascii="Times New Roman" w:hAnsi="Times New Roman" w:cs="Times New Roman"/>
          <w:color w:val="000000"/>
          <w:sz w:val="20"/>
          <w:szCs w:val="20"/>
          <w:lang w:eastAsia="ru-RU"/>
        </w:rPr>
        <w:tab/>
      </w:r>
    </w:p>
    <w:p w14:paraId="3628EE0B"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N</w:t>
      </w:r>
      <w:r w:rsidRPr="008F5A4B">
        <w:rPr>
          <w:rFonts w:ascii="Times New Roman" w:hAnsi="Times New Roman" w:cs="Times New Roman"/>
          <w:color w:val="000000"/>
          <w:sz w:val="20"/>
          <w:szCs w:val="20"/>
          <w:lang w:eastAsia="ru-RU"/>
        </w:rPr>
        <w:t xml:space="preserve"> – нормативная численность специалистов на осуществление части передаваемых полномочий;</w:t>
      </w:r>
    </w:p>
    <w:p w14:paraId="5B40E606"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p>
    <w:p w14:paraId="63C55FB3"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N= Ч/П*Мi/М</w:t>
      </w:r>
      <w:r w:rsidRPr="008F5A4B">
        <w:rPr>
          <w:rFonts w:ascii="Times New Roman" w:hAnsi="Times New Roman" w:cs="Times New Roman"/>
          <w:color w:val="000000"/>
          <w:sz w:val="20"/>
          <w:szCs w:val="20"/>
          <w:lang w:eastAsia="ru-RU"/>
        </w:rPr>
        <w:t>, где</w:t>
      </w:r>
    </w:p>
    <w:p w14:paraId="25F548F8"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p>
    <w:p w14:paraId="4DFD1DFF"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Ч</w:t>
      </w:r>
      <w:r w:rsidRPr="008F5A4B">
        <w:rPr>
          <w:rFonts w:ascii="Times New Roman" w:hAnsi="Times New Roman" w:cs="Times New Roman"/>
          <w:color w:val="000000"/>
          <w:sz w:val="20"/>
          <w:szCs w:val="20"/>
          <w:lang w:eastAsia="ru-RU"/>
        </w:rPr>
        <w:t xml:space="preserve"> – численность шт.ед. в поселении для исполнения полномочий в соответствии с Федеральным законом от 06.10.2003 № 131-ФЗ «Об общих принципах организации местного самоуправления в Российской Федерации»;</w:t>
      </w:r>
    </w:p>
    <w:p w14:paraId="0274998E"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П</w:t>
      </w:r>
      <w:r w:rsidRPr="008F5A4B">
        <w:rPr>
          <w:rFonts w:ascii="Times New Roman" w:hAnsi="Times New Roman" w:cs="Times New Roman"/>
          <w:color w:val="000000"/>
          <w:sz w:val="20"/>
          <w:szCs w:val="20"/>
          <w:lang w:eastAsia="ru-RU"/>
        </w:rPr>
        <w:t xml:space="preserve"> – количество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14:paraId="4E338EDD"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Мi</w:t>
      </w:r>
      <w:r w:rsidRPr="008F5A4B">
        <w:rPr>
          <w:rFonts w:ascii="Times New Roman" w:hAnsi="Times New Roman" w:cs="Times New Roman"/>
          <w:color w:val="000000"/>
          <w:sz w:val="20"/>
          <w:szCs w:val="20"/>
          <w:lang w:eastAsia="ru-RU"/>
        </w:rPr>
        <w:t xml:space="preserve"> – количество мероприятий для осуществления муниципальным районом части полномочия по решению вопроса местного значения поселения; </w:t>
      </w:r>
    </w:p>
    <w:p w14:paraId="2AFC898F"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w:t>
      </w:r>
      <w:r w:rsidRPr="008F5A4B">
        <w:rPr>
          <w:rFonts w:ascii="Times New Roman" w:hAnsi="Times New Roman" w:cs="Times New Roman"/>
          <w:color w:val="000000"/>
          <w:sz w:val="20"/>
          <w:szCs w:val="20"/>
          <w:lang w:eastAsia="ru-RU"/>
        </w:rPr>
        <w:t xml:space="preserve"> – всего мероприятий для выполнения вопросов местного значения поселения. </w:t>
      </w:r>
    </w:p>
    <w:p w14:paraId="3535F231"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К</w:t>
      </w:r>
      <w:r w:rsidRPr="008F5A4B">
        <w:rPr>
          <w:rFonts w:ascii="Times New Roman" w:hAnsi="Times New Roman" w:cs="Times New Roman"/>
          <w:color w:val="000000"/>
          <w:sz w:val="20"/>
          <w:szCs w:val="20"/>
          <w:lang w:eastAsia="ru-RU"/>
        </w:rPr>
        <w:t xml:space="preserve"> – коэффициент численности поселений соответствует следующему условию:</w:t>
      </w:r>
    </w:p>
    <w:p w14:paraId="719900F6"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Численность населения от 1 000 до 2 000 человек К - 0,2.</w:t>
      </w:r>
    </w:p>
    <w:p w14:paraId="15C6E24B" w14:textId="77777777" w:rsidR="008F5A4B" w:rsidRPr="008F5A4B" w:rsidRDefault="008F5A4B" w:rsidP="008F5A4B">
      <w:pPr>
        <w:spacing w:after="0" w:line="240" w:lineRule="auto"/>
        <w:ind w:firstLine="568"/>
        <w:jc w:val="both"/>
        <w:rPr>
          <w:rFonts w:ascii="Times New Roman" w:eastAsia="Calibri" w:hAnsi="Times New Roman" w:cs="Times New Roman"/>
          <w:sz w:val="20"/>
          <w:szCs w:val="20"/>
        </w:rPr>
      </w:pPr>
    </w:p>
    <w:p w14:paraId="09E413B8" w14:textId="77777777" w:rsidR="008F5A4B" w:rsidRPr="008F5A4B" w:rsidRDefault="008F5A4B" w:rsidP="008F5A4B">
      <w:pPr>
        <w:spacing w:after="0" w:line="240" w:lineRule="auto"/>
        <w:ind w:firstLine="540"/>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3.4. «Администрация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вопроса местного значения, передаваемого по Соглашению в срок не позднее 5 рабочих дней с даты поступления от уполномоченного органа «Администрации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1 и Приложении 3 к настоящему Соглашению. </w:t>
      </w:r>
    </w:p>
    <w:p w14:paraId="0DD51D5D" w14:textId="77777777" w:rsidR="008F5A4B" w:rsidRPr="008F5A4B" w:rsidRDefault="008F5A4B" w:rsidP="008F5A4B">
      <w:pPr>
        <w:spacing w:after="0" w:line="240" w:lineRule="auto"/>
        <w:ind w:firstLine="540"/>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3.5. В целях контроля перечисления межбюджетных трансфертов бюджету Нефтеюганского района из бюджета поселения, «Администрация поселения» в срок до 10.12.2025 года предоставляет в Департамент финансов Нефтеюганского района акт сверки.</w:t>
      </w:r>
    </w:p>
    <w:p w14:paraId="43D43002"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3.6. В случае невыполнения или нарушения сроков перечисления «Администрация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поселения из бюджета Нефтеюганского района. Стороны Соглашения несут также иную ответственность, предусмотренную действующим законодательством Российской Федерации.</w:t>
      </w:r>
    </w:p>
    <w:p w14:paraId="3E42918C"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3.7. Расходные обязательства «Администрации района», возникшие в результате заключения настоящего Соглашения, исполняются «Администрацией района» в пределах доведенных межбюджетных </w:t>
      </w:r>
      <w:r w:rsidRPr="008F5A4B">
        <w:rPr>
          <w:rFonts w:ascii="Times New Roman" w:hAnsi="Times New Roman" w:cs="Times New Roman"/>
          <w:bCs/>
          <w:sz w:val="20"/>
          <w:szCs w:val="20"/>
          <w:lang w:eastAsia="ru-RU"/>
        </w:rPr>
        <w:t>трансфертов</w:t>
      </w:r>
      <w:r w:rsidRPr="008F5A4B">
        <w:rPr>
          <w:rFonts w:ascii="Times New Roman" w:hAnsi="Times New Roman" w:cs="Times New Roman"/>
          <w:sz w:val="20"/>
          <w:szCs w:val="20"/>
          <w:lang w:eastAsia="ru-RU"/>
        </w:rPr>
        <w:t xml:space="preserve"> </w:t>
      </w:r>
      <w:r w:rsidRPr="008F5A4B">
        <w:rPr>
          <w:rFonts w:ascii="Times New Roman" w:hAnsi="Times New Roman" w:cs="Times New Roman"/>
          <w:color w:val="000000"/>
          <w:sz w:val="20"/>
          <w:szCs w:val="20"/>
          <w:lang w:eastAsia="ru-RU"/>
        </w:rPr>
        <w:t>из бюджета</w:t>
      </w:r>
      <w:r w:rsidRPr="008F5A4B">
        <w:rPr>
          <w:rFonts w:ascii="Times New Roman" w:hAnsi="Times New Roman" w:cs="Times New Roman"/>
          <w:iCs/>
          <w:sz w:val="20"/>
          <w:szCs w:val="20"/>
          <w:lang w:eastAsia="ru-RU"/>
        </w:rPr>
        <w:t xml:space="preserve"> поселения </w:t>
      </w:r>
      <w:r w:rsidRPr="008F5A4B">
        <w:rPr>
          <w:rFonts w:ascii="Times New Roman" w:hAnsi="Times New Roman" w:cs="Times New Roman"/>
          <w:sz w:val="20"/>
          <w:szCs w:val="20"/>
          <w:lang w:eastAsia="ru-RU"/>
        </w:rPr>
        <w:t>и лимитов в бюджет Нефтеюганского района.</w:t>
      </w:r>
    </w:p>
    <w:p w14:paraId="1AD67304"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3.8.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30071B0C"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1BA576D9" w14:textId="77777777" w:rsidR="008F5A4B" w:rsidRPr="008F5A4B" w:rsidRDefault="008F5A4B" w:rsidP="008F5A4B">
      <w:pPr>
        <w:numPr>
          <w:ilvl w:val="0"/>
          <w:numId w:val="43"/>
        </w:num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 xml:space="preserve"> Имущество, необходимое для осуществления переданного полномочия</w:t>
      </w:r>
    </w:p>
    <w:p w14:paraId="35CD345B" w14:textId="77777777" w:rsidR="008F5A4B" w:rsidRPr="008F5A4B" w:rsidRDefault="008F5A4B" w:rsidP="008F5A4B">
      <w:pPr>
        <w:tabs>
          <w:tab w:val="left" w:pos="9498"/>
        </w:tabs>
        <w:spacing w:after="0" w:line="240" w:lineRule="auto"/>
        <w:ind w:left="360"/>
        <w:jc w:val="both"/>
        <w:rPr>
          <w:rFonts w:ascii="Times New Roman" w:hAnsi="Times New Roman" w:cs="Times New Roman"/>
          <w:b/>
          <w:bCs/>
          <w:sz w:val="20"/>
          <w:szCs w:val="20"/>
          <w:lang w:eastAsia="ru-RU"/>
        </w:rPr>
      </w:pPr>
    </w:p>
    <w:p w14:paraId="1C5E5284"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4.1. «Администрация поселения», в случае необходимости, обязано передать «Администрации района» имущество, предназначенное для исполнения переданных полномочий по решению вопросов местного значения, предусмотренных разделом 2 настоящего Соглашения.</w:t>
      </w:r>
    </w:p>
    <w:p w14:paraId="6990420E" w14:textId="77777777" w:rsidR="008F5A4B" w:rsidRPr="008F5A4B" w:rsidRDefault="008F5A4B" w:rsidP="008F5A4B">
      <w:pPr>
        <w:tabs>
          <w:tab w:val="left" w:pos="108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4.2. «Администрация района» вправе пользоваться собственным имуществом в целях исполнения полномочий по решению вопросов местного значения поселения, предусмотренных разделом 2 настоящего Соглашения.</w:t>
      </w:r>
    </w:p>
    <w:p w14:paraId="5E430473" w14:textId="77777777" w:rsidR="008F5A4B" w:rsidRPr="008F5A4B" w:rsidRDefault="008F5A4B" w:rsidP="008F5A4B">
      <w:pPr>
        <w:tabs>
          <w:tab w:val="left" w:pos="9498"/>
        </w:tabs>
        <w:spacing w:after="0" w:line="240" w:lineRule="auto"/>
        <w:rPr>
          <w:rFonts w:ascii="Times New Roman" w:hAnsi="Times New Roman" w:cs="Times New Roman"/>
          <w:b/>
          <w:bCs/>
          <w:sz w:val="20"/>
          <w:szCs w:val="20"/>
          <w:lang w:eastAsia="ru-RU"/>
        </w:rPr>
      </w:pPr>
    </w:p>
    <w:p w14:paraId="4C0EA929" w14:textId="77777777" w:rsidR="008F5A4B" w:rsidRPr="008F5A4B" w:rsidRDefault="008F5A4B" w:rsidP="008F5A4B">
      <w:pPr>
        <w:numPr>
          <w:ilvl w:val="0"/>
          <w:numId w:val="43"/>
        </w:num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Права и обязанности Сторон</w:t>
      </w:r>
    </w:p>
    <w:p w14:paraId="697C6D9F" w14:textId="77777777" w:rsidR="008F5A4B" w:rsidRPr="008F5A4B" w:rsidRDefault="008F5A4B" w:rsidP="008F5A4B">
      <w:pPr>
        <w:tabs>
          <w:tab w:val="left" w:pos="9498"/>
        </w:tabs>
        <w:spacing w:after="0" w:line="240" w:lineRule="auto"/>
        <w:ind w:left="360"/>
        <w:jc w:val="both"/>
        <w:rPr>
          <w:rFonts w:ascii="Times New Roman" w:hAnsi="Times New Roman" w:cs="Times New Roman"/>
          <w:b/>
          <w:bCs/>
          <w:sz w:val="20"/>
          <w:szCs w:val="20"/>
          <w:lang w:eastAsia="ru-RU"/>
        </w:rPr>
      </w:pPr>
    </w:p>
    <w:p w14:paraId="658663E5"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 «Администрация поселения» имеет право:</w:t>
      </w:r>
    </w:p>
    <w:p w14:paraId="6FB3410C"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5.1.1. Получать от «Администрации района» информацию об осуществлении переданных полномочий, а также использовании межбюджетных трансфертов при осуществлении переданных полномочий по решению вопросов местного значения и предназначенного для осуществления полномочий по решению вопросов местного значения.</w:t>
      </w:r>
    </w:p>
    <w:p w14:paraId="4AD36909"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5.1.2. Истребовать возврата межбюджетных трансфертов в случае их нецелевого использования, а также в случае неисполнения «Администрацией района» переданных полномочий.</w:t>
      </w:r>
    </w:p>
    <w:p w14:paraId="2B716BE4"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5.1.3. В случае нарушения условий настоящего Соглашения требовать их устранения в порядке, определенном в разделе 10 настоящего Соглашения.</w:t>
      </w:r>
    </w:p>
    <w:p w14:paraId="3944D9B4"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 «Администрация поселения» обязана:</w:t>
      </w:r>
    </w:p>
    <w:p w14:paraId="216099FF"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5.2.1. Перечислять межбюджетные трансферты «Администрации района» для осуществления полномочий по решению вопросов местного значения поселения, предусмотренных разделом 2 настоящего Соглашения, в порядке, объеме и в сроки, предусмотренных настоящим Соглашением;</w:t>
      </w:r>
    </w:p>
    <w:p w14:paraId="120089A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5.2.2. </w:t>
      </w:r>
      <w:bookmarkStart w:id="4" w:name="_Hlk150497309"/>
      <w:bookmarkStart w:id="5" w:name="_Hlk150497491"/>
      <w:r w:rsidRPr="008F5A4B">
        <w:rPr>
          <w:rFonts w:ascii="Times New Roman" w:hAnsi="Times New Roman" w:cs="Times New Roman"/>
          <w:sz w:val="20"/>
          <w:szCs w:val="20"/>
          <w:lang w:eastAsia="ru-RU"/>
        </w:rPr>
        <w:t xml:space="preserve">Предоставлять </w:t>
      </w:r>
      <w:r w:rsidRPr="008F5A4B">
        <w:rPr>
          <w:rFonts w:ascii="Times New Roman" w:hAnsi="Times New Roman" w:cs="Times New Roman"/>
          <w:spacing w:val="1"/>
          <w:sz w:val="20"/>
          <w:szCs w:val="20"/>
          <w:lang w:eastAsia="ru-RU"/>
        </w:rPr>
        <w:t>уполномоченному органу</w:t>
      </w:r>
      <w:r w:rsidRPr="008F5A4B">
        <w:rPr>
          <w:rFonts w:ascii="Times New Roman" w:hAnsi="Times New Roman" w:cs="Times New Roman"/>
          <w:sz w:val="20"/>
          <w:szCs w:val="20"/>
          <w:lang w:eastAsia="ru-RU"/>
        </w:rPr>
        <w:t xml:space="preserve"> «Администрации района» информацию</w:t>
      </w:r>
      <w:r w:rsidRPr="008F5A4B">
        <w:rPr>
          <w:rFonts w:ascii="Times New Roman" w:hAnsi="Times New Roman" w:cs="Times New Roman"/>
          <w:spacing w:val="1"/>
          <w:sz w:val="20"/>
          <w:szCs w:val="20"/>
          <w:lang w:eastAsia="ru-RU"/>
        </w:rPr>
        <w:t xml:space="preserve"> о действующих нормативных правовых актах по управлению и распоряжению муниципальным жилищным фондом поселения на момент осуществления правовой экспертизы предоставленных пакетов документов, указанных в пункте 2.3 раздела 2 настоящего Соглашения</w:t>
      </w:r>
      <w:r w:rsidRPr="008F5A4B">
        <w:rPr>
          <w:rFonts w:ascii="Times New Roman" w:hAnsi="Times New Roman" w:cs="Times New Roman"/>
          <w:sz w:val="20"/>
          <w:szCs w:val="20"/>
          <w:lang w:eastAsia="ru-RU"/>
        </w:rPr>
        <w:t>.</w:t>
      </w:r>
      <w:bookmarkEnd w:id="4"/>
      <w:bookmarkEnd w:id="5"/>
    </w:p>
    <w:p w14:paraId="39AE9AF9"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5.2.3. Предоставлять «Администрации района» информацию, необходимую для исполнения переданных полномочий, предусмотренных разделом 2 настоящего Соглашения.</w:t>
      </w:r>
    </w:p>
    <w:p w14:paraId="7A7C1639" w14:textId="77777777" w:rsidR="008F5A4B" w:rsidRPr="008F5A4B" w:rsidRDefault="008F5A4B" w:rsidP="008F5A4B">
      <w:pPr>
        <w:tabs>
          <w:tab w:val="left" w:pos="567"/>
          <w:tab w:val="left" w:pos="1276"/>
          <w:tab w:val="left" w:pos="9498"/>
        </w:tabs>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5.3.  «Администрация района» имеет право:</w:t>
      </w:r>
    </w:p>
    <w:p w14:paraId="056D8BC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5.3.1. На финансовое обеспечение исполнения переданных полномочий, предусмотренных разделом 2 настоящего Соглашения, предоставляемых в порядке, предусмотренном разделом 3 настоящего Соглашения.</w:t>
      </w:r>
    </w:p>
    <w:p w14:paraId="56975F7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5.3.2. Самостоятельно выбирать формы и методы, обеспечивающие исполнение переданных полномочий, предусмотренных разделом 2 настоящего Соглашения в пределах доведенных межбюджетных </w:t>
      </w:r>
      <w:r w:rsidRPr="008F5A4B">
        <w:rPr>
          <w:rFonts w:ascii="Times New Roman" w:hAnsi="Times New Roman" w:cs="Times New Roman"/>
          <w:bCs/>
          <w:sz w:val="20"/>
          <w:szCs w:val="20"/>
          <w:lang w:eastAsia="ru-RU"/>
        </w:rPr>
        <w:t>трансфертов</w:t>
      </w:r>
      <w:r w:rsidRPr="008F5A4B">
        <w:rPr>
          <w:rFonts w:ascii="Times New Roman" w:hAnsi="Times New Roman" w:cs="Times New Roman"/>
          <w:sz w:val="20"/>
          <w:szCs w:val="20"/>
          <w:lang w:eastAsia="ru-RU"/>
        </w:rPr>
        <w:t xml:space="preserve"> </w:t>
      </w:r>
      <w:r w:rsidRPr="008F5A4B">
        <w:rPr>
          <w:rFonts w:ascii="Times New Roman" w:hAnsi="Times New Roman" w:cs="Times New Roman"/>
          <w:color w:val="000000"/>
          <w:sz w:val="20"/>
          <w:szCs w:val="20"/>
          <w:lang w:eastAsia="ru-RU"/>
        </w:rPr>
        <w:t>из бюджета</w:t>
      </w:r>
      <w:r w:rsidRPr="008F5A4B">
        <w:rPr>
          <w:rFonts w:ascii="Times New Roman" w:hAnsi="Times New Roman" w:cs="Times New Roman"/>
          <w:iCs/>
          <w:sz w:val="20"/>
          <w:szCs w:val="20"/>
          <w:lang w:eastAsia="ru-RU"/>
        </w:rPr>
        <w:t xml:space="preserve"> поселения</w:t>
      </w:r>
      <w:r w:rsidRPr="008F5A4B">
        <w:rPr>
          <w:rFonts w:ascii="Times New Roman" w:hAnsi="Times New Roman" w:cs="Times New Roman"/>
          <w:sz w:val="20"/>
          <w:szCs w:val="20"/>
          <w:lang w:eastAsia="ru-RU"/>
        </w:rPr>
        <w:t xml:space="preserve"> и лимитов в бюджет Нефтеюганского района.</w:t>
      </w:r>
    </w:p>
    <w:p w14:paraId="0836A889"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5.3.3.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переданных полномочий в соответствии с решениями Думы Нефтеюганского района.</w:t>
      </w:r>
    </w:p>
    <w:p w14:paraId="33EC41B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5.3.4. Ставить вопрос о досрочном прекращении действия настоящего Соглашения на основании и в порядке, предусмотренном настоящим Соглашением.</w:t>
      </w:r>
    </w:p>
    <w:p w14:paraId="09A31C2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5.3.5. Запрашивать у «Администрации поселения» информацию, необходимую для осуществления полномочий «Администрации поселения».</w:t>
      </w:r>
    </w:p>
    <w:p w14:paraId="517B968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5.3.6. Самостоятельно определять структурные подразделения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w:t>
      </w:r>
    </w:p>
    <w:p w14:paraId="0D4A7FC7"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5.3.7. Осуществлять иные права, установленные федеральным законодательством, законодательством Ханты-Мансийского автономного округа - Югры и муниципальными правовыми актами.</w:t>
      </w:r>
    </w:p>
    <w:p w14:paraId="7E14BAB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  «Администрация района» обязана:</w:t>
      </w:r>
    </w:p>
    <w:p w14:paraId="7C4D403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5.4.1. Обеспечить надлежащее исполнение переданных полномочий в соответствии с действующим законодательством.</w:t>
      </w:r>
    </w:p>
    <w:p w14:paraId="3AA4C67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5.4.2. Предоставлять «Администрации поселения» по их запросу информацию об использовании межбюджетных трансфертов.</w:t>
      </w:r>
    </w:p>
    <w:p w14:paraId="5E5E5FE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5.4.3. Предоставлять «Администрации поселения» ежемесячно не позднее третьего рабочего дня месяца следующего за отчетным периодом, отчет об использовании межбюджетных трансфертов согласно Приложению 2 к настоящему Соглашению.</w:t>
      </w:r>
    </w:p>
    <w:p w14:paraId="6592F6B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5.4.4. Использовать межбюджетные трансферты, переданные для осуществления переданных полномочий, строго по целевому назначению.</w:t>
      </w:r>
    </w:p>
    <w:p w14:paraId="5210A33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5.4.5. Осуществлять иные обязанности, установленные федеральным законодательством, законодательством Ханты-Мансийского автономного округа - Югры и муниципальными правовыми актами.</w:t>
      </w:r>
    </w:p>
    <w:p w14:paraId="6352B77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b/>
          <w:bCs/>
          <w:sz w:val="20"/>
          <w:szCs w:val="20"/>
          <w:lang w:eastAsia="ru-RU"/>
        </w:rPr>
      </w:pPr>
    </w:p>
    <w:p w14:paraId="77564B4A" w14:textId="77777777" w:rsidR="008F5A4B" w:rsidRPr="008F5A4B" w:rsidRDefault="008F5A4B" w:rsidP="008F5A4B">
      <w:pPr>
        <w:numPr>
          <w:ilvl w:val="0"/>
          <w:numId w:val="43"/>
        </w:num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Особенности при осуществлении переданных полномочий</w:t>
      </w:r>
    </w:p>
    <w:p w14:paraId="44935303" w14:textId="77777777" w:rsidR="008F5A4B" w:rsidRPr="008F5A4B" w:rsidRDefault="008F5A4B" w:rsidP="008F5A4B">
      <w:pPr>
        <w:tabs>
          <w:tab w:val="left" w:pos="9498"/>
        </w:tabs>
        <w:spacing w:after="0" w:line="240" w:lineRule="auto"/>
        <w:ind w:left="360"/>
        <w:jc w:val="both"/>
        <w:rPr>
          <w:rFonts w:ascii="Times New Roman" w:hAnsi="Times New Roman" w:cs="Times New Roman"/>
          <w:b/>
          <w:bCs/>
          <w:sz w:val="20"/>
          <w:szCs w:val="20"/>
          <w:lang w:eastAsia="ru-RU"/>
        </w:rPr>
      </w:pPr>
    </w:p>
    <w:p w14:paraId="62E4811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6.1. Органы местного самоуправления Нефтеюганского района в пределах своих полномочий вправе принимать муниципальные правовые акты Нефтеюганского района, обеспечивающие исполнение переданных полномочий, предусмотренных разделом 2 настоящего Соглашения и осуществлять контроль за их исполнением.</w:t>
      </w:r>
    </w:p>
    <w:p w14:paraId="733A2C5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6.2. По вопросам, не урегулированным настоящим Соглашением, Стороны руководствуются действующим законодательством.</w:t>
      </w:r>
    </w:p>
    <w:p w14:paraId="19C51580"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38D69303" w14:textId="77777777" w:rsidR="008F5A4B" w:rsidRPr="008F5A4B" w:rsidRDefault="008F5A4B" w:rsidP="008F5A4B">
      <w:pPr>
        <w:numPr>
          <w:ilvl w:val="0"/>
          <w:numId w:val="43"/>
        </w:num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Срок действия настоящего Соглашения</w:t>
      </w:r>
    </w:p>
    <w:p w14:paraId="1AD2A6D2" w14:textId="77777777" w:rsidR="008F5A4B" w:rsidRPr="008F5A4B" w:rsidRDefault="008F5A4B" w:rsidP="008F5A4B">
      <w:pPr>
        <w:tabs>
          <w:tab w:val="left" w:pos="9498"/>
        </w:tabs>
        <w:spacing w:after="0" w:line="240" w:lineRule="auto"/>
        <w:ind w:left="360"/>
        <w:jc w:val="both"/>
        <w:rPr>
          <w:rFonts w:ascii="Times New Roman" w:hAnsi="Times New Roman" w:cs="Times New Roman"/>
          <w:b/>
          <w:bCs/>
          <w:sz w:val="20"/>
          <w:szCs w:val="20"/>
          <w:lang w:eastAsia="ru-RU"/>
        </w:rPr>
      </w:pPr>
    </w:p>
    <w:p w14:paraId="1E5679C4"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7.1 Настоящее Соглашение подлежит официальному опубликованию в газете «Югорское обозрение», в бюллетене «Усть-Юганский вестник», вступает в законную силу после официального обнародования и применяется с 01 января 2025 года по 31 декабря 2025 года.</w:t>
      </w:r>
    </w:p>
    <w:p w14:paraId="768A25D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p>
    <w:p w14:paraId="2CDBDBC4" w14:textId="77777777" w:rsidR="008F5A4B" w:rsidRPr="008F5A4B" w:rsidRDefault="008F5A4B" w:rsidP="008F5A4B">
      <w:pPr>
        <w:numPr>
          <w:ilvl w:val="0"/>
          <w:numId w:val="43"/>
        </w:num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Основания и порядок прекращения действия настоящего Соглашения</w:t>
      </w:r>
    </w:p>
    <w:p w14:paraId="098ABC82" w14:textId="77777777" w:rsidR="008F5A4B" w:rsidRPr="008F5A4B" w:rsidRDefault="008F5A4B" w:rsidP="008F5A4B">
      <w:pPr>
        <w:tabs>
          <w:tab w:val="left" w:pos="9498"/>
        </w:tabs>
        <w:spacing w:after="0" w:line="240" w:lineRule="auto"/>
        <w:ind w:left="360"/>
        <w:jc w:val="both"/>
        <w:rPr>
          <w:rFonts w:ascii="Times New Roman" w:hAnsi="Times New Roman" w:cs="Times New Roman"/>
          <w:b/>
          <w:bCs/>
          <w:sz w:val="20"/>
          <w:szCs w:val="20"/>
          <w:lang w:eastAsia="ru-RU"/>
        </w:rPr>
      </w:pPr>
    </w:p>
    <w:p w14:paraId="2A6E739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8.1. Действие настоящего Соглашения прекращается по истечении срока его действия, установленного разделом 7 настоящего Соглашения. </w:t>
      </w:r>
    </w:p>
    <w:p w14:paraId="6A550959"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 Действие настоящего Соглашения может быть прекращено досрочно по следующим основаниям:</w:t>
      </w:r>
    </w:p>
    <w:p w14:paraId="5B547C9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8.2.1. По соглашению Сторон, принимаемом в том же порядке, в котором принято настоящее Соглашение.</w:t>
      </w:r>
    </w:p>
    <w:p w14:paraId="533C7DD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8.2.2. В случае преобразования Нефтеюганского муниципального района Ханты-Мансийского автономного округа-Югры и (или) муниципального образования сельское поселение Усть-Юган Нефтеюганского муниципального района Ханты-Мансийского автономного округа-Югры в установленном федеральным законом порядке. </w:t>
      </w:r>
    </w:p>
    <w:p w14:paraId="52B4FB9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8.2.3. По решению суда.</w:t>
      </w:r>
    </w:p>
    <w:p w14:paraId="0424E98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8.2.4. В случае не поступления межбюджетных трансфертов на осуществление переданных полномочий в течение 2 месяцев.</w:t>
      </w:r>
    </w:p>
    <w:p w14:paraId="171FF527"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8.3. 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 действия настоящего Соглашения.</w:t>
      </w:r>
    </w:p>
    <w:p w14:paraId="400C9E7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p>
    <w:p w14:paraId="3F2888D6" w14:textId="77777777" w:rsidR="008F5A4B" w:rsidRPr="008F5A4B" w:rsidRDefault="008F5A4B" w:rsidP="008F5A4B">
      <w:pPr>
        <w:numPr>
          <w:ilvl w:val="0"/>
          <w:numId w:val="43"/>
        </w:num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Ответственность за нарушение условий настоящего Соглашения</w:t>
      </w:r>
    </w:p>
    <w:p w14:paraId="11163D68" w14:textId="77777777" w:rsidR="008F5A4B" w:rsidRPr="008F5A4B" w:rsidRDefault="008F5A4B" w:rsidP="008F5A4B">
      <w:pPr>
        <w:tabs>
          <w:tab w:val="left" w:pos="9498"/>
        </w:tabs>
        <w:spacing w:after="0" w:line="240" w:lineRule="auto"/>
        <w:ind w:left="360"/>
        <w:jc w:val="both"/>
        <w:rPr>
          <w:rFonts w:ascii="Times New Roman" w:hAnsi="Times New Roman" w:cs="Times New Roman"/>
          <w:b/>
          <w:bCs/>
          <w:sz w:val="20"/>
          <w:szCs w:val="20"/>
          <w:lang w:eastAsia="ru-RU"/>
        </w:rPr>
      </w:pPr>
    </w:p>
    <w:p w14:paraId="1D3E731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9.1. Стороны несут ответственность за ненадлежащее исполнение условий настоящего Соглашения.</w:t>
      </w:r>
    </w:p>
    <w:p w14:paraId="7FD1BE39"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9.2. В случае нецелевого использования финансовых средств и иных нарушениях установленного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установленные действующим законодательством Российской Федерации.</w:t>
      </w:r>
    </w:p>
    <w:p w14:paraId="2C7B897E"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p>
    <w:p w14:paraId="1A56791F"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 xml:space="preserve"> 10. Порядок урегулирования споров по настоящему Соглашению</w:t>
      </w:r>
    </w:p>
    <w:p w14:paraId="027165A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10.1. Споры между Сторонами по исполнению условий настоящего Соглашения разрешаются посредством проведения переговоров, либо в порядке, установленном законодательством Российской Федерации. </w:t>
      </w:r>
    </w:p>
    <w:p w14:paraId="53551414" w14:textId="77777777" w:rsidR="008F5A4B" w:rsidRPr="008F5A4B" w:rsidRDefault="008F5A4B" w:rsidP="008F5A4B">
      <w:pPr>
        <w:tabs>
          <w:tab w:val="left" w:pos="1560"/>
          <w:tab w:val="left" w:pos="9498"/>
        </w:tabs>
        <w:spacing w:after="0" w:line="240" w:lineRule="auto"/>
        <w:ind w:firstLine="709"/>
        <w:jc w:val="center"/>
        <w:rPr>
          <w:rFonts w:ascii="Times New Roman" w:hAnsi="Times New Roman" w:cs="Times New Roman"/>
          <w:sz w:val="20"/>
          <w:szCs w:val="20"/>
          <w:lang w:eastAsia="ru-RU"/>
        </w:rPr>
      </w:pPr>
    </w:p>
    <w:p w14:paraId="01F01265" w14:textId="77777777" w:rsidR="008F5A4B" w:rsidRPr="008F5A4B" w:rsidRDefault="008F5A4B" w:rsidP="008F5A4B">
      <w:pPr>
        <w:tabs>
          <w:tab w:val="left" w:pos="1560"/>
          <w:tab w:val="left" w:pos="9498"/>
        </w:tabs>
        <w:spacing w:after="0" w:line="240" w:lineRule="auto"/>
        <w:ind w:left="360"/>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11. Порядок внесения изменения и дополнений в настоящее Соглашение</w:t>
      </w:r>
    </w:p>
    <w:p w14:paraId="71FE6FF9" w14:textId="77777777" w:rsidR="008F5A4B" w:rsidRPr="008F5A4B" w:rsidRDefault="008F5A4B" w:rsidP="008F5A4B">
      <w:pPr>
        <w:tabs>
          <w:tab w:val="left" w:pos="1560"/>
          <w:tab w:val="left" w:pos="9498"/>
        </w:tabs>
        <w:spacing w:after="0" w:line="240" w:lineRule="auto"/>
        <w:ind w:left="360"/>
        <w:jc w:val="both"/>
        <w:rPr>
          <w:rFonts w:ascii="Times New Roman" w:hAnsi="Times New Roman" w:cs="Times New Roman"/>
          <w:b/>
          <w:bCs/>
          <w:sz w:val="20"/>
          <w:szCs w:val="20"/>
          <w:lang w:eastAsia="ru-RU"/>
        </w:rPr>
      </w:pPr>
    </w:p>
    <w:p w14:paraId="491AA80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11.1. Внесение изменений и дополнений в Соглашение осуществляется путем подписания Сторонами дополнительных соглашений.</w:t>
      </w:r>
    </w:p>
    <w:p w14:paraId="1EAC2B92" w14:textId="77777777" w:rsidR="008F5A4B" w:rsidRPr="008F5A4B" w:rsidRDefault="008F5A4B" w:rsidP="008F5A4B">
      <w:pPr>
        <w:tabs>
          <w:tab w:val="left" w:pos="1560"/>
          <w:tab w:val="left" w:pos="9498"/>
        </w:tabs>
        <w:spacing w:after="0" w:line="240" w:lineRule="auto"/>
        <w:ind w:firstLine="709"/>
        <w:rPr>
          <w:rFonts w:ascii="Times New Roman" w:hAnsi="Times New Roman" w:cs="Times New Roman"/>
          <w:sz w:val="20"/>
          <w:szCs w:val="20"/>
          <w:lang w:eastAsia="ru-RU"/>
        </w:rPr>
      </w:pPr>
    </w:p>
    <w:p w14:paraId="4E104785" w14:textId="77777777" w:rsidR="008F5A4B" w:rsidRPr="008F5A4B" w:rsidRDefault="008F5A4B" w:rsidP="008F5A4B">
      <w:pPr>
        <w:numPr>
          <w:ilvl w:val="0"/>
          <w:numId w:val="44"/>
        </w:num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Прочие условия настоящего Соглашения</w:t>
      </w:r>
    </w:p>
    <w:p w14:paraId="61949E18" w14:textId="77777777" w:rsidR="008F5A4B" w:rsidRPr="008F5A4B" w:rsidRDefault="008F5A4B" w:rsidP="008F5A4B">
      <w:pPr>
        <w:tabs>
          <w:tab w:val="left" w:pos="9498"/>
        </w:tabs>
        <w:spacing w:after="0" w:line="240" w:lineRule="auto"/>
        <w:ind w:left="360"/>
        <w:jc w:val="both"/>
        <w:rPr>
          <w:rFonts w:ascii="Times New Roman" w:hAnsi="Times New Roman" w:cs="Times New Roman"/>
          <w:b/>
          <w:bCs/>
          <w:sz w:val="20"/>
          <w:szCs w:val="20"/>
          <w:lang w:eastAsia="ru-RU"/>
        </w:rPr>
      </w:pPr>
    </w:p>
    <w:p w14:paraId="1D81E45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12.1. Настоящее Соглашение составлено в двух экземплярах, имеющих одинаковую юридическую силу. Один экземпляр находится в «Администрации района», другой – в «Администрации поселения».</w:t>
      </w:r>
    </w:p>
    <w:p w14:paraId="1B21035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12.2. Приложения 1, 2, 3 являются неотъемлемой частью настоящего Соглашения.</w:t>
      </w:r>
    </w:p>
    <w:p w14:paraId="5C8918FC" w14:textId="77777777" w:rsidR="008F5A4B" w:rsidRPr="008F5A4B" w:rsidRDefault="008F5A4B" w:rsidP="008F5A4B">
      <w:pPr>
        <w:tabs>
          <w:tab w:val="left" w:pos="9498"/>
        </w:tabs>
        <w:spacing w:after="0" w:line="240" w:lineRule="auto"/>
        <w:jc w:val="both"/>
        <w:rPr>
          <w:rFonts w:ascii="Times New Roman" w:hAnsi="Times New Roman" w:cs="Times New Roman"/>
          <w:sz w:val="20"/>
          <w:szCs w:val="20"/>
          <w:lang w:eastAsia="ru-RU"/>
        </w:rPr>
      </w:pPr>
    </w:p>
    <w:p w14:paraId="12905E3B"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13. Подписи Сторон и юридические адреса</w:t>
      </w:r>
    </w:p>
    <w:p w14:paraId="477BB960"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p>
    <w:tbl>
      <w:tblPr>
        <w:tblW w:w="10137" w:type="dxa"/>
        <w:tblInd w:w="-106" w:type="dxa"/>
        <w:tblLook w:val="04A0" w:firstRow="1" w:lastRow="0" w:firstColumn="1" w:lastColumn="0" w:noHBand="0" w:noVBand="1"/>
      </w:tblPr>
      <w:tblGrid>
        <w:gridCol w:w="10495"/>
        <w:gridCol w:w="222"/>
      </w:tblGrid>
      <w:tr w:rsidR="008F5A4B" w:rsidRPr="008F5A4B" w14:paraId="4803BEE4" w14:textId="77777777" w:rsidTr="008F5A4B">
        <w:trPr>
          <w:trHeight w:val="6178"/>
        </w:trPr>
        <w:tc>
          <w:tcPr>
            <w:tcW w:w="5034" w:type="dxa"/>
          </w:tcPr>
          <w:tbl>
            <w:tblPr>
              <w:tblW w:w="10279" w:type="dxa"/>
              <w:tblLook w:val="04A0" w:firstRow="1" w:lastRow="0" w:firstColumn="1" w:lastColumn="0" w:noHBand="0" w:noVBand="1"/>
            </w:tblPr>
            <w:tblGrid>
              <w:gridCol w:w="5176"/>
              <w:gridCol w:w="5103"/>
            </w:tblGrid>
            <w:tr w:rsidR="008F5A4B" w:rsidRPr="008F5A4B" w14:paraId="650E8FF5" w14:textId="77777777" w:rsidTr="008F5A4B">
              <w:trPr>
                <w:trHeight w:val="6178"/>
              </w:trPr>
              <w:tc>
                <w:tcPr>
                  <w:tcW w:w="5176" w:type="dxa"/>
                </w:tcPr>
                <w:p w14:paraId="70837DB3" w14:textId="77777777" w:rsidR="008F5A4B" w:rsidRPr="008F5A4B" w:rsidRDefault="008F5A4B" w:rsidP="008F5A4B">
                  <w:pPr>
                    <w:snapToGri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7F7A3675"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Муниципальное учреждение</w:t>
                  </w:r>
                </w:p>
                <w:p w14:paraId="0E881F37"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сельского поселения</w:t>
                  </w:r>
                </w:p>
                <w:p w14:paraId="17224C70"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Усть-Юган»</w:t>
                  </w:r>
                </w:p>
                <w:p w14:paraId="19DB14CB"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Почтовый адрес: 628325, Ханты-Мансийский автономный округ-Югра, Нефтеюганский район, п. Усть-Юган, д.5</w:t>
                  </w:r>
                </w:p>
                <w:p w14:paraId="04B97AC1"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Тел./факс: 8(3463) 31-60-39, факс 31-60-39</w:t>
                  </w:r>
                </w:p>
                <w:p w14:paraId="5AA6EAC5"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w:t>
                  </w:r>
                </w:p>
                <w:p w14:paraId="50896B4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 л/с 650109712)</w:t>
                  </w:r>
                </w:p>
                <w:p w14:paraId="42E61362"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ИНН/КПП 8619012750/861901001</w:t>
                  </w:r>
                </w:p>
                <w:p w14:paraId="0F82691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ЕКС № 40102810245370000007</w:t>
                  </w:r>
                </w:p>
                <w:p w14:paraId="1906BD6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Казначейский счет № 03231643718184078700</w:t>
                  </w:r>
                </w:p>
                <w:p w14:paraId="329CB95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417E01F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 Ханты-Мансийск</w:t>
                  </w:r>
                </w:p>
                <w:p w14:paraId="1A1D1FC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БИК 007162163</w:t>
                  </w:r>
                </w:p>
                <w:p w14:paraId="6A596CC9"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03AF4426"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75D61335"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сельского поселения Усть-Юган</w:t>
                  </w:r>
                </w:p>
                <w:p w14:paraId="30ABDB4E"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4C090D56"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Е.В. Малинина</w:t>
                  </w:r>
                </w:p>
                <w:p w14:paraId="12517975"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М.П.                            </w:t>
                  </w:r>
                </w:p>
              </w:tc>
              <w:tc>
                <w:tcPr>
                  <w:tcW w:w="5103" w:type="dxa"/>
                </w:tcPr>
                <w:p w14:paraId="5AAD2F7B"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района»</w:t>
                  </w:r>
                </w:p>
                <w:p w14:paraId="41036171"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Нефтеюганского района</w:t>
                  </w:r>
                </w:p>
                <w:p w14:paraId="39BE0B23"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Почтовый адрес: 628301, Ханты-Мансийский </w:t>
                  </w:r>
                </w:p>
                <w:p w14:paraId="4ABE0472"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автономный округ-Югра, г. Нефтеюганск, мкр.3, дом 21</w:t>
                  </w:r>
                </w:p>
                <w:p w14:paraId="76BD753C"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Тел./факс: 8(3463) 25-01-45, факс 22-45-11</w:t>
                  </w:r>
                </w:p>
                <w:p w14:paraId="5D47673F"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УФК по Ханты-Мансийскому </w:t>
                  </w:r>
                </w:p>
                <w:p w14:paraId="1750BDD2"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автономному округу-Югре (Департамент финансов, л/с 04873033350)</w:t>
                  </w:r>
                </w:p>
                <w:p w14:paraId="0F8EE447"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ИНН/КПП 8619004982/861901001</w:t>
                  </w:r>
                </w:p>
                <w:p w14:paraId="77D83A1A"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ЕКС № 40102810245370000007</w:t>
                  </w:r>
                </w:p>
                <w:p w14:paraId="3D39EE22"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Казначейский счет № 03100643000000018700</w:t>
                  </w:r>
                </w:p>
                <w:p w14:paraId="72715D6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0219041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 Ханты-Мансийск</w:t>
                  </w:r>
                </w:p>
                <w:p w14:paraId="14BEF83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БИК 007162163</w:t>
                  </w:r>
                </w:p>
                <w:p w14:paraId="7D462F1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КБК 05020240014050000150</w:t>
                  </w:r>
                </w:p>
                <w:p w14:paraId="0889DB5B" w14:textId="77777777" w:rsidR="008F5A4B" w:rsidRPr="008F5A4B" w:rsidRDefault="008F5A4B" w:rsidP="008F5A4B">
                  <w:pPr>
                    <w:spacing w:after="0" w:line="240" w:lineRule="auto"/>
                    <w:rPr>
                      <w:rFonts w:ascii="Times New Roman" w:hAnsi="Times New Roman" w:cs="Times New Roman"/>
                      <w:sz w:val="20"/>
                      <w:szCs w:val="20"/>
                      <w:lang w:eastAsia="ru-RU"/>
                    </w:rPr>
                  </w:pPr>
                </w:p>
                <w:p w14:paraId="2BB0DC8B" w14:textId="77777777" w:rsidR="008F5A4B" w:rsidRPr="008F5A4B" w:rsidRDefault="008F5A4B" w:rsidP="008F5A4B">
                  <w:pPr>
                    <w:spacing w:after="0" w:line="240" w:lineRule="auto"/>
                    <w:rPr>
                      <w:rFonts w:ascii="Times New Roman" w:hAnsi="Times New Roman" w:cs="Times New Roman"/>
                      <w:sz w:val="20"/>
                      <w:szCs w:val="20"/>
                      <w:lang w:eastAsia="ru-RU"/>
                    </w:rPr>
                  </w:pPr>
                </w:p>
                <w:p w14:paraId="3B0999F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7A64478F"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p w14:paraId="741A26F1" w14:textId="77777777" w:rsidR="008F5A4B" w:rsidRPr="008F5A4B" w:rsidRDefault="008F5A4B" w:rsidP="008F5A4B">
                  <w:pPr>
                    <w:spacing w:after="0" w:line="240" w:lineRule="auto"/>
                    <w:rPr>
                      <w:rFonts w:ascii="Times New Roman" w:hAnsi="Times New Roman" w:cs="Times New Roman"/>
                      <w:sz w:val="20"/>
                      <w:szCs w:val="20"/>
                      <w:lang w:eastAsia="ru-RU"/>
                    </w:rPr>
                  </w:pPr>
                </w:p>
                <w:p w14:paraId="2A54DE45"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p w14:paraId="14DFB424"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7AB5A3C2"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p>
        </w:tc>
        <w:tc>
          <w:tcPr>
            <w:tcW w:w="5103" w:type="dxa"/>
          </w:tcPr>
          <w:p w14:paraId="2558500D" w14:textId="77777777" w:rsidR="008F5A4B" w:rsidRPr="008F5A4B" w:rsidRDefault="008F5A4B" w:rsidP="008F5A4B">
            <w:pPr>
              <w:spacing w:after="0" w:line="240" w:lineRule="auto"/>
              <w:rPr>
                <w:rFonts w:ascii="Times New Roman" w:hAnsi="Times New Roman" w:cs="Times New Roman"/>
                <w:sz w:val="20"/>
                <w:szCs w:val="20"/>
                <w:lang w:eastAsia="ru-RU"/>
              </w:rPr>
            </w:pPr>
          </w:p>
        </w:tc>
      </w:tr>
    </w:tbl>
    <w:p w14:paraId="52A7C377" w14:textId="2AE9F849"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w:t>
      </w:r>
    </w:p>
    <w:p w14:paraId="09029A87"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p>
    <w:p w14:paraId="43EEEEE8"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p>
    <w:p w14:paraId="40500728" w14:textId="77777777" w:rsidR="008F5A4B" w:rsidRPr="008F5A4B" w:rsidRDefault="008F5A4B" w:rsidP="008F5A4B">
      <w:pPr>
        <w:shd w:val="clear" w:color="auto" w:fill="FFFFFF"/>
        <w:spacing w:after="0" w:line="240" w:lineRule="auto"/>
        <w:ind w:firstLine="4678"/>
        <w:rPr>
          <w:rFonts w:ascii="Times New Roman" w:hAnsi="Times New Roman" w:cs="Times New Roman"/>
          <w:sz w:val="20"/>
          <w:szCs w:val="20"/>
          <w:lang w:eastAsia="ru-RU"/>
        </w:rPr>
      </w:pPr>
    </w:p>
    <w:p w14:paraId="592F714E" w14:textId="77777777" w:rsidR="008F5A4B" w:rsidRPr="008F5A4B" w:rsidRDefault="008F5A4B" w:rsidP="008F5A4B">
      <w:pPr>
        <w:shd w:val="clear" w:color="auto" w:fill="FFFFFF"/>
        <w:spacing w:after="0" w:line="240" w:lineRule="auto"/>
        <w:ind w:firstLine="4678"/>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Приложение 1</w:t>
      </w:r>
    </w:p>
    <w:p w14:paraId="0C1AAD22" w14:textId="77777777" w:rsidR="008F5A4B" w:rsidRPr="008F5A4B" w:rsidRDefault="008F5A4B" w:rsidP="008F5A4B">
      <w:pPr>
        <w:shd w:val="clear" w:color="auto" w:fill="FFFFFF"/>
        <w:spacing w:after="0" w:line="240" w:lineRule="auto"/>
        <w:ind w:left="4678"/>
        <w:rPr>
          <w:rFonts w:ascii="Times New Roman" w:hAnsi="Times New Roman" w:cs="Times New Roman"/>
          <w:sz w:val="20"/>
          <w:szCs w:val="20"/>
          <w:lang w:eastAsia="ru-RU"/>
        </w:rPr>
      </w:pPr>
      <w:bookmarkStart w:id="6" w:name="_Hlk176786121"/>
      <w:r w:rsidRPr="008F5A4B">
        <w:rPr>
          <w:rFonts w:ascii="Times New Roman" w:hAnsi="Times New Roman" w:cs="Times New Roman"/>
          <w:sz w:val="20"/>
          <w:szCs w:val="20"/>
          <w:lang w:eastAsia="ru-RU"/>
        </w:rPr>
        <w:t>к Соглашению от___30.08.2024___ № __217__</w:t>
      </w:r>
    </w:p>
    <w:bookmarkEnd w:id="6"/>
    <w:p w14:paraId="7670A520"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p w14:paraId="5A7BAA2B"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553C230A"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межбюджетных трансфертов, необходимых для осуществления передаваемых полномочий на 2025 год</w:t>
      </w:r>
    </w:p>
    <w:p w14:paraId="7F19144A"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tbl>
      <w:tblPr>
        <w:tblW w:w="97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4586"/>
        <w:gridCol w:w="1808"/>
        <w:gridCol w:w="2835"/>
      </w:tblGrid>
      <w:tr w:rsidR="008F5A4B" w:rsidRPr="008F5A4B" w14:paraId="7982095B" w14:textId="77777777" w:rsidTr="008F5A4B">
        <w:tc>
          <w:tcPr>
            <w:tcW w:w="553" w:type="dxa"/>
            <w:vAlign w:val="center"/>
          </w:tcPr>
          <w:p w14:paraId="002C5D0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w:t>
            </w:r>
          </w:p>
        </w:tc>
        <w:tc>
          <w:tcPr>
            <w:tcW w:w="4586" w:type="dxa"/>
            <w:vAlign w:val="center"/>
          </w:tcPr>
          <w:p w14:paraId="40F9E960"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Наименование</w:t>
            </w:r>
          </w:p>
          <w:p w14:paraId="4E7AF02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вопроса местного значения, передаваемого на исполнение полномочия в части:</w:t>
            </w:r>
          </w:p>
          <w:p w14:paraId="5D5CD09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1808" w:type="dxa"/>
            <w:vAlign w:val="center"/>
          </w:tcPr>
          <w:p w14:paraId="4CBA9CA0"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2E177E5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межбюджетных </w:t>
            </w:r>
          </w:p>
          <w:p w14:paraId="5655BB3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трансфертов</w:t>
            </w:r>
          </w:p>
          <w:p w14:paraId="31FD473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(тыс. руб.)</w:t>
            </w:r>
          </w:p>
        </w:tc>
        <w:tc>
          <w:tcPr>
            <w:tcW w:w="2835" w:type="dxa"/>
            <w:vAlign w:val="center"/>
          </w:tcPr>
          <w:p w14:paraId="5CA1CEF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Предельная </w:t>
            </w:r>
          </w:p>
          <w:p w14:paraId="468DA63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штатная </w:t>
            </w:r>
          </w:p>
          <w:p w14:paraId="432F10B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численность </w:t>
            </w:r>
          </w:p>
          <w:p w14:paraId="7FA1B3F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работников</w:t>
            </w:r>
          </w:p>
        </w:tc>
      </w:tr>
      <w:tr w:rsidR="008F5A4B" w:rsidRPr="008F5A4B" w14:paraId="61B98CFA" w14:textId="77777777" w:rsidTr="008F5A4B">
        <w:trPr>
          <w:trHeight w:val="1717"/>
        </w:trPr>
        <w:tc>
          <w:tcPr>
            <w:tcW w:w="553" w:type="dxa"/>
          </w:tcPr>
          <w:p w14:paraId="0CADE75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w:t>
            </w:r>
          </w:p>
          <w:p w14:paraId="0691A5A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1C8C49A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4CF2C45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4586" w:type="dxa"/>
          </w:tcPr>
          <w:p w14:paraId="18641A2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iCs/>
                <w:spacing w:val="1"/>
                <w:sz w:val="20"/>
                <w:szCs w:val="20"/>
                <w:lang w:eastAsia="ru-RU"/>
              </w:rPr>
              <w:t>Обеспечение проживающих в поселении и нуждающихся в жилых помещениях малоимущих граждан жилыми помещениями, создание условий для жилищного строительства</w:t>
            </w:r>
          </w:p>
        </w:tc>
        <w:tc>
          <w:tcPr>
            <w:tcW w:w="1808" w:type="dxa"/>
          </w:tcPr>
          <w:p w14:paraId="534CE38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45,484</w:t>
            </w:r>
          </w:p>
        </w:tc>
        <w:tc>
          <w:tcPr>
            <w:tcW w:w="2835" w:type="dxa"/>
          </w:tcPr>
          <w:p w14:paraId="47C167D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0,19</w:t>
            </w:r>
          </w:p>
        </w:tc>
      </w:tr>
      <w:tr w:rsidR="008F5A4B" w:rsidRPr="008F5A4B" w14:paraId="71CE4705" w14:textId="77777777" w:rsidTr="008F5A4B">
        <w:trPr>
          <w:trHeight w:val="320"/>
        </w:trPr>
        <w:tc>
          <w:tcPr>
            <w:tcW w:w="553" w:type="dxa"/>
          </w:tcPr>
          <w:p w14:paraId="266245E9"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4586" w:type="dxa"/>
          </w:tcPr>
          <w:p w14:paraId="2320D57C" w14:textId="77777777" w:rsidR="008F5A4B" w:rsidRPr="008F5A4B" w:rsidRDefault="008F5A4B" w:rsidP="008F5A4B">
            <w:pPr>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Всего:</w:t>
            </w:r>
          </w:p>
        </w:tc>
        <w:tc>
          <w:tcPr>
            <w:tcW w:w="1808" w:type="dxa"/>
          </w:tcPr>
          <w:p w14:paraId="3DAAC7B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45,484</w:t>
            </w:r>
          </w:p>
        </w:tc>
        <w:tc>
          <w:tcPr>
            <w:tcW w:w="2835" w:type="dxa"/>
          </w:tcPr>
          <w:p w14:paraId="5BBCB73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0,19</w:t>
            </w:r>
          </w:p>
        </w:tc>
      </w:tr>
    </w:tbl>
    <w:p w14:paraId="11877CEF"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w:t>
      </w:r>
    </w:p>
    <w:p w14:paraId="15D0A8E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w:t>
      </w:r>
    </w:p>
    <w:p w14:paraId="00EB813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65C95E7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bl>
      <w:tblPr>
        <w:tblW w:w="9747" w:type="dxa"/>
        <w:tblInd w:w="-106" w:type="dxa"/>
        <w:tblLook w:val="04A0" w:firstRow="1" w:lastRow="0" w:firstColumn="1" w:lastColumn="0" w:noHBand="0" w:noVBand="1"/>
      </w:tblPr>
      <w:tblGrid>
        <w:gridCol w:w="4578"/>
        <w:gridCol w:w="534"/>
        <w:gridCol w:w="4635"/>
      </w:tblGrid>
      <w:tr w:rsidR="008F5A4B" w:rsidRPr="008F5A4B" w14:paraId="4F7E5C70" w14:textId="77777777" w:rsidTr="008F5A4B">
        <w:trPr>
          <w:trHeight w:val="703"/>
        </w:trPr>
        <w:tc>
          <w:tcPr>
            <w:tcW w:w="4578" w:type="dxa"/>
          </w:tcPr>
          <w:p w14:paraId="7939F79C"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 xml:space="preserve">«Администрация поселения»                                                </w:t>
            </w:r>
          </w:p>
          <w:p w14:paraId="3FDD150E"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1F7D9DD1"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сельского поселения Усть-Юган</w:t>
            </w:r>
          </w:p>
          <w:p w14:paraId="311C2BB3"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34" w:type="dxa"/>
          </w:tcPr>
          <w:p w14:paraId="20C54487"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4AE2A1FE"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635" w:type="dxa"/>
          </w:tcPr>
          <w:p w14:paraId="736D7AE4" w14:textId="77777777" w:rsidR="008F5A4B" w:rsidRPr="008F5A4B" w:rsidRDefault="008F5A4B" w:rsidP="008F5A4B">
            <w:pPr>
              <w:snapToGri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района»</w:t>
            </w:r>
          </w:p>
          <w:p w14:paraId="4A10731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741B1EED"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Нефтеюганского района</w:t>
            </w:r>
          </w:p>
        </w:tc>
      </w:tr>
      <w:tr w:rsidR="008F5A4B" w:rsidRPr="008F5A4B" w14:paraId="47CB0FB4" w14:textId="77777777" w:rsidTr="008F5A4B">
        <w:tc>
          <w:tcPr>
            <w:tcW w:w="4578" w:type="dxa"/>
          </w:tcPr>
          <w:p w14:paraId="3DAD15B8"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534" w:type="dxa"/>
          </w:tcPr>
          <w:p w14:paraId="3427164D"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5A8F555F" w14:textId="77777777" w:rsidR="008F5A4B" w:rsidRPr="008F5A4B" w:rsidRDefault="008F5A4B" w:rsidP="008F5A4B">
            <w:pPr>
              <w:spacing w:after="0" w:line="240" w:lineRule="auto"/>
              <w:rPr>
                <w:rFonts w:ascii="Times New Roman" w:hAnsi="Times New Roman" w:cs="Times New Roman"/>
                <w:color w:val="FF0000"/>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58FEE019" w14:textId="77777777" w:rsidTr="008F5A4B">
        <w:tc>
          <w:tcPr>
            <w:tcW w:w="4578" w:type="dxa"/>
          </w:tcPr>
          <w:p w14:paraId="54263F5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5A58A301"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1572324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44E7FBEB" w14:textId="77777777" w:rsidR="008F5A4B" w:rsidRPr="008F5A4B" w:rsidRDefault="008F5A4B" w:rsidP="008F5A4B">
      <w:pPr>
        <w:spacing w:after="0" w:line="240" w:lineRule="auto"/>
        <w:rPr>
          <w:rFonts w:ascii="Times New Roman" w:hAnsi="Times New Roman" w:cs="Times New Roman"/>
          <w:sz w:val="20"/>
          <w:szCs w:val="20"/>
        </w:rPr>
      </w:pPr>
    </w:p>
    <w:p w14:paraId="12B8423C" w14:textId="77777777" w:rsidR="008F5A4B" w:rsidRPr="008F5A4B" w:rsidRDefault="008F5A4B" w:rsidP="008F5A4B">
      <w:pPr>
        <w:spacing w:after="0" w:line="240" w:lineRule="auto"/>
        <w:rPr>
          <w:rFonts w:ascii="Times New Roman" w:hAnsi="Times New Roman" w:cs="Times New Roman"/>
          <w:sz w:val="20"/>
          <w:szCs w:val="20"/>
        </w:rPr>
      </w:pPr>
    </w:p>
    <w:p w14:paraId="725DAA5E" w14:textId="77777777" w:rsidR="008F5A4B" w:rsidRPr="008F5A4B" w:rsidRDefault="008F5A4B" w:rsidP="008F5A4B">
      <w:pPr>
        <w:spacing w:after="0" w:line="240" w:lineRule="auto"/>
        <w:rPr>
          <w:rFonts w:ascii="Times New Roman" w:hAnsi="Times New Roman" w:cs="Times New Roman"/>
          <w:sz w:val="20"/>
          <w:szCs w:val="20"/>
        </w:rPr>
      </w:pPr>
    </w:p>
    <w:p w14:paraId="0E5DC549" w14:textId="77777777" w:rsidR="008F5A4B" w:rsidRPr="008F5A4B" w:rsidRDefault="008F5A4B" w:rsidP="008F5A4B">
      <w:pPr>
        <w:spacing w:after="0" w:line="240" w:lineRule="auto"/>
        <w:ind w:firstLine="720"/>
        <w:jc w:val="center"/>
        <w:rPr>
          <w:rFonts w:ascii="Times New Roman" w:hAnsi="Times New Roman" w:cs="Times New Roman"/>
          <w:sz w:val="20"/>
          <w:szCs w:val="20"/>
        </w:rPr>
      </w:pPr>
      <w:r w:rsidRPr="008F5A4B">
        <w:rPr>
          <w:rFonts w:ascii="Times New Roman" w:hAnsi="Times New Roman" w:cs="Times New Roman"/>
          <w:sz w:val="20"/>
          <w:szCs w:val="20"/>
        </w:rPr>
        <w:t xml:space="preserve">                                   Приложение 2</w:t>
      </w:r>
    </w:p>
    <w:p w14:paraId="3E663765" w14:textId="77777777" w:rsidR="008F5A4B" w:rsidRPr="008F5A4B" w:rsidRDefault="008F5A4B" w:rsidP="008F5A4B">
      <w:pPr>
        <w:spacing w:after="0" w:line="240" w:lineRule="auto"/>
        <w:ind w:firstLine="720"/>
        <w:jc w:val="center"/>
        <w:rPr>
          <w:rFonts w:ascii="Times New Roman" w:hAnsi="Times New Roman" w:cs="Times New Roman"/>
          <w:sz w:val="20"/>
          <w:szCs w:val="20"/>
        </w:rPr>
      </w:pPr>
      <w:r w:rsidRPr="008F5A4B">
        <w:rPr>
          <w:rFonts w:ascii="Times New Roman" w:hAnsi="Times New Roman" w:cs="Times New Roman"/>
          <w:sz w:val="20"/>
          <w:szCs w:val="20"/>
        </w:rPr>
        <w:t xml:space="preserve">                                                                              к Соглашению от_30.08.2024_ № _217_</w:t>
      </w:r>
    </w:p>
    <w:p w14:paraId="7267E82B" w14:textId="77777777" w:rsidR="008F5A4B" w:rsidRPr="008F5A4B" w:rsidRDefault="008F5A4B" w:rsidP="008F5A4B">
      <w:pPr>
        <w:spacing w:after="0" w:line="240" w:lineRule="auto"/>
        <w:ind w:firstLine="720"/>
        <w:jc w:val="both"/>
        <w:rPr>
          <w:rFonts w:ascii="Times New Roman" w:hAnsi="Times New Roman" w:cs="Times New Roman"/>
          <w:sz w:val="20"/>
          <w:szCs w:val="20"/>
        </w:rPr>
      </w:pPr>
    </w:p>
    <w:p w14:paraId="1742A898" w14:textId="77777777" w:rsidR="008F5A4B" w:rsidRPr="008F5A4B" w:rsidRDefault="008F5A4B" w:rsidP="008F5A4B">
      <w:pPr>
        <w:spacing w:after="0" w:line="240" w:lineRule="auto"/>
        <w:jc w:val="both"/>
        <w:rPr>
          <w:rFonts w:ascii="Times New Roman" w:hAnsi="Times New Roman" w:cs="Times New Roman"/>
          <w:sz w:val="20"/>
          <w:szCs w:val="20"/>
        </w:rPr>
      </w:pPr>
    </w:p>
    <w:p w14:paraId="734A8324"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Отчет об использовании межбюджетных трансфертов</w:t>
      </w:r>
    </w:p>
    <w:p w14:paraId="0C95F790"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Муниципального образования сельское поселение Усть-Юган,</w:t>
      </w:r>
    </w:p>
    <w:p w14:paraId="70470FF9"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необходимых для осуществления передаваемых полномочий </w:t>
      </w:r>
    </w:p>
    <w:p w14:paraId="713CBA4A"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на 2025 год</w:t>
      </w:r>
    </w:p>
    <w:p w14:paraId="41C3AC62"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w:t>
      </w:r>
    </w:p>
    <w:tbl>
      <w:tblPr>
        <w:tblW w:w="95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54"/>
        <w:gridCol w:w="1676"/>
        <w:gridCol w:w="1620"/>
        <w:gridCol w:w="1260"/>
        <w:gridCol w:w="1440"/>
        <w:gridCol w:w="965"/>
      </w:tblGrid>
      <w:tr w:rsidR="008F5A4B" w:rsidRPr="008F5A4B" w14:paraId="45AE84DA" w14:textId="77777777" w:rsidTr="008F5A4B">
        <w:trPr>
          <w:trHeight w:val="526"/>
        </w:trPr>
        <w:tc>
          <w:tcPr>
            <w:tcW w:w="518" w:type="dxa"/>
            <w:vMerge w:val="restart"/>
          </w:tcPr>
          <w:p w14:paraId="0AB8FD0D"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w:t>
            </w:r>
          </w:p>
        </w:tc>
        <w:tc>
          <w:tcPr>
            <w:tcW w:w="2054" w:type="dxa"/>
            <w:vMerge w:val="restart"/>
          </w:tcPr>
          <w:p w14:paraId="75D0A034"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Объем межбюджетных трансфертов,</w:t>
            </w:r>
          </w:p>
          <w:p w14:paraId="5F9EEBD7"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1676" w:type="dxa"/>
            <w:vMerge w:val="restart"/>
          </w:tcPr>
          <w:p w14:paraId="6ECA882B"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Перечислено средств межбюджетных трансфертов,</w:t>
            </w:r>
          </w:p>
          <w:p w14:paraId="6AD6DD7E"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1620" w:type="dxa"/>
            <w:vMerge w:val="restart"/>
          </w:tcPr>
          <w:p w14:paraId="4FFC1EFD"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Израсходовано средств </w:t>
            </w:r>
          </w:p>
          <w:p w14:paraId="163D9F43"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межбюджетных трансфертов,</w:t>
            </w:r>
          </w:p>
          <w:p w14:paraId="55138E87"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2700" w:type="dxa"/>
            <w:gridSpan w:val="2"/>
          </w:tcPr>
          <w:p w14:paraId="6A4FABEE"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В том числе на:</w:t>
            </w:r>
          </w:p>
        </w:tc>
        <w:tc>
          <w:tcPr>
            <w:tcW w:w="965" w:type="dxa"/>
            <w:vMerge w:val="restart"/>
          </w:tcPr>
          <w:p w14:paraId="0D83AFF7"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Остаток средств </w:t>
            </w:r>
          </w:p>
          <w:p w14:paraId="10025CCB" w14:textId="77777777" w:rsidR="008F5A4B" w:rsidRPr="008F5A4B" w:rsidRDefault="008F5A4B" w:rsidP="008F5A4B">
            <w:pPr>
              <w:spacing w:after="0"/>
              <w:jc w:val="center"/>
              <w:rPr>
                <w:rFonts w:ascii="Calibri" w:hAnsi="Calibri" w:cs="Calibri"/>
                <w:sz w:val="20"/>
                <w:szCs w:val="20"/>
              </w:rPr>
            </w:pPr>
            <w:r w:rsidRPr="008F5A4B">
              <w:rPr>
                <w:rFonts w:ascii="Times New Roman" w:hAnsi="Times New Roman" w:cs="Times New Roman"/>
                <w:sz w:val="20"/>
                <w:szCs w:val="20"/>
              </w:rPr>
              <w:t>межбюджетных трансфертов, рублей</w:t>
            </w:r>
          </w:p>
        </w:tc>
      </w:tr>
      <w:tr w:rsidR="008F5A4B" w:rsidRPr="008F5A4B" w14:paraId="063A431A" w14:textId="77777777" w:rsidTr="008F5A4B">
        <w:trPr>
          <w:trHeight w:val="626"/>
        </w:trPr>
        <w:tc>
          <w:tcPr>
            <w:tcW w:w="518" w:type="dxa"/>
            <w:vMerge/>
            <w:vAlign w:val="center"/>
          </w:tcPr>
          <w:p w14:paraId="532B865F" w14:textId="77777777" w:rsidR="008F5A4B" w:rsidRPr="008F5A4B" w:rsidRDefault="008F5A4B" w:rsidP="008F5A4B">
            <w:pPr>
              <w:spacing w:after="0" w:line="240" w:lineRule="auto"/>
              <w:rPr>
                <w:rFonts w:ascii="Times New Roman" w:hAnsi="Times New Roman" w:cs="Times New Roman"/>
                <w:sz w:val="20"/>
                <w:szCs w:val="20"/>
              </w:rPr>
            </w:pPr>
          </w:p>
        </w:tc>
        <w:tc>
          <w:tcPr>
            <w:tcW w:w="2054" w:type="dxa"/>
            <w:vMerge/>
            <w:vAlign w:val="center"/>
          </w:tcPr>
          <w:p w14:paraId="47CEC8EC" w14:textId="77777777" w:rsidR="008F5A4B" w:rsidRPr="008F5A4B" w:rsidRDefault="008F5A4B" w:rsidP="008F5A4B">
            <w:pPr>
              <w:spacing w:after="0" w:line="240" w:lineRule="auto"/>
              <w:rPr>
                <w:rFonts w:ascii="Times New Roman" w:hAnsi="Times New Roman" w:cs="Times New Roman"/>
                <w:sz w:val="20"/>
                <w:szCs w:val="20"/>
              </w:rPr>
            </w:pPr>
          </w:p>
        </w:tc>
        <w:tc>
          <w:tcPr>
            <w:tcW w:w="1676" w:type="dxa"/>
            <w:vMerge/>
            <w:vAlign w:val="center"/>
          </w:tcPr>
          <w:p w14:paraId="62FEDA7A" w14:textId="77777777" w:rsidR="008F5A4B" w:rsidRPr="008F5A4B" w:rsidRDefault="008F5A4B" w:rsidP="008F5A4B">
            <w:pPr>
              <w:spacing w:after="0" w:line="240" w:lineRule="auto"/>
              <w:rPr>
                <w:rFonts w:ascii="Times New Roman" w:hAnsi="Times New Roman" w:cs="Times New Roman"/>
                <w:sz w:val="20"/>
                <w:szCs w:val="20"/>
              </w:rPr>
            </w:pPr>
          </w:p>
        </w:tc>
        <w:tc>
          <w:tcPr>
            <w:tcW w:w="1620" w:type="dxa"/>
            <w:vMerge/>
            <w:vAlign w:val="center"/>
          </w:tcPr>
          <w:p w14:paraId="661064DE" w14:textId="77777777" w:rsidR="008F5A4B" w:rsidRPr="008F5A4B" w:rsidRDefault="008F5A4B" w:rsidP="008F5A4B">
            <w:pPr>
              <w:spacing w:after="0" w:line="240" w:lineRule="auto"/>
              <w:rPr>
                <w:rFonts w:ascii="Times New Roman" w:hAnsi="Times New Roman" w:cs="Times New Roman"/>
                <w:sz w:val="20"/>
                <w:szCs w:val="20"/>
              </w:rPr>
            </w:pPr>
          </w:p>
        </w:tc>
        <w:tc>
          <w:tcPr>
            <w:tcW w:w="1260" w:type="dxa"/>
          </w:tcPr>
          <w:p w14:paraId="1DFA7DBB"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Наименование </w:t>
            </w:r>
          </w:p>
          <w:p w14:paraId="2DB623AF"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полномочия</w:t>
            </w:r>
          </w:p>
        </w:tc>
        <w:tc>
          <w:tcPr>
            <w:tcW w:w="1440" w:type="dxa"/>
          </w:tcPr>
          <w:p w14:paraId="3F83C59E"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Коды бюджетной классификации по каждому их расходных обязательств (по разделам, подразделам, целевым статьям, видам расходов) </w:t>
            </w:r>
          </w:p>
        </w:tc>
        <w:tc>
          <w:tcPr>
            <w:tcW w:w="965" w:type="dxa"/>
            <w:vMerge/>
            <w:vAlign w:val="center"/>
          </w:tcPr>
          <w:p w14:paraId="3D411E75" w14:textId="77777777" w:rsidR="008F5A4B" w:rsidRPr="008F5A4B" w:rsidRDefault="008F5A4B" w:rsidP="008F5A4B">
            <w:pPr>
              <w:spacing w:after="0" w:line="240" w:lineRule="auto"/>
              <w:rPr>
                <w:rFonts w:ascii="Calibri" w:hAnsi="Calibri" w:cs="Calibri"/>
                <w:sz w:val="20"/>
                <w:szCs w:val="20"/>
              </w:rPr>
            </w:pPr>
          </w:p>
        </w:tc>
      </w:tr>
      <w:tr w:rsidR="008F5A4B" w:rsidRPr="008F5A4B" w14:paraId="16C1FC03" w14:textId="77777777" w:rsidTr="008F5A4B">
        <w:tc>
          <w:tcPr>
            <w:tcW w:w="518" w:type="dxa"/>
          </w:tcPr>
          <w:p w14:paraId="042CF2B3" w14:textId="77777777" w:rsidR="008F5A4B" w:rsidRPr="008F5A4B" w:rsidRDefault="008F5A4B" w:rsidP="008F5A4B">
            <w:pPr>
              <w:spacing w:after="0"/>
              <w:jc w:val="center"/>
              <w:rPr>
                <w:rFonts w:ascii="Times New Roman" w:hAnsi="Times New Roman" w:cs="Times New Roman"/>
                <w:sz w:val="20"/>
                <w:szCs w:val="20"/>
              </w:rPr>
            </w:pPr>
          </w:p>
        </w:tc>
        <w:tc>
          <w:tcPr>
            <w:tcW w:w="2054" w:type="dxa"/>
          </w:tcPr>
          <w:p w14:paraId="4B675D9F" w14:textId="77777777" w:rsidR="008F5A4B" w:rsidRPr="008F5A4B" w:rsidRDefault="008F5A4B" w:rsidP="008F5A4B">
            <w:pPr>
              <w:spacing w:after="0"/>
              <w:jc w:val="center"/>
              <w:rPr>
                <w:rFonts w:ascii="Times New Roman" w:hAnsi="Times New Roman" w:cs="Times New Roman"/>
                <w:sz w:val="20"/>
                <w:szCs w:val="20"/>
              </w:rPr>
            </w:pPr>
          </w:p>
        </w:tc>
        <w:tc>
          <w:tcPr>
            <w:tcW w:w="1676" w:type="dxa"/>
          </w:tcPr>
          <w:p w14:paraId="577F7720" w14:textId="77777777" w:rsidR="008F5A4B" w:rsidRPr="008F5A4B" w:rsidRDefault="008F5A4B" w:rsidP="008F5A4B">
            <w:pPr>
              <w:spacing w:after="0"/>
              <w:jc w:val="center"/>
              <w:rPr>
                <w:rFonts w:ascii="Times New Roman" w:hAnsi="Times New Roman" w:cs="Times New Roman"/>
                <w:sz w:val="20"/>
                <w:szCs w:val="20"/>
              </w:rPr>
            </w:pPr>
          </w:p>
        </w:tc>
        <w:tc>
          <w:tcPr>
            <w:tcW w:w="1620" w:type="dxa"/>
          </w:tcPr>
          <w:p w14:paraId="5009E2B6" w14:textId="77777777" w:rsidR="008F5A4B" w:rsidRPr="008F5A4B" w:rsidRDefault="008F5A4B" w:rsidP="008F5A4B">
            <w:pPr>
              <w:spacing w:after="0"/>
              <w:jc w:val="center"/>
              <w:rPr>
                <w:rFonts w:ascii="Times New Roman" w:hAnsi="Times New Roman" w:cs="Times New Roman"/>
                <w:sz w:val="20"/>
                <w:szCs w:val="20"/>
              </w:rPr>
            </w:pPr>
          </w:p>
        </w:tc>
        <w:tc>
          <w:tcPr>
            <w:tcW w:w="2700" w:type="dxa"/>
            <w:gridSpan w:val="2"/>
          </w:tcPr>
          <w:p w14:paraId="264B4306" w14:textId="77777777" w:rsidR="008F5A4B" w:rsidRPr="008F5A4B" w:rsidRDefault="008F5A4B" w:rsidP="008F5A4B">
            <w:pPr>
              <w:spacing w:after="0"/>
              <w:jc w:val="center"/>
              <w:rPr>
                <w:rFonts w:ascii="Times New Roman" w:hAnsi="Times New Roman" w:cs="Times New Roman"/>
                <w:sz w:val="20"/>
                <w:szCs w:val="20"/>
              </w:rPr>
            </w:pPr>
          </w:p>
        </w:tc>
        <w:tc>
          <w:tcPr>
            <w:tcW w:w="965" w:type="dxa"/>
          </w:tcPr>
          <w:p w14:paraId="30570E07" w14:textId="77777777" w:rsidR="008F5A4B" w:rsidRPr="008F5A4B" w:rsidRDefault="008F5A4B" w:rsidP="008F5A4B">
            <w:pPr>
              <w:spacing w:after="0"/>
              <w:jc w:val="center"/>
              <w:rPr>
                <w:rFonts w:ascii="Calibri" w:hAnsi="Calibri" w:cs="Calibri"/>
                <w:sz w:val="20"/>
                <w:szCs w:val="20"/>
              </w:rPr>
            </w:pPr>
          </w:p>
        </w:tc>
      </w:tr>
    </w:tbl>
    <w:p w14:paraId="2AEDADEC" w14:textId="77777777" w:rsidR="008F5A4B" w:rsidRPr="008F5A4B" w:rsidRDefault="008F5A4B" w:rsidP="008F5A4B">
      <w:pPr>
        <w:spacing w:after="0" w:line="240" w:lineRule="auto"/>
        <w:ind w:firstLine="720"/>
        <w:jc w:val="center"/>
        <w:rPr>
          <w:rFonts w:ascii="Calibri" w:hAnsi="Calibri" w:cs="Calibri"/>
          <w:sz w:val="20"/>
          <w:szCs w:val="20"/>
        </w:rPr>
      </w:pPr>
    </w:p>
    <w:p w14:paraId="7B35FE5D" w14:textId="77777777" w:rsidR="008F5A4B" w:rsidRPr="008F5A4B" w:rsidRDefault="008F5A4B" w:rsidP="008F5A4B">
      <w:pPr>
        <w:spacing w:after="0" w:line="240" w:lineRule="auto"/>
        <w:jc w:val="both"/>
        <w:rPr>
          <w:rFonts w:ascii="Calibri" w:hAnsi="Calibri" w:cs="Calibri"/>
          <w:sz w:val="20"/>
          <w:szCs w:val="20"/>
        </w:rPr>
      </w:pPr>
    </w:p>
    <w:p w14:paraId="616C2880"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0D5A93F0"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bl>
      <w:tblPr>
        <w:tblW w:w="10626" w:type="dxa"/>
        <w:tblInd w:w="-106" w:type="dxa"/>
        <w:tblLook w:val="04A0" w:firstRow="1" w:lastRow="0" w:firstColumn="1" w:lastColumn="0" w:noHBand="0" w:noVBand="1"/>
      </w:tblPr>
      <w:tblGrid>
        <w:gridCol w:w="4578"/>
        <w:gridCol w:w="1023"/>
        <w:gridCol w:w="5025"/>
      </w:tblGrid>
      <w:tr w:rsidR="008F5A4B" w:rsidRPr="008F5A4B" w14:paraId="626F76FA" w14:textId="77777777" w:rsidTr="008F5A4B">
        <w:trPr>
          <w:trHeight w:val="703"/>
        </w:trPr>
        <w:tc>
          <w:tcPr>
            <w:tcW w:w="4578" w:type="dxa"/>
          </w:tcPr>
          <w:p w14:paraId="66EA2511"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3F9CF6EF"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03BA0F09"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сельского поселения Усть-Юган</w:t>
            </w:r>
            <w:r w:rsidRPr="008F5A4B">
              <w:rPr>
                <w:rFonts w:ascii="Times New Roman" w:hAnsi="Times New Roman" w:cs="Times New Roman"/>
                <w:color w:val="000000"/>
                <w:sz w:val="20"/>
                <w:szCs w:val="20"/>
                <w:lang w:eastAsia="ru-RU"/>
              </w:rPr>
              <w:t xml:space="preserve"> </w:t>
            </w:r>
          </w:p>
          <w:p w14:paraId="13DF8871"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023" w:type="dxa"/>
          </w:tcPr>
          <w:p w14:paraId="01820510"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7408D827"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25" w:type="dxa"/>
          </w:tcPr>
          <w:p w14:paraId="125949DB"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067314F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07F87A1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59B8E9AD" w14:textId="77777777" w:rsidTr="008F5A4B">
        <w:tc>
          <w:tcPr>
            <w:tcW w:w="4578" w:type="dxa"/>
          </w:tcPr>
          <w:p w14:paraId="69343361"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1023" w:type="dxa"/>
          </w:tcPr>
          <w:p w14:paraId="12A3F2EC"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5025" w:type="dxa"/>
          </w:tcPr>
          <w:p w14:paraId="36AB03AE" w14:textId="77777777" w:rsidR="008F5A4B" w:rsidRPr="008F5A4B" w:rsidRDefault="008F5A4B" w:rsidP="008F5A4B">
            <w:pPr>
              <w:spacing w:after="0" w:line="240" w:lineRule="auto"/>
              <w:ind w:right="-108"/>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73F9B66C" w14:textId="77777777" w:rsidTr="008F5A4B">
        <w:tc>
          <w:tcPr>
            <w:tcW w:w="4578" w:type="dxa"/>
          </w:tcPr>
          <w:p w14:paraId="25E965E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1023" w:type="dxa"/>
          </w:tcPr>
          <w:p w14:paraId="05F7BA92"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025" w:type="dxa"/>
          </w:tcPr>
          <w:p w14:paraId="0BBD307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4DD841F9" w14:textId="77777777" w:rsidR="008F5A4B" w:rsidRPr="008F5A4B" w:rsidRDefault="008F5A4B" w:rsidP="008F5A4B">
      <w:pPr>
        <w:spacing w:after="0" w:line="240" w:lineRule="auto"/>
        <w:rPr>
          <w:rFonts w:ascii="Times New Roman" w:hAnsi="Times New Roman" w:cs="Times New Roman"/>
          <w:sz w:val="20"/>
          <w:szCs w:val="20"/>
          <w:lang w:eastAsia="ru-RU"/>
        </w:rPr>
      </w:pPr>
    </w:p>
    <w:p w14:paraId="0D34C09D" w14:textId="77777777" w:rsidR="008F5A4B" w:rsidRPr="008F5A4B" w:rsidRDefault="008F5A4B" w:rsidP="008F5A4B">
      <w:pPr>
        <w:spacing w:after="0" w:line="240" w:lineRule="auto"/>
        <w:rPr>
          <w:rFonts w:ascii="Times New Roman" w:hAnsi="Times New Roman" w:cs="Times New Roman"/>
          <w:sz w:val="20"/>
          <w:szCs w:val="20"/>
          <w:lang w:eastAsia="ru-RU"/>
        </w:rPr>
      </w:pPr>
    </w:p>
    <w:p w14:paraId="3BCE0F6B" w14:textId="77777777" w:rsidR="008F5A4B" w:rsidRPr="008F5A4B" w:rsidRDefault="008F5A4B" w:rsidP="008F5A4B">
      <w:pPr>
        <w:spacing w:after="0" w:line="240" w:lineRule="auto"/>
        <w:ind w:left="5387"/>
        <w:rPr>
          <w:rFonts w:ascii="Times New Roman" w:hAnsi="Times New Roman" w:cs="Times New Roman"/>
          <w:sz w:val="20"/>
          <w:szCs w:val="20"/>
        </w:rPr>
      </w:pPr>
      <w:r w:rsidRPr="008F5A4B">
        <w:rPr>
          <w:rFonts w:ascii="Times New Roman" w:hAnsi="Times New Roman" w:cs="Times New Roman"/>
          <w:sz w:val="20"/>
          <w:szCs w:val="20"/>
        </w:rPr>
        <w:t xml:space="preserve">Приложение 3 </w:t>
      </w:r>
    </w:p>
    <w:p w14:paraId="6B32412D" w14:textId="77777777" w:rsidR="008F5A4B" w:rsidRPr="008F5A4B" w:rsidRDefault="008F5A4B" w:rsidP="008F5A4B">
      <w:pPr>
        <w:spacing w:after="0" w:line="240" w:lineRule="auto"/>
        <w:ind w:left="5387"/>
        <w:rPr>
          <w:rFonts w:ascii="Times New Roman" w:hAnsi="Times New Roman" w:cs="Times New Roman"/>
          <w:sz w:val="20"/>
          <w:szCs w:val="20"/>
        </w:rPr>
      </w:pPr>
      <w:r w:rsidRPr="008F5A4B">
        <w:rPr>
          <w:rFonts w:ascii="Times New Roman" w:hAnsi="Times New Roman" w:cs="Times New Roman"/>
          <w:sz w:val="20"/>
          <w:szCs w:val="20"/>
        </w:rPr>
        <w:t>к Соглашению от_30.08.2024_ № _217_</w:t>
      </w:r>
    </w:p>
    <w:p w14:paraId="01FB5C3A" w14:textId="77777777" w:rsidR="008F5A4B" w:rsidRPr="008F5A4B" w:rsidRDefault="008F5A4B" w:rsidP="008F5A4B">
      <w:pPr>
        <w:spacing w:after="0" w:line="240" w:lineRule="auto"/>
        <w:ind w:left="5670"/>
        <w:rPr>
          <w:rFonts w:ascii="Times New Roman" w:hAnsi="Times New Roman" w:cs="Times New Roman"/>
          <w:sz w:val="20"/>
          <w:szCs w:val="20"/>
        </w:rPr>
      </w:pPr>
    </w:p>
    <w:p w14:paraId="230DE0BC" w14:textId="77777777" w:rsidR="008F5A4B" w:rsidRPr="008F5A4B" w:rsidRDefault="008F5A4B" w:rsidP="008F5A4B">
      <w:pPr>
        <w:spacing w:after="0" w:line="240" w:lineRule="auto"/>
        <w:ind w:left="5670"/>
        <w:jc w:val="center"/>
        <w:rPr>
          <w:rFonts w:ascii="Times New Roman" w:hAnsi="Times New Roman" w:cs="Times New Roman"/>
          <w:sz w:val="20"/>
          <w:szCs w:val="20"/>
        </w:rPr>
      </w:pPr>
    </w:p>
    <w:p w14:paraId="66734099"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Заявка</w:t>
      </w:r>
    </w:p>
    <w:p w14:paraId="6E82162E"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финансирование межбюджетных трансфертов, необходимых для </w:t>
      </w:r>
    </w:p>
    <w:p w14:paraId="0F99D26F"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осуществления передаваемых полномочий</w:t>
      </w:r>
    </w:p>
    <w:p w14:paraId="1B2A9935"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___________ 2025 года</w:t>
      </w:r>
    </w:p>
    <w:p w14:paraId="4C445886" w14:textId="77777777" w:rsidR="008F5A4B" w:rsidRPr="008F5A4B" w:rsidRDefault="008F5A4B" w:rsidP="008F5A4B">
      <w:pPr>
        <w:spacing w:after="0" w:line="240" w:lineRule="auto"/>
        <w:ind w:left="5670"/>
        <w:rPr>
          <w:rFonts w:ascii="Times New Roman" w:hAnsi="Times New Roman" w:cs="Times New Roman"/>
          <w:sz w:val="20"/>
          <w:szCs w:val="20"/>
        </w:rPr>
      </w:pPr>
    </w:p>
    <w:p w14:paraId="7504F773" w14:textId="77777777" w:rsidR="008F5A4B" w:rsidRPr="008F5A4B" w:rsidRDefault="008F5A4B" w:rsidP="008F5A4B">
      <w:pPr>
        <w:spacing w:after="0" w:line="240" w:lineRule="auto"/>
        <w:ind w:left="5670"/>
        <w:rPr>
          <w:rFonts w:ascii="Times New Roman" w:hAnsi="Times New Roman" w:cs="Times New Roman"/>
          <w:sz w:val="20"/>
          <w:szCs w:val="20"/>
        </w:rPr>
      </w:pPr>
    </w:p>
    <w:tbl>
      <w:tblPr>
        <w:tblW w:w="9854" w:type="dxa"/>
        <w:tblLook w:val="04A0" w:firstRow="1" w:lastRow="0" w:firstColumn="1" w:lastColumn="0" w:noHBand="0" w:noVBand="1"/>
      </w:tblPr>
      <w:tblGrid>
        <w:gridCol w:w="675"/>
        <w:gridCol w:w="4144"/>
        <w:gridCol w:w="1696"/>
        <w:gridCol w:w="1958"/>
        <w:gridCol w:w="1381"/>
      </w:tblGrid>
      <w:tr w:rsidR="008F5A4B" w:rsidRPr="008F5A4B" w14:paraId="7C043E23" w14:textId="77777777" w:rsidTr="008F5A4B">
        <w:trPr>
          <w:trHeight w:val="512"/>
        </w:trPr>
        <w:tc>
          <w:tcPr>
            <w:tcW w:w="675" w:type="dxa"/>
            <w:vMerge w:val="restart"/>
            <w:tcBorders>
              <w:top w:val="single" w:sz="4" w:space="0" w:color="auto"/>
              <w:left w:val="single" w:sz="4" w:space="0" w:color="auto"/>
              <w:right w:val="single" w:sz="4" w:space="0" w:color="auto"/>
            </w:tcBorders>
          </w:tcPr>
          <w:p w14:paraId="5A95F0C2"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val="restart"/>
            <w:tcBorders>
              <w:top w:val="single" w:sz="4" w:space="0" w:color="auto"/>
              <w:left w:val="single" w:sz="4" w:space="0" w:color="auto"/>
              <w:right w:val="single" w:sz="4" w:space="0" w:color="auto"/>
            </w:tcBorders>
            <w:vAlign w:val="center"/>
          </w:tcPr>
          <w:p w14:paraId="4542379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Наименование</w:t>
            </w:r>
          </w:p>
          <w:p w14:paraId="185B720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вопроса местного значения, передаваемого на исполнение полномочия в части:</w:t>
            </w:r>
          </w:p>
          <w:p w14:paraId="073225AD"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29DC1AFE"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с.п. Усть-Юган</w:t>
            </w:r>
          </w:p>
        </w:tc>
      </w:tr>
      <w:tr w:rsidR="008F5A4B" w:rsidRPr="008F5A4B" w14:paraId="6C4F7D8E" w14:textId="77777777" w:rsidTr="008F5A4B">
        <w:trPr>
          <w:trHeight w:val="406"/>
        </w:trPr>
        <w:tc>
          <w:tcPr>
            <w:tcW w:w="675" w:type="dxa"/>
            <w:vMerge/>
            <w:tcBorders>
              <w:left w:val="single" w:sz="4" w:space="0" w:color="auto"/>
              <w:right w:val="single" w:sz="4" w:space="0" w:color="auto"/>
            </w:tcBorders>
          </w:tcPr>
          <w:p w14:paraId="49D0C9F0"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right w:val="single" w:sz="4" w:space="0" w:color="auto"/>
            </w:tcBorders>
            <w:vAlign w:val="center"/>
          </w:tcPr>
          <w:p w14:paraId="69DFD487"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4AE91ECD"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«_____»_______________________2025г.</w:t>
            </w:r>
          </w:p>
        </w:tc>
      </w:tr>
      <w:tr w:rsidR="008F5A4B" w:rsidRPr="008F5A4B" w14:paraId="3A9352DF" w14:textId="77777777" w:rsidTr="008F5A4B">
        <w:trPr>
          <w:trHeight w:val="930"/>
        </w:trPr>
        <w:tc>
          <w:tcPr>
            <w:tcW w:w="675" w:type="dxa"/>
            <w:vMerge/>
            <w:tcBorders>
              <w:left w:val="single" w:sz="4" w:space="0" w:color="auto"/>
              <w:bottom w:val="single" w:sz="4" w:space="0" w:color="auto"/>
              <w:right w:val="single" w:sz="4" w:space="0" w:color="auto"/>
            </w:tcBorders>
          </w:tcPr>
          <w:p w14:paraId="40909DAF"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bottom w:val="single" w:sz="4" w:space="0" w:color="auto"/>
              <w:right w:val="single" w:sz="4" w:space="0" w:color="auto"/>
            </w:tcBorders>
            <w:vAlign w:val="center"/>
            <w:hideMark/>
          </w:tcPr>
          <w:p w14:paraId="06FE0809"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5A87035B"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Код целевых средств</w:t>
            </w:r>
          </w:p>
        </w:tc>
        <w:tc>
          <w:tcPr>
            <w:tcW w:w="1958" w:type="dxa"/>
            <w:tcBorders>
              <w:top w:val="single" w:sz="4" w:space="0" w:color="auto"/>
              <w:left w:val="single" w:sz="4" w:space="0" w:color="auto"/>
              <w:bottom w:val="single" w:sz="4" w:space="0" w:color="auto"/>
              <w:right w:val="single" w:sz="4" w:space="0" w:color="auto"/>
            </w:tcBorders>
            <w:vAlign w:val="center"/>
            <w:hideMark/>
          </w:tcPr>
          <w:p w14:paraId="08989BD8"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Необходимый объем средств на дату подачи заявки</w:t>
            </w:r>
          </w:p>
        </w:tc>
        <w:tc>
          <w:tcPr>
            <w:tcW w:w="1381" w:type="dxa"/>
            <w:tcBorders>
              <w:top w:val="single" w:sz="4" w:space="0" w:color="auto"/>
              <w:left w:val="single" w:sz="4" w:space="0" w:color="auto"/>
              <w:bottom w:val="single" w:sz="4" w:space="0" w:color="auto"/>
              <w:right w:val="single" w:sz="4" w:space="0" w:color="auto"/>
            </w:tcBorders>
            <w:vAlign w:val="center"/>
            <w:hideMark/>
          </w:tcPr>
          <w:p w14:paraId="619F6284"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Примечание</w:t>
            </w:r>
          </w:p>
        </w:tc>
      </w:tr>
      <w:tr w:rsidR="008F5A4B" w:rsidRPr="008F5A4B" w14:paraId="6E36FEA4" w14:textId="77777777" w:rsidTr="008F5A4B">
        <w:trPr>
          <w:trHeight w:val="974"/>
        </w:trPr>
        <w:tc>
          <w:tcPr>
            <w:tcW w:w="675" w:type="dxa"/>
            <w:tcBorders>
              <w:top w:val="nil"/>
              <w:left w:val="single" w:sz="8" w:space="0" w:color="auto"/>
              <w:bottom w:val="single" w:sz="8" w:space="0" w:color="auto"/>
              <w:right w:val="single" w:sz="8" w:space="0" w:color="auto"/>
            </w:tcBorders>
            <w:vAlign w:val="center"/>
          </w:tcPr>
          <w:p w14:paraId="40DF0496"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1.</w:t>
            </w:r>
          </w:p>
        </w:tc>
        <w:tc>
          <w:tcPr>
            <w:tcW w:w="4144" w:type="dxa"/>
            <w:tcBorders>
              <w:top w:val="nil"/>
              <w:left w:val="single" w:sz="8" w:space="0" w:color="auto"/>
              <w:bottom w:val="single" w:sz="8" w:space="0" w:color="auto"/>
              <w:right w:val="single" w:sz="8" w:space="0" w:color="auto"/>
            </w:tcBorders>
            <w:hideMark/>
          </w:tcPr>
          <w:p w14:paraId="46BFC496"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Обеспечение проживающих в поселении и нуждающихся в жилых помещениях малоимущих граждан жилыми помещениями, создание условий для жилищного строительства</w:t>
            </w:r>
          </w:p>
        </w:tc>
        <w:tc>
          <w:tcPr>
            <w:tcW w:w="1696" w:type="dxa"/>
            <w:tcBorders>
              <w:top w:val="nil"/>
              <w:left w:val="nil"/>
              <w:bottom w:val="single" w:sz="8" w:space="0" w:color="auto"/>
              <w:right w:val="single" w:sz="8" w:space="0" w:color="auto"/>
            </w:tcBorders>
            <w:vAlign w:val="center"/>
            <w:hideMark/>
          </w:tcPr>
          <w:p w14:paraId="45E57D04" w14:textId="77777777" w:rsidR="008F5A4B" w:rsidRPr="008F5A4B" w:rsidRDefault="008F5A4B" w:rsidP="008F5A4B">
            <w:pPr>
              <w:spacing w:after="0" w:line="240" w:lineRule="auto"/>
              <w:jc w:val="center"/>
              <w:rPr>
                <w:rFonts w:ascii="Times New Roman" w:hAnsi="Times New Roman" w:cs="Times New Roman"/>
                <w:color w:val="000000"/>
                <w:sz w:val="20"/>
                <w:szCs w:val="20"/>
                <w:lang w:val="en-US" w:eastAsia="ru-RU"/>
              </w:rPr>
            </w:pPr>
            <w:r w:rsidRPr="008F5A4B">
              <w:rPr>
                <w:rFonts w:ascii="Times New Roman" w:hAnsi="Times New Roman" w:cs="Times New Roman"/>
                <w:color w:val="000000"/>
                <w:sz w:val="20"/>
                <w:szCs w:val="20"/>
                <w:lang w:eastAsia="ru-RU"/>
              </w:rPr>
              <w:t>10</w:t>
            </w:r>
            <w:r w:rsidRPr="008F5A4B">
              <w:rPr>
                <w:rFonts w:ascii="Times New Roman" w:hAnsi="Times New Roman" w:cs="Times New Roman"/>
                <w:color w:val="000000"/>
                <w:sz w:val="20"/>
                <w:szCs w:val="20"/>
                <w:lang w:val="en-US" w:eastAsia="ru-RU"/>
              </w:rPr>
              <w:t>4</w:t>
            </w:r>
            <w:r w:rsidRPr="008F5A4B">
              <w:rPr>
                <w:rFonts w:ascii="Times New Roman" w:hAnsi="Times New Roman" w:cs="Times New Roman"/>
                <w:color w:val="000000"/>
                <w:sz w:val="20"/>
                <w:szCs w:val="20"/>
                <w:lang w:eastAsia="ru-RU"/>
              </w:rPr>
              <w:t>.</w:t>
            </w:r>
            <w:r w:rsidRPr="008F5A4B">
              <w:rPr>
                <w:rFonts w:ascii="Times New Roman" w:hAnsi="Times New Roman" w:cs="Times New Roman"/>
                <w:color w:val="000000"/>
                <w:sz w:val="20"/>
                <w:szCs w:val="20"/>
                <w:lang w:val="en-US" w:eastAsia="ru-RU"/>
              </w:rPr>
              <w:t>070</w:t>
            </w:r>
            <w:r w:rsidRPr="008F5A4B">
              <w:rPr>
                <w:rFonts w:ascii="Times New Roman" w:hAnsi="Times New Roman" w:cs="Times New Roman"/>
                <w:color w:val="000000"/>
                <w:sz w:val="20"/>
                <w:szCs w:val="20"/>
                <w:lang w:eastAsia="ru-RU"/>
              </w:rPr>
              <w:t>.000</w:t>
            </w:r>
          </w:p>
        </w:tc>
        <w:tc>
          <w:tcPr>
            <w:tcW w:w="1958" w:type="dxa"/>
            <w:tcBorders>
              <w:top w:val="nil"/>
              <w:left w:val="nil"/>
              <w:bottom w:val="single" w:sz="8" w:space="0" w:color="auto"/>
              <w:right w:val="single" w:sz="8" w:space="0" w:color="auto"/>
            </w:tcBorders>
            <w:vAlign w:val="center"/>
          </w:tcPr>
          <w:p w14:paraId="0FF9EA15"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1381" w:type="dxa"/>
            <w:tcBorders>
              <w:top w:val="nil"/>
              <w:left w:val="nil"/>
              <w:bottom w:val="single" w:sz="8" w:space="0" w:color="auto"/>
              <w:right w:val="single" w:sz="8" w:space="0" w:color="auto"/>
            </w:tcBorders>
            <w:vAlign w:val="center"/>
            <w:hideMark/>
          </w:tcPr>
          <w:p w14:paraId="0195E320"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w:t>
            </w:r>
          </w:p>
        </w:tc>
      </w:tr>
    </w:tbl>
    <w:p w14:paraId="4ED3C660" w14:textId="77777777" w:rsidR="008F5A4B" w:rsidRPr="008F5A4B" w:rsidRDefault="008F5A4B" w:rsidP="008F5A4B">
      <w:pPr>
        <w:spacing w:after="0" w:line="240" w:lineRule="auto"/>
        <w:rPr>
          <w:rFonts w:ascii="Times New Roman" w:hAnsi="Times New Roman" w:cs="Times New Roman"/>
          <w:sz w:val="20"/>
          <w:szCs w:val="20"/>
          <w:lang w:eastAsia="ru-RU"/>
        </w:rPr>
      </w:pPr>
    </w:p>
    <w:p w14:paraId="2D6E2C5D" w14:textId="77777777" w:rsidR="008F5A4B" w:rsidRPr="008F5A4B" w:rsidRDefault="008F5A4B" w:rsidP="008F5A4B">
      <w:pPr>
        <w:spacing w:after="0" w:line="240" w:lineRule="auto"/>
        <w:rPr>
          <w:rFonts w:ascii="Times New Roman" w:hAnsi="Times New Roman" w:cs="Times New Roman"/>
          <w:sz w:val="20"/>
          <w:szCs w:val="20"/>
          <w:lang w:eastAsia="ru-RU"/>
        </w:rPr>
      </w:pPr>
    </w:p>
    <w:p w14:paraId="76A8BD4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42734B27" w14:textId="77777777" w:rsidR="008F5A4B" w:rsidRPr="008F5A4B" w:rsidRDefault="008F5A4B" w:rsidP="008F5A4B">
      <w:pPr>
        <w:spacing w:after="0" w:line="240" w:lineRule="auto"/>
        <w:rPr>
          <w:rFonts w:ascii="Times New Roman" w:hAnsi="Times New Roman" w:cs="Times New Roman"/>
          <w:sz w:val="20"/>
          <w:szCs w:val="20"/>
          <w:lang w:eastAsia="ru-RU"/>
        </w:rPr>
      </w:pPr>
    </w:p>
    <w:tbl>
      <w:tblPr>
        <w:tblW w:w="10626" w:type="dxa"/>
        <w:tblInd w:w="-106" w:type="dxa"/>
        <w:tblLook w:val="04A0" w:firstRow="1" w:lastRow="0" w:firstColumn="1" w:lastColumn="0" w:noHBand="0" w:noVBand="1"/>
      </w:tblPr>
      <w:tblGrid>
        <w:gridCol w:w="4578"/>
        <w:gridCol w:w="534"/>
        <w:gridCol w:w="489"/>
        <w:gridCol w:w="4146"/>
        <w:gridCol w:w="879"/>
      </w:tblGrid>
      <w:tr w:rsidR="008F5A4B" w:rsidRPr="008F5A4B" w14:paraId="6CB510DE" w14:textId="77777777" w:rsidTr="008F5A4B">
        <w:trPr>
          <w:trHeight w:val="703"/>
        </w:trPr>
        <w:tc>
          <w:tcPr>
            <w:tcW w:w="4578" w:type="dxa"/>
          </w:tcPr>
          <w:p w14:paraId="5C16EDB5"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76AA3116"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7A2A0E40"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сельского поселения Усть-Юган</w:t>
            </w:r>
            <w:r w:rsidRPr="008F5A4B">
              <w:rPr>
                <w:rFonts w:ascii="Times New Roman" w:hAnsi="Times New Roman" w:cs="Times New Roman"/>
                <w:color w:val="000000"/>
                <w:sz w:val="20"/>
                <w:szCs w:val="20"/>
                <w:lang w:eastAsia="ru-RU"/>
              </w:rPr>
              <w:t xml:space="preserve"> </w:t>
            </w:r>
          </w:p>
          <w:p w14:paraId="3A71B7CB"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023" w:type="dxa"/>
            <w:gridSpan w:val="2"/>
          </w:tcPr>
          <w:p w14:paraId="37A4BB0B"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45A855BC"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25" w:type="dxa"/>
            <w:gridSpan w:val="2"/>
          </w:tcPr>
          <w:p w14:paraId="65EDE4BC"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726CFF8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5A93A1D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71F609F9" w14:textId="77777777" w:rsidTr="008F5A4B">
        <w:tc>
          <w:tcPr>
            <w:tcW w:w="4578" w:type="dxa"/>
          </w:tcPr>
          <w:p w14:paraId="79550B55"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1023" w:type="dxa"/>
            <w:gridSpan w:val="2"/>
          </w:tcPr>
          <w:p w14:paraId="4EA0B14A"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5025" w:type="dxa"/>
            <w:gridSpan w:val="2"/>
          </w:tcPr>
          <w:p w14:paraId="05BE5601" w14:textId="77777777" w:rsidR="008F5A4B" w:rsidRPr="008F5A4B" w:rsidRDefault="008F5A4B" w:rsidP="008F5A4B">
            <w:pPr>
              <w:spacing w:after="0" w:line="240" w:lineRule="auto"/>
              <w:ind w:right="-108"/>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30132401" w14:textId="77777777" w:rsidTr="008F5A4B">
        <w:trPr>
          <w:gridAfter w:val="1"/>
          <w:wAfter w:w="879" w:type="dxa"/>
        </w:trPr>
        <w:tc>
          <w:tcPr>
            <w:tcW w:w="4578" w:type="dxa"/>
          </w:tcPr>
          <w:p w14:paraId="3762355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4DA5F0EC"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gridSpan w:val="2"/>
          </w:tcPr>
          <w:p w14:paraId="72187A27"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2A229678" w14:textId="225E5A66" w:rsidR="008F5A4B" w:rsidRDefault="008F5A4B" w:rsidP="00AB2B9D">
      <w:pPr>
        <w:pStyle w:val="afb"/>
        <w:spacing w:before="0" w:beforeAutospacing="0" w:after="0" w:afterAutospacing="0"/>
        <w:ind w:firstLine="709"/>
        <w:jc w:val="both"/>
        <w:rPr>
          <w:sz w:val="28"/>
          <w:szCs w:val="28"/>
        </w:rPr>
      </w:pPr>
    </w:p>
    <w:p w14:paraId="18BED187" w14:textId="15DCFBBB" w:rsidR="008F5A4B" w:rsidRDefault="008F5A4B" w:rsidP="00AB2B9D">
      <w:pPr>
        <w:pStyle w:val="afb"/>
        <w:spacing w:before="0" w:beforeAutospacing="0" w:after="0" w:afterAutospacing="0"/>
        <w:ind w:firstLine="709"/>
        <w:jc w:val="both"/>
        <w:rPr>
          <w:sz w:val="28"/>
          <w:szCs w:val="28"/>
        </w:rPr>
      </w:pPr>
    </w:p>
    <w:p w14:paraId="59B1E962" w14:textId="214212C3" w:rsidR="008F5A4B" w:rsidRDefault="008F5A4B" w:rsidP="00AB2B9D">
      <w:pPr>
        <w:pStyle w:val="afb"/>
        <w:spacing w:before="0" w:beforeAutospacing="0" w:after="0" w:afterAutospacing="0"/>
        <w:ind w:firstLine="709"/>
        <w:jc w:val="both"/>
        <w:rPr>
          <w:sz w:val="28"/>
          <w:szCs w:val="28"/>
        </w:rPr>
      </w:pPr>
    </w:p>
    <w:p w14:paraId="14993209" w14:textId="77777777" w:rsidR="008F5A4B" w:rsidRPr="008F5A4B" w:rsidRDefault="008F5A4B" w:rsidP="008F5A4B">
      <w:pPr>
        <w:spacing w:after="0" w:line="240" w:lineRule="auto"/>
        <w:jc w:val="center"/>
        <w:outlineLvl w:val="0"/>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СОГЛАШЕНИЕ № _218___</w:t>
      </w:r>
    </w:p>
    <w:p w14:paraId="5421529E"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z w:val="20"/>
          <w:szCs w:val="20"/>
          <w:lang w:eastAsia="ru-RU"/>
        </w:rPr>
        <w:t xml:space="preserve">о передаче </w:t>
      </w:r>
      <w:r w:rsidRPr="008F5A4B">
        <w:rPr>
          <w:rFonts w:ascii="Times New Roman" w:hAnsi="Times New Roman" w:cs="Times New Roman"/>
          <w:spacing w:val="1"/>
          <w:sz w:val="20"/>
          <w:szCs w:val="20"/>
          <w:lang w:eastAsia="ru-RU"/>
        </w:rPr>
        <w:t xml:space="preserve">осуществления части полномочий </w:t>
      </w:r>
    </w:p>
    <w:p w14:paraId="1D6B5EF4" w14:textId="77777777" w:rsidR="008F5A4B" w:rsidRPr="008F5A4B" w:rsidRDefault="008F5A4B" w:rsidP="008F5A4B">
      <w:pPr>
        <w:spacing w:after="0" w:line="240" w:lineRule="auto"/>
        <w:ind w:right="-15"/>
        <w:jc w:val="center"/>
        <w:rPr>
          <w:rFonts w:ascii="Times New Roman" w:hAnsi="Times New Roman" w:cs="Times New Roman"/>
          <w:i/>
          <w:iCs/>
          <w:sz w:val="20"/>
          <w:szCs w:val="20"/>
          <w:vertAlign w:val="superscript"/>
          <w:lang w:eastAsia="ru-RU"/>
        </w:rPr>
      </w:pPr>
      <w:r w:rsidRPr="008F5A4B">
        <w:rPr>
          <w:rFonts w:ascii="Times New Roman" w:hAnsi="Times New Roman" w:cs="Times New Roman"/>
          <w:spacing w:val="1"/>
          <w:sz w:val="20"/>
          <w:szCs w:val="20"/>
          <w:lang w:eastAsia="ru-RU"/>
        </w:rPr>
        <w:t>Администрации сельского поселения Усть-Юган</w:t>
      </w:r>
    </w:p>
    <w:p w14:paraId="3B266B2A"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по решению вопросов местного значения </w:t>
      </w:r>
    </w:p>
    <w:p w14:paraId="4BEA10C2"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Администрации Нефтеюганского района </w:t>
      </w:r>
    </w:p>
    <w:p w14:paraId="6D91CEE5"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на 2025 год</w:t>
      </w:r>
    </w:p>
    <w:p w14:paraId="0DBB2107" w14:textId="77777777" w:rsidR="008F5A4B" w:rsidRPr="008F5A4B" w:rsidRDefault="008F5A4B" w:rsidP="008F5A4B">
      <w:pPr>
        <w:shd w:val="clear" w:color="auto" w:fill="FFFFFF"/>
        <w:spacing w:after="0" w:line="240" w:lineRule="auto"/>
        <w:ind w:right="51"/>
        <w:rPr>
          <w:rFonts w:ascii="Times New Roman" w:hAnsi="Times New Roman" w:cs="Times New Roman"/>
          <w:sz w:val="20"/>
          <w:szCs w:val="20"/>
          <w:lang w:eastAsia="ru-RU"/>
        </w:rPr>
      </w:pPr>
    </w:p>
    <w:tbl>
      <w:tblPr>
        <w:tblW w:w="0" w:type="auto"/>
        <w:tblInd w:w="-106" w:type="dxa"/>
        <w:tblLook w:val="04A0" w:firstRow="1" w:lastRow="0" w:firstColumn="1" w:lastColumn="0" w:noHBand="0" w:noVBand="1"/>
      </w:tblPr>
      <w:tblGrid>
        <w:gridCol w:w="4741"/>
        <w:gridCol w:w="5219"/>
      </w:tblGrid>
      <w:tr w:rsidR="008F5A4B" w:rsidRPr="008F5A4B" w14:paraId="0D4A3933" w14:textId="77777777" w:rsidTr="008F5A4B">
        <w:tc>
          <w:tcPr>
            <w:tcW w:w="4822" w:type="dxa"/>
          </w:tcPr>
          <w:p w14:paraId="5EEECA81" w14:textId="77777777" w:rsidR="008F5A4B" w:rsidRPr="008F5A4B" w:rsidRDefault="008F5A4B" w:rsidP="008F5A4B">
            <w:pPr>
              <w:tabs>
                <w:tab w:val="left" w:leader="underscore" w:pos="4022"/>
              </w:tabs>
              <w:spacing w:after="0" w:line="240" w:lineRule="auto"/>
              <w:ind w:right="202"/>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п. Усть-Юган</w:t>
            </w:r>
          </w:p>
        </w:tc>
        <w:tc>
          <w:tcPr>
            <w:tcW w:w="5315" w:type="dxa"/>
          </w:tcPr>
          <w:p w14:paraId="09DBA337" w14:textId="77777777" w:rsidR="008F5A4B" w:rsidRPr="008F5A4B" w:rsidRDefault="008F5A4B" w:rsidP="008F5A4B">
            <w:pPr>
              <w:tabs>
                <w:tab w:val="left" w:leader="underscore" w:pos="4022"/>
              </w:tabs>
              <w:spacing w:after="0" w:line="240" w:lineRule="auto"/>
              <w:jc w:val="right"/>
              <w:rPr>
                <w:rFonts w:ascii="Times New Roman" w:hAnsi="Times New Roman" w:cs="Times New Roman"/>
                <w:spacing w:val="1"/>
                <w:sz w:val="20"/>
                <w:szCs w:val="20"/>
                <w:u w:val="single"/>
                <w:lang w:eastAsia="ru-RU"/>
              </w:rPr>
            </w:pPr>
            <w:r w:rsidRPr="008F5A4B">
              <w:rPr>
                <w:rFonts w:ascii="Times New Roman" w:hAnsi="Times New Roman" w:cs="Times New Roman"/>
                <w:spacing w:val="1"/>
                <w:sz w:val="20"/>
                <w:szCs w:val="20"/>
                <w:lang w:eastAsia="ru-RU"/>
              </w:rPr>
              <w:t xml:space="preserve">                        «</w:t>
            </w:r>
            <w:r w:rsidRPr="008F5A4B">
              <w:rPr>
                <w:rFonts w:ascii="Times New Roman" w:hAnsi="Times New Roman" w:cs="Times New Roman"/>
                <w:spacing w:val="1"/>
                <w:sz w:val="20"/>
                <w:szCs w:val="20"/>
                <w:u w:val="single"/>
                <w:lang w:eastAsia="ru-RU"/>
              </w:rPr>
              <w:t xml:space="preserve">  30    </w:t>
            </w:r>
            <w:r w:rsidRPr="008F5A4B">
              <w:rPr>
                <w:rFonts w:ascii="Times New Roman" w:hAnsi="Times New Roman" w:cs="Times New Roman"/>
                <w:spacing w:val="1"/>
                <w:sz w:val="20"/>
                <w:szCs w:val="20"/>
                <w:lang w:eastAsia="ru-RU"/>
              </w:rPr>
              <w:t>»</w:t>
            </w:r>
            <w:r w:rsidRPr="008F5A4B">
              <w:rPr>
                <w:rFonts w:ascii="Times New Roman" w:hAnsi="Times New Roman" w:cs="Times New Roman"/>
                <w:spacing w:val="1"/>
                <w:sz w:val="20"/>
                <w:szCs w:val="20"/>
                <w:u w:val="single"/>
                <w:lang w:eastAsia="ru-RU"/>
              </w:rPr>
              <w:t xml:space="preserve">       08      </w:t>
            </w:r>
            <w:r w:rsidRPr="008F5A4B">
              <w:rPr>
                <w:rFonts w:ascii="Times New Roman" w:hAnsi="Times New Roman" w:cs="Times New Roman"/>
                <w:spacing w:val="1"/>
                <w:sz w:val="20"/>
                <w:szCs w:val="20"/>
                <w:lang w:eastAsia="ru-RU"/>
              </w:rPr>
              <w:t>2024 г.</w:t>
            </w:r>
          </w:p>
          <w:p w14:paraId="4A111B1E" w14:textId="77777777" w:rsidR="008F5A4B" w:rsidRPr="008F5A4B" w:rsidRDefault="008F5A4B" w:rsidP="008F5A4B">
            <w:pPr>
              <w:tabs>
                <w:tab w:val="left" w:leader="underscore" w:pos="4022"/>
              </w:tabs>
              <w:spacing w:after="0" w:line="240" w:lineRule="auto"/>
              <w:jc w:val="right"/>
              <w:rPr>
                <w:rFonts w:ascii="Times New Roman" w:hAnsi="Times New Roman" w:cs="Times New Roman"/>
                <w:spacing w:val="1"/>
                <w:sz w:val="20"/>
                <w:szCs w:val="20"/>
                <w:lang w:eastAsia="ru-RU"/>
              </w:rPr>
            </w:pPr>
          </w:p>
        </w:tc>
      </w:tr>
    </w:tbl>
    <w:p w14:paraId="73811132" w14:textId="77777777" w:rsidR="008F5A4B" w:rsidRPr="008F5A4B" w:rsidRDefault="008F5A4B" w:rsidP="008F5A4B">
      <w:pPr>
        <w:spacing w:after="0" w:line="240" w:lineRule="auto"/>
        <w:ind w:firstLine="708"/>
        <w:jc w:val="both"/>
        <w:rPr>
          <w:rFonts w:ascii="Times New Roman" w:hAnsi="Times New Roman" w:cs="Times New Roman"/>
          <w:sz w:val="20"/>
          <w:szCs w:val="20"/>
          <w:lang w:eastAsia="ru-RU"/>
        </w:rPr>
      </w:pPr>
      <w:r w:rsidRPr="008F5A4B">
        <w:rPr>
          <w:rFonts w:ascii="Times New Roman" w:hAnsi="Times New Roman" w:cs="Times New Roman"/>
          <w:b/>
          <w:sz w:val="20"/>
          <w:szCs w:val="20"/>
          <w:lang w:eastAsia="ru-RU"/>
        </w:rPr>
        <w:t>Муниципальное учреждение «Администрация сельского поселения Усть-Юган»</w:t>
      </w:r>
      <w:r w:rsidRPr="008F5A4B">
        <w:rPr>
          <w:rFonts w:ascii="Times New Roman" w:hAnsi="Times New Roman" w:cs="Times New Roman"/>
          <w:sz w:val="20"/>
          <w:szCs w:val="20"/>
          <w:lang w:eastAsia="ru-RU"/>
        </w:rPr>
        <w:t xml:space="preserve">,     в лице исполняющего обязанности главы сельского поселения Усть-Юган Малининой Елены Владимировны действующей </w:t>
      </w:r>
      <w:r w:rsidRPr="008F5A4B">
        <w:rPr>
          <w:rFonts w:ascii="Times New Roman" w:hAnsi="Times New Roman" w:cs="Times New Roman"/>
          <w:iCs/>
          <w:sz w:val="20"/>
          <w:szCs w:val="20"/>
          <w:lang w:eastAsia="ru-RU"/>
        </w:rPr>
        <w:t xml:space="preserve">на основании Устава муниципального образования сельское поселение Усть-Юган </w:t>
      </w:r>
      <w:r w:rsidRPr="008F5A4B">
        <w:rPr>
          <w:rFonts w:ascii="Times New Roman" w:hAnsi="Times New Roman" w:cs="Times New Roman"/>
          <w:sz w:val="20"/>
          <w:szCs w:val="20"/>
          <w:lang w:eastAsia="ru-RU"/>
        </w:rPr>
        <w:t xml:space="preserve">Нефтеюганского муниципального района Ханты-Мансийского автономного округа-Югры, распоряжения администрации сельского поселения Усть-Юган от 14.08.2024 № 99-ра «О передаче полномочий Главы сельского поселения Усть-Юган на время его отсутствия» и согласно решению Совета  депутатов сельского поселения Усть-Юган от 25.07.2024 № 68 «О передаче  осуществления части полномочий по решению вопросов местного значения (о заключении  соглашений)», именуемое в дальнейшем </w:t>
      </w:r>
      <w:r w:rsidRPr="008F5A4B">
        <w:rPr>
          <w:rFonts w:ascii="Times New Roman" w:hAnsi="Times New Roman" w:cs="Times New Roman"/>
          <w:b/>
          <w:sz w:val="20"/>
          <w:szCs w:val="20"/>
          <w:lang w:eastAsia="ru-RU"/>
        </w:rPr>
        <w:t>«Администрация поселения»</w:t>
      </w:r>
      <w:r w:rsidRPr="008F5A4B">
        <w:rPr>
          <w:rFonts w:ascii="Times New Roman" w:hAnsi="Times New Roman" w:cs="Times New Roman"/>
          <w:sz w:val="20"/>
          <w:szCs w:val="20"/>
          <w:lang w:eastAsia="ru-RU"/>
        </w:rPr>
        <w:t xml:space="preserve">, с одной стороны и  </w:t>
      </w:r>
    </w:p>
    <w:p w14:paraId="397DA9CB" w14:textId="77777777" w:rsidR="008F5A4B" w:rsidRPr="008F5A4B" w:rsidRDefault="008F5A4B" w:rsidP="008F5A4B">
      <w:pPr>
        <w:shd w:val="clear" w:color="auto" w:fill="FFFFFF"/>
        <w:tabs>
          <w:tab w:val="left" w:leader="underscore" w:pos="4022"/>
          <w:tab w:val="left" w:pos="9498"/>
        </w:tabs>
        <w:spacing w:after="0" w:line="240" w:lineRule="auto"/>
        <w:ind w:left="10" w:firstLine="699"/>
        <w:jc w:val="both"/>
        <w:rPr>
          <w:rFonts w:ascii="Times New Roman" w:hAnsi="Times New Roman" w:cs="Times New Roman"/>
          <w:sz w:val="20"/>
          <w:szCs w:val="20"/>
          <w:lang w:eastAsia="ru-RU"/>
        </w:rPr>
      </w:pPr>
      <w:r w:rsidRPr="008F5A4B">
        <w:rPr>
          <w:rFonts w:ascii="Times New Roman" w:hAnsi="Times New Roman" w:cs="Times New Roman"/>
          <w:b/>
          <w:sz w:val="20"/>
          <w:szCs w:val="20"/>
          <w:lang w:eastAsia="ru-RU"/>
        </w:rPr>
        <w:t>Администрация Нефтеюганского района</w:t>
      </w:r>
      <w:r w:rsidRPr="008F5A4B">
        <w:rPr>
          <w:rFonts w:ascii="Times New Roman" w:hAnsi="Times New Roman" w:cs="Times New Roman"/>
          <w:sz w:val="20"/>
          <w:szCs w:val="20"/>
          <w:lang w:eastAsia="ru-RU"/>
        </w:rPr>
        <w:t xml:space="preserve">, </w:t>
      </w:r>
      <w:r w:rsidRPr="008F5A4B">
        <w:rPr>
          <w:rFonts w:ascii="Times New Roman" w:hAnsi="Times New Roman" w:cs="Times New Roman"/>
          <w:iCs/>
          <w:sz w:val="20"/>
          <w:szCs w:val="20"/>
          <w:lang w:eastAsia="ru-RU"/>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8F5A4B">
        <w:rPr>
          <w:rFonts w:ascii="Times New Roman" w:hAnsi="Times New Roman" w:cs="Times New Roman"/>
          <w:sz w:val="20"/>
          <w:szCs w:val="20"/>
          <w:lang w:eastAsia="ru-RU"/>
        </w:rPr>
        <w:t xml:space="preserve">, именуемая в дальнейшем </w:t>
      </w:r>
      <w:r w:rsidRPr="008F5A4B">
        <w:rPr>
          <w:rFonts w:ascii="Times New Roman" w:hAnsi="Times New Roman" w:cs="Times New Roman"/>
          <w:b/>
          <w:sz w:val="20"/>
          <w:szCs w:val="20"/>
          <w:lang w:eastAsia="ru-RU"/>
        </w:rPr>
        <w:t>«Администрация района»</w:t>
      </w:r>
      <w:r w:rsidRPr="008F5A4B">
        <w:rPr>
          <w:rFonts w:ascii="Times New Roman" w:hAnsi="Times New Roman" w:cs="Times New Roman"/>
          <w:sz w:val="20"/>
          <w:szCs w:val="20"/>
          <w:lang w:eastAsia="ru-RU"/>
        </w:rPr>
        <w:t>, с другой стороны, именуемые совместно Сторонами, заключили настоящее Соглашение о нижеследующем:</w:t>
      </w:r>
    </w:p>
    <w:p w14:paraId="24E7A9B0" w14:textId="77777777" w:rsidR="008F5A4B" w:rsidRPr="008F5A4B" w:rsidRDefault="008F5A4B" w:rsidP="008F5A4B">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lang w:eastAsia="ru-RU"/>
        </w:rPr>
      </w:pPr>
    </w:p>
    <w:p w14:paraId="66658FB7" w14:textId="77777777" w:rsidR="008F5A4B" w:rsidRPr="008F5A4B" w:rsidRDefault="008F5A4B" w:rsidP="008F5A4B">
      <w:pPr>
        <w:numPr>
          <w:ilvl w:val="0"/>
          <w:numId w:val="43"/>
        </w:num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Правовая основа настоящего Соглашения</w:t>
      </w:r>
    </w:p>
    <w:p w14:paraId="614743F5" w14:textId="77777777" w:rsidR="008F5A4B" w:rsidRPr="008F5A4B" w:rsidRDefault="008F5A4B" w:rsidP="008F5A4B">
      <w:pPr>
        <w:shd w:val="clear" w:color="auto" w:fill="FFFFFF"/>
        <w:tabs>
          <w:tab w:val="left" w:pos="9498"/>
        </w:tabs>
        <w:spacing w:after="0" w:line="240" w:lineRule="auto"/>
        <w:ind w:left="101"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1.1.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Федеральный закон от </w:t>
      </w:r>
      <w:r w:rsidRPr="008F5A4B">
        <w:rPr>
          <w:rFonts w:ascii="Times New Roman" w:hAnsi="Times New Roman" w:cs="Times New Roman"/>
          <w:sz w:val="20"/>
          <w:szCs w:val="20"/>
          <w:lang w:eastAsia="ru-RU"/>
        </w:rPr>
        <w:t>31.07.2020 № 248-ФЗ «О государственном   контроле (надзоре) и муниципальном контроле в Российской Федерации»</w:t>
      </w:r>
      <w:r w:rsidRPr="008F5A4B">
        <w:rPr>
          <w:rFonts w:ascii="Times New Roman" w:eastAsia="Calibri" w:hAnsi="Times New Roman" w:cs="Times New Roman"/>
          <w:sz w:val="20"/>
          <w:szCs w:val="20"/>
          <w:lang w:eastAsia="ru-RU"/>
        </w:rPr>
        <w:t xml:space="preserve">, Закон Ханты-       Мансийского автономного округа-Югры от 26.09.2014 № 78-оз «Об отдельных вопросах            организации местного самоуправления в Ханты-Мансийском автономном округе-Югре»,   </w:t>
      </w:r>
      <w:r w:rsidRPr="008F5A4B">
        <w:rPr>
          <w:rFonts w:ascii="Times New Roman" w:hAnsi="Times New Roman" w:cs="Times New Roman"/>
          <w:spacing w:val="1"/>
          <w:sz w:val="20"/>
          <w:szCs w:val="20"/>
          <w:lang w:eastAsia="ru-RU"/>
        </w:rPr>
        <w:t xml:space="preserve">Гражданский кодекс Российской Федерации, Бюджетный кодекс Российской Федерации,        Земельный кодекс Российской Федерации, Жилищный кодекс Российской Федерации и иные правовые акты, принимаемые в соответствии с ними. </w:t>
      </w:r>
    </w:p>
    <w:p w14:paraId="0606FE1A" w14:textId="77777777" w:rsidR="008F5A4B" w:rsidRPr="008F5A4B" w:rsidRDefault="008F5A4B" w:rsidP="008F5A4B">
      <w:pPr>
        <w:shd w:val="clear" w:color="auto" w:fill="FFFFFF"/>
        <w:tabs>
          <w:tab w:val="left" w:pos="9498"/>
        </w:tabs>
        <w:spacing w:after="0" w:line="240" w:lineRule="auto"/>
        <w:ind w:left="101" w:firstLine="709"/>
        <w:jc w:val="both"/>
        <w:rPr>
          <w:rFonts w:ascii="Times New Roman" w:hAnsi="Times New Roman" w:cs="Times New Roman"/>
          <w:spacing w:val="1"/>
          <w:sz w:val="20"/>
          <w:szCs w:val="20"/>
          <w:lang w:eastAsia="ru-RU"/>
        </w:rPr>
      </w:pPr>
    </w:p>
    <w:p w14:paraId="554ED4BB" w14:textId="77777777" w:rsidR="008F5A4B" w:rsidRPr="008F5A4B" w:rsidRDefault="008F5A4B" w:rsidP="008F5A4B">
      <w:p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2. Предмет настоящего Соглашения</w:t>
      </w:r>
    </w:p>
    <w:p w14:paraId="4C43E6FE"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2.1. Предметом настоящего Соглашения является осуществление в соответствии с           частью 4 статьи 15 Федерального закона от 06.10.2003 № 131-ФЗ «Об общих принципах               организации местного самоуправления в Российской Федерации» части полномочий» по             решению вопросов местного значения «Администрации поселения» «Администрацией             района».</w:t>
      </w:r>
    </w:p>
    <w:p w14:paraId="64018F0A"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2.2. Стороны признают, что в целях эффективного социально-экономического развития </w:t>
      </w:r>
      <w:r w:rsidRPr="008F5A4B">
        <w:rPr>
          <w:rFonts w:ascii="Times New Roman" w:hAnsi="Times New Roman" w:cs="Times New Roman"/>
          <w:sz w:val="20"/>
          <w:szCs w:val="20"/>
          <w:lang w:eastAsia="ru-RU"/>
        </w:rPr>
        <w:t xml:space="preserve">муниципального образования сельское поселение Усть-Юган Нефтеюганского муниципального района Ханты-Мансийского автономного округа-Югры </w:t>
      </w:r>
      <w:r w:rsidRPr="008F5A4B">
        <w:rPr>
          <w:rFonts w:ascii="Times New Roman" w:hAnsi="Times New Roman" w:cs="Times New Roman"/>
          <w:spacing w:val="1"/>
          <w:sz w:val="20"/>
          <w:szCs w:val="20"/>
          <w:lang w:eastAsia="ru-RU"/>
        </w:rPr>
        <w:t>и Нефтеюганского муниципального района Ханты-Мансийского автономного округа-Югры необходимо исполнение отдельных полномочий по решению вопросов местного значения «Администрации поселения» «Администрацией района».</w:t>
      </w:r>
    </w:p>
    <w:p w14:paraId="2AD95AA3"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«Администрации района»).</w:t>
      </w:r>
    </w:p>
    <w:p w14:paraId="6F76D72F"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pacing w:val="1"/>
          <w:sz w:val="20"/>
          <w:szCs w:val="20"/>
          <w:lang w:eastAsia="ru-RU"/>
        </w:rPr>
        <w:t>2.</w:t>
      </w:r>
      <w:r w:rsidRPr="008F5A4B">
        <w:rPr>
          <w:rFonts w:ascii="Times New Roman" w:hAnsi="Times New Roman" w:cs="Times New Roman"/>
          <w:spacing w:val="-1"/>
          <w:sz w:val="20"/>
          <w:szCs w:val="20"/>
          <w:lang w:eastAsia="ru-RU"/>
        </w:rPr>
        <w:t xml:space="preserve">3. В соответствии с настоящим Соглашением </w:t>
      </w:r>
      <w:r w:rsidRPr="008F5A4B">
        <w:rPr>
          <w:rFonts w:ascii="Times New Roman" w:hAnsi="Times New Roman" w:cs="Times New Roman"/>
          <w:spacing w:val="1"/>
          <w:sz w:val="20"/>
          <w:szCs w:val="20"/>
          <w:lang w:eastAsia="ru-RU"/>
        </w:rPr>
        <w:t>«Администрация поселения» передает «Администрации района»</w:t>
      </w:r>
      <w:r w:rsidRPr="008F5A4B">
        <w:rPr>
          <w:rFonts w:ascii="Times New Roman" w:hAnsi="Times New Roman" w:cs="Times New Roman"/>
          <w:sz w:val="20"/>
          <w:szCs w:val="20"/>
          <w:lang w:eastAsia="ru-RU"/>
        </w:rPr>
        <w:t xml:space="preserve"> следующие полномочия по решению вопросов местного значения    поселения:</w:t>
      </w:r>
    </w:p>
    <w:p w14:paraId="3D2A1A37" w14:textId="77777777" w:rsidR="008F5A4B" w:rsidRPr="008F5A4B" w:rsidRDefault="008F5A4B" w:rsidP="008F5A4B">
      <w:pPr>
        <w:tabs>
          <w:tab w:val="left" w:pos="9498"/>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2.3.1.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14:paraId="133C7870" w14:textId="77777777" w:rsidR="008F5A4B" w:rsidRPr="008F5A4B" w:rsidRDefault="008F5A4B" w:rsidP="008F5A4B">
      <w:pPr>
        <w:tabs>
          <w:tab w:val="left" w:pos="1418"/>
          <w:tab w:val="left" w:pos="9498"/>
        </w:tabs>
        <w:spacing w:after="0" w:line="240" w:lineRule="auto"/>
        <w:ind w:firstLine="567"/>
        <w:jc w:val="both"/>
        <w:rPr>
          <w:rFonts w:ascii="Times New Roman" w:hAnsi="Times New Roman" w:cs="Times New Roman"/>
          <w:i/>
          <w:iCs/>
          <w:sz w:val="20"/>
          <w:szCs w:val="20"/>
          <w:lang w:eastAsia="ru-RU"/>
        </w:rPr>
      </w:pPr>
      <w:r w:rsidRPr="008F5A4B">
        <w:rPr>
          <w:rFonts w:ascii="Times New Roman" w:hAnsi="Times New Roman" w:cs="Times New Roman"/>
          <w:i/>
          <w:iCs/>
          <w:sz w:val="20"/>
          <w:szCs w:val="20"/>
          <w:lang w:eastAsia="ru-RU"/>
        </w:rPr>
        <w:t xml:space="preserve"> - осуществление муниципального жилищного контроля;</w:t>
      </w:r>
    </w:p>
    <w:p w14:paraId="11E52CF8" w14:textId="77777777" w:rsidR="008F5A4B" w:rsidRPr="008F5A4B" w:rsidRDefault="008F5A4B" w:rsidP="008F5A4B">
      <w:pPr>
        <w:tabs>
          <w:tab w:val="left" w:pos="1418"/>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rPr>
        <w:t>2.3.2. «</w:t>
      </w:r>
      <w:r w:rsidRPr="008F5A4B">
        <w:rPr>
          <w:rFonts w:ascii="Times New Roman" w:eastAsia="Calibri" w:hAnsi="Times New Roman" w:cs="Times New Roman"/>
          <w:iCs/>
          <w:sz w:val="20"/>
          <w:szCs w:val="20"/>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 w:history="1">
        <w:r w:rsidRPr="008F5A4B">
          <w:rPr>
            <w:rFonts w:ascii="Times New Roman" w:eastAsia="Calibri" w:hAnsi="Times New Roman" w:cs="Times New Roman"/>
            <w:iCs/>
            <w:sz w:val="20"/>
            <w:szCs w:val="20"/>
            <w:lang w:eastAsia="ru-RU"/>
          </w:rPr>
          <w:t>плана</w:t>
        </w:r>
      </w:hyperlink>
      <w:r w:rsidRPr="008F5A4B">
        <w:rPr>
          <w:rFonts w:ascii="Times New Roman" w:eastAsia="Calibri" w:hAnsi="Times New Roman" w:cs="Times New Roman"/>
          <w:iCs/>
          <w:sz w:val="20"/>
          <w:szCs w:val="20"/>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Pr="008F5A4B">
          <w:rPr>
            <w:rFonts w:ascii="Times New Roman" w:eastAsia="Calibri" w:hAnsi="Times New Roman" w:cs="Times New Roman"/>
            <w:iCs/>
            <w:sz w:val="20"/>
            <w:szCs w:val="20"/>
            <w:lang w:eastAsia="ru-RU"/>
          </w:rPr>
          <w:t>кодексом</w:t>
        </w:r>
      </w:hyperlink>
      <w:r w:rsidRPr="008F5A4B">
        <w:rPr>
          <w:rFonts w:ascii="Times New Roman" w:eastAsia="Calibri" w:hAnsi="Times New Roman" w:cs="Times New Roman"/>
          <w:iCs/>
          <w:sz w:val="20"/>
          <w:szCs w:val="20"/>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8F5A4B">
          <w:rPr>
            <w:rFonts w:ascii="Times New Roman" w:eastAsia="Calibri" w:hAnsi="Times New Roman" w:cs="Times New Roman"/>
            <w:iCs/>
            <w:sz w:val="20"/>
            <w:szCs w:val="20"/>
            <w:lang w:eastAsia="ru-RU"/>
          </w:rPr>
          <w:t>кодексом</w:t>
        </w:r>
      </w:hyperlink>
      <w:r w:rsidRPr="008F5A4B">
        <w:rPr>
          <w:rFonts w:ascii="Times New Roman" w:eastAsia="Calibri" w:hAnsi="Times New Roman" w:cs="Times New Roman"/>
          <w:iCs/>
          <w:sz w:val="20"/>
          <w:szCs w:val="20"/>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Pr="008F5A4B">
          <w:rPr>
            <w:rFonts w:ascii="Times New Roman" w:eastAsia="Calibri" w:hAnsi="Times New Roman" w:cs="Times New Roman"/>
            <w:iCs/>
            <w:sz w:val="20"/>
            <w:szCs w:val="20"/>
            <w:lang w:eastAsia="ru-RU"/>
          </w:rPr>
          <w:t>уведомлении</w:t>
        </w:r>
      </w:hyperlink>
      <w:r w:rsidRPr="008F5A4B">
        <w:rPr>
          <w:rFonts w:ascii="Times New Roman" w:eastAsia="Calibri" w:hAnsi="Times New Roman" w:cs="Times New Roman"/>
          <w:iCs/>
          <w:sz w:val="20"/>
          <w:szCs w:val="20"/>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Pr="008F5A4B">
          <w:rPr>
            <w:rFonts w:ascii="Times New Roman" w:eastAsia="Calibri" w:hAnsi="Times New Roman" w:cs="Times New Roman"/>
            <w:iCs/>
            <w:sz w:val="20"/>
            <w:szCs w:val="20"/>
            <w:lang w:eastAsia="ru-RU"/>
          </w:rPr>
          <w:t>уведомлении</w:t>
        </w:r>
      </w:hyperlink>
      <w:r w:rsidRPr="008F5A4B">
        <w:rPr>
          <w:rFonts w:ascii="Times New Roman" w:eastAsia="Calibri" w:hAnsi="Times New Roman" w:cs="Times New Roman"/>
          <w:iCs/>
          <w:sz w:val="20"/>
          <w:szCs w:val="20"/>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 w:history="1">
        <w:r w:rsidRPr="008F5A4B">
          <w:rPr>
            <w:rFonts w:ascii="Times New Roman" w:eastAsia="Calibri" w:hAnsi="Times New Roman" w:cs="Times New Roman"/>
            <w:iCs/>
            <w:sz w:val="20"/>
            <w:szCs w:val="20"/>
            <w:lang w:eastAsia="ru-RU"/>
          </w:rPr>
          <w:t>законодательством</w:t>
        </w:r>
      </w:hyperlink>
      <w:r w:rsidRPr="008F5A4B">
        <w:rPr>
          <w:rFonts w:ascii="Times New Roman" w:eastAsia="Calibri" w:hAnsi="Times New Roman" w:cs="Times New Roman"/>
          <w:iCs/>
          <w:sz w:val="20"/>
          <w:szCs w:val="20"/>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Pr="008F5A4B">
          <w:rPr>
            <w:rFonts w:ascii="Times New Roman" w:eastAsia="Calibri" w:hAnsi="Times New Roman" w:cs="Times New Roman"/>
            <w:iCs/>
            <w:sz w:val="20"/>
            <w:szCs w:val="20"/>
            <w:lang w:eastAsia="ru-RU"/>
          </w:rPr>
          <w:t>правилами</w:t>
        </w:r>
      </w:hyperlink>
      <w:r w:rsidRPr="008F5A4B">
        <w:rPr>
          <w:rFonts w:ascii="Times New Roman" w:eastAsia="Calibri" w:hAnsi="Times New Roman" w:cs="Times New Roman"/>
          <w:iCs/>
          <w:sz w:val="20"/>
          <w:szCs w:val="20"/>
          <w:lang w:eastAsia="ru-RU"/>
        </w:rPr>
        <w:t xml:space="preserve"> землепользования и застройки, </w:t>
      </w:r>
      <w:hyperlink r:id="rId18" w:history="1">
        <w:r w:rsidRPr="008F5A4B">
          <w:rPr>
            <w:rFonts w:ascii="Times New Roman" w:eastAsia="Calibri" w:hAnsi="Times New Roman" w:cs="Times New Roman"/>
            <w:iCs/>
            <w:sz w:val="20"/>
            <w:szCs w:val="20"/>
            <w:lang w:eastAsia="ru-RU"/>
          </w:rPr>
          <w:t>документацией</w:t>
        </w:r>
      </w:hyperlink>
      <w:r w:rsidRPr="008F5A4B">
        <w:rPr>
          <w:rFonts w:ascii="Times New Roman" w:eastAsia="Calibri" w:hAnsi="Times New Roman" w:cs="Times New Roman"/>
          <w:iCs/>
          <w:sz w:val="20"/>
          <w:szCs w:val="20"/>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8F5A4B">
          <w:rPr>
            <w:rFonts w:ascii="Times New Roman" w:eastAsia="Calibri" w:hAnsi="Times New Roman" w:cs="Times New Roman"/>
            <w:iCs/>
            <w:sz w:val="20"/>
            <w:szCs w:val="20"/>
            <w:lang w:eastAsia="ru-RU"/>
          </w:rPr>
          <w:t>кодексом</w:t>
        </w:r>
      </w:hyperlink>
      <w:r w:rsidRPr="008F5A4B">
        <w:rPr>
          <w:rFonts w:ascii="Times New Roman" w:eastAsia="Calibri" w:hAnsi="Times New Roman" w:cs="Times New Roman"/>
          <w:iCs/>
          <w:sz w:val="20"/>
          <w:szCs w:val="20"/>
          <w:lang w:eastAsia="ru-RU"/>
        </w:rPr>
        <w:t xml:space="preserve"> Российской Федерации»</w:t>
      </w:r>
      <w:r w:rsidRPr="008F5A4B">
        <w:rPr>
          <w:rFonts w:ascii="Times New Roman" w:hAnsi="Times New Roman" w:cs="Times New Roman"/>
          <w:sz w:val="20"/>
          <w:szCs w:val="20"/>
          <w:lang w:eastAsia="ru-RU"/>
        </w:rPr>
        <w:t>, в части:</w:t>
      </w:r>
    </w:p>
    <w:p w14:paraId="1FFAD620" w14:textId="77777777" w:rsidR="008F5A4B" w:rsidRPr="008F5A4B" w:rsidRDefault="008F5A4B" w:rsidP="008F5A4B">
      <w:pPr>
        <w:tabs>
          <w:tab w:val="left" w:pos="1418"/>
          <w:tab w:val="left" w:pos="9498"/>
        </w:tabs>
        <w:spacing w:after="0" w:line="240" w:lineRule="auto"/>
        <w:ind w:firstLine="567"/>
        <w:jc w:val="both"/>
        <w:rPr>
          <w:rFonts w:ascii="Times New Roman" w:hAnsi="Times New Roman" w:cs="Times New Roman"/>
          <w:iCs/>
          <w:sz w:val="20"/>
          <w:szCs w:val="20"/>
          <w:lang w:eastAsia="ru-RU"/>
        </w:rPr>
      </w:pPr>
      <w:r w:rsidRPr="008F5A4B">
        <w:rPr>
          <w:rFonts w:ascii="Times New Roman" w:hAnsi="Times New Roman" w:cs="Times New Roman"/>
          <w:i/>
          <w:iCs/>
          <w:sz w:val="20"/>
          <w:szCs w:val="20"/>
          <w:lang w:eastAsia="ru-RU"/>
        </w:rPr>
        <w:t xml:space="preserve">   - осуществление муниципального земельного контроля;</w:t>
      </w:r>
      <w:r w:rsidRPr="008F5A4B">
        <w:rPr>
          <w:rFonts w:ascii="Times New Roman" w:hAnsi="Times New Roman" w:cs="Times New Roman"/>
          <w:iCs/>
          <w:sz w:val="20"/>
          <w:szCs w:val="20"/>
          <w:lang w:eastAsia="ru-RU"/>
        </w:rPr>
        <w:t xml:space="preserve"> </w:t>
      </w:r>
    </w:p>
    <w:p w14:paraId="74F54DA8"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2.3.3. </w:t>
      </w:r>
      <w:r w:rsidRPr="008F5A4B">
        <w:rPr>
          <w:rFonts w:ascii="Times New Roman" w:hAnsi="Times New Roman" w:cs="Times New Roman"/>
          <w:iCs/>
          <w:sz w:val="20"/>
          <w:szCs w:val="20"/>
          <w:lang w:eastAsia="ru-RU"/>
        </w:rPr>
        <w:t>«</w:t>
      </w:r>
      <w:r w:rsidRPr="008F5A4B">
        <w:rPr>
          <w:rFonts w:ascii="Times New Roman" w:hAnsi="Times New Roman" w:cs="Times New Roman"/>
          <w:sz w:val="20"/>
          <w:szCs w:val="20"/>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w:t>
      </w:r>
    </w:p>
    <w:p w14:paraId="01B1238A" w14:textId="77777777" w:rsidR="008F5A4B" w:rsidRPr="008F5A4B" w:rsidRDefault="008F5A4B" w:rsidP="008F5A4B">
      <w:pPr>
        <w:tabs>
          <w:tab w:val="left" w:pos="1418"/>
          <w:tab w:val="left" w:pos="9498"/>
        </w:tabs>
        <w:spacing w:after="0" w:line="240" w:lineRule="auto"/>
        <w:ind w:firstLine="567"/>
        <w:jc w:val="both"/>
        <w:rPr>
          <w:rFonts w:ascii="Times New Roman" w:hAnsi="Times New Roman" w:cs="Times New Roman"/>
          <w:i/>
          <w:sz w:val="20"/>
          <w:szCs w:val="20"/>
          <w:lang w:eastAsia="ru-RU"/>
        </w:rPr>
      </w:pPr>
      <w:r w:rsidRPr="008F5A4B">
        <w:rPr>
          <w:rFonts w:ascii="Times New Roman" w:hAnsi="Times New Roman" w:cs="Times New Roman"/>
          <w:sz w:val="20"/>
          <w:szCs w:val="20"/>
          <w:lang w:eastAsia="ru-RU"/>
        </w:rPr>
        <w:t xml:space="preserve">- </w:t>
      </w:r>
      <w:r w:rsidRPr="008F5A4B">
        <w:rPr>
          <w:rFonts w:ascii="Times New Roman" w:hAnsi="Times New Roman" w:cs="Times New Roman"/>
          <w:i/>
          <w:sz w:val="20"/>
          <w:szCs w:val="20"/>
          <w:lang w:eastAsia="ru-RU"/>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14:paraId="03AD2234" w14:textId="77777777" w:rsidR="008F5A4B" w:rsidRPr="008F5A4B" w:rsidRDefault="008F5A4B" w:rsidP="008F5A4B">
      <w:pPr>
        <w:tabs>
          <w:tab w:val="left" w:pos="1418"/>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2.3.4.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части:</w:t>
      </w:r>
    </w:p>
    <w:p w14:paraId="2405D9CB" w14:textId="77777777" w:rsidR="008F5A4B" w:rsidRPr="008F5A4B" w:rsidRDefault="008F5A4B" w:rsidP="008F5A4B">
      <w:pPr>
        <w:tabs>
          <w:tab w:val="left" w:pos="1418"/>
          <w:tab w:val="left" w:pos="9498"/>
        </w:tabs>
        <w:spacing w:after="0" w:line="240" w:lineRule="auto"/>
        <w:ind w:firstLine="567"/>
        <w:jc w:val="both"/>
        <w:rPr>
          <w:rFonts w:ascii="Times New Roman" w:hAnsi="Times New Roman" w:cs="Times New Roman"/>
          <w:iCs/>
          <w:sz w:val="20"/>
          <w:szCs w:val="20"/>
          <w:lang w:eastAsia="ru-RU"/>
        </w:rPr>
      </w:pPr>
      <w:r w:rsidRPr="008F5A4B">
        <w:rPr>
          <w:rFonts w:ascii="Times New Roman" w:hAnsi="Times New Roman" w:cs="Times New Roman"/>
          <w:sz w:val="20"/>
          <w:szCs w:val="20"/>
          <w:lang w:eastAsia="ru-RU"/>
        </w:rPr>
        <w:t xml:space="preserve">- </w:t>
      </w:r>
      <w:r w:rsidRPr="008F5A4B">
        <w:rPr>
          <w:rFonts w:ascii="Times New Roman" w:hAnsi="Times New Roman" w:cs="Times New Roman"/>
          <w:i/>
          <w:sz w:val="20"/>
          <w:szCs w:val="20"/>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
    <w:p w14:paraId="0F81145C" w14:textId="77777777" w:rsidR="008F5A4B" w:rsidRPr="008F5A4B" w:rsidRDefault="008F5A4B" w:rsidP="008F5A4B">
      <w:pPr>
        <w:tabs>
          <w:tab w:val="left" w:pos="1418"/>
          <w:tab w:val="left" w:pos="9498"/>
        </w:tabs>
        <w:spacing w:after="0" w:line="240" w:lineRule="auto"/>
        <w:ind w:firstLine="567"/>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 xml:space="preserve">2.4. В рамках переданных настоящим соглашением полномочий «Администрации района» реализует: </w:t>
      </w:r>
    </w:p>
    <w:p w14:paraId="65F6CCEC" w14:textId="77777777" w:rsidR="008F5A4B" w:rsidRPr="008F5A4B" w:rsidRDefault="008F5A4B" w:rsidP="008F5A4B">
      <w:pPr>
        <w:spacing w:after="0" w:line="240" w:lineRule="auto"/>
        <w:ind w:firstLine="567"/>
        <w:jc w:val="both"/>
        <w:rPr>
          <w:rFonts w:ascii="Times New Roman" w:hAnsi="Times New Roman" w:cs="Times New Roman"/>
          <w:sz w:val="20"/>
          <w:szCs w:val="20"/>
          <w:lang w:eastAsia="ru-RU"/>
        </w:rPr>
      </w:pPr>
      <w:bookmarkStart w:id="7" w:name="dst100120"/>
      <w:bookmarkEnd w:id="7"/>
      <w:r w:rsidRPr="008F5A4B">
        <w:rPr>
          <w:rFonts w:ascii="Times New Roman" w:hAnsi="Times New Roman" w:cs="Times New Roman"/>
          <w:sz w:val="20"/>
          <w:szCs w:val="20"/>
          <w:lang w:eastAsia="ru-RU"/>
        </w:rPr>
        <w:t xml:space="preserve">  - участие в реализации единой государственной политики в области муниципального контроля при осуществлении видов муниципального контроля в соответствующих сферах деятельности, обеспечивающие исполнение переданных полномочий, предусмотренных настоящим разделом;</w:t>
      </w:r>
    </w:p>
    <w:p w14:paraId="48206478" w14:textId="77777777" w:rsidR="008F5A4B" w:rsidRPr="008F5A4B" w:rsidRDefault="008F5A4B" w:rsidP="008F5A4B">
      <w:pPr>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ab/>
        <w:t>- организацию и осуществление муниципального контроля на территории поселения;</w:t>
      </w:r>
    </w:p>
    <w:p w14:paraId="1DBB32F3" w14:textId="77777777" w:rsidR="008F5A4B" w:rsidRPr="008F5A4B" w:rsidRDefault="008F5A4B" w:rsidP="008F5A4B">
      <w:pPr>
        <w:tabs>
          <w:tab w:val="left" w:pos="-2977"/>
        </w:tabs>
        <w:spacing w:after="0" w:line="240" w:lineRule="auto"/>
        <w:ind w:firstLine="709"/>
        <w:jc w:val="both"/>
        <w:rPr>
          <w:rFonts w:ascii="Times New Roman" w:hAnsi="Times New Roman" w:cs="Times New Roman"/>
          <w:sz w:val="20"/>
          <w:szCs w:val="20"/>
          <w:lang w:eastAsia="ru-RU"/>
        </w:rPr>
      </w:pPr>
      <w:r w:rsidRPr="008F5A4B">
        <w:rPr>
          <w:rFonts w:ascii="Times New Roman" w:eastAsia="Calibri" w:hAnsi="Times New Roman" w:cs="Times New Roman"/>
          <w:bCs/>
          <w:sz w:val="20"/>
          <w:szCs w:val="20"/>
          <w:lang w:eastAsia="ru-RU"/>
        </w:rPr>
        <w:t xml:space="preserve">- разработку и утверждение программ профилактики </w:t>
      </w:r>
      <w:r w:rsidRPr="008F5A4B">
        <w:rPr>
          <w:rFonts w:ascii="Times New Roman" w:hAnsi="Times New Roman" w:cs="Times New Roman"/>
          <w:sz w:val="20"/>
          <w:szCs w:val="20"/>
          <w:lang w:eastAsia="ru-RU"/>
        </w:rPr>
        <w:t>рисков причинения вреда (ущерба) охраняемым законом ценностям по каждому виду</w:t>
      </w:r>
      <w:r w:rsidRPr="008F5A4B">
        <w:rPr>
          <w:rFonts w:ascii="Times New Roman" w:eastAsia="Calibri" w:hAnsi="Times New Roman" w:cs="Times New Roman"/>
          <w:bCs/>
          <w:sz w:val="20"/>
          <w:szCs w:val="20"/>
          <w:lang w:eastAsia="ru-RU"/>
        </w:rPr>
        <w:t xml:space="preserve"> муниципального контроля, а также </w:t>
      </w:r>
      <w:r w:rsidRPr="008F5A4B">
        <w:rPr>
          <w:rFonts w:ascii="Times New Roman" w:hAnsi="Times New Roman" w:cs="Times New Roman"/>
          <w:sz w:val="20"/>
          <w:szCs w:val="20"/>
          <w:lang w:eastAsia="ru-RU"/>
        </w:rPr>
        <w:t xml:space="preserve">принятие нормативных и иных муниципальных правовых актов «Администрации района» по осуществлению муниципального контроля в соответствующих сферах деятельности, обеспечивающих исполнение переданных полномочий, предусмотренных настоящим разделом; </w:t>
      </w:r>
    </w:p>
    <w:p w14:paraId="319E6893" w14:textId="77777777" w:rsidR="008F5A4B" w:rsidRPr="008F5A4B" w:rsidRDefault="008F5A4B" w:rsidP="008F5A4B">
      <w:pPr>
        <w:autoSpaceDE w:val="0"/>
        <w:autoSpaceDN w:val="0"/>
        <w:adjustRightInd w:val="0"/>
        <w:spacing w:after="0" w:line="240" w:lineRule="auto"/>
        <w:ind w:firstLine="540"/>
        <w:jc w:val="both"/>
        <w:rPr>
          <w:rFonts w:ascii="Times New Roman" w:eastAsia="Calibri" w:hAnsi="Times New Roman" w:cs="Times New Roman"/>
          <w:bCs/>
          <w:sz w:val="20"/>
          <w:szCs w:val="20"/>
          <w:lang w:eastAsia="ru-RU"/>
        </w:rPr>
      </w:pPr>
      <w:r w:rsidRPr="008F5A4B">
        <w:rPr>
          <w:rFonts w:ascii="Times New Roman" w:eastAsia="Calibri" w:hAnsi="Times New Roman" w:cs="Times New Roman"/>
          <w:bCs/>
          <w:sz w:val="20"/>
          <w:szCs w:val="20"/>
          <w:lang w:eastAsia="ru-RU"/>
        </w:rPr>
        <w:tab/>
        <w:t>- внесение сведений в и</w:t>
      </w:r>
      <w:r w:rsidRPr="008F5A4B">
        <w:rPr>
          <w:rFonts w:ascii="Times New Roman" w:hAnsi="Times New Roman" w:cs="Times New Roman"/>
          <w:sz w:val="20"/>
          <w:szCs w:val="20"/>
          <w:lang w:eastAsia="ru-RU"/>
        </w:rPr>
        <w:t>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контроля в соответствующих сферах деятельности, обеспечивающие исполнение переданных полномочий, предусмотренных настоящим разделом;</w:t>
      </w:r>
    </w:p>
    <w:p w14:paraId="251E9024" w14:textId="77777777" w:rsidR="008F5A4B" w:rsidRPr="008F5A4B" w:rsidRDefault="008F5A4B" w:rsidP="008F5A4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8F5A4B">
        <w:rPr>
          <w:rFonts w:ascii="Times New Roman" w:eastAsia="Calibri" w:hAnsi="Times New Roman" w:cs="Times New Roman"/>
          <w:bCs/>
          <w:sz w:val="20"/>
          <w:szCs w:val="20"/>
          <w:lang w:eastAsia="ru-RU"/>
        </w:rPr>
        <w:tab/>
        <w:t>- подготовку доклада об осуществлении муниципального контроля в соответствующих сферах деятельности</w:t>
      </w:r>
      <w:r w:rsidRPr="008F5A4B">
        <w:rPr>
          <w:rFonts w:ascii="Times New Roman" w:eastAsia="Calibri" w:hAnsi="Times New Roman" w:cs="Times New Roman"/>
          <w:sz w:val="20"/>
          <w:szCs w:val="20"/>
          <w:lang w:eastAsia="ru-RU"/>
        </w:rPr>
        <w:t xml:space="preserve">, об эффективности такого контроля и представлении доклада в уполномоченный Правительством Российской Федерации федеральный орган исполнительной власти, в том числе в электронной форме в соответствии со статьей 30 Федерального закона </w:t>
      </w:r>
      <w:r w:rsidRPr="008F5A4B">
        <w:rPr>
          <w:rFonts w:ascii="Times New Roman" w:hAnsi="Times New Roman" w:cs="Times New Roman"/>
          <w:spacing w:val="1"/>
          <w:sz w:val="20"/>
          <w:szCs w:val="20"/>
          <w:lang w:eastAsia="ru-RU"/>
        </w:rPr>
        <w:t>от 31.07.2020 № 284-ФЗ «О государственном контроле (надзоре) и муниципальном контроле в Российской Федерации»</w:t>
      </w:r>
      <w:r w:rsidRPr="008F5A4B">
        <w:rPr>
          <w:rFonts w:ascii="Times New Roman" w:eastAsia="Calibri" w:hAnsi="Times New Roman" w:cs="Times New Roman"/>
          <w:sz w:val="20"/>
          <w:szCs w:val="20"/>
          <w:lang w:eastAsia="ru-RU"/>
        </w:rPr>
        <w:t>;</w:t>
      </w:r>
    </w:p>
    <w:p w14:paraId="208C8C86" w14:textId="77777777" w:rsidR="008F5A4B" w:rsidRPr="008F5A4B" w:rsidRDefault="008F5A4B" w:rsidP="008F5A4B">
      <w:pPr>
        <w:spacing w:after="0" w:line="240" w:lineRule="auto"/>
        <w:jc w:val="both"/>
        <w:rPr>
          <w:rFonts w:ascii="Times New Roman" w:eastAsia="Calibri" w:hAnsi="Times New Roman" w:cs="Times New Roman"/>
          <w:bCs/>
          <w:sz w:val="20"/>
          <w:szCs w:val="20"/>
          <w:lang w:eastAsia="ru-RU"/>
        </w:rPr>
      </w:pPr>
      <w:r w:rsidRPr="008F5A4B">
        <w:rPr>
          <w:rFonts w:ascii="Times New Roman" w:hAnsi="Times New Roman" w:cs="Times New Roman"/>
          <w:sz w:val="20"/>
          <w:szCs w:val="20"/>
          <w:lang w:eastAsia="ru-RU"/>
        </w:rPr>
        <w:tab/>
        <w:t>- иные полномочия «Администрации поселения» в соответствии с Федеральным законом</w:t>
      </w:r>
      <w:r w:rsidRPr="008F5A4B">
        <w:rPr>
          <w:rFonts w:ascii="Times New Roman" w:hAnsi="Times New Roman" w:cs="Times New Roman"/>
          <w:spacing w:val="1"/>
          <w:sz w:val="20"/>
          <w:szCs w:val="20"/>
          <w:lang w:eastAsia="ru-RU"/>
        </w:rPr>
        <w:t xml:space="preserve"> от 31.07.2020 № 284-ФЗ «О государственном контроле (надзоре) и муниципальном контроле в Российской Федерации»</w:t>
      </w:r>
      <w:r w:rsidRPr="008F5A4B">
        <w:rPr>
          <w:rFonts w:ascii="Times New Roman" w:hAnsi="Times New Roman" w:cs="Times New Roman"/>
          <w:sz w:val="20"/>
          <w:szCs w:val="20"/>
          <w:lang w:eastAsia="ru-RU"/>
        </w:rPr>
        <w:t>, другими федеральными законами</w:t>
      </w:r>
      <w:r w:rsidRPr="008F5A4B">
        <w:rPr>
          <w:rFonts w:ascii="Times New Roman" w:eastAsia="Calibri" w:hAnsi="Times New Roman" w:cs="Times New Roman"/>
          <w:bCs/>
          <w:sz w:val="20"/>
          <w:szCs w:val="20"/>
          <w:lang w:eastAsia="ru-RU"/>
        </w:rPr>
        <w:t>, законами, иными нормативными правовыми актами Ханты-Мансийского автономного округа – Югры, муниципального образования и муниципальными правовыми актами Нефтеюганского района.</w:t>
      </w:r>
    </w:p>
    <w:p w14:paraId="4AF7A32E" w14:textId="77777777" w:rsidR="008F5A4B" w:rsidRPr="008F5A4B" w:rsidRDefault="008F5A4B" w:rsidP="008F5A4B">
      <w:pPr>
        <w:tabs>
          <w:tab w:val="left" w:pos="1418"/>
          <w:tab w:val="left" w:pos="9498"/>
        </w:tabs>
        <w:spacing w:after="0" w:line="240" w:lineRule="auto"/>
        <w:ind w:firstLine="567"/>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 xml:space="preserve"> </w:t>
      </w:r>
    </w:p>
    <w:p w14:paraId="193C05E3" w14:textId="77777777" w:rsidR="008F5A4B" w:rsidRPr="008F5A4B" w:rsidRDefault="008F5A4B" w:rsidP="008F5A4B">
      <w:pPr>
        <w:tabs>
          <w:tab w:val="left" w:pos="7000"/>
        </w:tabs>
        <w:spacing w:after="0" w:line="240" w:lineRule="auto"/>
        <w:jc w:val="center"/>
        <w:rPr>
          <w:rFonts w:ascii="Times New Roman" w:hAnsi="Times New Roman" w:cs="Times New Roman"/>
          <w:b/>
          <w:bCs/>
          <w:color w:val="000000"/>
          <w:sz w:val="20"/>
          <w:szCs w:val="20"/>
          <w:lang w:eastAsia="ru-RU"/>
        </w:rPr>
      </w:pPr>
      <w:r w:rsidRPr="008F5A4B">
        <w:rPr>
          <w:rFonts w:ascii="Times New Roman" w:hAnsi="Times New Roman" w:cs="Times New Roman"/>
          <w:b/>
          <w:bCs/>
          <w:color w:val="000000"/>
          <w:sz w:val="20"/>
          <w:szCs w:val="20"/>
          <w:lang w:eastAsia="ru-RU"/>
        </w:rPr>
        <w:t>3. Порядок определения ежегодного объема части межбюджетных трансфертов,               необходимых для осуществления передаваемых полномочий (далее – Порядок)</w:t>
      </w:r>
    </w:p>
    <w:p w14:paraId="2EBA97B4"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3.1. Порядок определяет цели предоставления и порядок расчета объемов межбюджетных трансфертов, передаваемых из бюджета сельского</w:t>
      </w:r>
      <w:r w:rsidRPr="008F5A4B">
        <w:rPr>
          <w:rFonts w:ascii="Times New Roman" w:hAnsi="Times New Roman" w:cs="Times New Roman"/>
          <w:sz w:val="20"/>
          <w:szCs w:val="20"/>
          <w:lang w:eastAsia="ru-RU"/>
        </w:rPr>
        <w:t xml:space="preserve"> поселения Усть-Юган </w:t>
      </w:r>
      <w:r w:rsidRPr="008F5A4B">
        <w:rPr>
          <w:rFonts w:ascii="Times New Roman" w:hAnsi="Times New Roman" w:cs="Times New Roman"/>
          <w:color w:val="000000"/>
          <w:sz w:val="20"/>
          <w:szCs w:val="20"/>
          <w:lang w:eastAsia="ru-RU"/>
        </w:rPr>
        <w:t>(</w:t>
      </w:r>
      <w:r w:rsidRPr="008F5A4B">
        <w:rPr>
          <w:rFonts w:ascii="Times New Roman" w:hAnsi="Times New Roman" w:cs="Times New Roman"/>
          <w:sz w:val="20"/>
          <w:szCs w:val="20"/>
          <w:lang w:eastAsia="ru-RU"/>
        </w:rPr>
        <w:t>далее – бюджет поселения) в бюджет Нефтеюганского района (далее – межбюджетные трансферты</w:t>
      </w:r>
      <w:r w:rsidRPr="008F5A4B">
        <w:rPr>
          <w:rFonts w:ascii="Times New Roman" w:hAnsi="Times New Roman" w:cs="Times New Roman"/>
          <w:color w:val="000000"/>
          <w:sz w:val="20"/>
          <w:szCs w:val="20"/>
          <w:lang w:eastAsia="ru-RU"/>
        </w:rPr>
        <w:t>), необходимых для осуществления передаваемых полномочий.</w:t>
      </w:r>
    </w:p>
    <w:p w14:paraId="475A9DBF"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3.2. Межбюджетные трансферты предоставляются в целях финансового обеспечения         деятельности уполномоченного органа «Администрации района» в связи с осуществлением ими мероприятий в рамках переданных полномочий «Администрации поселения».</w:t>
      </w:r>
    </w:p>
    <w:p w14:paraId="7A627B8E"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3.3. 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уполномоченного органа «Администрации района»,  осуществляющих переданные полномочия, их материально-технического обеспечения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 указанных  работников, а также оплаты расходов по содержанию используемого имущества по следующей формуле:</w:t>
      </w:r>
    </w:p>
    <w:p w14:paraId="2F2AE841"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МБТ= Ргс*N*К</w:t>
      </w:r>
      <w:r w:rsidRPr="008F5A4B">
        <w:rPr>
          <w:rFonts w:ascii="Times New Roman" w:hAnsi="Times New Roman" w:cs="Times New Roman"/>
          <w:color w:val="000000"/>
          <w:sz w:val="20"/>
          <w:szCs w:val="20"/>
          <w:lang w:eastAsia="ru-RU"/>
        </w:rPr>
        <w:t>,  где</w:t>
      </w:r>
    </w:p>
    <w:p w14:paraId="1C1CCE39"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p>
    <w:p w14:paraId="1820148F"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МБТ</w:t>
      </w:r>
      <w:r w:rsidRPr="008F5A4B">
        <w:rPr>
          <w:rFonts w:ascii="Times New Roman" w:hAnsi="Times New Roman" w:cs="Times New Roman"/>
          <w:color w:val="000000"/>
          <w:sz w:val="20"/>
          <w:szCs w:val="20"/>
          <w:lang w:eastAsia="ru-RU"/>
        </w:rPr>
        <w:t xml:space="preserve"> – межбюджетные трансферты на осуществление части передаваемых полномочий по вопросам местного значения;</w:t>
      </w:r>
    </w:p>
    <w:p w14:paraId="21C1801A"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Ргс</w:t>
      </w:r>
      <w:r w:rsidRPr="008F5A4B">
        <w:rPr>
          <w:rFonts w:ascii="Times New Roman" w:hAnsi="Times New Roman" w:cs="Times New Roman"/>
          <w:color w:val="000000"/>
          <w:sz w:val="20"/>
          <w:szCs w:val="20"/>
          <w:lang w:eastAsia="ru-RU"/>
        </w:rPr>
        <w:t xml:space="preserve"> – расходы главного специалиста (оплата труда, начисления на оплату труда,              материальные затраты 5%);</w:t>
      </w:r>
      <w:r w:rsidRPr="008F5A4B">
        <w:rPr>
          <w:rFonts w:ascii="Times New Roman" w:hAnsi="Times New Roman" w:cs="Times New Roman"/>
          <w:color w:val="000000"/>
          <w:sz w:val="20"/>
          <w:szCs w:val="20"/>
          <w:lang w:eastAsia="ru-RU"/>
        </w:rPr>
        <w:tab/>
      </w:r>
    </w:p>
    <w:p w14:paraId="175C2A3B"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N</w:t>
      </w:r>
      <w:r w:rsidRPr="008F5A4B">
        <w:rPr>
          <w:rFonts w:ascii="Times New Roman" w:hAnsi="Times New Roman" w:cs="Times New Roman"/>
          <w:color w:val="000000"/>
          <w:sz w:val="20"/>
          <w:szCs w:val="20"/>
          <w:lang w:eastAsia="ru-RU"/>
        </w:rPr>
        <w:t xml:space="preserve"> – нормативная численность специалистов администрации поселения на осуществление части передаваемых полномочий;</w:t>
      </w:r>
    </w:p>
    <w:p w14:paraId="45CCE988"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К</w:t>
      </w:r>
      <w:r w:rsidRPr="008F5A4B">
        <w:rPr>
          <w:rFonts w:ascii="Times New Roman" w:hAnsi="Times New Roman" w:cs="Times New Roman"/>
          <w:color w:val="000000"/>
          <w:sz w:val="20"/>
          <w:szCs w:val="20"/>
          <w:lang w:eastAsia="ru-RU"/>
        </w:rPr>
        <w:t xml:space="preserve"> – коэффициент численности поселений соответствует следующему условию:</w:t>
      </w:r>
    </w:p>
    <w:p w14:paraId="6127E6EA"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Численность населения менее 2 000 человек К = 0,2.</w:t>
      </w:r>
    </w:p>
    <w:p w14:paraId="52D2770C"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p>
    <w:p w14:paraId="6F2DF19B"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N= Ч/П*Мi/М</w:t>
      </w:r>
      <w:r w:rsidRPr="008F5A4B">
        <w:rPr>
          <w:rFonts w:ascii="Times New Roman" w:hAnsi="Times New Roman" w:cs="Times New Roman"/>
          <w:color w:val="000000"/>
          <w:sz w:val="20"/>
          <w:szCs w:val="20"/>
          <w:lang w:eastAsia="ru-RU"/>
        </w:rPr>
        <w:t xml:space="preserve"> , где</w:t>
      </w:r>
    </w:p>
    <w:p w14:paraId="509AB6E0"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p>
    <w:p w14:paraId="5A669B0C"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Ч</w:t>
      </w:r>
      <w:r w:rsidRPr="008F5A4B">
        <w:rPr>
          <w:rFonts w:ascii="Times New Roman" w:hAnsi="Times New Roman" w:cs="Times New Roman"/>
          <w:color w:val="000000"/>
          <w:sz w:val="20"/>
          <w:szCs w:val="20"/>
          <w:lang w:eastAsia="ru-RU"/>
        </w:rPr>
        <w:t xml:space="preserve"> – численность штатных единиц в администрации поселения для исполнения полномочий в соответствии с Федеральным законом от 06.10.2003 № 131-ФЗ «Об общих принципах                  организации местного самоуправления в Российской Федерации»;</w:t>
      </w:r>
    </w:p>
    <w:p w14:paraId="2D56F5E0"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П</w:t>
      </w:r>
      <w:r w:rsidRPr="008F5A4B">
        <w:rPr>
          <w:rFonts w:ascii="Times New Roman" w:hAnsi="Times New Roman" w:cs="Times New Roman"/>
          <w:color w:val="000000"/>
          <w:sz w:val="20"/>
          <w:szCs w:val="20"/>
          <w:lang w:eastAsia="ru-RU"/>
        </w:rPr>
        <w:t xml:space="preserve"> – количество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14:paraId="7C235608"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Мi</w:t>
      </w:r>
      <w:r w:rsidRPr="008F5A4B">
        <w:rPr>
          <w:rFonts w:ascii="Times New Roman" w:hAnsi="Times New Roman" w:cs="Times New Roman"/>
          <w:color w:val="000000"/>
          <w:sz w:val="20"/>
          <w:szCs w:val="20"/>
          <w:lang w:eastAsia="ru-RU"/>
        </w:rPr>
        <w:t xml:space="preserve"> – количество мероприятий для осуществления муниципальным районом части              полномочия по решению вопроса местного значения поселения; </w:t>
      </w:r>
    </w:p>
    <w:p w14:paraId="72A871EE"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w:t>
      </w:r>
      <w:r w:rsidRPr="008F5A4B">
        <w:rPr>
          <w:rFonts w:ascii="Times New Roman" w:hAnsi="Times New Roman" w:cs="Times New Roman"/>
          <w:color w:val="000000"/>
          <w:sz w:val="20"/>
          <w:szCs w:val="20"/>
          <w:lang w:eastAsia="ru-RU"/>
        </w:rPr>
        <w:t xml:space="preserve"> – всего мероприятий для выполнения вопросов местного значения поселения:</w:t>
      </w:r>
    </w:p>
    <w:p w14:paraId="4327AF92" w14:textId="77777777" w:rsidR="008F5A4B" w:rsidRPr="008F5A4B" w:rsidRDefault="008F5A4B" w:rsidP="008F5A4B">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8F5A4B">
        <w:rPr>
          <w:rFonts w:ascii="Times New Roman" w:eastAsia="Calibri" w:hAnsi="Times New Roman" w:cs="Times New Roman"/>
          <w:sz w:val="20"/>
          <w:szCs w:val="20"/>
          <w:lang w:eastAsia="ru-RU"/>
        </w:rPr>
        <w:t>- организация и проведение на территории поселения мероприятий, н</w:t>
      </w:r>
      <w:r w:rsidRPr="008F5A4B">
        <w:rPr>
          <w:rFonts w:ascii="Times New Roman" w:hAnsi="Times New Roman" w:cs="Times New Roman"/>
          <w:sz w:val="20"/>
          <w:szCs w:val="20"/>
          <w:lang w:eastAsia="ru-RU"/>
        </w:rPr>
        <w:t>аправленных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принятия мер по пресечению выявленных нарушений обязательных требований.</w:t>
      </w:r>
    </w:p>
    <w:p w14:paraId="64875478" w14:textId="77777777" w:rsidR="008F5A4B" w:rsidRPr="008F5A4B" w:rsidRDefault="008F5A4B" w:rsidP="008F5A4B">
      <w:pPr>
        <w:spacing w:after="0" w:line="240" w:lineRule="auto"/>
        <w:ind w:firstLine="568"/>
        <w:jc w:val="both"/>
        <w:rPr>
          <w:rFonts w:ascii="Times New Roman" w:eastAsia="Calibri" w:hAnsi="Times New Roman" w:cs="Times New Roman"/>
          <w:sz w:val="20"/>
          <w:szCs w:val="20"/>
        </w:rPr>
      </w:pPr>
      <w:r w:rsidRPr="008F5A4B">
        <w:rPr>
          <w:rFonts w:ascii="Times New Roman" w:eastAsia="Calibri" w:hAnsi="Times New Roman" w:cs="Times New Roman"/>
          <w:sz w:val="20"/>
          <w:szCs w:val="20"/>
        </w:rPr>
        <w:t xml:space="preserve"> 3.4. Объем средств межбюджетных трансфертов на осуществление части передаваемого полномочия по решению вопроса местного значения по осуществлению муниципального          контроля в соответствующих сферах деятельности, определяется как отношение годовой            стоимости расходных обязательств по организации содержания муниципального контроля в      соответствующих сферах деятельности к численности постоянного населения в поселении.</w:t>
      </w:r>
    </w:p>
    <w:p w14:paraId="36C07708" w14:textId="77777777" w:rsidR="008F5A4B" w:rsidRPr="008F5A4B" w:rsidRDefault="008F5A4B" w:rsidP="008F5A4B">
      <w:pPr>
        <w:shd w:val="clear" w:color="auto" w:fill="FFFFFF"/>
        <w:spacing w:before="50" w:after="0" w:line="240" w:lineRule="auto"/>
        <w:ind w:firstLine="567"/>
        <w:jc w:val="both"/>
        <w:rPr>
          <w:rFonts w:ascii="Times New Roman" w:hAnsi="Times New Roman" w:cs="Times New Roman"/>
          <w:color w:val="444444"/>
          <w:sz w:val="20"/>
          <w:szCs w:val="20"/>
          <w:lang w:eastAsia="ru-RU"/>
        </w:rPr>
      </w:pPr>
      <w:r w:rsidRPr="008F5A4B">
        <w:rPr>
          <w:rFonts w:ascii="Times New Roman" w:hAnsi="Times New Roman" w:cs="Times New Roman"/>
          <w:sz w:val="20"/>
          <w:szCs w:val="20"/>
          <w:lang w:eastAsia="ru-RU"/>
        </w:rPr>
        <w:t xml:space="preserve">3.5. </w:t>
      </w:r>
      <w:r w:rsidRPr="008F5A4B">
        <w:rPr>
          <w:rFonts w:ascii="Times New Roman" w:hAnsi="Times New Roman" w:cs="Times New Roman"/>
          <w:color w:val="000000"/>
          <w:sz w:val="20"/>
          <w:szCs w:val="20"/>
          <w:lang w:eastAsia="ru-RU"/>
        </w:rPr>
        <w:t>Настоящий Порядок также применяется в целях определения ежегодного объема          части межбюджетных трансфертов, необходимых для осуществления иных передаваемых         полномочий по решению вопросов местного значения.</w:t>
      </w:r>
    </w:p>
    <w:p w14:paraId="10A335EA" w14:textId="77777777" w:rsidR="008F5A4B" w:rsidRPr="008F5A4B" w:rsidRDefault="008F5A4B" w:rsidP="008F5A4B">
      <w:pPr>
        <w:spacing w:after="0" w:line="240" w:lineRule="auto"/>
        <w:ind w:firstLine="540"/>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3.6. «Администрация поселения» осуществляет перечисление межбюджетных трансфертов из бюджета поселения в бюджет Нефтеюганского района на осуществление части полномочий по решению вопроса местного значения, передаваемого по Соглашению в срок не позднее 5 рабочих дней c даты поступления от уполномоченного органа «Администрации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1 и Приложении 3 к настоящему Соглашению.</w:t>
      </w:r>
    </w:p>
    <w:p w14:paraId="60581AD6" w14:textId="77777777" w:rsidR="008F5A4B" w:rsidRPr="008F5A4B" w:rsidRDefault="008F5A4B" w:rsidP="008F5A4B">
      <w:pPr>
        <w:spacing w:after="0" w:line="240" w:lineRule="auto"/>
        <w:ind w:firstLine="540"/>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3.7. В целях контроля перечисления межбюджетных трансфертов бюджету Нефтеюганского района из бюджета поселения, «Администрация поселения» в срок до 10 декабря 2025 года предоставляет в Департамент финансов Нефтеюганского района акт сверки.</w:t>
      </w:r>
    </w:p>
    <w:p w14:paraId="2F0A72DD"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3.8. В случае невыполнения или нарушения сроков перечисления «Администрация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поселения из бюджета Нефтеюганского района. Стороны Соглашения несут также иную ответственность, предусмотренную действующим законодательством Российской Федерации.</w:t>
      </w:r>
    </w:p>
    <w:p w14:paraId="3EE54A13"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3.9.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7D5780CF"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3.10.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20F57119" w14:textId="77777777" w:rsidR="008F5A4B" w:rsidRPr="008F5A4B" w:rsidRDefault="008F5A4B" w:rsidP="008F5A4B">
      <w:pPr>
        <w:tabs>
          <w:tab w:val="left" w:pos="9498"/>
        </w:tabs>
        <w:spacing w:after="0" w:line="240" w:lineRule="auto"/>
        <w:rPr>
          <w:rFonts w:ascii="Times New Roman" w:hAnsi="Times New Roman" w:cs="Times New Roman"/>
          <w:b/>
          <w:bCs/>
          <w:sz w:val="20"/>
          <w:szCs w:val="20"/>
          <w:lang w:eastAsia="ru-RU"/>
        </w:rPr>
      </w:pPr>
    </w:p>
    <w:p w14:paraId="03009524"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4. Имущество, необходимое для осуществления переданных полномочий</w:t>
      </w:r>
    </w:p>
    <w:p w14:paraId="48663D60"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4.1. «Администрация поселения», в случае необходимости, обязано передать                     «Администрации района» имущество, предназначенное для исполнения  переданных                   полномочий по решению вопросов местного значения, предусмотренных разделом 2                 настоящего Соглашения.</w:t>
      </w:r>
    </w:p>
    <w:p w14:paraId="154D67AB" w14:textId="77777777" w:rsidR="008F5A4B" w:rsidRPr="008F5A4B" w:rsidRDefault="008F5A4B" w:rsidP="008F5A4B">
      <w:pPr>
        <w:tabs>
          <w:tab w:val="left" w:pos="108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4.2. «Администрация района» вправе пользоваться собственным имуществом в целях    исполнения полномочий по решению вопросов местного значения поселения, предусмотренных разделом 2 настоящего Соглашения.</w:t>
      </w:r>
    </w:p>
    <w:p w14:paraId="558EC2CB"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60D3BE03"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5. Права и обязанности Сторон</w:t>
      </w:r>
    </w:p>
    <w:p w14:paraId="362D51E1"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 «Администрация поселения» имеет право:</w:t>
      </w:r>
    </w:p>
    <w:p w14:paraId="03AB07F3"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5.1.1. Вносить предложения и участвовать в подготовке и проведении «Администрацией района» на территории поселения мероприятий, направленных на осуществление полномочий.</w:t>
      </w:r>
    </w:p>
    <w:p w14:paraId="535C9545"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5.1.2. Получать от «Администрации района» информацию об осуществлении                        переданных полномочий, а также использовании межбюджетных трансфертов при                         осуществлении переданных полномочий по решению вопросов местного значения и                  предназначенного для осуществления полномочий по решению вопросов местного значения.</w:t>
      </w:r>
    </w:p>
    <w:p w14:paraId="21D76769"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5.1.3. Истребовать возврата межбюджетных трансфертов в случае их нецелевого                использования, а также в случае неисполнения «Администрацией района» переданных               полномочий.</w:t>
      </w:r>
    </w:p>
    <w:p w14:paraId="5FA6FDD6"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5.1.4. В случае нарушения условий настоящего Соглашения требовать их устранения в порядке, определенном в разделе 10 настоящего Соглашения;</w:t>
      </w:r>
    </w:p>
    <w:p w14:paraId="2464DAA7"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 «Администрация поселения» обязана:</w:t>
      </w:r>
    </w:p>
    <w:p w14:paraId="4C24FF53"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5.2.1. Перечислять межбюджетные трансферты «Администрации района» для                    осуществления передаваемых полномочий по решению вопросов местного значения                      поселения, предусмотренных разделом 2 настоящего Соглашения, в порядке, объеме и в сроки, предусмотренных настоящим Соглашением;</w:t>
      </w:r>
    </w:p>
    <w:p w14:paraId="4263F80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5.2.2. Предоставлять уполномоченному органу «Администрации района» информацию, необходимую для исполнения переданных полномочий, предусмотренных разделом 2 настоящего Соглашения.</w:t>
      </w:r>
    </w:p>
    <w:p w14:paraId="102E2AF0" w14:textId="77777777" w:rsidR="008F5A4B" w:rsidRPr="008F5A4B" w:rsidRDefault="008F5A4B" w:rsidP="008F5A4B">
      <w:pPr>
        <w:tabs>
          <w:tab w:val="left" w:pos="567"/>
          <w:tab w:val="left" w:pos="1276"/>
          <w:tab w:val="left" w:pos="9498"/>
        </w:tabs>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5.3. «Администрация района» имеет право:</w:t>
      </w:r>
    </w:p>
    <w:p w14:paraId="5631F43B"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5.3.1. На финансовое обеспечение исполнения переданных полномочий,                           предусмотренных разделом 2 настоящего Соглашения, предоставляемых в порядке,                   предусмотренном разделом 3 настоящего Соглашения.</w:t>
      </w:r>
    </w:p>
    <w:p w14:paraId="55735A5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5.3.2. Самостоятельно выбирать формы и методы, обеспечивающие исполнение                  переданных полномочий, предусмотренных разделом 2 настоящего Соглашения.</w:t>
      </w:r>
    </w:p>
    <w:p w14:paraId="455EA74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5.3.3.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переданных полномочий в соответствии с решениями Думы Нефтеюганского района.</w:t>
      </w:r>
    </w:p>
    <w:p w14:paraId="5B454F6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5.3.4. Ставить вопрос о досрочном прекращении действия настоящего Соглашения на     основании и в порядке, предусмотренном настоящим Соглашением.</w:t>
      </w:r>
    </w:p>
    <w:p w14:paraId="0D03E3C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5.3.5. Запрашивать и получать у «Администрации поселения» информацию,                         необходимую для осуществления  полномочий «Администрации поселения».</w:t>
      </w:r>
    </w:p>
    <w:p w14:paraId="69454BF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5.3.6. Самостоятельно определять структурные подразделения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w:t>
      </w:r>
    </w:p>
    <w:p w14:paraId="227F147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5.3.7. Принимать решение о проведении контрольных мероприятий, организовывать     проведение мероприятий по вопросам осуществления переданных полномочий.</w:t>
      </w:r>
    </w:p>
    <w:p w14:paraId="00404697"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5.3.8.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14:paraId="3CE0B4EB"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5.3.9. Выполнять иные обязанности, предусмотренные действующим законодательством Российской Федерации, законодательством субъекта Российской Федерации, муниципальными правовыми актами «Администрации района» для надлежащего выполнения и реализации переданных полномочий по муниципальному контролю в соответствующих сферах                         деятельности.</w:t>
      </w:r>
    </w:p>
    <w:p w14:paraId="13897FB4"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 «Администрация района» обязана:</w:t>
      </w:r>
    </w:p>
    <w:p w14:paraId="1CF4E69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5.4.1. Обеспечить надлежащее исполнение и осуществление переданных полномочий в соответствии с действующим законодательством Российской Федерации, законодательством субъекта Российской Федерации, муниципальными правовыми актами «Администрации района».</w:t>
      </w:r>
    </w:p>
    <w:p w14:paraId="7A3E422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5.4.2. Предоставлять «Администрации поселения» по их запросу необходимую                    информацию об использовании межбюджетных трансфертов.</w:t>
      </w:r>
    </w:p>
    <w:p w14:paraId="417BFD0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5.4.3. Предоставлять «Администрации поселения» ежемесячно не позднее третьего рабочего дня месяца следующего за отчетным периодом, отчет об использовании межбюджетных трансфертов согласно Приложению 2 к настоящему Соглашению.</w:t>
      </w:r>
    </w:p>
    <w:p w14:paraId="4CA7A86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5.4.4. Использовать межбюджетные трансферты, переданные для осуществления                переданных полномочий, строго по целевому назначению.</w:t>
      </w:r>
    </w:p>
    <w:p w14:paraId="56F33DB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5.5.  «Администрация района» осуществляет переданные полномочия по решению            вопросов местного значения, указанные в разделе 2 настоящего Соглашения, на основании       муниципальных правовых актов Нефтеюганского района.</w:t>
      </w:r>
    </w:p>
    <w:p w14:paraId="4C949E2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b/>
          <w:bCs/>
          <w:sz w:val="20"/>
          <w:szCs w:val="20"/>
          <w:lang w:eastAsia="ru-RU"/>
        </w:rPr>
      </w:pPr>
    </w:p>
    <w:p w14:paraId="7C8523B9"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6. Особые условия при осуществлении переданных полномочий</w:t>
      </w:r>
    </w:p>
    <w:p w14:paraId="1AB8685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6.1. Органы местного самоуправления Нефтеюганского района вправе принимать          нормативные и иные муниципальные правовые акты Нефтеюганского района по                              осуществлению муниципального контроля в соответствующих сферах деятельности,                обеспечивающие исполнение переданных полномочий предусмотренных разделом 2                настоящего Соглашения.</w:t>
      </w:r>
    </w:p>
    <w:p w14:paraId="2F86CBDC"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6.2. По вопросам, не урегулированным настоящим Соглашением, Стороны                             руководствуются действующим законодательством Российской Федерации.</w:t>
      </w:r>
    </w:p>
    <w:p w14:paraId="614787FE"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103909A5"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7. Срок действия настоящего Соглашения</w:t>
      </w:r>
    </w:p>
    <w:p w14:paraId="7733C7C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7.1. Настоящее Соглашение подлежит официальному опубликованию в газете «Югорское обозрение», в бюллетене «Усть-Юганский вестник», вступает в законную силу после официального обнародования и применяется с 01 января 2025 года по 31 декабря 2025 года.</w:t>
      </w:r>
    </w:p>
    <w:p w14:paraId="1883BFB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p>
    <w:p w14:paraId="115D84CD" w14:textId="77777777" w:rsidR="008F5A4B" w:rsidRPr="008F5A4B" w:rsidRDefault="008F5A4B" w:rsidP="008F5A4B">
      <w:pPr>
        <w:tabs>
          <w:tab w:val="left" w:pos="9498"/>
        </w:tabs>
        <w:spacing w:after="0" w:line="240" w:lineRule="auto"/>
        <w:ind w:firstLine="709"/>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8. Основания и порядок прекращения действия настоящего Соглашения</w:t>
      </w:r>
    </w:p>
    <w:p w14:paraId="4BBC7959"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8.1. Действие настоящего Соглашения прекращается по истечении срока его действия, установленного пунктом 7.1. настоящего Соглашения. </w:t>
      </w:r>
    </w:p>
    <w:p w14:paraId="1888331C"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 Действие настоящего Соглашения может быть прекращено досрочно по следующим основаниям:</w:t>
      </w:r>
    </w:p>
    <w:p w14:paraId="3C1D829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8.2.1. По соглашению Сторон, принимаемом в том же порядке, в котором принято      настоящее Соглашение.</w:t>
      </w:r>
    </w:p>
    <w:p w14:paraId="5328281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8.2.2. В случае преобразования Нефтеюганского муниципального района Ханты-Мансийского автономного округа-Югры и (или) муниципального образования сельского поселения Усть-Юган Нефтеюганского муниципального района Ханты-Мансийского автономного округа-Югры в установленном федеральным законом порядке. </w:t>
      </w:r>
    </w:p>
    <w:p w14:paraId="46969B2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8.2.3. По решению суда.</w:t>
      </w:r>
    </w:p>
    <w:p w14:paraId="1ACBD641"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8.2.4. В случае не поступления межбюджетных трансфертов на осуществление                      переданных полномочий в течение 2 месяцев.</w:t>
      </w:r>
    </w:p>
    <w:p w14:paraId="18E74B57"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8.3. 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 действия настоящего Соглашения.</w:t>
      </w:r>
    </w:p>
    <w:p w14:paraId="7C420645"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0BF771B7"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9. Ответственность за нарушение условий настоящего Соглашения</w:t>
      </w:r>
    </w:p>
    <w:p w14:paraId="2ED23BA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9.1. Стороны несут ответственность за ненадлежащее исполнение условий настоящего Соглашения.</w:t>
      </w:r>
    </w:p>
    <w:p w14:paraId="5246EB54"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9.2. В случае нецелевого использования финансовых средств и иных нарушениях             установленного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установленные действующим законодательством Российской Федерации.</w:t>
      </w:r>
    </w:p>
    <w:p w14:paraId="05BECCD0"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p>
    <w:p w14:paraId="03C3EC22"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10. Порядок урегулирования споров по настоящему Соглашению</w:t>
      </w:r>
    </w:p>
    <w:p w14:paraId="0E467A0B"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10.1. Споры между Сторонами по исполнению условий настоящего Соглашения                разрешаются посредством проведения переговоров, либо в порядке, установленном                            законодательством Российской Федерации.</w:t>
      </w:r>
    </w:p>
    <w:p w14:paraId="40C4B97C" w14:textId="77777777" w:rsidR="008F5A4B" w:rsidRPr="008F5A4B" w:rsidRDefault="008F5A4B" w:rsidP="008F5A4B">
      <w:pPr>
        <w:tabs>
          <w:tab w:val="left" w:pos="1560"/>
          <w:tab w:val="left" w:pos="9498"/>
        </w:tabs>
        <w:spacing w:after="0" w:line="240" w:lineRule="auto"/>
        <w:ind w:firstLine="709"/>
        <w:jc w:val="center"/>
        <w:rPr>
          <w:rFonts w:ascii="Times New Roman" w:hAnsi="Times New Roman" w:cs="Times New Roman"/>
          <w:sz w:val="20"/>
          <w:szCs w:val="20"/>
          <w:lang w:eastAsia="ru-RU"/>
        </w:rPr>
      </w:pPr>
    </w:p>
    <w:p w14:paraId="560C9A72" w14:textId="77777777" w:rsidR="008F5A4B" w:rsidRPr="008F5A4B" w:rsidRDefault="008F5A4B" w:rsidP="008F5A4B">
      <w:pPr>
        <w:tabs>
          <w:tab w:val="left" w:pos="1560"/>
          <w:tab w:val="left" w:pos="9498"/>
        </w:tabs>
        <w:spacing w:after="0" w:line="240" w:lineRule="auto"/>
        <w:ind w:firstLine="709"/>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11. Порядок внесения изменения и дополнений в настоящее Соглашение</w:t>
      </w:r>
    </w:p>
    <w:p w14:paraId="3C8DDD6F" w14:textId="77777777" w:rsidR="008F5A4B" w:rsidRPr="008F5A4B" w:rsidRDefault="008F5A4B" w:rsidP="008F5A4B">
      <w:pPr>
        <w:tabs>
          <w:tab w:val="left" w:pos="1560"/>
          <w:tab w:val="left" w:pos="9498"/>
        </w:tabs>
        <w:spacing w:after="0" w:line="240" w:lineRule="auto"/>
        <w:ind w:firstLine="709"/>
        <w:rPr>
          <w:rFonts w:ascii="Times New Roman" w:hAnsi="Times New Roman" w:cs="Times New Roman"/>
          <w:sz w:val="20"/>
          <w:szCs w:val="20"/>
          <w:lang w:eastAsia="ru-RU"/>
        </w:rPr>
      </w:pPr>
      <w:r w:rsidRPr="008F5A4B">
        <w:rPr>
          <w:rFonts w:ascii="Times New Roman" w:hAnsi="Times New Roman" w:cs="Times New Roman"/>
          <w:sz w:val="20"/>
          <w:szCs w:val="20"/>
          <w:lang w:eastAsia="ru-RU"/>
        </w:rPr>
        <w:t>11.1. Внесение изменений и дополнений в Соглашение осуществляется путем                 подписания Сторонами дополнительных соглашений.</w:t>
      </w:r>
    </w:p>
    <w:p w14:paraId="2974B2E2" w14:textId="77777777" w:rsidR="008F5A4B" w:rsidRPr="008F5A4B" w:rsidRDefault="008F5A4B" w:rsidP="008F5A4B">
      <w:pPr>
        <w:tabs>
          <w:tab w:val="left" w:pos="1560"/>
          <w:tab w:val="left" w:pos="9498"/>
        </w:tabs>
        <w:spacing w:after="0" w:line="240" w:lineRule="auto"/>
        <w:ind w:firstLine="709"/>
        <w:rPr>
          <w:rFonts w:ascii="Times New Roman" w:hAnsi="Times New Roman" w:cs="Times New Roman"/>
          <w:sz w:val="20"/>
          <w:szCs w:val="20"/>
          <w:lang w:eastAsia="ru-RU"/>
        </w:rPr>
      </w:pPr>
    </w:p>
    <w:p w14:paraId="7CFF4D7B"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 xml:space="preserve"> 12. Прочие условия настоящего Соглашения</w:t>
      </w:r>
    </w:p>
    <w:p w14:paraId="694C6F87"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12.1. Настоящее Соглашение составлено в двух экземплярах, имеющих одинаковую     юридическую силу. Один экземпляр находится в «Администрации района», другой в                             «Администрации поселения».</w:t>
      </w:r>
    </w:p>
    <w:p w14:paraId="345F740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12.2. Приложения 1, 2, 3 являются неотъемлемой частью настоящего соглашения.</w:t>
      </w:r>
    </w:p>
    <w:p w14:paraId="4CF2C5D2" w14:textId="77777777" w:rsidR="008F5A4B" w:rsidRPr="008F5A4B" w:rsidRDefault="008F5A4B" w:rsidP="008F5A4B">
      <w:pPr>
        <w:tabs>
          <w:tab w:val="left" w:pos="9498"/>
        </w:tabs>
        <w:spacing w:after="0" w:line="240" w:lineRule="auto"/>
        <w:jc w:val="both"/>
        <w:rPr>
          <w:rFonts w:ascii="Times New Roman" w:hAnsi="Times New Roman" w:cs="Times New Roman"/>
          <w:sz w:val="20"/>
          <w:szCs w:val="20"/>
          <w:lang w:eastAsia="ru-RU"/>
        </w:rPr>
      </w:pPr>
    </w:p>
    <w:p w14:paraId="189BF99C"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13. Подписи Сторон и юридические адреса</w:t>
      </w:r>
    </w:p>
    <w:tbl>
      <w:tblPr>
        <w:tblW w:w="9995" w:type="dxa"/>
        <w:tblInd w:w="-106" w:type="dxa"/>
        <w:tblLook w:val="04A0" w:firstRow="1" w:lastRow="0" w:firstColumn="1" w:lastColumn="0" w:noHBand="0" w:noVBand="1"/>
      </w:tblPr>
      <w:tblGrid>
        <w:gridCol w:w="10669"/>
        <w:gridCol w:w="222"/>
      </w:tblGrid>
      <w:tr w:rsidR="008F5A4B" w:rsidRPr="008F5A4B" w14:paraId="0570F483" w14:textId="77777777" w:rsidTr="008F5A4B">
        <w:trPr>
          <w:trHeight w:val="6178"/>
        </w:trPr>
        <w:tc>
          <w:tcPr>
            <w:tcW w:w="5034" w:type="dxa"/>
          </w:tcPr>
          <w:tbl>
            <w:tblPr>
              <w:tblW w:w="10453" w:type="dxa"/>
              <w:tblLook w:val="04A0" w:firstRow="1" w:lastRow="0" w:firstColumn="1" w:lastColumn="0" w:noHBand="0" w:noVBand="1"/>
            </w:tblPr>
            <w:tblGrid>
              <w:gridCol w:w="5176"/>
              <w:gridCol w:w="5277"/>
            </w:tblGrid>
            <w:tr w:rsidR="008F5A4B" w:rsidRPr="008F5A4B" w14:paraId="68D42643" w14:textId="77777777" w:rsidTr="008F5A4B">
              <w:trPr>
                <w:trHeight w:val="6178"/>
              </w:trPr>
              <w:tc>
                <w:tcPr>
                  <w:tcW w:w="5176" w:type="dxa"/>
                </w:tcPr>
                <w:p w14:paraId="32C393DD" w14:textId="77777777" w:rsidR="008F5A4B" w:rsidRPr="008F5A4B" w:rsidRDefault="008F5A4B" w:rsidP="008F5A4B">
                  <w:pPr>
                    <w:snapToGri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140C55FC"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Муниципальное учреждение</w:t>
                  </w:r>
                </w:p>
                <w:p w14:paraId="384B7013"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сельского поселения</w:t>
                  </w:r>
                </w:p>
                <w:p w14:paraId="41176657"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Усть-Юган»</w:t>
                  </w:r>
                </w:p>
                <w:p w14:paraId="39BDDE7D"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Почтовый адрес: 628325, Ханты-Мансийский автономный округ-Югра, Нефтеюганский район, п. Усть-Юган, д.5</w:t>
                  </w:r>
                </w:p>
                <w:p w14:paraId="440D34CE"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Тел./факс: 8(3463) 31-60-39, факс 31-60-39</w:t>
                  </w:r>
                </w:p>
                <w:p w14:paraId="49AFA30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w:t>
                  </w:r>
                </w:p>
                <w:p w14:paraId="720EBF8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 л/с 650109712)</w:t>
                  </w:r>
                </w:p>
                <w:p w14:paraId="3AD6726A"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ИНН/КПП 8619012750/861901001</w:t>
                  </w:r>
                </w:p>
                <w:p w14:paraId="4FF0145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ЕКС № 40102810245370000007</w:t>
                  </w:r>
                </w:p>
                <w:p w14:paraId="484A150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Казначейский счет № 03231643718184078700</w:t>
                  </w:r>
                </w:p>
                <w:p w14:paraId="5D1617F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33A352A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 Ханты-Мансийск</w:t>
                  </w:r>
                </w:p>
                <w:p w14:paraId="1BA783C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БИК 007162163</w:t>
                  </w:r>
                </w:p>
                <w:p w14:paraId="047817DB"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0E37F1DF"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1346AC2A"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сельского поселения Усть-Юган</w:t>
                  </w:r>
                </w:p>
                <w:p w14:paraId="19478AEC"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68A93408"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Е.В. Малинина</w:t>
                  </w:r>
                </w:p>
                <w:p w14:paraId="3E3E0EDE"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М.П.                            </w:t>
                  </w:r>
                </w:p>
              </w:tc>
              <w:tc>
                <w:tcPr>
                  <w:tcW w:w="5277" w:type="dxa"/>
                </w:tcPr>
                <w:p w14:paraId="6DCD2D11"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района»</w:t>
                  </w:r>
                </w:p>
                <w:p w14:paraId="7346DDE2"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Нефтеюганского района</w:t>
                  </w:r>
                </w:p>
                <w:p w14:paraId="00BB18EC"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Почтовый адрес: 628301, Ханты-Мансийский </w:t>
                  </w:r>
                </w:p>
                <w:p w14:paraId="24B7C5EA"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автономный округ-Югра, г. Нефтеюганск,</w:t>
                  </w:r>
                </w:p>
                <w:p w14:paraId="393073FB"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мкр.3, дом 21</w:t>
                  </w:r>
                </w:p>
                <w:p w14:paraId="12DE3E96"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Тел./факс: 8(3463) 25-01-45, факс 22-45-11</w:t>
                  </w:r>
                </w:p>
                <w:p w14:paraId="7313CCEB"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УФК по Ханты-Мансийскому </w:t>
                  </w:r>
                </w:p>
                <w:p w14:paraId="59A937B3"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автономному округу-Югре (Департамент финансов, л/с 04873033350)</w:t>
                  </w:r>
                </w:p>
                <w:p w14:paraId="4BCAB042"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ИНН/КПП 8619004982/861901001</w:t>
                  </w:r>
                </w:p>
                <w:p w14:paraId="39D8B2D6" w14:textId="77777777" w:rsidR="008F5A4B" w:rsidRPr="008F5A4B" w:rsidRDefault="008F5A4B" w:rsidP="008F5A4B">
                  <w:pPr>
                    <w:widowControl w:val="0"/>
                    <w:autoSpaceDE w:val="0"/>
                    <w:autoSpaceDN w:val="0"/>
                    <w:adjustRightInd w:val="0"/>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ЕКС № 40102810245370000007</w:t>
                  </w:r>
                </w:p>
                <w:p w14:paraId="495193EF" w14:textId="77777777" w:rsidR="008F5A4B" w:rsidRPr="008F5A4B" w:rsidRDefault="008F5A4B" w:rsidP="008F5A4B">
                  <w:pPr>
                    <w:widowControl w:val="0"/>
                    <w:autoSpaceDE w:val="0"/>
                    <w:autoSpaceDN w:val="0"/>
                    <w:adjustRightInd w:val="0"/>
                    <w:spacing w:after="0" w:line="240" w:lineRule="auto"/>
                    <w:ind w:left="-72" w:right="-103"/>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Казначейский счет № 03100643000000018700</w:t>
                  </w:r>
                </w:p>
                <w:p w14:paraId="59A509A5" w14:textId="77777777" w:rsidR="008F5A4B" w:rsidRPr="008F5A4B" w:rsidRDefault="008F5A4B" w:rsidP="008F5A4B">
                  <w:pPr>
                    <w:spacing w:after="0" w:line="240" w:lineRule="auto"/>
                    <w:ind w:left="-72" w:right="-141"/>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2B6FE645" w14:textId="77777777" w:rsidR="008F5A4B" w:rsidRPr="008F5A4B" w:rsidRDefault="008F5A4B" w:rsidP="008F5A4B">
                  <w:pPr>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 Ханты-Мансийск</w:t>
                  </w:r>
                </w:p>
                <w:p w14:paraId="7EE1AB0C" w14:textId="77777777" w:rsidR="008F5A4B" w:rsidRPr="008F5A4B" w:rsidRDefault="008F5A4B" w:rsidP="008F5A4B">
                  <w:pPr>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БИК 007162163</w:t>
                  </w:r>
                </w:p>
                <w:p w14:paraId="326BDE3A" w14:textId="77777777" w:rsidR="008F5A4B" w:rsidRPr="008F5A4B" w:rsidRDefault="008F5A4B" w:rsidP="008F5A4B">
                  <w:pPr>
                    <w:spacing w:after="0" w:line="240" w:lineRule="auto"/>
                    <w:ind w:left="-72"/>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КБК 05020240014050000150</w:t>
                  </w:r>
                </w:p>
                <w:p w14:paraId="6F391C14" w14:textId="77777777" w:rsidR="008F5A4B" w:rsidRPr="008F5A4B" w:rsidRDefault="008F5A4B" w:rsidP="008F5A4B">
                  <w:pPr>
                    <w:spacing w:after="0" w:line="240" w:lineRule="auto"/>
                    <w:rPr>
                      <w:rFonts w:ascii="Times New Roman" w:hAnsi="Times New Roman" w:cs="Times New Roman"/>
                      <w:sz w:val="20"/>
                      <w:szCs w:val="20"/>
                      <w:lang w:eastAsia="ru-RU"/>
                    </w:rPr>
                  </w:pPr>
                </w:p>
                <w:p w14:paraId="7CF71044" w14:textId="77777777" w:rsidR="008F5A4B" w:rsidRPr="008F5A4B" w:rsidRDefault="008F5A4B" w:rsidP="008F5A4B">
                  <w:pPr>
                    <w:spacing w:after="0" w:line="240" w:lineRule="auto"/>
                    <w:rPr>
                      <w:rFonts w:ascii="Times New Roman" w:hAnsi="Times New Roman" w:cs="Times New Roman"/>
                      <w:sz w:val="20"/>
                      <w:szCs w:val="20"/>
                      <w:lang w:eastAsia="ru-RU"/>
                    </w:rPr>
                  </w:pPr>
                </w:p>
                <w:p w14:paraId="2D37FB3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Глава </w:t>
                  </w:r>
                </w:p>
                <w:p w14:paraId="57AD1FD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p w14:paraId="27ABFB36" w14:textId="77777777" w:rsidR="008F5A4B" w:rsidRPr="008F5A4B" w:rsidRDefault="008F5A4B" w:rsidP="008F5A4B">
                  <w:pPr>
                    <w:spacing w:after="0" w:line="240" w:lineRule="auto"/>
                    <w:rPr>
                      <w:rFonts w:ascii="Times New Roman" w:hAnsi="Times New Roman" w:cs="Times New Roman"/>
                      <w:sz w:val="20"/>
                      <w:szCs w:val="20"/>
                      <w:lang w:eastAsia="ru-RU"/>
                    </w:rPr>
                  </w:pPr>
                </w:p>
                <w:p w14:paraId="0BD11A9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p w14:paraId="6FF6C44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2DCCD625"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p>
        </w:tc>
        <w:tc>
          <w:tcPr>
            <w:tcW w:w="4961" w:type="dxa"/>
          </w:tcPr>
          <w:p w14:paraId="2640224F" w14:textId="77777777" w:rsidR="008F5A4B" w:rsidRPr="008F5A4B" w:rsidRDefault="008F5A4B" w:rsidP="008F5A4B">
            <w:pPr>
              <w:spacing w:after="0" w:line="240" w:lineRule="auto"/>
              <w:rPr>
                <w:rFonts w:ascii="Times New Roman" w:hAnsi="Times New Roman" w:cs="Times New Roman"/>
                <w:sz w:val="20"/>
                <w:szCs w:val="20"/>
                <w:lang w:eastAsia="ru-RU"/>
              </w:rPr>
            </w:pPr>
          </w:p>
        </w:tc>
      </w:tr>
    </w:tbl>
    <w:p w14:paraId="5B121451" w14:textId="5E4F64A4"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p>
    <w:p w14:paraId="5FA25724" w14:textId="2B85BFDE" w:rsidR="008F5A4B" w:rsidRPr="008F5A4B" w:rsidRDefault="008F5A4B" w:rsidP="008F5A4B">
      <w:pPr>
        <w:shd w:val="clear" w:color="auto" w:fill="FFFFFF"/>
        <w:spacing w:after="0" w:line="240" w:lineRule="auto"/>
        <w:ind w:firstLineChars="1750" w:firstLine="3500"/>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8F5A4B">
        <w:rPr>
          <w:rFonts w:ascii="Times New Roman" w:hAnsi="Times New Roman" w:cs="Times New Roman"/>
          <w:sz w:val="20"/>
          <w:szCs w:val="20"/>
          <w:lang w:eastAsia="ru-RU"/>
        </w:rPr>
        <w:t>Приложение 1</w:t>
      </w:r>
    </w:p>
    <w:p w14:paraId="71F5F99C" w14:textId="77777777" w:rsidR="008F5A4B" w:rsidRPr="008F5A4B" w:rsidRDefault="008F5A4B" w:rsidP="008F5A4B">
      <w:pPr>
        <w:shd w:val="clear" w:color="auto" w:fill="FFFFFF"/>
        <w:spacing w:after="0" w:line="240" w:lineRule="auto"/>
        <w:ind w:left="4678"/>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к Соглашению </w:t>
      </w:r>
      <w:bookmarkStart w:id="8" w:name="_Hlk176787848"/>
      <w:r w:rsidRPr="008F5A4B">
        <w:rPr>
          <w:rFonts w:ascii="Times New Roman" w:hAnsi="Times New Roman" w:cs="Times New Roman"/>
          <w:sz w:val="20"/>
          <w:szCs w:val="20"/>
          <w:lang w:eastAsia="ru-RU"/>
        </w:rPr>
        <w:t>от_30.08.2024_ № _218_</w:t>
      </w:r>
      <w:bookmarkEnd w:id="8"/>
    </w:p>
    <w:p w14:paraId="0475C758"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p w14:paraId="356D1D36"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36067AD5"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межбюджетных трансфертов, необходимых для осуществления передаваемых полномочий </w:t>
      </w:r>
    </w:p>
    <w:p w14:paraId="31A30B88"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на 2025 год</w:t>
      </w:r>
    </w:p>
    <w:p w14:paraId="56FE2530"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p w14:paraId="6EE598E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w:t>
      </w:r>
    </w:p>
    <w:tbl>
      <w:tblPr>
        <w:tblW w:w="97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4586"/>
        <w:gridCol w:w="1808"/>
        <w:gridCol w:w="2835"/>
      </w:tblGrid>
      <w:tr w:rsidR="008F5A4B" w:rsidRPr="008F5A4B" w14:paraId="34C8F727" w14:textId="77777777" w:rsidTr="008F5A4B">
        <w:tc>
          <w:tcPr>
            <w:tcW w:w="553" w:type="dxa"/>
            <w:vAlign w:val="center"/>
          </w:tcPr>
          <w:p w14:paraId="7927900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w:t>
            </w:r>
          </w:p>
        </w:tc>
        <w:tc>
          <w:tcPr>
            <w:tcW w:w="4586" w:type="dxa"/>
            <w:vAlign w:val="center"/>
          </w:tcPr>
          <w:p w14:paraId="7DCE8DD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Наименование </w:t>
            </w:r>
          </w:p>
          <w:p w14:paraId="7824CE8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вопросов местного значения,</w:t>
            </w:r>
          </w:p>
          <w:p w14:paraId="3713949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передаваемых на исполнение полномочий (части полномочий):</w:t>
            </w:r>
          </w:p>
        </w:tc>
        <w:tc>
          <w:tcPr>
            <w:tcW w:w="1808" w:type="dxa"/>
            <w:vAlign w:val="center"/>
          </w:tcPr>
          <w:p w14:paraId="053746D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34A5302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межбюджетных </w:t>
            </w:r>
          </w:p>
          <w:p w14:paraId="4034E25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трансфертов</w:t>
            </w:r>
          </w:p>
          <w:p w14:paraId="47DB265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(тыс. руб.)</w:t>
            </w:r>
          </w:p>
        </w:tc>
        <w:tc>
          <w:tcPr>
            <w:tcW w:w="2835" w:type="dxa"/>
            <w:vAlign w:val="center"/>
          </w:tcPr>
          <w:p w14:paraId="3D5A236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Предельная </w:t>
            </w:r>
          </w:p>
          <w:p w14:paraId="460C294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штатная </w:t>
            </w:r>
          </w:p>
          <w:p w14:paraId="5B98C8A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численность </w:t>
            </w:r>
          </w:p>
          <w:p w14:paraId="0F57C26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работников</w:t>
            </w:r>
          </w:p>
        </w:tc>
      </w:tr>
      <w:tr w:rsidR="008F5A4B" w:rsidRPr="008F5A4B" w14:paraId="6038F72D" w14:textId="77777777" w:rsidTr="008F5A4B">
        <w:tc>
          <w:tcPr>
            <w:tcW w:w="553" w:type="dxa"/>
            <w:tcBorders>
              <w:top w:val="single" w:sz="4" w:space="0" w:color="auto"/>
              <w:left w:val="single" w:sz="4" w:space="0" w:color="auto"/>
              <w:bottom w:val="single" w:sz="4" w:space="0" w:color="auto"/>
              <w:right w:val="single" w:sz="4" w:space="0" w:color="auto"/>
            </w:tcBorders>
          </w:tcPr>
          <w:p w14:paraId="1CBE6CE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w:t>
            </w:r>
          </w:p>
          <w:p w14:paraId="5065D78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6E0A338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4586" w:type="dxa"/>
            <w:tcBorders>
              <w:top w:val="single" w:sz="4" w:space="0" w:color="auto"/>
              <w:left w:val="single" w:sz="4" w:space="0" w:color="auto"/>
              <w:bottom w:val="single" w:sz="4" w:space="0" w:color="auto"/>
              <w:right w:val="single" w:sz="4" w:space="0" w:color="auto"/>
            </w:tcBorders>
          </w:tcPr>
          <w:p w14:paraId="18689C7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осуществление муниципального жилищного контроля</w:t>
            </w:r>
          </w:p>
        </w:tc>
        <w:tc>
          <w:tcPr>
            <w:tcW w:w="1808" w:type="dxa"/>
            <w:tcBorders>
              <w:top w:val="single" w:sz="4" w:space="0" w:color="auto"/>
              <w:left w:val="single" w:sz="4" w:space="0" w:color="auto"/>
              <w:bottom w:val="single" w:sz="4" w:space="0" w:color="auto"/>
              <w:right w:val="single" w:sz="4" w:space="0" w:color="auto"/>
            </w:tcBorders>
          </w:tcPr>
          <w:p w14:paraId="0046440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18,68375</w:t>
            </w:r>
          </w:p>
        </w:tc>
        <w:tc>
          <w:tcPr>
            <w:tcW w:w="2835" w:type="dxa"/>
            <w:tcBorders>
              <w:top w:val="single" w:sz="4" w:space="0" w:color="auto"/>
              <w:left w:val="single" w:sz="4" w:space="0" w:color="auto"/>
              <w:bottom w:val="single" w:sz="4" w:space="0" w:color="auto"/>
              <w:right w:val="single" w:sz="4" w:space="0" w:color="auto"/>
            </w:tcBorders>
          </w:tcPr>
          <w:p w14:paraId="22ACF4D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0,055</w:t>
            </w:r>
          </w:p>
        </w:tc>
      </w:tr>
      <w:tr w:rsidR="008F5A4B" w:rsidRPr="008F5A4B" w14:paraId="607F3D17" w14:textId="77777777" w:rsidTr="008F5A4B">
        <w:tc>
          <w:tcPr>
            <w:tcW w:w="553" w:type="dxa"/>
            <w:tcBorders>
              <w:top w:val="single" w:sz="4" w:space="0" w:color="auto"/>
              <w:left w:val="single" w:sz="4" w:space="0" w:color="auto"/>
              <w:bottom w:val="single" w:sz="4" w:space="0" w:color="auto"/>
              <w:right w:val="single" w:sz="4" w:space="0" w:color="auto"/>
            </w:tcBorders>
          </w:tcPr>
          <w:p w14:paraId="046F6E3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2.</w:t>
            </w:r>
          </w:p>
        </w:tc>
        <w:tc>
          <w:tcPr>
            <w:tcW w:w="4586" w:type="dxa"/>
            <w:tcBorders>
              <w:top w:val="single" w:sz="4" w:space="0" w:color="auto"/>
              <w:left w:val="single" w:sz="4" w:space="0" w:color="auto"/>
              <w:bottom w:val="single" w:sz="4" w:space="0" w:color="auto"/>
              <w:right w:val="single" w:sz="4" w:space="0" w:color="auto"/>
            </w:tcBorders>
          </w:tcPr>
          <w:p w14:paraId="41E4DB6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осуществление муниципального земельного контроля </w:t>
            </w:r>
          </w:p>
        </w:tc>
        <w:tc>
          <w:tcPr>
            <w:tcW w:w="1808" w:type="dxa"/>
            <w:tcBorders>
              <w:top w:val="single" w:sz="4" w:space="0" w:color="auto"/>
              <w:left w:val="single" w:sz="4" w:space="0" w:color="auto"/>
              <w:bottom w:val="single" w:sz="4" w:space="0" w:color="auto"/>
              <w:right w:val="single" w:sz="4" w:space="0" w:color="auto"/>
            </w:tcBorders>
          </w:tcPr>
          <w:p w14:paraId="03C2A01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18,68375</w:t>
            </w:r>
          </w:p>
        </w:tc>
        <w:tc>
          <w:tcPr>
            <w:tcW w:w="2835" w:type="dxa"/>
            <w:tcBorders>
              <w:top w:val="single" w:sz="4" w:space="0" w:color="auto"/>
              <w:left w:val="single" w:sz="4" w:space="0" w:color="auto"/>
              <w:bottom w:val="single" w:sz="4" w:space="0" w:color="auto"/>
              <w:right w:val="single" w:sz="4" w:space="0" w:color="auto"/>
            </w:tcBorders>
          </w:tcPr>
          <w:p w14:paraId="5C8474BC"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0,055</w:t>
            </w:r>
          </w:p>
        </w:tc>
      </w:tr>
      <w:tr w:rsidR="008F5A4B" w:rsidRPr="008F5A4B" w14:paraId="29E1CABD" w14:textId="77777777" w:rsidTr="008F5A4B">
        <w:trPr>
          <w:trHeight w:val="742"/>
        </w:trPr>
        <w:tc>
          <w:tcPr>
            <w:tcW w:w="553" w:type="dxa"/>
          </w:tcPr>
          <w:p w14:paraId="0C5791AC"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3.</w:t>
            </w:r>
          </w:p>
        </w:tc>
        <w:tc>
          <w:tcPr>
            <w:tcW w:w="4586" w:type="dxa"/>
          </w:tcPr>
          <w:p w14:paraId="167C1FB2" w14:textId="77777777" w:rsidR="008F5A4B" w:rsidRPr="008F5A4B" w:rsidRDefault="008F5A4B" w:rsidP="008F5A4B">
            <w:pPr>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w:t>
            </w:r>
          </w:p>
        </w:tc>
        <w:tc>
          <w:tcPr>
            <w:tcW w:w="1808" w:type="dxa"/>
          </w:tcPr>
          <w:p w14:paraId="32D8A99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18,68375</w:t>
            </w:r>
          </w:p>
        </w:tc>
        <w:tc>
          <w:tcPr>
            <w:tcW w:w="2835" w:type="dxa"/>
            <w:tcBorders>
              <w:top w:val="single" w:sz="4" w:space="0" w:color="auto"/>
              <w:left w:val="single" w:sz="4" w:space="0" w:color="auto"/>
              <w:bottom w:val="single" w:sz="4" w:space="0" w:color="auto"/>
              <w:right w:val="single" w:sz="4" w:space="0" w:color="auto"/>
            </w:tcBorders>
          </w:tcPr>
          <w:p w14:paraId="3CEEA2A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0,055</w:t>
            </w:r>
          </w:p>
        </w:tc>
      </w:tr>
      <w:tr w:rsidR="008F5A4B" w:rsidRPr="008F5A4B" w14:paraId="6D51C2BE" w14:textId="77777777" w:rsidTr="008F5A4B">
        <w:trPr>
          <w:trHeight w:val="742"/>
        </w:trPr>
        <w:tc>
          <w:tcPr>
            <w:tcW w:w="553" w:type="dxa"/>
          </w:tcPr>
          <w:p w14:paraId="562B7CB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4.</w:t>
            </w:r>
          </w:p>
        </w:tc>
        <w:tc>
          <w:tcPr>
            <w:tcW w:w="4586" w:type="dxa"/>
          </w:tcPr>
          <w:p w14:paraId="5D5D54D2" w14:textId="77777777" w:rsidR="008F5A4B" w:rsidRPr="008F5A4B" w:rsidRDefault="008F5A4B" w:rsidP="008F5A4B">
            <w:pPr>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
        </w:tc>
        <w:tc>
          <w:tcPr>
            <w:tcW w:w="1808" w:type="dxa"/>
          </w:tcPr>
          <w:p w14:paraId="608BE749"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18,68375</w:t>
            </w:r>
          </w:p>
        </w:tc>
        <w:tc>
          <w:tcPr>
            <w:tcW w:w="2835" w:type="dxa"/>
            <w:tcBorders>
              <w:top w:val="single" w:sz="4" w:space="0" w:color="auto"/>
              <w:left w:val="single" w:sz="4" w:space="0" w:color="auto"/>
              <w:bottom w:val="single" w:sz="4" w:space="0" w:color="auto"/>
              <w:right w:val="single" w:sz="4" w:space="0" w:color="auto"/>
            </w:tcBorders>
          </w:tcPr>
          <w:p w14:paraId="7234C40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0,055</w:t>
            </w:r>
          </w:p>
        </w:tc>
      </w:tr>
      <w:tr w:rsidR="008F5A4B" w:rsidRPr="008F5A4B" w14:paraId="69D7057C" w14:textId="77777777" w:rsidTr="008F5A4B">
        <w:trPr>
          <w:trHeight w:val="320"/>
        </w:trPr>
        <w:tc>
          <w:tcPr>
            <w:tcW w:w="553" w:type="dxa"/>
          </w:tcPr>
          <w:p w14:paraId="74A8F0D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4586" w:type="dxa"/>
          </w:tcPr>
          <w:p w14:paraId="102BCDF5" w14:textId="77777777" w:rsidR="008F5A4B" w:rsidRPr="008F5A4B" w:rsidRDefault="008F5A4B" w:rsidP="008F5A4B">
            <w:pPr>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Всего:</w:t>
            </w:r>
          </w:p>
        </w:tc>
        <w:tc>
          <w:tcPr>
            <w:tcW w:w="1808" w:type="dxa"/>
          </w:tcPr>
          <w:p w14:paraId="7B88FADB" w14:textId="77777777" w:rsidR="008F5A4B" w:rsidRPr="008F5A4B" w:rsidRDefault="008F5A4B" w:rsidP="008F5A4B">
            <w:pPr>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74,73500</w:t>
            </w:r>
          </w:p>
        </w:tc>
        <w:tc>
          <w:tcPr>
            <w:tcW w:w="2835" w:type="dxa"/>
          </w:tcPr>
          <w:p w14:paraId="510C8F01"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0,2200</w:t>
            </w:r>
          </w:p>
        </w:tc>
      </w:tr>
    </w:tbl>
    <w:p w14:paraId="78FA440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w:t>
      </w:r>
    </w:p>
    <w:p w14:paraId="340FD20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5DF90D2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bl>
      <w:tblPr>
        <w:tblW w:w="9747" w:type="dxa"/>
        <w:tblInd w:w="-106" w:type="dxa"/>
        <w:tblLook w:val="04A0" w:firstRow="1" w:lastRow="0" w:firstColumn="1" w:lastColumn="0" w:noHBand="0" w:noVBand="1"/>
      </w:tblPr>
      <w:tblGrid>
        <w:gridCol w:w="4578"/>
        <w:gridCol w:w="534"/>
        <w:gridCol w:w="4635"/>
      </w:tblGrid>
      <w:tr w:rsidR="008F5A4B" w:rsidRPr="008F5A4B" w14:paraId="40AFC025" w14:textId="77777777" w:rsidTr="008F5A4B">
        <w:trPr>
          <w:trHeight w:val="703"/>
        </w:trPr>
        <w:tc>
          <w:tcPr>
            <w:tcW w:w="4578" w:type="dxa"/>
          </w:tcPr>
          <w:p w14:paraId="367AEE0F"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250B7B36"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44827E37"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сельского поселения Усть-Юган</w:t>
            </w:r>
          </w:p>
          <w:p w14:paraId="5D30D547"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34" w:type="dxa"/>
          </w:tcPr>
          <w:p w14:paraId="3572E1B4"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13499939"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635" w:type="dxa"/>
          </w:tcPr>
          <w:p w14:paraId="0987E997"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3E18FD14"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5FB1BD15"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560EF945" w14:textId="77777777" w:rsidTr="008F5A4B">
        <w:tc>
          <w:tcPr>
            <w:tcW w:w="4578" w:type="dxa"/>
          </w:tcPr>
          <w:p w14:paraId="316B2C66"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534" w:type="dxa"/>
          </w:tcPr>
          <w:p w14:paraId="7793208A"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62544604"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7F0CA001" w14:textId="77777777" w:rsidTr="008F5A4B">
        <w:tc>
          <w:tcPr>
            <w:tcW w:w="4578" w:type="dxa"/>
          </w:tcPr>
          <w:p w14:paraId="177DA28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49D12CC6"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78AF7AF2"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0EFACE9D" w14:textId="77777777" w:rsidR="008F5A4B" w:rsidRPr="008F5A4B" w:rsidRDefault="008F5A4B" w:rsidP="008F5A4B">
      <w:pPr>
        <w:spacing w:after="0" w:line="240" w:lineRule="auto"/>
        <w:rPr>
          <w:rFonts w:ascii="Times New Roman" w:hAnsi="Times New Roman" w:cs="Times New Roman"/>
          <w:sz w:val="20"/>
          <w:szCs w:val="20"/>
        </w:rPr>
      </w:pPr>
    </w:p>
    <w:p w14:paraId="46D51CF3" w14:textId="77777777" w:rsidR="008F5A4B" w:rsidRPr="008F5A4B" w:rsidRDefault="008F5A4B" w:rsidP="008F5A4B">
      <w:pPr>
        <w:spacing w:after="0" w:line="240" w:lineRule="auto"/>
        <w:ind w:firstLine="720"/>
        <w:jc w:val="center"/>
        <w:rPr>
          <w:rFonts w:ascii="Times New Roman" w:hAnsi="Times New Roman" w:cs="Times New Roman"/>
          <w:sz w:val="20"/>
          <w:szCs w:val="20"/>
        </w:rPr>
      </w:pPr>
      <w:r w:rsidRPr="008F5A4B">
        <w:rPr>
          <w:rFonts w:ascii="Times New Roman" w:hAnsi="Times New Roman" w:cs="Times New Roman"/>
          <w:sz w:val="20"/>
          <w:szCs w:val="20"/>
        </w:rPr>
        <w:t xml:space="preserve">                                   Приложение 2</w:t>
      </w:r>
    </w:p>
    <w:p w14:paraId="78C46DCA" w14:textId="77777777" w:rsidR="008F5A4B" w:rsidRPr="008F5A4B" w:rsidRDefault="008F5A4B" w:rsidP="008F5A4B">
      <w:pPr>
        <w:spacing w:after="0" w:line="240" w:lineRule="auto"/>
        <w:ind w:firstLine="720"/>
        <w:jc w:val="center"/>
        <w:rPr>
          <w:rFonts w:ascii="Times New Roman" w:hAnsi="Times New Roman" w:cs="Times New Roman"/>
          <w:sz w:val="20"/>
          <w:szCs w:val="20"/>
        </w:rPr>
      </w:pPr>
      <w:r w:rsidRPr="008F5A4B">
        <w:rPr>
          <w:rFonts w:ascii="Times New Roman" w:hAnsi="Times New Roman" w:cs="Times New Roman"/>
          <w:sz w:val="20"/>
          <w:szCs w:val="20"/>
        </w:rPr>
        <w:t xml:space="preserve">                                                                               к Соглашению от_30.08.2024_ № _218_</w:t>
      </w:r>
    </w:p>
    <w:p w14:paraId="22B4E495" w14:textId="77777777" w:rsidR="008F5A4B" w:rsidRPr="008F5A4B" w:rsidRDefault="008F5A4B" w:rsidP="008F5A4B">
      <w:pPr>
        <w:spacing w:after="0" w:line="240" w:lineRule="auto"/>
        <w:jc w:val="both"/>
        <w:rPr>
          <w:rFonts w:ascii="Times New Roman" w:hAnsi="Times New Roman" w:cs="Times New Roman"/>
          <w:sz w:val="20"/>
          <w:szCs w:val="20"/>
        </w:rPr>
      </w:pPr>
    </w:p>
    <w:p w14:paraId="10B1E7E5"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Отчет об использовании межбюджетных трансфертов</w:t>
      </w:r>
    </w:p>
    <w:p w14:paraId="141A05C6"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муниципального образования сельское поселение Усть-Юган,</w:t>
      </w:r>
    </w:p>
    <w:p w14:paraId="455C3EA4"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необходимых для осуществления передаваемых полномочий </w:t>
      </w:r>
    </w:p>
    <w:p w14:paraId="7EDBFEE1"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на 2025 год</w:t>
      </w:r>
    </w:p>
    <w:p w14:paraId="58CDEDC1"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w:t>
      </w:r>
    </w:p>
    <w:tbl>
      <w:tblPr>
        <w:tblW w:w="99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54"/>
        <w:gridCol w:w="1676"/>
        <w:gridCol w:w="1620"/>
        <w:gridCol w:w="1260"/>
        <w:gridCol w:w="1875"/>
        <w:gridCol w:w="965"/>
      </w:tblGrid>
      <w:tr w:rsidR="008F5A4B" w:rsidRPr="008F5A4B" w14:paraId="14EEC4D2" w14:textId="77777777" w:rsidTr="008F5A4B">
        <w:trPr>
          <w:trHeight w:val="526"/>
        </w:trPr>
        <w:tc>
          <w:tcPr>
            <w:tcW w:w="518" w:type="dxa"/>
            <w:vMerge w:val="restart"/>
          </w:tcPr>
          <w:p w14:paraId="6F26F43B"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w:t>
            </w:r>
          </w:p>
        </w:tc>
        <w:tc>
          <w:tcPr>
            <w:tcW w:w="2054" w:type="dxa"/>
            <w:vMerge w:val="restart"/>
          </w:tcPr>
          <w:p w14:paraId="44746396"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Объем межбюджетных трансфертов,</w:t>
            </w:r>
          </w:p>
          <w:p w14:paraId="401D378D"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1676" w:type="dxa"/>
            <w:vMerge w:val="restart"/>
          </w:tcPr>
          <w:p w14:paraId="3BE8EFB1"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Перечислено средств межбюджетных трансфертов,</w:t>
            </w:r>
          </w:p>
          <w:p w14:paraId="72404079"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1620" w:type="dxa"/>
            <w:vMerge w:val="restart"/>
          </w:tcPr>
          <w:p w14:paraId="25F666BB"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Израсходовано средств </w:t>
            </w:r>
          </w:p>
          <w:p w14:paraId="78CFE8AD"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межбюджетных трансфертов,</w:t>
            </w:r>
          </w:p>
          <w:p w14:paraId="5B1E1F65"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3135" w:type="dxa"/>
            <w:gridSpan w:val="2"/>
          </w:tcPr>
          <w:p w14:paraId="2DA74AEC"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В том числе на:</w:t>
            </w:r>
          </w:p>
        </w:tc>
        <w:tc>
          <w:tcPr>
            <w:tcW w:w="965" w:type="dxa"/>
            <w:vMerge w:val="restart"/>
          </w:tcPr>
          <w:p w14:paraId="05F2026D"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Остаток средств </w:t>
            </w:r>
          </w:p>
          <w:p w14:paraId="3053B60A"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межбюджетных трансфертов,</w:t>
            </w:r>
          </w:p>
          <w:p w14:paraId="167B5814" w14:textId="77777777" w:rsidR="008F5A4B" w:rsidRPr="008F5A4B" w:rsidRDefault="008F5A4B" w:rsidP="008F5A4B">
            <w:pPr>
              <w:spacing w:after="0"/>
              <w:jc w:val="center"/>
              <w:rPr>
                <w:rFonts w:ascii="Calibri" w:hAnsi="Calibri" w:cs="Calibri"/>
                <w:sz w:val="20"/>
                <w:szCs w:val="20"/>
              </w:rPr>
            </w:pPr>
            <w:r w:rsidRPr="008F5A4B">
              <w:rPr>
                <w:rFonts w:ascii="Times New Roman" w:hAnsi="Times New Roman" w:cs="Times New Roman"/>
                <w:sz w:val="20"/>
                <w:szCs w:val="20"/>
              </w:rPr>
              <w:t>рублей</w:t>
            </w:r>
          </w:p>
        </w:tc>
      </w:tr>
      <w:tr w:rsidR="008F5A4B" w:rsidRPr="008F5A4B" w14:paraId="0D7C78E5" w14:textId="77777777" w:rsidTr="008F5A4B">
        <w:trPr>
          <w:trHeight w:val="626"/>
        </w:trPr>
        <w:tc>
          <w:tcPr>
            <w:tcW w:w="518" w:type="dxa"/>
            <w:vMerge/>
            <w:vAlign w:val="center"/>
          </w:tcPr>
          <w:p w14:paraId="27015FB1" w14:textId="77777777" w:rsidR="008F5A4B" w:rsidRPr="008F5A4B" w:rsidRDefault="008F5A4B" w:rsidP="008F5A4B">
            <w:pPr>
              <w:spacing w:after="0" w:line="240" w:lineRule="auto"/>
              <w:rPr>
                <w:rFonts w:ascii="Times New Roman" w:hAnsi="Times New Roman" w:cs="Times New Roman"/>
                <w:sz w:val="20"/>
                <w:szCs w:val="20"/>
              </w:rPr>
            </w:pPr>
          </w:p>
        </w:tc>
        <w:tc>
          <w:tcPr>
            <w:tcW w:w="2054" w:type="dxa"/>
            <w:vMerge/>
            <w:vAlign w:val="center"/>
          </w:tcPr>
          <w:p w14:paraId="7AC0D400" w14:textId="77777777" w:rsidR="008F5A4B" w:rsidRPr="008F5A4B" w:rsidRDefault="008F5A4B" w:rsidP="008F5A4B">
            <w:pPr>
              <w:spacing w:after="0" w:line="240" w:lineRule="auto"/>
              <w:rPr>
                <w:rFonts w:ascii="Times New Roman" w:hAnsi="Times New Roman" w:cs="Times New Roman"/>
                <w:sz w:val="20"/>
                <w:szCs w:val="20"/>
              </w:rPr>
            </w:pPr>
          </w:p>
        </w:tc>
        <w:tc>
          <w:tcPr>
            <w:tcW w:w="1676" w:type="dxa"/>
            <w:vMerge/>
            <w:vAlign w:val="center"/>
          </w:tcPr>
          <w:p w14:paraId="529207DF" w14:textId="77777777" w:rsidR="008F5A4B" w:rsidRPr="008F5A4B" w:rsidRDefault="008F5A4B" w:rsidP="008F5A4B">
            <w:pPr>
              <w:spacing w:after="0" w:line="240" w:lineRule="auto"/>
              <w:rPr>
                <w:rFonts w:ascii="Times New Roman" w:hAnsi="Times New Roman" w:cs="Times New Roman"/>
                <w:sz w:val="20"/>
                <w:szCs w:val="20"/>
              </w:rPr>
            </w:pPr>
          </w:p>
        </w:tc>
        <w:tc>
          <w:tcPr>
            <w:tcW w:w="1620" w:type="dxa"/>
            <w:vMerge/>
            <w:vAlign w:val="center"/>
          </w:tcPr>
          <w:p w14:paraId="4744EA3A" w14:textId="77777777" w:rsidR="008F5A4B" w:rsidRPr="008F5A4B" w:rsidRDefault="008F5A4B" w:rsidP="008F5A4B">
            <w:pPr>
              <w:spacing w:after="0" w:line="240" w:lineRule="auto"/>
              <w:rPr>
                <w:rFonts w:ascii="Times New Roman" w:hAnsi="Times New Roman" w:cs="Times New Roman"/>
                <w:sz w:val="20"/>
                <w:szCs w:val="20"/>
              </w:rPr>
            </w:pPr>
          </w:p>
        </w:tc>
        <w:tc>
          <w:tcPr>
            <w:tcW w:w="1260" w:type="dxa"/>
          </w:tcPr>
          <w:p w14:paraId="39DA8258"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Наименование </w:t>
            </w:r>
          </w:p>
          <w:p w14:paraId="0EC74A8E"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полномочия</w:t>
            </w:r>
          </w:p>
        </w:tc>
        <w:tc>
          <w:tcPr>
            <w:tcW w:w="1875" w:type="dxa"/>
          </w:tcPr>
          <w:p w14:paraId="0E83E23C"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Коды бюджетной классификации по каждому их расходных обязательств (по разделам, подразделам, целевым статьям, видам расходов) </w:t>
            </w:r>
          </w:p>
        </w:tc>
        <w:tc>
          <w:tcPr>
            <w:tcW w:w="965" w:type="dxa"/>
            <w:vMerge/>
            <w:vAlign w:val="center"/>
          </w:tcPr>
          <w:p w14:paraId="748AD78F" w14:textId="77777777" w:rsidR="008F5A4B" w:rsidRPr="008F5A4B" w:rsidRDefault="008F5A4B" w:rsidP="008F5A4B">
            <w:pPr>
              <w:spacing w:after="0" w:line="240" w:lineRule="auto"/>
              <w:rPr>
                <w:rFonts w:ascii="Calibri" w:hAnsi="Calibri" w:cs="Calibri"/>
                <w:sz w:val="20"/>
                <w:szCs w:val="20"/>
              </w:rPr>
            </w:pPr>
          </w:p>
        </w:tc>
      </w:tr>
      <w:tr w:rsidR="008F5A4B" w:rsidRPr="008F5A4B" w14:paraId="1C68619E" w14:textId="77777777" w:rsidTr="008F5A4B">
        <w:tc>
          <w:tcPr>
            <w:tcW w:w="518" w:type="dxa"/>
          </w:tcPr>
          <w:p w14:paraId="7B36AB0D" w14:textId="77777777" w:rsidR="008F5A4B" w:rsidRPr="008F5A4B" w:rsidRDefault="008F5A4B" w:rsidP="008F5A4B">
            <w:pPr>
              <w:spacing w:after="0"/>
              <w:jc w:val="center"/>
              <w:rPr>
                <w:rFonts w:ascii="Times New Roman" w:hAnsi="Times New Roman" w:cs="Times New Roman"/>
                <w:sz w:val="20"/>
                <w:szCs w:val="20"/>
              </w:rPr>
            </w:pPr>
          </w:p>
        </w:tc>
        <w:tc>
          <w:tcPr>
            <w:tcW w:w="2054" w:type="dxa"/>
          </w:tcPr>
          <w:p w14:paraId="7B4D04F6" w14:textId="77777777" w:rsidR="008F5A4B" w:rsidRPr="008F5A4B" w:rsidRDefault="008F5A4B" w:rsidP="008F5A4B">
            <w:pPr>
              <w:spacing w:after="0"/>
              <w:jc w:val="center"/>
              <w:rPr>
                <w:rFonts w:ascii="Times New Roman" w:hAnsi="Times New Roman" w:cs="Times New Roman"/>
                <w:sz w:val="20"/>
                <w:szCs w:val="20"/>
              </w:rPr>
            </w:pPr>
          </w:p>
        </w:tc>
        <w:tc>
          <w:tcPr>
            <w:tcW w:w="1676" w:type="dxa"/>
          </w:tcPr>
          <w:p w14:paraId="54C4394B" w14:textId="77777777" w:rsidR="008F5A4B" w:rsidRPr="008F5A4B" w:rsidRDefault="008F5A4B" w:rsidP="008F5A4B">
            <w:pPr>
              <w:spacing w:after="0"/>
              <w:jc w:val="center"/>
              <w:rPr>
                <w:rFonts w:ascii="Times New Roman" w:hAnsi="Times New Roman" w:cs="Times New Roman"/>
                <w:sz w:val="20"/>
                <w:szCs w:val="20"/>
              </w:rPr>
            </w:pPr>
          </w:p>
        </w:tc>
        <w:tc>
          <w:tcPr>
            <w:tcW w:w="1620" w:type="dxa"/>
          </w:tcPr>
          <w:p w14:paraId="06D6C9B1" w14:textId="77777777" w:rsidR="008F5A4B" w:rsidRPr="008F5A4B" w:rsidRDefault="008F5A4B" w:rsidP="008F5A4B">
            <w:pPr>
              <w:spacing w:after="0"/>
              <w:jc w:val="center"/>
              <w:rPr>
                <w:rFonts w:ascii="Times New Roman" w:hAnsi="Times New Roman" w:cs="Times New Roman"/>
                <w:sz w:val="20"/>
                <w:szCs w:val="20"/>
              </w:rPr>
            </w:pPr>
          </w:p>
        </w:tc>
        <w:tc>
          <w:tcPr>
            <w:tcW w:w="3135" w:type="dxa"/>
            <w:gridSpan w:val="2"/>
          </w:tcPr>
          <w:p w14:paraId="79043DCD" w14:textId="77777777" w:rsidR="008F5A4B" w:rsidRPr="008F5A4B" w:rsidRDefault="008F5A4B" w:rsidP="008F5A4B">
            <w:pPr>
              <w:spacing w:after="0"/>
              <w:jc w:val="center"/>
              <w:rPr>
                <w:rFonts w:ascii="Times New Roman" w:hAnsi="Times New Roman" w:cs="Times New Roman"/>
                <w:sz w:val="20"/>
                <w:szCs w:val="20"/>
              </w:rPr>
            </w:pPr>
          </w:p>
        </w:tc>
        <w:tc>
          <w:tcPr>
            <w:tcW w:w="965" w:type="dxa"/>
          </w:tcPr>
          <w:p w14:paraId="32C3CBA6" w14:textId="77777777" w:rsidR="008F5A4B" w:rsidRPr="008F5A4B" w:rsidRDefault="008F5A4B" w:rsidP="008F5A4B">
            <w:pPr>
              <w:spacing w:after="0"/>
              <w:jc w:val="center"/>
              <w:rPr>
                <w:rFonts w:ascii="Calibri" w:hAnsi="Calibri" w:cs="Calibri"/>
                <w:sz w:val="20"/>
                <w:szCs w:val="20"/>
              </w:rPr>
            </w:pPr>
          </w:p>
        </w:tc>
      </w:tr>
    </w:tbl>
    <w:p w14:paraId="6B75BAB8" w14:textId="77777777" w:rsidR="008F5A4B" w:rsidRPr="008F5A4B" w:rsidRDefault="008F5A4B" w:rsidP="008F5A4B">
      <w:pPr>
        <w:spacing w:after="0" w:line="240" w:lineRule="auto"/>
        <w:ind w:firstLine="720"/>
        <w:jc w:val="center"/>
        <w:rPr>
          <w:rFonts w:ascii="Calibri" w:hAnsi="Calibri" w:cs="Calibri"/>
          <w:sz w:val="20"/>
          <w:szCs w:val="20"/>
        </w:rPr>
      </w:pPr>
    </w:p>
    <w:p w14:paraId="1E891A42" w14:textId="77777777" w:rsidR="008F5A4B" w:rsidRPr="008F5A4B" w:rsidRDefault="008F5A4B" w:rsidP="008F5A4B">
      <w:pPr>
        <w:spacing w:after="0" w:line="240" w:lineRule="auto"/>
        <w:jc w:val="both"/>
        <w:rPr>
          <w:rFonts w:ascii="Calibri" w:hAnsi="Calibri" w:cs="Calibri"/>
          <w:sz w:val="20"/>
          <w:szCs w:val="20"/>
        </w:rPr>
      </w:pPr>
    </w:p>
    <w:p w14:paraId="0CC121B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Подписи Сторон:</w:t>
      </w:r>
    </w:p>
    <w:p w14:paraId="6837CEE9"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bl>
      <w:tblPr>
        <w:tblW w:w="9747" w:type="dxa"/>
        <w:tblInd w:w="-106" w:type="dxa"/>
        <w:tblLook w:val="04A0" w:firstRow="1" w:lastRow="0" w:firstColumn="1" w:lastColumn="0" w:noHBand="0" w:noVBand="1"/>
      </w:tblPr>
      <w:tblGrid>
        <w:gridCol w:w="4578"/>
        <w:gridCol w:w="534"/>
        <w:gridCol w:w="4635"/>
      </w:tblGrid>
      <w:tr w:rsidR="008F5A4B" w:rsidRPr="008F5A4B" w14:paraId="74352F26" w14:textId="77777777" w:rsidTr="008F5A4B">
        <w:trPr>
          <w:trHeight w:val="703"/>
        </w:trPr>
        <w:tc>
          <w:tcPr>
            <w:tcW w:w="4578" w:type="dxa"/>
          </w:tcPr>
          <w:p w14:paraId="4009A187"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4C868C90"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60CB45F4"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сельского поселения Усть-Юган</w:t>
            </w:r>
          </w:p>
          <w:p w14:paraId="71479314"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34" w:type="dxa"/>
          </w:tcPr>
          <w:p w14:paraId="61E2669E"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45879B15"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635" w:type="dxa"/>
          </w:tcPr>
          <w:p w14:paraId="7E554CBE"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296E063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7CF23DA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7D036938" w14:textId="77777777" w:rsidTr="008F5A4B">
        <w:tc>
          <w:tcPr>
            <w:tcW w:w="4578" w:type="dxa"/>
          </w:tcPr>
          <w:p w14:paraId="375EB739"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534" w:type="dxa"/>
          </w:tcPr>
          <w:p w14:paraId="47A7C745"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0A94797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7E526ADF" w14:textId="77777777" w:rsidTr="008F5A4B">
        <w:tc>
          <w:tcPr>
            <w:tcW w:w="4578" w:type="dxa"/>
          </w:tcPr>
          <w:p w14:paraId="06E877A4"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1F429071"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57AC0BE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3ADADCCE" w14:textId="77777777" w:rsidR="008F5A4B" w:rsidRPr="008F5A4B" w:rsidRDefault="008F5A4B" w:rsidP="008F5A4B">
      <w:pPr>
        <w:spacing w:after="0" w:line="240" w:lineRule="auto"/>
        <w:rPr>
          <w:rFonts w:ascii="Times New Roman" w:hAnsi="Times New Roman" w:cs="Times New Roman"/>
          <w:sz w:val="20"/>
          <w:szCs w:val="20"/>
          <w:lang w:eastAsia="ru-RU"/>
        </w:rPr>
      </w:pPr>
    </w:p>
    <w:p w14:paraId="7955A4F9" w14:textId="77777777" w:rsidR="008F5A4B" w:rsidRPr="008F5A4B" w:rsidRDefault="008F5A4B" w:rsidP="008F5A4B">
      <w:pPr>
        <w:spacing w:after="0" w:line="240" w:lineRule="auto"/>
        <w:ind w:firstLine="720"/>
        <w:jc w:val="both"/>
        <w:rPr>
          <w:rFonts w:ascii="Times New Roman" w:hAnsi="Times New Roman" w:cs="Times New Roman"/>
          <w:sz w:val="20"/>
          <w:szCs w:val="20"/>
        </w:rPr>
      </w:pPr>
    </w:p>
    <w:p w14:paraId="499452C7" w14:textId="77777777" w:rsidR="008F5A4B" w:rsidRPr="008F5A4B" w:rsidRDefault="008F5A4B" w:rsidP="008F5A4B">
      <w:pPr>
        <w:spacing w:after="0" w:line="240" w:lineRule="auto"/>
        <w:ind w:left="5387"/>
        <w:rPr>
          <w:rFonts w:ascii="Times New Roman" w:hAnsi="Times New Roman" w:cs="Times New Roman"/>
          <w:sz w:val="20"/>
          <w:szCs w:val="20"/>
        </w:rPr>
      </w:pPr>
      <w:bookmarkStart w:id="9" w:name="_Hlk174455790"/>
    </w:p>
    <w:p w14:paraId="5A38827E" w14:textId="77777777" w:rsidR="008F5A4B" w:rsidRPr="008F5A4B" w:rsidRDefault="008F5A4B" w:rsidP="008F5A4B">
      <w:pPr>
        <w:spacing w:after="0" w:line="240" w:lineRule="auto"/>
        <w:ind w:left="5387"/>
        <w:rPr>
          <w:rFonts w:ascii="Times New Roman" w:hAnsi="Times New Roman" w:cs="Times New Roman"/>
          <w:sz w:val="20"/>
          <w:szCs w:val="20"/>
        </w:rPr>
      </w:pPr>
      <w:r w:rsidRPr="008F5A4B">
        <w:rPr>
          <w:rFonts w:ascii="Times New Roman" w:hAnsi="Times New Roman" w:cs="Times New Roman"/>
          <w:sz w:val="20"/>
          <w:szCs w:val="20"/>
        </w:rPr>
        <w:t xml:space="preserve">Приложение 3 </w:t>
      </w:r>
    </w:p>
    <w:p w14:paraId="44F312AF" w14:textId="77777777" w:rsidR="008F5A4B" w:rsidRPr="008F5A4B" w:rsidRDefault="008F5A4B" w:rsidP="008F5A4B">
      <w:pPr>
        <w:spacing w:after="0" w:line="240" w:lineRule="auto"/>
        <w:ind w:left="5387"/>
        <w:rPr>
          <w:rFonts w:ascii="Times New Roman" w:hAnsi="Times New Roman" w:cs="Times New Roman"/>
          <w:sz w:val="20"/>
          <w:szCs w:val="20"/>
        </w:rPr>
      </w:pPr>
      <w:r w:rsidRPr="008F5A4B">
        <w:rPr>
          <w:rFonts w:ascii="Times New Roman" w:hAnsi="Times New Roman" w:cs="Times New Roman"/>
          <w:sz w:val="20"/>
          <w:szCs w:val="20"/>
        </w:rPr>
        <w:t>к Соглашению от_30.08.2024_ № _218_</w:t>
      </w:r>
    </w:p>
    <w:p w14:paraId="3C20A787" w14:textId="77777777" w:rsidR="008F5A4B" w:rsidRPr="008F5A4B" w:rsidRDefault="008F5A4B" w:rsidP="008F5A4B">
      <w:pPr>
        <w:spacing w:after="0" w:line="240" w:lineRule="auto"/>
        <w:ind w:left="5670"/>
        <w:rPr>
          <w:rFonts w:ascii="Times New Roman" w:hAnsi="Times New Roman" w:cs="Times New Roman"/>
          <w:sz w:val="20"/>
          <w:szCs w:val="20"/>
        </w:rPr>
      </w:pPr>
    </w:p>
    <w:p w14:paraId="4BC7CBB8" w14:textId="77777777" w:rsidR="008F5A4B" w:rsidRPr="008F5A4B" w:rsidRDefault="008F5A4B" w:rsidP="008F5A4B">
      <w:pPr>
        <w:spacing w:after="0" w:line="240" w:lineRule="auto"/>
        <w:ind w:left="5670"/>
        <w:jc w:val="center"/>
        <w:rPr>
          <w:rFonts w:ascii="Times New Roman" w:hAnsi="Times New Roman" w:cs="Times New Roman"/>
          <w:sz w:val="20"/>
          <w:szCs w:val="20"/>
        </w:rPr>
      </w:pPr>
    </w:p>
    <w:p w14:paraId="4ADF3E57"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Заявка</w:t>
      </w:r>
    </w:p>
    <w:p w14:paraId="71676A0B"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финансирование межбюджетных трансфертов, необходимых для </w:t>
      </w:r>
    </w:p>
    <w:p w14:paraId="275C0B0E"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осуществления передаваемых полномочий</w:t>
      </w:r>
    </w:p>
    <w:p w14:paraId="1120D0A9"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___________ 2025 года</w:t>
      </w:r>
    </w:p>
    <w:p w14:paraId="32F19C31" w14:textId="77777777" w:rsidR="008F5A4B" w:rsidRPr="008F5A4B" w:rsidRDefault="008F5A4B" w:rsidP="008F5A4B">
      <w:pPr>
        <w:spacing w:after="0" w:line="240" w:lineRule="auto"/>
        <w:ind w:left="5670"/>
        <w:rPr>
          <w:rFonts w:ascii="Times New Roman" w:hAnsi="Times New Roman" w:cs="Times New Roman"/>
          <w:sz w:val="20"/>
          <w:szCs w:val="20"/>
        </w:rPr>
      </w:pPr>
    </w:p>
    <w:p w14:paraId="7A01D180" w14:textId="77777777" w:rsidR="008F5A4B" w:rsidRPr="008F5A4B" w:rsidRDefault="008F5A4B" w:rsidP="008F5A4B">
      <w:pPr>
        <w:spacing w:after="0" w:line="240" w:lineRule="auto"/>
        <w:ind w:left="5670"/>
        <w:rPr>
          <w:rFonts w:ascii="Times New Roman" w:hAnsi="Times New Roman" w:cs="Times New Roman"/>
          <w:sz w:val="20"/>
          <w:szCs w:val="20"/>
        </w:rPr>
      </w:pPr>
    </w:p>
    <w:tbl>
      <w:tblPr>
        <w:tblW w:w="9854" w:type="dxa"/>
        <w:tblLook w:val="04A0" w:firstRow="1" w:lastRow="0" w:firstColumn="1" w:lastColumn="0" w:noHBand="0" w:noVBand="1"/>
      </w:tblPr>
      <w:tblGrid>
        <w:gridCol w:w="675"/>
        <w:gridCol w:w="4144"/>
        <w:gridCol w:w="1696"/>
        <w:gridCol w:w="1958"/>
        <w:gridCol w:w="1381"/>
      </w:tblGrid>
      <w:tr w:rsidR="008F5A4B" w:rsidRPr="008F5A4B" w14:paraId="30BEF3D0" w14:textId="77777777" w:rsidTr="008F5A4B">
        <w:trPr>
          <w:trHeight w:val="512"/>
        </w:trPr>
        <w:tc>
          <w:tcPr>
            <w:tcW w:w="675" w:type="dxa"/>
            <w:vMerge w:val="restart"/>
            <w:tcBorders>
              <w:top w:val="single" w:sz="4" w:space="0" w:color="auto"/>
              <w:left w:val="single" w:sz="4" w:space="0" w:color="auto"/>
              <w:right w:val="single" w:sz="4" w:space="0" w:color="auto"/>
            </w:tcBorders>
          </w:tcPr>
          <w:p w14:paraId="32CF0334"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val="restart"/>
            <w:tcBorders>
              <w:top w:val="single" w:sz="4" w:space="0" w:color="auto"/>
              <w:left w:val="single" w:sz="4" w:space="0" w:color="auto"/>
              <w:right w:val="single" w:sz="4" w:space="0" w:color="auto"/>
            </w:tcBorders>
            <w:vAlign w:val="center"/>
          </w:tcPr>
          <w:p w14:paraId="4ABAA45A"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Наименование вопросов местного значения, передаваемых на исполнение полномочий:</w:t>
            </w: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753FEEF4"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с.п. Усть-Юган</w:t>
            </w:r>
          </w:p>
        </w:tc>
      </w:tr>
      <w:tr w:rsidR="008F5A4B" w:rsidRPr="008F5A4B" w14:paraId="3EC06D85" w14:textId="77777777" w:rsidTr="008F5A4B">
        <w:trPr>
          <w:trHeight w:val="406"/>
        </w:trPr>
        <w:tc>
          <w:tcPr>
            <w:tcW w:w="675" w:type="dxa"/>
            <w:vMerge/>
            <w:tcBorders>
              <w:left w:val="single" w:sz="4" w:space="0" w:color="auto"/>
              <w:right w:val="single" w:sz="4" w:space="0" w:color="auto"/>
            </w:tcBorders>
          </w:tcPr>
          <w:p w14:paraId="289C3F11"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right w:val="single" w:sz="4" w:space="0" w:color="auto"/>
            </w:tcBorders>
            <w:vAlign w:val="center"/>
          </w:tcPr>
          <w:p w14:paraId="0D2C341D"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73D7F434"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«_____»_______________________2025г.</w:t>
            </w:r>
          </w:p>
        </w:tc>
      </w:tr>
      <w:tr w:rsidR="008F5A4B" w:rsidRPr="008F5A4B" w14:paraId="6B512E9A" w14:textId="77777777" w:rsidTr="008F5A4B">
        <w:trPr>
          <w:trHeight w:val="930"/>
        </w:trPr>
        <w:tc>
          <w:tcPr>
            <w:tcW w:w="675" w:type="dxa"/>
            <w:vMerge/>
            <w:tcBorders>
              <w:left w:val="single" w:sz="4" w:space="0" w:color="auto"/>
              <w:bottom w:val="single" w:sz="4" w:space="0" w:color="auto"/>
              <w:right w:val="single" w:sz="4" w:space="0" w:color="auto"/>
            </w:tcBorders>
          </w:tcPr>
          <w:p w14:paraId="77366041"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bottom w:val="single" w:sz="4" w:space="0" w:color="auto"/>
              <w:right w:val="single" w:sz="4" w:space="0" w:color="auto"/>
            </w:tcBorders>
            <w:vAlign w:val="center"/>
            <w:hideMark/>
          </w:tcPr>
          <w:p w14:paraId="7C178EC0"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2ECC66BE"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Код целевых средств</w:t>
            </w:r>
          </w:p>
        </w:tc>
        <w:tc>
          <w:tcPr>
            <w:tcW w:w="1958" w:type="dxa"/>
            <w:tcBorders>
              <w:top w:val="single" w:sz="4" w:space="0" w:color="auto"/>
              <w:left w:val="single" w:sz="4" w:space="0" w:color="auto"/>
              <w:bottom w:val="single" w:sz="4" w:space="0" w:color="auto"/>
              <w:right w:val="single" w:sz="4" w:space="0" w:color="auto"/>
            </w:tcBorders>
            <w:vAlign w:val="center"/>
            <w:hideMark/>
          </w:tcPr>
          <w:p w14:paraId="728E5EC3"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Необходимый объем средств на дату подачи заявки</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AD65394"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Примечание</w:t>
            </w:r>
          </w:p>
        </w:tc>
      </w:tr>
      <w:tr w:rsidR="008F5A4B" w:rsidRPr="008F5A4B" w14:paraId="6467341E" w14:textId="77777777" w:rsidTr="008F5A4B">
        <w:trPr>
          <w:trHeight w:val="974"/>
        </w:trPr>
        <w:tc>
          <w:tcPr>
            <w:tcW w:w="675" w:type="dxa"/>
            <w:tcBorders>
              <w:top w:val="nil"/>
              <w:left w:val="single" w:sz="8" w:space="0" w:color="auto"/>
              <w:bottom w:val="single" w:sz="4" w:space="0" w:color="auto"/>
              <w:right w:val="single" w:sz="8" w:space="0" w:color="auto"/>
            </w:tcBorders>
            <w:vAlign w:val="center"/>
          </w:tcPr>
          <w:p w14:paraId="2475C1FC"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1.</w:t>
            </w:r>
          </w:p>
        </w:tc>
        <w:tc>
          <w:tcPr>
            <w:tcW w:w="4144" w:type="dxa"/>
            <w:tcBorders>
              <w:top w:val="nil"/>
              <w:left w:val="single" w:sz="8" w:space="0" w:color="auto"/>
              <w:bottom w:val="single" w:sz="4" w:space="0" w:color="auto"/>
              <w:right w:val="single" w:sz="8" w:space="0" w:color="auto"/>
            </w:tcBorders>
            <w:hideMark/>
          </w:tcPr>
          <w:p w14:paraId="549F93B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осуществление муниципального жилищного контроля</w:t>
            </w:r>
          </w:p>
        </w:tc>
        <w:tc>
          <w:tcPr>
            <w:tcW w:w="1696" w:type="dxa"/>
            <w:tcBorders>
              <w:top w:val="nil"/>
              <w:left w:val="nil"/>
              <w:bottom w:val="single" w:sz="4" w:space="0" w:color="auto"/>
              <w:right w:val="single" w:sz="8" w:space="0" w:color="auto"/>
            </w:tcBorders>
            <w:vAlign w:val="center"/>
            <w:hideMark/>
          </w:tcPr>
          <w:p w14:paraId="08F2FC5F" w14:textId="77777777" w:rsidR="008F5A4B" w:rsidRPr="008F5A4B" w:rsidRDefault="008F5A4B" w:rsidP="008F5A4B">
            <w:pPr>
              <w:spacing w:after="0" w:line="240" w:lineRule="auto"/>
              <w:jc w:val="center"/>
              <w:rPr>
                <w:rFonts w:ascii="Times New Roman" w:hAnsi="Times New Roman" w:cs="Times New Roman"/>
                <w:color w:val="000000"/>
                <w:sz w:val="20"/>
                <w:szCs w:val="20"/>
                <w:lang w:val="en-US" w:eastAsia="ru-RU"/>
              </w:rPr>
            </w:pPr>
            <w:r w:rsidRPr="008F5A4B">
              <w:rPr>
                <w:rFonts w:ascii="Times New Roman" w:hAnsi="Times New Roman" w:cs="Times New Roman"/>
                <w:color w:val="000000"/>
                <w:sz w:val="20"/>
                <w:szCs w:val="20"/>
                <w:lang w:eastAsia="ru-RU"/>
              </w:rPr>
              <w:t>118.</w:t>
            </w:r>
            <w:r w:rsidRPr="008F5A4B">
              <w:rPr>
                <w:rFonts w:ascii="Times New Roman" w:hAnsi="Times New Roman" w:cs="Times New Roman"/>
                <w:color w:val="000000"/>
                <w:sz w:val="20"/>
                <w:szCs w:val="20"/>
                <w:lang w:val="en-US" w:eastAsia="ru-RU"/>
              </w:rPr>
              <w:t>0</w:t>
            </w:r>
            <w:r w:rsidRPr="008F5A4B">
              <w:rPr>
                <w:rFonts w:ascii="Times New Roman" w:hAnsi="Times New Roman" w:cs="Times New Roman"/>
                <w:color w:val="000000"/>
                <w:sz w:val="20"/>
                <w:szCs w:val="20"/>
                <w:lang w:eastAsia="ru-RU"/>
              </w:rPr>
              <w:t>4</w:t>
            </w:r>
            <w:r w:rsidRPr="008F5A4B">
              <w:rPr>
                <w:rFonts w:ascii="Times New Roman" w:hAnsi="Times New Roman" w:cs="Times New Roman"/>
                <w:color w:val="000000"/>
                <w:sz w:val="20"/>
                <w:szCs w:val="20"/>
                <w:lang w:val="en-US" w:eastAsia="ru-RU"/>
              </w:rPr>
              <w:t>0</w:t>
            </w:r>
            <w:r w:rsidRPr="008F5A4B">
              <w:rPr>
                <w:rFonts w:ascii="Times New Roman" w:hAnsi="Times New Roman" w:cs="Times New Roman"/>
                <w:color w:val="000000"/>
                <w:sz w:val="20"/>
                <w:szCs w:val="20"/>
                <w:lang w:eastAsia="ru-RU"/>
              </w:rPr>
              <w:t>.000</w:t>
            </w:r>
          </w:p>
        </w:tc>
        <w:tc>
          <w:tcPr>
            <w:tcW w:w="1958" w:type="dxa"/>
            <w:tcBorders>
              <w:top w:val="nil"/>
              <w:left w:val="nil"/>
              <w:bottom w:val="single" w:sz="4" w:space="0" w:color="auto"/>
              <w:right w:val="single" w:sz="8" w:space="0" w:color="auto"/>
            </w:tcBorders>
            <w:vAlign w:val="center"/>
          </w:tcPr>
          <w:p w14:paraId="6CC88C05"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1381" w:type="dxa"/>
            <w:tcBorders>
              <w:top w:val="nil"/>
              <w:left w:val="nil"/>
              <w:bottom w:val="single" w:sz="4" w:space="0" w:color="auto"/>
              <w:right w:val="single" w:sz="8" w:space="0" w:color="auto"/>
            </w:tcBorders>
            <w:vAlign w:val="center"/>
            <w:hideMark/>
          </w:tcPr>
          <w:p w14:paraId="64B08EE8"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w:t>
            </w:r>
          </w:p>
        </w:tc>
      </w:tr>
      <w:tr w:rsidR="008F5A4B" w:rsidRPr="008F5A4B" w14:paraId="1C5B4F47" w14:textId="77777777" w:rsidTr="008F5A4B">
        <w:trPr>
          <w:trHeight w:val="974"/>
        </w:trPr>
        <w:tc>
          <w:tcPr>
            <w:tcW w:w="675" w:type="dxa"/>
            <w:tcBorders>
              <w:top w:val="single" w:sz="4" w:space="0" w:color="auto"/>
              <w:left w:val="single" w:sz="4" w:space="0" w:color="auto"/>
              <w:bottom w:val="single" w:sz="4" w:space="0" w:color="auto"/>
              <w:right w:val="single" w:sz="4" w:space="0" w:color="auto"/>
            </w:tcBorders>
            <w:vAlign w:val="center"/>
          </w:tcPr>
          <w:p w14:paraId="66475AEE"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2</w:t>
            </w:r>
          </w:p>
        </w:tc>
        <w:tc>
          <w:tcPr>
            <w:tcW w:w="4144" w:type="dxa"/>
            <w:tcBorders>
              <w:top w:val="single" w:sz="4" w:space="0" w:color="auto"/>
              <w:left w:val="single" w:sz="4" w:space="0" w:color="auto"/>
              <w:bottom w:val="single" w:sz="4" w:space="0" w:color="auto"/>
              <w:right w:val="single" w:sz="4" w:space="0" w:color="auto"/>
            </w:tcBorders>
          </w:tcPr>
          <w:p w14:paraId="5A785C3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осуществление муниципального земельного контроля</w:t>
            </w:r>
          </w:p>
        </w:tc>
        <w:tc>
          <w:tcPr>
            <w:tcW w:w="1696" w:type="dxa"/>
            <w:tcBorders>
              <w:top w:val="single" w:sz="4" w:space="0" w:color="auto"/>
              <w:left w:val="single" w:sz="4" w:space="0" w:color="auto"/>
              <w:bottom w:val="single" w:sz="4" w:space="0" w:color="auto"/>
              <w:right w:val="single" w:sz="4" w:space="0" w:color="auto"/>
            </w:tcBorders>
            <w:vAlign w:val="center"/>
          </w:tcPr>
          <w:p w14:paraId="56767834"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118.</w:t>
            </w:r>
            <w:r w:rsidRPr="008F5A4B">
              <w:rPr>
                <w:rFonts w:ascii="Times New Roman" w:hAnsi="Times New Roman" w:cs="Times New Roman"/>
                <w:color w:val="000000"/>
                <w:sz w:val="20"/>
                <w:szCs w:val="20"/>
                <w:lang w:val="en-US" w:eastAsia="ru-RU"/>
              </w:rPr>
              <w:t>0</w:t>
            </w:r>
            <w:r w:rsidRPr="008F5A4B">
              <w:rPr>
                <w:rFonts w:ascii="Times New Roman" w:hAnsi="Times New Roman" w:cs="Times New Roman"/>
                <w:color w:val="000000"/>
                <w:sz w:val="20"/>
                <w:szCs w:val="20"/>
                <w:lang w:eastAsia="ru-RU"/>
              </w:rPr>
              <w:t>4</w:t>
            </w:r>
            <w:r w:rsidRPr="008F5A4B">
              <w:rPr>
                <w:rFonts w:ascii="Times New Roman" w:hAnsi="Times New Roman" w:cs="Times New Roman"/>
                <w:color w:val="000000"/>
                <w:sz w:val="20"/>
                <w:szCs w:val="20"/>
                <w:lang w:val="en-US" w:eastAsia="ru-RU"/>
              </w:rPr>
              <w:t>0</w:t>
            </w:r>
            <w:r w:rsidRPr="008F5A4B">
              <w:rPr>
                <w:rFonts w:ascii="Times New Roman" w:hAnsi="Times New Roman" w:cs="Times New Roman"/>
                <w:color w:val="000000"/>
                <w:sz w:val="20"/>
                <w:szCs w:val="20"/>
                <w:lang w:eastAsia="ru-RU"/>
              </w:rPr>
              <w:t>.000</w:t>
            </w:r>
          </w:p>
        </w:tc>
        <w:tc>
          <w:tcPr>
            <w:tcW w:w="1958" w:type="dxa"/>
            <w:tcBorders>
              <w:top w:val="single" w:sz="4" w:space="0" w:color="auto"/>
              <w:left w:val="single" w:sz="4" w:space="0" w:color="auto"/>
              <w:bottom w:val="single" w:sz="4" w:space="0" w:color="auto"/>
              <w:right w:val="single" w:sz="4" w:space="0" w:color="auto"/>
            </w:tcBorders>
            <w:vAlign w:val="center"/>
          </w:tcPr>
          <w:p w14:paraId="19EE5502"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vAlign w:val="center"/>
          </w:tcPr>
          <w:p w14:paraId="673FF9B4"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r>
      <w:tr w:rsidR="008F5A4B" w:rsidRPr="008F5A4B" w14:paraId="7F99A562" w14:textId="77777777" w:rsidTr="008F5A4B">
        <w:trPr>
          <w:trHeight w:val="974"/>
        </w:trPr>
        <w:tc>
          <w:tcPr>
            <w:tcW w:w="675" w:type="dxa"/>
            <w:tcBorders>
              <w:top w:val="single" w:sz="4" w:space="0" w:color="auto"/>
              <w:left w:val="single" w:sz="4" w:space="0" w:color="auto"/>
              <w:bottom w:val="single" w:sz="4" w:space="0" w:color="auto"/>
              <w:right w:val="single" w:sz="4" w:space="0" w:color="auto"/>
            </w:tcBorders>
            <w:vAlign w:val="center"/>
          </w:tcPr>
          <w:p w14:paraId="75FD04F2"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p w14:paraId="06B3B3ED"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w:t>
            </w:r>
          </w:p>
        </w:tc>
        <w:tc>
          <w:tcPr>
            <w:tcW w:w="4144" w:type="dxa"/>
            <w:tcBorders>
              <w:top w:val="single" w:sz="4" w:space="0" w:color="auto"/>
              <w:left w:val="single" w:sz="4" w:space="0" w:color="auto"/>
              <w:bottom w:val="single" w:sz="4" w:space="0" w:color="auto"/>
              <w:right w:val="single" w:sz="4" w:space="0" w:color="auto"/>
            </w:tcBorders>
          </w:tcPr>
          <w:p w14:paraId="370A2FE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tc>
        <w:tc>
          <w:tcPr>
            <w:tcW w:w="1696" w:type="dxa"/>
            <w:tcBorders>
              <w:top w:val="single" w:sz="4" w:space="0" w:color="auto"/>
              <w:left w:val="single" w:sz="4" w:space="0" w:color="auto"/>
              <w:bottom w:val="single" w:sz="4" w:space="0" w:color="auto"/>
              <w:right w:val="single" w:sz="4" w:space="0" w:color="auto"/>
            </w:tcBorders>
            <w:vAlign w:val="center"/>
          </w:tcPr>
          <w:p w14:paraId="1CDBF86D"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118.</w:t>
            </w:r>
            <w:r w:rsidRPr="008F5A4B">
              <w:rPr>
                <w:rFonts w:ascii="Times New Roman" w:hAnsi="Times New Roman" w:cs="Times New Roman"/>
                <w:color w:val="000000"/>
                <w:sz w:val="20"/>
                <w:szCs w:val="20"/>
                <w:lang w:val="en-US" w:eastAsia="ru-RU"/>
              </w:rPr>
              <w:t>0</w:t>
            </w:r>
            <w:r w:rsidRPr="008F5A4B">
              <w:rPr>
                <w:rFonts w:ascii="Times New Roman" w:hAnsi="Times New Roman" w:cs="Times New Roman"/>
                <w:color w:val="000000"/>
                <w:sz w:val="20"/>
                <w:szCs w:val="20"/>
                <w:lang w:eastAsia="ru-RU"/>
              </w:rPr>
              <w:t>4</w:t>
            </w:r>
            <w:r w:rsidRPr="008F5A4B">
              <w:rPr>
                <w:rFonts w:ascii="Times New Roman" w:hAnsi="Times New Roman" w:cs="Times New Roman"/>
                <w:color w:val="000000"/>
                <w:sz w:val="20"/>
                <w:szCs w:val="20"/>
                <w:lang w:val="en-US" w:eastAsia="ru-RU"/>
              </w:rPr>
              <w:t>0</w:t>
            </w:r>
            <w:r w:rsidRPr="008F5A4B">
              <w:rPr>
                <w:rFonts w:ascii="Times New Roman" w:hAnsi="Times New Roman" w:cs="Times New Roman"/>
                <w:color w:val="000000"/>
                <w:sz w:val="20"/>
                <w:szCs w:val="20"/>
                <w:lang w:eastAsia="ru-RU"/>
              </w:rPr>
              <w:t>.000</w:t>
            </w:r>
          </w:p>
        </w:tc>
        <w:tc>
          <w:tcPr>
            <w:tcW w:w="1958" w:type="dxa"/>
            <w:tcBorders>
              <w:top w:val="single" w:sz="4" w:space="0" w:color="auto"/>
              <w:left w:val="single" w:sz="4" w:space="0" w:color="auto"/>
              <w:bottom w:val="single" w:sz="4" w:space="0" w:color="auto"/>
              <w:right w:val="single" w:sz="4" w:space="0" w:color="auto"/>
            </w:tcBorders>
            <w:vAlign w:val="center"/>
          </w:tcPr>
          <w:p w14:paraId="3DD622B9"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vAlign w:val="center"/>
          </w:tcPr>
          <w:p w14:paraId="5AFEE4BA"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r>
      <w:tr w:rsidR="008F5A4B" w:rsidRPr="008F5A4B" w14:paraId="6F7607A9" w14:textId="77777777" w:rsidTr="008F5A4B">
        <w:trPr>
          <w:trHeight w:val="974"/>
        </w:trPr>
        <w:tc>
          <w:tcPr>
            <w:tcW w:w="675" w:type="dxa"/>
            <w:tcBorders>
              <w:top w:val="single" w:sz="4" w:space="0" w:color="auto"/>
              <w:left w:val="single" w:sz="4" w:space="0" w:color="auto"/>
              <w:bottom w:val="single" w:sz="4" w:space="0" w:color="auto"/>
              <w:right w:val="single" w:sz="4" w:space="0" w:color="auto"/>
            </w:tcBorders>
            <w:vAlign w:val="center"/>
          </w:tcPr>
          <w:p w14:paraId="446A9D6F"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4</w:t>
            </w:r>
          </w:p>
        </w:tc>
        <w:tc>
          <w:tcPr>
            <w:tcW w:w="4144" w:type="dxa"/>
            <w:tcBorders>
              <w:top w:val="single" w:sz="4" w:space="0" w:color="auto"/>
              <w:left w:val="single" w:sz="4" w:space="0" w:color="auto"/>
              <w:bottom w:val="single" w:sz="4" w:space="0" w:color="auto"/>
              <w:right w:val="single" w:sz="4" w:space="0" w:color="auto"/>
            </w:tcBorders>
          </w:tcPr>
          <w:p w14:paraId="4926767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
        </w:tc>
        <w:tc>
          <w:tcPr>
            <w:tcW w:w="1696" w:type="dxa"/>
            <w:tcBorders>
              <w:top w:val="single" w:sz="4" w:space="0" w:color="auto"/>
              <w:left w:val="single" w:sz="4" w:space="0" w:color="auto"/>
              <w:bottom w:val="single" w:sz="4" w:space="0" w:color="auto"/>
              <w:right w:val="single" w:sz="4" w:space="0" w:color="auto"/>
            </w:tcBorders>
            <w:vAlign w:val="center"/>
          </w:tcPr>
          <w:p w14:paraId="639C0747"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118.</w:t>
            </w:r>
            <w:r w:rsidRPr="008F5A4B">
              <w:rPr>
                <w:rFonts w:ascii="Times New Roman" w:hAnsi="Times New Roman" w:cs="Times New Roman"/>
                <w:color w:val="000000"/>
                <w:sz w:val="20"/>
                <w:szCs w:val="20"/>
                <w:lang w:val="en-US" w:eastAsia="ru-RU"/>
              </w:rPr>
              <w:t>0</w:t>
            </w:r>
            <w:r w:rsidRPr="008F5A4B">
              <w:rPr>
                <w:rFonts w:ascii="Times New Roman" w:hAnsi="Times New Roman" w:cs="Times New Roman"/>
                <w:color w:val="000000"/>
                <w:sz w:val="20"/>
                <w:szCs w:val="20"/>
                <w:lang w:eastAsia="ru-RU"/>
              </w:rPr>
              <w:t>4</w:t>
            </w:r>
            <w:r w:rsidRPr="008F5A4B">
              <w:rPr>
                <w:rFonts w:ascii="Times New Roman" w:hAnsi="Times New Roman" w:cs="Times New Roman"/>
                <w:color w:val="000000"/>
                <w:sz w:val="20"/>
                <w:szCs w:val="20"/>
                <w:lang w:val="en-US" w:eastAsia="ru-RU"/>
              </w:rPr>
              <w:t>0</w:t>
            </w:r>
            <w:r w:rsidRPr="008F5A4B">
              <w:rPr>
                <w:rFonts w:ascii="Times New Roman" w:hAnsi="Times New Roman" w:cs="Times New Roman"/>
                <w:color w:val="000000"/>
                <w:sz w:val="20"/>
                <w:szCs w:val="20"/>
                <w:lang w:eastAsia="ru-RU"/>
              </w:rPr>
              <w:t>.000</w:t>
            </w:r>
          </w:p>
        </w:tc>
        <w:tc>
          <w:tcPr>
            <w:tcW w:w="1958" w:type="dxa"/>
            <w:tcBorders>
              <w:top w:val="single" w:sz="4" w:space="0" w:color="auto"/>
              <w:left w:val="single" w:sz="4" w:space="0" w:color="auto"/>
              <w:bottom w:val="single" w:sz="4" w:space="0" w:color="auto"/>
              <w:right w:val="single" w:sz="4" w:space="0" w:color="auto"/>
            </w:tcBorders>
            <w:vAlign w:val="center"/>
          </w:tcPr>
          <w:p w14:paraId="73D00A47"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vAlign w:val="center"/>
          </w:tcPr>
          <w:p w14:paraId="0F273DAE"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r>
    </w:tbl>
    <w:p w14:paraId="1E10DB3A" w14:textId="77777777" w:rsidR="008F5A4B" w:rsidRPr="008F5A4B" w:rsidRDefault="008F5A4B" w:rsidP="008F5A4B">
      <w:pPr>
        <w:spacing w:after="0" w:line="240" w:lineRule="auto"/>
        <w:rPr>
          <w:rFonts w:ascii="Times New Roman" w:hAnsi="Times New Roman" w:cs="Times New Roman"/>
          <w:sz w:val="20"/>
          <w:szCs w:val="20"/>
          <w:lang w:eastAsia="ru-RU"/>
        </w:rPr>
      </w:pPr>
    </w:p>
    <w:p w14:paraId="07B70B3A" w14:textId="77777777" w:rsidR="008F5A4B" w:rsidRPr="008F5A4B" w:rsidRDefault="008F5A4B" w:rsidP="008F5A4B">
      <w:pPr>
        <w:spacing w:after="0" w:line="240" w:lineRule="auto"/>
        <w:rPr>
          <w:rFonts w:ascii="Times New Roman" w:hAnsi="Times New Roman" w:cs="Times New Roman"/>
          <w:sz w:val="20"/>
          <w:szCs w:val="20"/>
          <w:lang w:eastAsia="ru-RU"/>
        </w:rPr>
      </w:pPr>
    </w:p>
    <w:p w14:paraId="14366AA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06A6D740" w14:textId="77777777" w:rsidR="008F5A4B" w:rsidRPr="008F5A4B" w:rsidRDefault="008F5A4B" w:rsidP="008F5A4B">
      <w:pPr>
        <w:spacing w:after="0" w:line="240" w:lineRule="auto"/>
        <w:rPr>
          <w:rFonts w:ascii="Times New Roman" w:hAnsi="Times New Roman" w:cs="Times New Roman"/>
          <w:sz w:val="20"/>
          <w:szCs w:val="20"/>
          <w:lang w:eastAsia="ru-RU"/>
        </w:rPr>
      </w:pPr>
    </w:p>
    <w:tbl>
      <w:tblPr>
        <w:tblW w:w="10626" w:type="dxa"/>
        <w:tblInd w:w="-106" w:type="dxa"/>
        <w:tblLook w:val="04A0" w:firstRow="1" w:lastRow="0" w:firstColumn="1" w:lastColumn="0" w:noHBand="0" w:noVBand="1"/>
      </w:tblPr>
      <w:tblGrid>
        <w:gridCol w:w="4578"/>
        <w:gridCol w:w="1023"/>
        <w:gridCol w:w="5025"/>
      </w:tblGrid>
      <w:tr w:rsidR="008F5A4B" w:rsidRPr="008F5A4B" w14:paraId="0412C7BB" w14:textId="77777777" w:rsidTr="008F5A4B">
        <w:trPr>
          <w:trHeight w:val="703"/>
        </w:trPr>
        <w:tc>
          <w:tcPr>
            <w:tcW w:w="4578" w:type="dxa"/>
          </w:tcPr>
          <w:p w14:paraId="499C5D69"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0EB8509A"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4FF8D40C"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сельского поселения Усть-Юган</w:t>
            </w:r>
          </w:p>
          <w:p w14:paraId="17EBC1BB"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023" w:type="dxa"/>
          </w:tcPr>
          <w:p w14:paraId="4A73CF97"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57EFB795"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25" w:type="dxa"/>
          </w:tcPr>
          <w:p w14:paraId="2262C644"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425CF13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029E0AD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27C4C9EE" w14:textId="77777777" w:rsidTr="008F5A4B">
        <w:tc>
          <w:tcPr>
            <w:tcW w:w="4578" w:type="dxa"/>
          </w:tcPr>
          <w:p w14:paraId="5F84FA72"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1023" w:type="dxa"/>
          </w:tcPr>
          <w:p w14:paraId="0B88CA04"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5025" w:type="dxa"/>
          </w:tcPr>
          <w:p w14:paraId="19BAA125" w14:textId="77777777" w:rsidR="008F5A4B" w:rsidRPr="008F5A4B" w:rsidRDefault="008F5A4B" w:rsidP="008F5A4B">
            <w:pPr>
              <w:spacing w:after="0" w:line="240" w:lineRule="auto"/>
              <w:ind w:right="-108"/>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11EA988F" w14:textId="77777777" w:rsidTr="008F5A4B">
        <w:tc>
          <w:tcPr>
            <w:tcW w:w="4578" w:type="dxa"/>
          </w:tcPr>
          <w:p w14:paraId="43837FD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1023" w:type="dxa"/>
          </w:tcPr>
          <w:p w14:paraId="26CCF0F1"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025" w:type="dxa"/>
          </w:tcPr>
          <w:p w14:paraId="1F44151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6FEB6111" w14:textId="77777777" w:rsidR="008F5A4B" w:rsidRPr="008F5A4B" w:rsidRDefault="008F5A4B" w:rsidP="008F5A4B">
      <w:pPr>
        <w:spacing w:after="0" w:line="240" w:lineRule="auto"/>
        <w:rPr>
          <w:rFonts w:ascii="Times New Roman" w:hAnsi="Times New Roman" w:cs="Times New Roman"/>
          <w:sz w:val="20"/>
          <w:szCs w:val="20"/>
          <w:lang w:eastAsia="ru-RU"/>
        </w:rPr>
      </w:pPr>
    </w:p>
    <w:bookmarkEnd w:id="9"/>
    <w:p w14:paraId="33F7AF14" w14:textId="77777777" w:rsidR="008F5A4B" w:rsidRPr="008F5A4B" w:rsidRDefault="008F5A4B" w:rsidP="008F5A4B">
      <w:pPr>
        <w:spacing w:after="0" w:line="240" w:lineRule="auto"/>
        <w:ind w:left="5670"/>
        <w:jc w:val="center"/>
        <w:rPr>
          <w:rFonts w:ascii="Times New Roman" w:hAnsi="Times New Roman" w:cs="Times New Roman"/>
          <w:sz w:val="20"/>
          <w:szCs w:val="20"/>
        </w:rPr>
      </w:pPr>
    </w:p>
    <w:p w14:paraId="7ED67F4E" w14:textId="6EFF0642" w:rsidR="008F5A4B" w:rsidRDefault="008F5A4B" w:rsidP="00AB2B9D">
      <w:pPr>
        <w:pStyle w:val="afb"/>
        <w:spacing w:before="0" w:beforeAutospacing="0" w:after="0" w:afterAutospacing="0"/>
        <w:ind w:firstLine="709"/>
        <w:jc w:val="both"/>
        <w:rPr>
          <w:sz w:val="28"/>
          <w:szCs w:val="28"/>
        </w:rPr>
      </w:pPr>
    </w:p>
    <w:p w14:paraId="489FF57B" w14:textId="21F618F9" w:rsidR="008F5A4B" w:rsidRDefault="008F5A4B" w:rsidP="00AB2B9D">
      <w:pPr>
        <w:pStyle w:val="afb"/>
        <w:spacing w:before="0" w:beforeAutospacing="0" w:after="0" w:afterAutospacing="0"/>
        <w:ind w:firstLine="709"/>
        <w:jc w:val="both"/>
        <w:rPr>
          <w:sz w:val="28"/>
          <w:szCs w:val="28"/>
        </w:rPr>
      </w:pPr>
    </w:p>
    <w:p w14:paraId="7928D16F" w14:textId="2301806D" w:rsidR="008F5A4B" w:rsidRDefault="008F5A4B" w:rsidP="00AB2B9D">
      <w:pPr>
        <w:pStyle w:val="afb"/>
        <w:spacing w:before="0" w:beforeAutospacing="0" w:after="0" w:afterAutospacing="0"/>
        <w:ind w:firstLine="709"/>
        <w:jc w:val="both"/>
        <w:rPr>
          <w:sz w:val="28"/>
          <w:szCs w:val="28"/>
        </w:rPr>
      </w:pPr>
    </w:p>
    <w:p w14:paraId="5B6D5D4E" w14:textId="77777777" w:rsidR="008F5A4B" w:rsidRPr="008F5A4B" w:rsidRDefault="008F5A4B" w:rsidP="008F5A4B">
      <w:pPr>
        <w:spacing w:after="0" w:line="240" w:lineRule="auto"/>
        <w:jc w:val="center"/>
        <w:outlineLvl w:val="0"/>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СОГЛАШЕНИЕ № __219___</w:t>
      </w:r>
    </w:p>
    <w:p w14:paraId="0DA15F2B"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z w:val="20"/>
          <w:szCs w:val="20"/>
          <w:lang w:eastAsia="ru-RU"/>
        </w:rPr>
        <w:t xml:space="preserve">о передаче </w:t>
      </w:r>
      <w:r w:rsidRPr="008F5A4B">
        <w:rPr>
          <w:rFonts w:ascii="Times New Roman" w:hAnsi="Times New Roman" w:cs="Times New Roman"/>
          <w:spacing w:val="1"/>
          <w:sz w:val="20"/>
          <w:szCs w:val="20"/>
          <w:lang w:eastAsia="ru-RU"/>
        </w:rPr>
        <w:t xml:space="preserve">осуществления части полномочий </w:t>
      </w:r>
    </w:p>
    <w:p w14:paraId="02CCADCC" w14:textId="77777777" w:rsidR="008F5A4B" w:rsidRPr="008F5A4B" w:rsidRDefault="008F5A4B" w:rsidP="008F5A4B">
      <w:pPr>
        <w:spacing w:after="0" w:line="240" w:lineRule="auto"/>
        <w:ind w:right="-15"/>
        <w:jc w:val="center"/>
        <w:rPr>
          <w:rFonts w:ascii="Times New Roman" w:hAnsi="Times New Roman" w:cs="Times New Roman"/>
          <w:i/>
          <w:iCs/>
          <w:sz w:val="20"/>
          <w:szCs w:val="20"/>
          <w:vertAlign w:val="superscript"/>
          <w:lang w:eastAsia="ru-RU"/>
        </w:rPr>
      </w:pPr>
      <w:r w:rsidRPr="008F5A4B">
        <w:rPr>
          <w:rFonts w:ascii="Times New Roman" w:hAnsi="Times New Roman" w:cs="Times New Roman"/>
          <w:spacing w:val="1"/>
          <w:sz w:val="20"/>
          <w:szCs w:val="20"/>
          <w:lang w:eastAsia="ru-RU"/>
        </w:rPr>
        <w:t>Администрации сельского поселения Усть-Юган</w:t>
      </w:r>
    </w:p>
    <w:p w14:paraId="01340EEE"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по решению вопросов местного значения </w:t>
      </w:r>
    </w:p>
    <w:p w14:paraId="452D6D32"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Администрации Нефтеюганского района </w:t>
      </w:r>
    </w:p>
    <w:p w14:paraId="7AC2F27E"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на 2025 год</w:t>
      </w:r>
    </w:p>
    <w:p w14:paraId="23DDC8FB" w14:textId="77777777" w:rsidR="008F5A4B" w:rsidRPr="008F5A4B" w:rsidRDefault="008F5A4B" w:rsidP="008F5A4B">
      <w:pPr>
        <w:shd w:val="clear" w:color="auto" w:fill="FFFFFF"/>
        <w:spacing w:after="0" w:line="240" w:lineRule="auto"/>
        <w:ind w:right="51"/>
        <w:rPr>
          <w:rFonts w:ascii="Times New Roman" w:hAnsi="Times New Roman" w:cs="Times New Roman"/>
          <w:sz w:val="20"/>
          <w:szCs w:val="20"/>
          <w:lang w:eastAsia="ru-RU"/>
        </w:rPr>
      </w:pPr>
    </w:p>
    <w:tbl>
      <w:tblPr>
        <w:tblW w:w="0" w:type="auto"/>
        <w:tblInd w:w="-106" w:type="dxa"/>
        <w:tblLook w:val="04A0" w:firstRow="1" w:lastRow="0" w:firstColumn="1" w:lastColumn="0" w:noHBand="0" w:noVBand="1"/>
      </w:tblPr>
      <w:tblGrid>
        <w:gridCol w:w="4822"/>
        <w:gridCol w:w="4989"/>
      </w:tblGrid>
      <w:tr w:rsidR="008F5A4B" w:rsidRPr="008F5A4B" w14:paraId="0BE4153F" w14:textId="77777777" w:rsidTr="008F5A4B">
        <w:tc>
          <w:tcPr>
            <w:tcW w:w="4822" w:type="dxa"/>
          </w:tcPr>
          <w:p w14:paraId="0E740CBE" w14:textId="77777777" w:rsidR="008F5A4B" w:rsidRPr="008F5A4B" w:rsidRDefault="008F5A4B" w:rsidP="008F5A4B">
            <w:pPr>
              <w:tabs>
                <w:tab w:val="left" w:leader="underscore" w:pos="4022"/>
              </w:tabs>
              <w:spacing w:after="0" w:line="240" w:lineRule="auto"/>
              <w:ind w:right="202"/>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п. Усть-Юган</w:t>
            </w:r>
          </w:p>
        </w:tc>
        <w:tc>
          <w:tcPr>
            <w:tcW w:w="4989" w:type="dxa"/>
          </w:tcPr>
          <w:p w14:paraId="15199A69" w14:textId="77777777" w:rsidR="008F5A4B" w:rsidRPr="008F5A4B" w:rsidRDefault="008F5A4B" w:rsidP="008F5A4B">
            <w:pPr>
              <w:tabs>
                <w:tab w:val="left" w:leader="underscore" w:pos="4022"/>
              </w:tabs>
              <w:spacing w:after="0" w:line="240" w:lineRule="auto"/>
              <w:jc w:val="right"/>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                   «</w:t>
            </w:r>
            <w:r w:rsidRPr="008F5A4B">
              <w:rPr>
                <w:rFonts w:ascii="Times New Roman" w:hAnsi="Times New Roman" w:cs="Times New Roman"/>
                <w:spacing w:val="1"/>
                <w:sz w:val="20"/>
                <w:szCs w:val="20"/>
                <w:u w:val="single"/>
                <w:lang w:eastAsia="ru-RU"/>
              </w:rPr>
              <w:t xml:space="preserve">  30   </w:t>
            </w:r>
            <w:r w:rsidRPr="008F5A4B">
              <w:rPr>
                <w:rFonts w:ascii="Times New Roman" w:hAnsi="Times New Roman" w:cs="Times New Roman"/>
                <w:spacing w:val="1"/>
                <w:sz w:val="20"/>
                <w:szCs w:val="20"/>
                <w:lang w:eastAsia="ru-RU"/>
              </w:rPr>
              <w:t>»</w:t>
            </w:r>
            <w:r w:rsidRPr="008F5A4B">
              <w:rPr>
                <w:rFonts w:ascii="Times New Roman" w:hAnsi="Times New Roman" w:cs="Times New Roman"/>
                <w:spacing w:val="1"/>
                <w:sz w:val="20"/>
                <w:szCs w:val="20"/>
                <w:lang w:val="en-US" w:eastAsia="ru-RU"/>
              </w:rPr>
              <w:t>____</w:t>
            </w:r>
            <w:r w:rsidRPr="008F5A4B">
              <w:rPr>
                <w:rFonts w:ascii="Times New Roman" w:hAnsi="Times New Roman" w:cs="Times New Roman"/>
                <w:spacing w:val="1"/>
                <w:sz w:val="20"/>
                <w:szCs w:val="20"/>
                <w:lang w:eastAsia="ru-RU"/>
              </w:rPr>
              <w:t>08</w:t>
            </w:r>
            <w:r w:rsidRPr="008F5A4B">
              <w:rPr>
                <w:rFonts w:ascii="Times New Roman" w:hAnsi="Times New Roman" w:cs="Times New Roman"/>
                <w:spacing w:val="1"/>
                <w:sz w:val="20"/>
                <w:szCs w:val="20"/>
                <w:lang w:val="en-US" w:eastAsia="ru-RU"/>
              </w:rPr>
              <w:t>____</w:t>
            </w:r>
            <w:r w:rsidRPr="008F5A4B">
              <w:rPr>
                <w:rFonts w:ascii="Times New Roman" w:hAnsi="Times New Roman" w:cs="Times New Roman"/>
                <w:spacing w:val="1"/>
                <w:sz w:val="20"/>
                <w:szCs w:val="20"/>
                <w:lang w:eastAsia="ru-RU"/>
              </w:rPr>
              <w:t>2024 г.</w:t>
            </w:r>
          </w:p>
          <w:p w14:paraId="12456944" w14:textId="77777777" w:rsidR="008F5A4B" w:rsidRPr="008F5A4B" w:rsidRDefault="008F5A4B" w:rsidP="008F5A4B">
            <w:pPr>
              <w:tabs>
                <w:tab w:val="left" w:leader="underscore" w:pos="4022"/>
              </w:tabs>
              <w:spacing w:after="0" w:line="240" w:lineRule="auto"/>
              <w:jc w:val="right"/>
              <w:rPr>
                <w:rFonts w:ascii="Times New Roman" w:hAnsi="Times New Roman" w:cs="Times New Roman"/>
                <w:spacing w:val="1"/>
                <w:sz w:val="20"/>
                <w:szCs w:val="20"/>
                <w:lang w:eastAsia="ru-RU"/>
              </w:rPr>
            </w:pPr>
          </w:p>
        </w:tc>
      </w:tr>
    </w:tbl>
    <w:p w14:paraId="480FC690" w14:textId="77777777" w:rsidR="008F5A4B" w:rsidRPr="008F5A4B" w:rsidRDefault="008F5A4B" w:rsidP="008F5A4B">
      <w:pPr>
        <w:spacing w:after="0" w:line="240" w:lineRule="auto"/>
        <w:ind w:firstLine="708"/>
        <w:jc w:val="both"/>
        <w:rPr>
          <w:rFonts w:ascii="Times New Roman" w:hAnsi="Times New Roman" w:cs="Times New Roman"/>
          <w:sz w:val="20"/>
          <w:szCs w:val="20"/>
          <w:lang w:eastAsia="ru-RU"/>
        </w:rPr>
      </w:pPr>
      <w:r w:rsidRPr="008F5A4B">
        <w:rPr>
          <w:rFonts w:ascii="Times New Roman" w:hAnsi="Times New Roman" w:cs="Times New Roman"/>
          <w:b/>
          <w:sz w:val="20"/>
          <w:szCs w:val="20"/>
          <w:lang w:eastAsia="ru-RU"/>
        </w:rPr>
        <w:t>Муниципальное учреждение «Администрация сельского поселения Усть-Юган»</w:t>
      </w:r>
      <w:r w:rsidRPr="008F5A4B">
        <w:rPr>
          <w:rFonts w:ascii="Times New Roman" w:hAnsi="Times New Roman" w:cs="Times New Roman"/>
          <w:sz w:val="20"/>
          <w:szCs w:val="20"/>
          <w:lang w:eastAsia="ru-RU"/>
        </w:rPr>
        <w:t xml:space="preserve">, в лице исполняющего обязанности главы сельского поселения Усть-Юган Малининой Елены Владимировны действующей </w:t>
      </w:r>
      <w:r w:rsidRPr="008F5A4B">
        <w:rPr>
          <w:rFonts w:ascii="Times New Roman" w:hAnsi="Times New Roman" w:cs="Times New Roman"/>
          <w:iCs/>
          <w:sz w:val="20"/>
          <w:szCs w:val="20"/>
          <w:lang w:eastAsia="ru-RU"/>
        </w:rPr>
        <w:t xml:space="preserve">на основании Устава муниципального образования сельское поселение Усть-Юган </w:t>
      </w:r>
      <w:r w:rsidRPr="008F5A4B">
        <w:rPr>
          <w:rFonts w:ascii="Times New Roman" w:hAnsi="Times New Roman" w:cs="Times New Roman"/>
          <w:sz w:val="20"/>
          <w:szCs w:val="20"/>
          <w:lang w:eastAsia="ru-RU"/>
        </w:rPr>
        <w:t xml:space="preserve">Нефтеюганского муниципального района Ханты-Мансийского автономного округа-Югры, распоряжения администрации сельского поселения Усть-Юган от 14.08.2024 № 99-ра «О передаче полномочий Главы сельского поселения Усть-Юган на время его отсутствия» и согласно решению Совета депутатов сельского поселения Усть-Юган от  25.07.2024 № 68 «О передаче осуществления части полномочий по решению вопросов местного значения (о заключении соглашений)», именуемое в дальнейшем </w:t>
      </w:r>
      <w:r w:rsidRPr="008F5A4B">
        <w:rPr>
          <w:rFonts w:ascii="Times New Roman" w:hAnsi="Times New Roman" w:cs="Times New Roman"/>
          <w:b/>
          <w:sz w:val="20"/>
          <w:szCs w:val="20"/>
          <w:lang w:eastAsia="ru-RU"/>
        </w:rPr>
        <w:t>«Администрация поселения»</w:t>
      </w:r>
      <w:r w:rsidRPr="008F5A4B">
        <w:rPr>
          <w:rFonts w:ascii="Times New Roman" w:hAnsi="Times New Roman" w:cs="Times New Roman"/>
          <w:sz w:val="20"/>
          <w:szCs w:val="20"/>
          <w:lang w:eastAsia="ru-RU"/>
        </w:rPr>
        <w:t xml:space="preserve">, с одной стороны и </w:t>
      </w:r>
    </w:p>
    <w:p w14:paraId="20415064" w14:textId="77777777" w:rsidR="008F5A4B" w:rsidRPr="008F5A4B" w:rsidRDefault="008F5A4B" w:rsidP="008F5A4B">
      <w:pPr>
        <w:shd w:val="clear" w:color="auto" w:fill="FFFFFF"/>
        <w:tabs>
          <w:tab w:val="left" w:leader="underscore" w:pos="4022"/>
          <w:tab w:val="left" w:pos="9498"/>
        </w:tabs>
        <w:spacing w:after="0" w:line="240" w:lineRule="auto"/>
        <w:ind w:left="10" w:firstLine="709"/>
        <w:jc w:val="both"/>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Нефтеюганского района</w:t>
      </w:r>
      <w:r w:rsidRPr="008F5A4B">
        <w:rPr>
          <w:rFonts w:ascii="Times New Roman" w:hAnsi="Times New Roman" w:cs="Times New Roman"/>
          <w:sz w:val="20"/>
          <w:szCs w:val="20"/>
          <w:lang w:eastAsia="ru-RU"/>
        </w:rPr>
        <w:t xml:space="preserve">, </w:t>
      </w:r>
      <w:r w:rsidRPr="008F5A4B">
        <w:rPr>
          <w:rFonts w:ascii="Times New Roman" w:hAnsi="Times New Roman" w:cs="Times New Roman"/>
          <w:iCs/>
          <w:sz w:val="20"/>
          <w:szCs w:val="20"/>
          <w:lang w:eastAsia="ru-RU"/>
        </w:rPr>
        <w:t>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от 30.12.2011 № 148</w:t>
      </w:r>
      <w:r w:rsidRPr="008F5A4B">
        <w:rPr>
          <w:rFonts w:ascii="Times New Roman" w:hAnsi="Times New Roman" w:cs="Times New Roman"/>
          <w:sz w:val="20"/>
          <w:szCs w:val="20"/>
          <w:lang w:eastAsia="ru-RU"/>
        </w:rPr>
        <w:t xml:space="preserve">, именуемая в дальнейшем </w:t>
      </w:r>
      <w:r w:rsidRPr="008F5A4B">
        <w:rPr>
          <w:rFonts w:ascii="Times New Roman" w:hAnsi="Times New Roman" w:cs="Times New Roman"/>
          <w:b/>
          <w:sz w:val="20"/>
          <w:szCs w:val="20"/>
          <w:lang w:eastAsia="ru-RU"/>
        </w:rPr>
        <w:t>«Администрация района»</w:t>
      </w:r>
      <w:r w:rsidRPr="008F5A4B">
        <w:rPr>
          <w:rFonts w:ascii="Times New Roman" w:hAnsi="Times New Roman" w:cs="Times New Roman"/>
          <w:sz w:val="20"/>
          <w:szCs w:val="20"/>
          <w:lang w:eastAsia="ru-RU"/>
        </w:rPr>
        <w:t>, с другой стороны, именуемые совместно Сторонами, заключили настоящее Соглашение о нижеследующем:</w:t>
      </w:r>
    </w:p>
    <w:p w14:paraId="04B5CA26" w14:textId="77777777" w:rsidR="008F5A4B" w:rsidRPr="008F5A4B" w:rsidRDefault="008F5A4B" w:rsidP="008F5A4B">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lang w:eastAsia="ru-RU"/>
        </w:rPr>
      </w:pPr>
    </w:p>
    <w:p w14:paraId="4D18C1A9" w14:textId="77777777" w:rsidR="008F5A4B" w:rsidRPr="008F5A4B" w:rsidRDefault="008F5A4B" w:rsidP="008F5A4B">
      <w:pPr>
        <w:numPr>
          <w:ilvl w:val="0"/>
          <w:numId w:val="43"/>
        </w:num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Правовая основа настоящего Соглашения</w:t>
      </w:r>
    </w:p>
    <w:p w14:paraId="49CA5087" w14:textId="77777777" w:rsidR="008F5A4B" w:rsidRPr="008F5A4B" w:rsidRDefault="008F5A4B" w:rsidP="008F5A4B">
      <w:pPr>
        <w:shd w:val="clear" w:color="auto" w:fill="FFFFFF"/>
        <w:tabs>
          <w:tab w:val="left" w:pos="9498"/>
        </w:tabs>
        <w:spacing w:after="0" w:line="240" w:lineRule="auto"/>
        <w:ind w:left="720"/>
        <w:rPr>
          <w:rFonts w:ascii="Times New Roman" w:hAnsi="Times New Roman" w:cs="Times New Roman"/>
          <w:b/>
          <w:bCs/>
          <w:sz w:val="20"/>
          <w:szCs w:val="20"/>
          <w:lang w:eastAsia="ru-RU"/>
        </w:rPr>
      </w:pPr>
    </w:p>
    <w:p w14:paraId="7180269A" w14:textId="77777777" w:rsidR="008F5A4B" w:rsidRPr="008F5A4B" w:rsidRDefault="008F5A4B" w:rsidP="008F5A4B">
      <w:pPr>
        <w:shd w:val="clear" w:color="auto" w:fill="FFFFFF"/>
        <w:tabs>
          <w:tab w:val="left" w:pos="9498"/>
        </w:tabs>
        <w:spacing w:after="0" w:line="240" w:lineRule="auto"/>
        <w:ind w:left="101"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1.1.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Гражданский кодекс Российской Федерации, Бюджетный кодекс Российской Федерации, Градостроительный кодекс Российской Федерации, Жилищный кодекс Российской Федерации и иные правовые акты, принимаемые в соответствии с ними. </w:t>
      </w:r>
    </w:p>
    <w:p w14:paraId="5C55E0CC" w14:textId="77777777" w:rsidR="008F5A4B" w:rsidRPr="008F5A4B" w:rsidRDefault="008F5A4B" w:rsidP="008F5A4B">
      <w:pPr>
        <w:shd w:val="clear" w:color="auto" w:fill="FFFFFF"/>
        <w:tabs>
          <w:tab w:val="left" w:pos="9498"/>
        </w:tabs>
        <w:spacing w:after="0" w:line="240" w:lineRule="auto"/>
        <w:jc w:val="both"/>
        <w:rPr>
          <w:rFonts w:ascii="Times New Roman" w:hAnsi="Times New Roman" w:cs="Times New Roman"/>
          <w:spacing w:val="1"/>
          <w:sz w:val="20"/>
          <w:szCs w:val="20"/>
          <w:lang w:eastAsia="ru-RU"/>
        </w:rPr>
      </w:pPr>
    </w:p>
    <w:p w14:paraId="659DDFE1" w14:textId="77777777" w:rsidR="008F5A4B" w:rsidRPr="008F5A4B" w:rsidRDefault="008F5A4B" w:rsidP="008F5A4B">
      <w:p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2. Предмет настоящего Соглашения</w:t>
      </w:r>
    </w:p>
    <w:p w14:paraId="74A2988C" w14:textId="77777777" w:rsidR="008F5A4B" w:rsidRPr="008F5A4B" w:rsidRDefault="008F5A4B" w:rsidP="008F5A4B">
      <w:pPr>
        <w:shd w:val="clear" w:color="auto" w:fill="FFFFFF"/>
        <w:tabs>
          <w:tab w:val="left" w:pos="9498"/>
        </w:tabs>
        <w:spacing w:after="0" w:line="240" w:lineRule="auto"/>
        <w:jc w:val="center"/>
        <w:rPr>
          <w:rFonts w:ascii="Times New Roman" w:hAnsi="Times New Roman" w:cs="Times New Roman"/>
          <w:b/>
          <w:bCs/>
          <w:sz w:val="20"/>
          <w:szCs w:val="20"/>
          <w:lang w:eastAsia="ru-RU"/>
        </w:rPr>
      </w:pPr>
    </w:p>
    <w:p w14:paraId="1CC31C96"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2.1. Предметом настоящего Соглашения является осуществление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части полномочий «Администрации поселения» «Администрацией района» по решению вопросов местного значения.</w:t>
      </w:r>
    </w:p>
    <w:p w14:paraId="042C655C"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2.2. Стороны признают, что в целях эффективного социально-экономического развития </w:t>
      </w:r>
      <w:r w:rsidRPr="008F5A4B">
        <w:rPr>
          <w:rFonts w:ascii="Times New Roman" w:hAnsi="Times New Roman" w:cs="Times New Roman"/>
          <w:sz w:val="20"/>
          <w:szCs w:val="20"/>
          <w:lang w:eastAsia="ru-RU"/>
        </w:rPr>
        <w:t xml:space="preserve">муниципального образования сельское поселение Усть-Юган Нефтеюганского муниципального района Ханты-Мансийского автономного округа-Югры </w:t>
      </w:r>
      <w:r w:rsidRPr="008F5A4B">
        <w:rPr>
          <w:rFonts w:ascii="Times New Roman" w:hAnsi="Times New Roman" w:cs="Times New Roman"/>
          <w:spacing w:val="1"/>
          <w:sz w:val="20"/>
          <w:szCs w:val="20"/>
          <w:lang w:eastAsia="ru-RU"/>
        </w:rPr>
        <w:t>и Нефтеюганского муниципального района Ханты-Мансийского автономного округа-Югры необходимо исполнение отдельных полномочий по решению вопросов местного значения «Администрации поселения» «Администрацией района».</w:t>
      </w:r>
    </w:p>
    <w:p w14:paraId="36393D1C"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«Администрации района»).</w:t>
      </w:r>
    </w:p>
    <w:p w14:paraId="4CEA27F9"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pacing w:val="1"/>
          <w:sz w:val="20"/>
          <w:szCs w:val="20"/>
          <w:lang w:eastAsia="ru-RU"/>
        </w:rPr>
        <w:t>2.</w:t>
      </w:r>
      <w:r w:rsidRPr="008F5A4B">
        <w:rPr>
          <w:rFonts w:ascii="Times New Roman" w:hAnsi="Times New Roman" w:cs="Times New Roman"/>
          <w:spacing w:val="-1"/>
          <w:sz w:val="20"/>
          <w:szCs w:val="20"/>
          <w:lang w:eastAsia="ru-RU"/>
        </w:rPr>
        <w:t xml:space="preserve">3. </w:t>
      </w:r>
      <w:r w:rsidRPr="008F5A4B">
        <w:rPr>
          <w:rFonts w:ascii="Times New Roman" w:hAnsi="Times New Roman" w:cs="Times New Roman"/>
          <w:spacing w:val="1"/>
          <w:sz w:val="20"/>
          <w:szCs w:val="20"/>
          <w:lang w:eastAsia="ru-RU"/>
        </w:rPr>
        <w:t>«Администрация поселения» передает «Администрации района»</w:t>
      </w:r>
      <w:r w:rsidRPr="008F5A4B">
        <w:rPr>
          <w:rFonts w:ascii="Times New Roman" w:hAnsi="Times New Roman" w:cs="Times New Roman"/>
          <w:sz w:val="20"/>
          <w:szCs w:val="20"/>
          <w:lang w:eastAsia="ru-RU"/>
        </w:rPr>
        <w:t xml:space="preserve"> следующие полномочия по решению вопросов местного значения поселения:</w:t>
      </w:r>
    </w:p>
    <w:p w14:paraId="4E0C5C44" w14:textId="77777777" w:rsidR="008F5A4B" w:rsidRPr="008F5A4B" w:rsidRDefault="008F5A4B" w:rsidP="008F5A4B">
      <w:pPr>
        <w:autoSpaceDE w:val="0"/>
        <w:autoSpaceDN w:val="0"/>
        <w:adjustRightInd w:val="0"/>
        <w:spacing w:after="0" w:line="240" w:lineRule="auto"/>
        <w:ind w:firstLine="540"/>
        <w:jc w:val="both"/>
        <w:rPr>
          <w:rFonts w:ascii="Times New Roman" w:hAnsi="Times New Roman" w:cs="Times New Roman"/>
          <w:iCs/>
          <w:sz w:val="20"/>
          <w:szCs w:val="20"/>
          <w:lang w:eastAsia="ru-RU"/>
        </w:rPr>
      </w:pPr>
      <w:r w:rsidRPr="008F5A4B">
        <w:rPr>
          <w:rFonts w:ascii="Times New Roman" w:hAnsi="Times New Roman" w:cs="Times New Roman"/>
          <w:sz w:val="20"/>
          <w:szCs w:val="20"/>
          <w:lang w:eastAsia="ru-RU"/>
        </w:rPr>
        <w:t xml:space="preserve">  2.3.1. «Организация в границах поселения электро-, тепло-, газо- и водоснабжения населения, водоотведения, </w:t>
      </w:r>
      <w:r w:rsidRPr="008F5A4B">
        <w:rPr>
          <w:rFonts w:ascii="Times New Roman" w:eastAsia="Calibri" w:hAnsi="Times New Roman" w:cs="Times New Roman"/>
          <w:sz w:val="20"/>
          <w:szCs w:val="20"/>
          <w:lang w:eastAsia="ru-RU"/>
        </w:rPr>
        <w:t xml:space="preserve">снабжения населения топливом в пределах полномочий, </w:t>
      </w:r>
      <w:r w:rsidRPr="008F5A4B">
        <w:rPr>
          <w:rFonts w:ascii="Times New Roman" w:hAnsi="Times New Roman" w:cs="Times New Roman"/>
          <w:sz w:val="20"/>
          <w:szCs w:val="20"/>
          <w:lang w:eastAsia="ru-RU"/>
        </w:rPr>
        <w:t>установленных законодательством Российской Федерации»</w:t>
      </w:r>
      <w:r w:rsidRPr="008F5A4B">
        <w:rPr>
          <w:rFonts w:ascii="Times New Roman" w:hAnsi="Times New Roman" w:cs="Times New Roman"/>
          <w:iCs/>
          <w:sz w:val="20"/>
          <w:szCs w:val="20"/>
          <w:lang w:eastAsia="ru-RU"/>
        </w:rPr>
        <w:t>:</w:t>
      </w:r>
    </w:p>
    <w:p w14:paraId="4B3C6A41"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bookmarkStart w:id="10" w:name="_Hlk88329904"/>
      <w:r w:rsidRPr="008F5A4B">
        <w:rPr>
          <w:rFonts w:ascii="Times New Roman" w:hAnsi="Times New Roman" w:cs="Times New Roman"/>
          <w:color w:val="000000"/>
          <w:sz w:val="20"/>
          <w:szCs w:val="20"/>
          <w:lang w:eastAsia="ru-RU"/>
        </w:rPr>
        <w:t>- реализация мероприятий подпрограммы I «Создание условий для обеспечения качественными коммунальными услугами» муниципальной программы «Жилищно-коммунальный комплекс и городская среда», в пределах доведенных лимитов бюджетных средств;</w:t>
      </w:r>
    </w:p>
    <w:p w14:paraId="67C51960"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согласование и реализация мероприятий по капитальному ремонту, ремонту (замене) объектов коммунальной инфраструктуры для подготовки к работе в осенне-зимний период в пределах доведенных лимитов бюджетных средств;</w:t>
      </w:r>
    </w:p>
    <w:p w14:paraId="0F6B68F2"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согласование заданий на проектирование объектов капитального строительства инженерной инфраструктуры;</w:t>
      </w:r>
    </w:p>
    <w:p w14:paraId="26A5C310"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подготовка технической документации (составление дефектных ведомостей, технических заданий и сводно-сметного расчёта) и организации закупок (аукционов, конкурсов, запросов котировок цен) на право заключения муниципальных контрактов на выполнение работ по капитальному ремонту, ремонту (замене) объектов коммунальной инфраструктуры для подготовки к работе в осенне-зимний период, заключение контрактов с победителями  закупок;</w:t>
      </w:r>
    </w:p>
    <w:p w14:paraId="40390AAA"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обеспечение контроля и приёмки выполненных работ, проверка форм отчётности (Акт о приёмке выполненных работ, справка о стоимости выполненных работ и справка-расчёт) по мероприятиям по подготовке объектов коммунальной инфраструктуры к осенне-зимнему периоду;</w:t>
      </w:r>
    </w:p>
    <w:p w14:paraId="675AEB08"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проверка расчетов и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соответственно - получатели субсидий, субсидии), в соответствии с действующим законодательством Российской Федерации и муниципальными правовыми актами Нефтеюганского района;</w:t>
      </w:r>
    </w:p>
    <w:p w14:paraId="25F7727E"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утверждение муниципальных нормативных правовых актов, регулирующих предоставление субсидий получателям субсидий;</w:t>
      </w:r>
    </w:p>
    <w:p w14:paraId="20F0046C"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согласование инвестиционных программ в сфере водоснабжения и водоотведения организаций коммунального комплекса по развитию систем коммунальной инфраструктуры в пределах полномочий в рамках действующего законодательства;</w:t>
      </w:r>
    </w:p>
    <w:p w14:paraId="32E66300"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проведение мониторинга задолженности населения поселения за жилищно-коммунальные услуги и организаций жилищно-коммунального комплекса за топливно-энергетические ресурсы;</w:t>
      </w:r>
    </w:p>
    <w:p w14:paraId="4B70C094"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принятие участия в заседаниях правления РСТ Югры по рассмотрению дел об установлении (корректировки) тарифов в сферах теплоснабжения, горячего водоснабжения, холодного водоснабжения и водоотведения, в области обращения с твердыми коммунальными отходами.</w:t>
      </w:r>
    </w:p>
    <w:p w14:paraId="3F98D5D7" w14:textId="77777777" w:rsidR="008F5A4B" w:rsidRPr="008F5A4B" w:rsidRDefault="008F5A4B" w:rsidP="008F5A4B">
      <w:pPr>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выезд специалистов для осмотра технического состояния инженерных сетей, объектов коммунальной инфраструктуры для обеспечения надлежащего уровня их обслуживания, эксплуатации по заявке «Администрации поселения».</w:t>
      </w:r>
    </w:p>
    <w:p w14:paraId="65507E68" w14:textId="77777777" w:rsidR="008F5A4B" w:rsidRPr="008F5A4B" w:rsidRDefault="008F5A4B" w:rsidP="008F5A4B">
      <w:pPr>
        <w:tabs>
          <w:tab w:val="left" w:pos="9498"/>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2.3.2.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14:paraId="5C0E4BCC" w14:textId="77777777" w:rsidR="008F5A4B" w:rsidRPr="008F5A4B" w:rsidRDefault="008F5A4B" w:rsidP="008F5A4B">
      <w:pPr>
        <w:tabs>
          <w:tab w:val="left" w:pos="9498"/>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«организация содержания муниципального жилищного фонда, создание условий для жилищного строительства»:</w:t>
      </w:r>
    </w:p>
    <w:p w14:paraId="2B7EC028"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xml:space="preserve">1) организация и проведение открытых конкурсов по отбору управляющих организаций для управления многоквартирными домами на территории сельского поселения Усть-Юган на основании письменной заявки от «Администрации поселения» с приложением следующих документов: </w:t>
      </w:r>
    </w:p>
    <w:p w14:paraId="389E795A"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протокола общего собрания собственников многоквартирного дома (решение о выборе способа управления не принято);</w:t>
      </w:r>
    </w:p>
    <w:p w14:paraId="32A23BBA"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разрешения на ввод в эксплуатацию многоквартирного дома, в порядке, установленном законодательством о градостроительной деятельности;</w:t>
      </w:r>
    </w:p>
    <w:p w14:paraId="14DA13BB"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xml:space="preserve">2) заключение договоров управления домами от имени собственника муниципального жилищного фонда, по результатам проведенных открытых конкурсов по отбору управляющих организаций для управления многоквартирными домами на территории поселения; </w:t>
      </w:r>
    </w:p>
    <w:p w14:paraId="0D33B984"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xml:space="preserve">3) осуществление строительного контроля за выполнением строительства, реконструкции, капитального ремонта объекта инженерной инфраструктуры для жилищного строительства; </w:t>
      </w:r>
    </w:p>
    <w:p w14:paraId="1460A27F"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4) формирование задания на проектирование и технического задания на выполнение инженерных изысканий по объектам инженерной инфраструктуры для жилищного строительства;</w:t>
      </w:r>
    </w:p>
    <w:p w14:paraId="5A4695B0"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5) подготовка технической документации (составление дефектных ведомостей, технических заданий и сводно-сметного расчёта) и организация закупок: аукционов, конкурсов, запросов котировок цен на право заключения муниципальных контрактов на выполнение проектно-изыскательских работ, строительно-монтажных работ объектов инженерной инфраструктуры для жилищного строительства;</w:t>
      </w:r>
    </w:p>
    <w:p w14:paraId="60E95993"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6) рассмотрение обращений по вопросам в сфере жилищно-коммунальных услуг, предложений, заявлений, жалоб граждан, юридических лиц в установленном порядке и принятие по ним решений, в пределах своей компетенции;</w:t>
      </w:r>
    </w:p>
    <w:p w14:paraId="731E5808"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7) предоставление по запросу Нефтеюганской межрайонной прокуратуры, Службы жилищного контроля и строительного надзора Ханты-Мансийского автономного округа-Югры, Федеральной антимонопольной службы по Ханты-Мансийскому автономному округу-Югре и других контролирующих органов необходимой информации;</w:t>
      </w:r>
    </w:p>
    <w:p w14:paraId="6E241FDE" w14:textId="77777777" w:rsidR="008F5A4B" w:rsidRPr="008F5A4B" w:rsidRDefault="008F5A4B" w:rsidP="008F5A4B">
      <w:pPr>
        <w:tabs>
          <w:tab w:val="left" w:pos="7000"/>
        </w:tabs>
        <w:spacing w:after="0" w:line="240" w:lineRule="auto"/>
        <w:ind w:firstLine="709"/>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8) участие в работе комиссий по приемке строительных объектов и сдаче их в эксплуатацию</w:t>
      </w:r>
      <w:bookmarkEnd w:id="10"/>
      <w:r w:rsidRPr="008F5A4B">
        <w:rPr>
          <w:rFonts w:ascii="Times New Roman" w:hAnsi="Times New Roman" w:cs="Times New Roman"/>
          <w:sz w:val="20"/>
          <w:szCs w:val="20"/>
          <w:lang w:eastAsia="ru-RU"/>
        </w:rPr>
        <w:t xml:space="preserve"> </w:t>
      </w:r>
      <w:r w:rsidRPr="008F5A4B">
        <w:rPr>
          <w:rFonts w:ascii="Times New Roman" w:hAnsi="Times New Roman" w:cs="Times New Roman"/>
          <w:color w:val="000000"/>
          <w:sz w:val="20"/>
          <w:szCs w:val="20"/>
          <w:lang w:eastAsia="ru-RU"/>
        </w:rPr>
        <w:t>объектов инженерной инфраструктуры.</w:t>
      </w:r>
    </w:p>
    <w:p w14:paraId="7AE77650" w14:textId="77777777" w:rsidR="008F5A4B" w:rsidRPr="008F5A4B" w:rsidRDefault="008F5A4B" w:rsidP="008F5A4B">
      <w:pPr>
        <w:tabs>
          <w:tab w:val="left" w:pos="7000"/>
        </w:tabs>
        <w:spacing w:after="0" w:line="240" w:lineRule="auto"/>
        <w:rPr>
          <w:rFonts w:ascii="Times New Roman" w:hAnsi="Times New Roman" w:cs="Times New Roman"/>
          <w:b/>
          <w:bCs/>
          <w:color w:val="000000"/>
          <w:sz w:val="20"/>
          <w:szCs w:val="20"/>
          <w:lang w:eastAsia="ru-RU"/>
        </w:rPr>
      </w:pPr>
    </w:p>
    <w:p w14:paraId="1CB2E635" w14:textId="77777777" w:rsidR="008F5A4B" w:rsidRPr="008F5A4B" w:rsidRDefault="008F5A4B" w:rsidP="008F5A4B">
      <w:pPr>
        <w:tabs>
          <w:tab w:val="left" w:pos="7000"/>
        </w:tabs>
        <w:spacing w:after="0" w:line="240" w:lineRule="auto"/>
        <w:jc w:val="center"/>
        <w:rPr>
          <w:rFonts w:ascii="Times New Roman" w:hAnsi="Times New Roman" w:cs="Times New Roman"/>
          <w:b/>
          <w:bCs/>
          <w:color w:val="000000"/>
          <w:sz w:val="20"/>
          <w:szCs w:val="20"/>
          <w:lang w:eastAsia="ru-RU"/>
        </w:rPr>
      </w:pPr>
      <w:r w:rsidRPr="008F5A4B">
        <w:rPr>
          <w:rFonts w:ascii="Times New Roman" w:hAnsi="Times New Roman" w:cs="Times New Roman"/>
          <w:b/>
          <w:bCs/>
          <w:color w:val="000000"/>
          <w:sz w:val="20"/>
          <w:szCs w:val="20"/>
          <w:lang w:eastAsia="ru-RU"/>
        </w:rPr>
        <w:t>3. Порядок определения ежегодного объема части межбюджетных трансфертов, необходимых для осуществления передаваемых полномочий (далее – Порядок)</w:t>
      </w:r>
    </w:p>
    <w:p w14:paraId="16363E92" w14:textId="77777777" w:rsidR="008F5A4B" w:rsidRPr="008F5A4B" w:rsidRDefault="008F5A4B" w:rsidP="008F5A4B">
      <w:pPr>
        <w:tabs>
          <w:tab w:val="left" w:pos="7000"/>
        </w:tabs>
        <w:spacing w:after="0" w:line="240" w:lineRule="auto"/>
        <w:jc w:val="center"/>
        <w:rPr>
          <w:rFonts w:ascii="Times New Roman" w:hAnsi="Times New Roman" w:cs="Times New Roman"/>
          <w:b/>
          <w:bCs/>
          <w:color w:val="000000"/>
          <w:sz w:val="20"/>
          <w:szCs w:val="20"/>
          <w:lang w:eastAsia="ru-RU"/>
        </w:rPr>
      </w:pPr>
    </w:p>
    <w:p w14:paraId="3A0B2D2C"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3.1. Порядок определяет цели предоставления и порядок расчета объемов межбюджетных трансфертов, передаваемых из бюджета муниципального образования сельское</w:t>
      </w:r>
      <w:r w:rsidRPr="008F5A4B">
        <w:rPr>
          <w:rFonts w:ascii="Times New Roman" w:hAnsi="Times New Roman" w:cs="Times New Roman"/>
          <w:sz w:val="20"/>
          <w:szCs w:val="20"/>
          <w:lang w:eastAsia="ru-RU"/>
        </w:rPr>
        <w:t xml:space="preserve"> поселение Усть-Юган Нефтеюганского района </w:t>
      </w:r>
      <w:r w:rsidRPr="008F5A4B">
        <w:rPr>
          <w:rFonts w:ascii="Times New Roman" w:hAnsi="Times New Roman" w:cs="Times New Roman"/>
          <w:color w:val="000000"/>
          <w:sz w:val="20"/>
          <w:szCs w:val="20"/>
          <w:lang w:eastAsia="ru-RU"/>
        </w:rPr>
        <w:t>(далее – бюджет поселения) в бюджет Нефтеюганского района (далее – межбюджетные трансферты), необходимых для осуществления передаваемых полномочий.</w:t>
      </w:r>
    </w:p>
    <w:p w14:paraId="59D0CB6C"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3.2. Межбюджетные трансферты предоставляются в целях финансового обеспечения деятельности уполномоченного органа «Администрации района» в связи с осуществлением ими мероприятий в рамках переданных полномочий «Администрации поселения».</w:t>
      </w:r>
    </w:p>
    <w:p w14:paraId="3A18D14A"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3.3. 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уполномоченного органа «Администрации района», осуществляющих переданные полномочия, их материально-технического обеспечения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транспортных расходов при служебных разъездах и командировках указанных работников, а также оплаты расходов по содержанию используемого имущества по следующей формуле:</w:t>
      </w:r>
    </w:p>
    <w:p w14:paraId="6521E2AA" w14:textId="77777777" w:rsidR="008F5A4B" w:rsidRPr="008F5A4B" w:rsidRDefault="008F5A4B" w:rsidP="008F5A4B">
      <w:pPr>
        <w:tabs>
          <w:tab w:val="left" w:pos="7000"/>
        </w:tabs>
        <w:spacing w:after="0" w:line="240" w:lineRule="auto"/>
        <w:ind w:firstLine="567"/>
        <w:jc w:val="center"/>
        <w:rPr>
          <w:rFonts w:ascii="Times New Roman" w:hAnsi="Times New Roman" w:cs="Times New Roman"/>
          <w:b/>
          <w:color w:val="000000"/>
          <w:sz w:val="20"/>
          <w:szCs w:val="20"/>
          <w:lang w:eastAsia="ru-RU"/>
        </w:rPr>
      </w:pPr>
    </w:p>
    <w:p w14:paraId="60018B57"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МБТ= Ргс*N*К</w:t>
      </w:r>
      <w:r w:rsidRPr="008F5A4B">
        <w:rPr>
          <w:rFonts w:ascii="Times New Roman" w:hAnsi="Times New Roman" w:cs="Times New Roman"/>
          <w:color w:val="000000"/>
          <w:sz w:val="20"/>
          <w:szCs w:val="20"/>
          <w:lang w:eastAsia="ru-RU"/>
        </w:rPr>
        <w:t>, где</w:t>
      </w:r>
    </w:p>
    <w:p w14:paraId="364B84EA"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p>
    <w:p w14:paraId="0A36C59A"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МБТ</w:t>
      </w:r>
      <w:r w:rsidRPr="008F5A4B">
        <w:rPr>
          <w:rFonts w:ascii="Times New Roman" w:hAnsi="Times New Roman" w:cs="Times New Roman"/>
          <w:color w:val="000000"/>
          <w:sz w:val="20"/>
          <w:szCs w:val="20"/>
          <w:lang w:eastAsia="ru-RU"/>
        </w:rPr>
        <w:t xml:space="preserve"> – межбюджетные трансферты на осуществление части передаваемых полномочий по вопросам местного значения;</w:t>
      </w:r>
    </w:p>
    <w:p w14:paraId="72474815"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Ргс</w:t>
      </w:r>
      <w:r w:rsidRPr="008F5A4B">
        <w:rPr>
          <w:rFonts w:ascii="Times New Roman" w:hAnsi="Times New Roman" w:cs="Times New Roman"/>
          <w:color w:val="000000"/>
          <w:sz w:val="20"/>
          <w:szCs w:val="20"/>
          <w:lang w:eastAsia="ru-RU"/>
        </w:rPr>
        <w:t xml:space="preserve"> – расходы главного специалиста (оплата труда, начисления на оплату труда, материальные затраты 5%);</w:t>
      </w:r>
      <w:r w:rsidRPr="008F5A4B">
        <w:rPr>
          <w:rFonts w:ascii="Times New Roman" w:hAnsi="Times New Roman" w:cs="Times New Roman"/>
          <w:color w:val="000000"/>
          <w:sz w:val="20"/>
          <w:szCs w:val="20"/>
          <w:lang w:eastAsia="ru-RU"/>
        </w:rPr>
        <w:tab/>
      </w:r>
    </w:p>
    <w:p w14:paraId="33A5551A"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N</w:t>
      </w:r>
      <w:r w:rsidRPr="008F5A4B">
        <w:rPr>
          <w:rFonts w:ascii="Times New Roman" w:hAnsi="Times New Roman" w:cs="Times New Roman"/>
          <w:color w:val="000000"/>
          <w:sz w:val="20"/>
          <w:szCs w:val="20"/>
          <w:lang w:eastAsia="ru-RU"/>
        </w:rPr>
        <w:t xml:space="preserve"> – нормативная численность специалистов на осуществление части передаваемых полномочий;</w:t>
      </w:r>
    </w:p>
    <w:p w14:paraId="68BE8981"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N= Ч/П*Мi/М</w:t>
      </w:r>
      <w:r w:rsidRPr="008F5A4B">
        <w:rPr>
          <w:rFonts w:ascii="Times New Roman" w:hAnsi="Times New Roman" w:cs="Times New Roman"/>
          <w:color w:val="000000"/>
          <w:sz w:val="20"/>
          <w:szCs w:val="20"/>
          <w:lang w:eastAsia="ru-RU"/>
        </w:rPr>
        <w:t>, где</w:t>
      </w:r>
    </w:p>
    <w:p w14:paraId="70AE0981" w14:textId="77777777" w:rsidR="008F5A4B" w:rsidRPr="008F5A4B" w:rsidRDefault="008F5A4B" w:rsidP="008F5A4B">
      <w:pPr>
        <w:tabs>
          <w:tab w:val="left" w:pos="7000"/>
        </w:tabs>
        <w:spacing w:after="0" w:line="240" w:lineRule="auto"/>
        <w:ind w:firstLine="567"/>
        <w:jc w:val="center"/>
        <w:rPr>
          <w:rFonts w:ascii="Times New Roman" w:hAnsi="Times New Roman" w:cs="Times New Roman"/>
          <w:color w:val="000000"/>
          <w:sz w:val="20"/>
          <w:szCs w:val="20"/>
          <w:lang w:eastAsia="ru-RU"/>
        </w:rPr>
      </w:pPr>
    </w:p>
    <w:p w14:paraId="5FAF8C6D"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Ч</w:t>
      </w:r>
      <w:r w:rsidRPr="008F5A4B">
        <w:rPr>
          <w:rFonts w:ascii="Times New Roman" w:hAnsi="Times New Roman" w:cs="Times New Roman"/>
          <w:color w:val="000000"/>
          <w:sz w:val="20"/>
          <w:szCs w:val="20"/>
          <w:lang w:eastAsia="ru-RU"/>
        </w:rPr>
        <w:t xml:space="preserve"> – численность шт.ед. в поселении для исполнения полномочий по в соответствии с Федеральным законом от 06.10.2003 № 131-ФЗ «Об общих принципах организации местного самоуправления в Российской Федерации»;</w:t>
      </w:r>
    </w:p>
    <w:p w14:paraId="6CAB2775"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П</w:t>
      </w:r>
      <w:r w:rsidRPr="008F5A4B">
        <w:rPr>
          <w:rFonts w:ascii="Times New Roman" w:hAnsi="Times New Roman" w:cs="Times New Roman"/>
          <w:color w:val="000000"/>
          <w:sz w:val="20"/>
          <w:szCs w:val="20"/>
          <w:lang w:eastAsia="ru-RU"/>
        </w:rPr>
        <w:t xml:space="preserve"> – количество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14:paraId="7D15A8FD"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Мi</w:t>
      </w:r>
      <w:r w:rsidRPr="008F5A4B">
        <w:rPr>
          <w:rFonts w:ascii="Times New Roman" w:hAnsi="Times New Roman" w:cs="Times New Roman"/>
          <w:color w:val="000000"/>
          <w:sz w:val="20"/>
          <w:szCs w:val="20"/>
          <w:lang w:eastAsia="ru-RU"/>
        </w:rPr>
        <w:t xml:space="preserve"> – количество мероприятий для осуществления муниципальным районом части полномочия по решению вопроса местного значения поселения; </w:t>
      </w:r>
    </w:p>
    <w:p w14:paraId="4300EAEB"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М</w:t>
      </w:r>
      <w:r w:rsidRPr="008F5A4B">
        <w:rPr>
          <w:rFonts w:ascii="Times New Roman" w:hAnsi="Times New Roman" w:cs="Times New Roman"/>
          <w:color w:val="000000"/>
          <w:sz w:val="20"/>
          <w:szCs w:val="20"/>
          <w:lang w:eastAsia="ru-RU"/>
        </w:rPr>
        <w:t xml:space="preserve"> – всего мероприятий для выполнения вопросов местного значения поселения, а именно:</w:t>
      </w:r>
    </w:p>
    <w:p w14:paraId="154120B3"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Организация и проведение открытых конкурсов по отбору управляющей организации для управления многоквартирным домом поселения.</w:t>
      </w:r>
    </w:p>
    <w:p w14:paraId="7E903902"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Мониторинг задолженности населения за жилищно-коммунальные услуги и организаций жилищно-коммунального комплекса за топливно-энергетические ресурсы поселения.</w:t>
      </w:r>
    </w:p>
    <w:p w14:paraId="7DE7F497"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Мониторинг реализации мероприятий муниципальной программы «Жилищно-коммунальный комплекс и городская среда».</w:t>
      </w:r>
    </w:p>
    <w:p w14:paraId="469F303A"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xml:space="preserve">Рассмотрение обращений граждан в части переданных полномочий. </w:t>
      </w:r>
    </w:p>
    <w:p w14:paraId="640A0626"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b/>
          <w:color w:val="000000"/>
          <w:sz w:val="20"/>
          <w:szCs w:val="20"/>
          <w:lang w:eastAsia="ru-RU"/>
        </w:rPr>
        <w:t>К</w:t>
      </w:r>
      <w:r w:rsidRPr="008F5A4B">
        <w:rPr>
          <w:rFonts w:ascii="Times New Roman" w:hAnsi="Times New Roman" w:cs="Times New Roman"/>
          <w:color w:val="000000"/>
          <w:sz w:val="20"/>
          <w:szCs w:val="20"/>
          <w:lang w:eastAsia="ru-RU"/>
        </w:rPr>
        <w:t xml:space="preserve"> – коэффициент численности поселений соответствует следующему условию:</w:t>
      </w:r>
    </w:p>
    <w:p w14:paraId="6F9ABAEA" w14:textId="77777777" w:rsidR="008F5A4B" w:rsidRPr="008F5A4B" w:rsidRDefault="008F5A4B" w:rsidP="008F5A4B">
      <w:pPr>
        <w:tabs>
          <w:tab w:val="left" w:pos="7000"/>
        </w:tabs>
        <w:spacing w:after="0" w:line="240" w:lineRule="auto"/>
        <w:ind w:firstLine="567"/>
        <w:jc w:val="both"/>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Численность населения от 1 000 до 2 000 человек К - 0,2,</w:t>
      </w:r>
    </w:p>
    <w:p w14:paraId="1E019E6B" w14:textId="77777777" w:rsidR="008F5A4B" w:rsidRPr="008F5A4B" w:rsidRDefault="008F5A4B" w:rsidP="008F5A4B">
      <w:pPr>
        <w:spacing w:after="0" w:line="240" w:lineRule="auto"/>
        <w:ind w:firstLine="568"/>
        <w:jc w:val="both"/>
        <w:rPr>
          <w:rFonts w:ascii="Times New Roman" w:eastAsia="Calibri" w:hAnsi="Times New Roman" w:cs="Times New Roman"/>
          <w:sz w:val="20"/>
          <w:szCs w:val="20"/>
        </w:rPr>
      </w:pPr>
      <w:r w:rsidRPr="008F5A4B">
        <w:rPr>
          <w:rFonts w:ascii="Times New Roman" w:eastAsia="Calibri" w:hAnsi="Times New Roman" w:cs="Times New Roman"/>
          <w:sz w:val="20"/>
          <w:szCs w:val="20"/>
        </w:rPr>
        <w:t>3.4. Объем средств межбюджетных трансфертов на осуществление части передаваемых полномочий по решению вопросов местного значения в сфере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к численности постоянного населения в поселении.</w:t>
      </w:r>
    </w:p>
    <w:p w14:paraId="3F2728A4" w14:textId="77777777" w:rsidR="008F5A4B" w:rsidRPr="008F5A4B" w:rsidRDefault="008F5A4B" w:rsidP="008F5A4B">
      <w:pPr>
        <w:spacing w:after="0" w:line="240" w:lineRule="auto"/>
        <w:ind w:firstLine="568"/>
        <w:jc w:val="both"/>
        <w:rPr>
          <w:rFonts w:ascii="Times New Roman" w:eastAsia="Calibri" w:hAnsi="Times New Roman" w:cs="Times New Roman"/>
          <w:sz w:val="20"/>
          <w:szCs w:val="20"/>
        </w:rPr>
      </w:pPr>
      <w:r w:rsidRPr="008F5A4B">
        <w:rPr>
          <w:rFonts w:ascii="Times New Roman" w:eastAsia="Calibri" w:hAnsi="Times New Roman" w:cs="Times New Roman"/>
          <w:sz w:val="20"/>
          <w:szCs w:val="20"/>
        </w:rPr>
        <w:t>3.5. Объем средств межбюджетных трансфертов на осуществление части передаваемых полномочий по решению вопросов местного значения по организации содержания муниципального жилищного фонда определяется как отношение годовой стоимости расходных обязательств по организации содержания муниципального жилищного фонда к численности постоянного населения в поселении.</w:t>
      </w:r>
    </w:p>
    <w:p w14:paraId="5C4EF724" w14:textId="77777777" w:rsidR="008F5A4B" w:rsidRPr="008F5A4B" w:rsidRDefault="008F5A4B" w:rsidP="008F5A4B">
      <w:pPr>
        <w:spacing w:after="0" w:line="240" w:lineRule="auto"/>
        <w:ind w:firstLine="568"/>
        <w:jc w:val="both"/>
        <w:rPr>
          <w:rFonts w:ascii="Times New Roman" w:eastAsia="Calibri" w:hAnsi="Times New Roman" w:cs="Times New Roman"/>
          <w:sz w:val="20"/>
          <w:szCs w:val="20"/>
        </w:rPr>
      </w:pPr>
      <w:r w:rsidRPr="008F5A4B">
        <w:rPr>
          <w:rFonts w:ascii="Times New Roman" w:hAnsi="Times New Roman" w:cs="Times New Roman"/>
          <w:sz w:val="20"/>
          <w:szCs w:val="20"/>
          <w:lang w:eastAsia="ru-RU"/>
        </w:rPr>
        <w:t xml:space="preserve">3.6. </w:t>
      </w:r>
      <w:r w:rsidRPr="008F5A4B">
        <w:rPr>
          <w:rFonts w:ascii="Times New Roman" w:hAnsi="Times New Roman" w:cs="Times New Roman"/>
          <w:color w:val="000000"/>
          <w:sz w:val="20"/>
          <w:szCs w:val="20"/>
          <w:lang w:eastAsia="ru-RU"/>
        </w:rPr>
        <w:t>Настоящий Порядок также применяется в целях определения ежегодного объема части межбюджетных трансфертов, необходимых для осуществления иных передаваемых полномочий по решению вопросов местного значения.</w:t>
      </w:r>
    </w:p>
    <w:p w14:paraId="5C6BF891" w14:textId="77777777" w:rsidR="008F5A4B" w:rsidRPr="008F5A4B" w:rsidRDefault="008F5A4B" w:rsidP="008F5A4B">
      <w:pPr>
        <w:spacing w:after="0" w:line="240" w:lineRule="auto"/>
        <w:ind w:firstLine="540"/>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3.7. «Администрация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вопроса местного значения, передаваемого по Соглашению в срок не позднее 5 рабочих дней с даты поступления от уполномоченного органа «Администрации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1 и Приложении 4 к настоящему Соглашению. </w:t>
      </w:r>
    </w:p>
    <w:p w14:paraId="352BC05F" w14:textId="77777777" w:rsidR="008F5A4B" w:rsidRPr="008F5A4B" w:rsidRDefault="008F5A4B" w:rsidP="008F5A4B">
      <w:pPr>
        <w:spacing w:after="0" w:line="240" w:lineRule="auto"/>
        <w:ind w:firstLine="540"/>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3.8. В целях контроля перечисления межбюджетных трансфертов бюджету Нефтеюганского района из бюджета поселения, «Администрация поселения» в срок до 10 декабря 2025 года предоставляет в Департамент финансов Нефтеюганского района акт сверки.</w:t>
      </w:r>
    </w:p>
    <w:p w14:paraId="6A7FD35A"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3.9. В случае невыполнения или нарушения сроков перечисления «Администрация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поселения из бюджета Нефтеюганского района. Стороны Соглашения несут также иную ответственность, предусмотренную действующим законодательством.</w:t>
      </w:r>
    </w:p>
    <w:p w14:paraId="44DC118A"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3.10.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4999BFE9"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3.11.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2A643340"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610EDD6A"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4.  Имущество, необходимое для осуществления переданных полномочий</w:t>
      </w:r>
    </w:p>
    <w:p w14:paraId="12510A12"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49FC10DB"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4.1. «Администрация поселения», в случае необходимости, обязано передать «Администрации района» имущество, предназначенное для исполнения переданных полномочий по решению вопросов местного значения, предусмотренных разделом 2 настоящего Соглашения.</w:t>
      </w:r>
    </w:p>
    <w:p w14:paraId="661F83DD" w14:textId="77777777" w:rsidR="008F5A4B" w:rsidRPr="008F5A4B" w:rsidRDefault="008F5A4B" w:rsidP="008F5A4B">
      <w:pPr>
        <w:tabs>
          <w:tab w:val="left" w:pos="108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4.2. «Администрация района» вправе пользоваться собственным имуществом в целях исполнения полномочий по решению вопросов местного значения поселения, предусмотренных разделом 2 настоящего Соглашения.</w:t>
      </w:r>
    </w:p>
    <w:p w14:paraId="62129B1C" w14:textId="77777777" w:rsidR="008F5A4B" w:rsidRPr="008F5A4B" w:rsidRDefault="008F5A4B" w:rsidP="008F5A4B">
      <w:pPr>
        <w:tabs>
          <w:tab w:val="left" w:pos="9498"/>
        </w:tabs>
        <w:spacing w:after="0" w:line="240" w:lineRule="auto"/>
        <w:rPr>
          <w:rFonts w:ascii="Times New Roman" w:hAnsi="Times New Roman" w:cs="Times New Roman"/>
          <w:b/>
          <w:bCs/>
          <w:sz w:val="20"/>
          <w:szCs w:val="20"/>
          <w:lang w:eastAsia="ru-RU"/>
        </w:rPr>
      </w:pPr>
    </w:p>
    <w:p w14:paraId="7ED57B9A"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5. Права и обязанности Сторон</w:t>
      </w:r>
    </w:p>
    <w:p w14:paraId="5EF3BB81"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476D27BE"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 «Администрация поселения» имеет право:</w:t>
      </w:r>
    </w:p>
    <w:p w14:paraId="419A82BC"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5.1.1. Получать от «Администрации района» информацию об осуществлении переданных полномочий, а также использовании межбюджетных трансфертов при осуществлении переданных полномочий по решению вопросов местного значения и предназначенного для осуществления полномочий по решению вопросов местного значения.</w:t>
      </w:r>
    </w:p>
    <w:p w14:paraId="5F96308D"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5.1.2. Истребовать возврата межбюджетных трансфертов в случае их нецелевого использования, а также в случае неисполнения «Администрацией района» переданных полномочий.</w:t>
      </w:r>
    </w:p>
    <w:p w14:paraId="1FD16B4A"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5.1.3. В случае нарушения условий настоящего Соглашения требовать их устранения в порядке, определенном в разделе 10 настоящего Соглашения.</w:t>
      </w:r>
    </w:p>
    <w:p w14:paraId="400DB619"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 «Администрация поселения» обязана:</w:t>
      </w:r>
    </w:p>
    <w:p w14:paraId="690FAA1B"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5.2.1. Перечислять межбюджетные трансферты «Администрации района» для осуществления полномочий по решению вопросов местного значения поселения, предусмотренных разделом 2 настоящего Соглашения, в порядке, объеме и в сроки, предусмотренных настоящим Соглашением;</w:t>
      </w:r>
    </w:p>
    <w:p w14:paraId="18FDC38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5.2.2. Предоставлять уполномоченному органу «Администрации района» информацию и документы, необходимые для исполнения переданных полномочий, предусмотренных разделом 2 настоящего Соглашения.</w:t>
      </w:r>
    </w:p>
    <w:p w14:paraId="5A42ACD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bookmarkStart w:id="11" w:name="_Hlk88328924"/>
      <w:r w:rsidRPr="008F5A4B">
        <w:rPr>
          <w:rFonts w:ascii="Times New Roman" w:hAnsi="Times New Roman" w:cs="Times New Roman"/>
          <w:sz w:val="20"/>
          <w:szCs w:val="20"/>
          <w:lang w:eastAsia="ru-RU"/>
        </w:rPr>
        <w:t xml:space="preserve">5.2.3. Согласовывать предложения «Администрации района» по капитальному ремонту, ремонту (замене) систем теплоснабжения, водоснабжения, водоотведения, электроснабжения для подготовки к осенне-зимнему периоду. </w:t>
      </w:r>
    </w:p>
    <w:p w14:paraId="4AEE9B89"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5.2.4. Предоставлять по запросам «Администрации района» необходимую документацию и информацию, относящуюся к предмету настоящего Соглашения.</w:t>
      </w:r>
    </w:p>
    <w:p w14:paraId="3ED1BD4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5.2.5. Согласовывать задания на проектирование объектов капитального строительства.</w:t>
      </w:r>
    </w:p>
    <w:p w14:paraId="0F56EC7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5.2.6. Вносить изменения в схемы водоснабжения и водоотведения, теплоснабжения, программу комплексного развития коммунальной инфраструктуры поселения.</w:t>
      </w:r>
    </w:p>
    <w:p w14:paraId="14BB4AE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5.2.7. Согласовывать вывод источников тепловой энергии, тепловых сетей в ремонт и из эксплуатации.</w:t>
      </w:r>
    </w:p>
    <w:p w14:paraId="703480E9"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5.2.8. Немедленно сообщать о фактах некачественного предоставления жилищно-коммунальных услугах, для совместного принятия мер.</w:t>
      </w:r>
    </w:p>
    <w:p w14:paraId="29426F6B"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5.2.9. Согласовывать план мероприятий по подготовке объектов жилищно-коммунального комплекса к осенне-зимнему периоду.</w:t>
      </w:r>
    </w:p>
    <w:p w14:paraId="74B9309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5.2.10. Предоставлять выписку из реестра муниципальной собственности поселения, не позднее 20 числа, следующего за истекшим кварталом.</w:t>
      </w:r>
    </w:p>
    <w:p w14:paraId="7F8AE194"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5.2.11. Организовывать и проводить общие собрания собственников помещений в многоквартирном доме по выбору способа управления домом, в том числе с учетом положений части 1.1 статьи 165 Жилищного кодекса Российской Федерации.</w:t>
      </w:r>
    </w:p>
    <w:p w14:paraId="0DFCF65C"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5.2.12. Направлять в «Администрацию района» копии протоколов общих собраний собственников по выбору способа управления МКД для принятия решения о проведении открытого конкурса по отбору управляющей организации.</w:t>
      </w:r>
    </w:p>
    <w:p w14:paraId="3C83EA2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5.2.13. Синхронизировать мероприятия, реализуемые Администрацией поселения с мероприятиями, реализуемыми Администрацией района.</w:t>
      </w:r>
      <w:bookmarkEnd w:id="11"/>
    </w:p>
    <w:p w14:paraId="2BBBE0D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5.2.14. Предоставлять в «Администрацию района» информацию о задолженности муниципального жилищного фонда поселения ежемесячно, не позднее 15 числа.</w:t>
      </w:r>
    </w:p>
    <w:p w14:paraId="61AD9B27" w14:textId="77777777" w:rsidR="008F5A4B" w:rsidRPr="008F5A4B" w:rsidRDefault="008F5A4B" w:rsidP="008F5A4B">
      <w:pPr>
        <w:tabs>
          <w:tab w:val="left" w:pos="567"/>
          <w:tab w:val="left" w:pos="1276"/>
          <w:tab w:val="left" w:pos="9498"/>
        </w:tabs>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5.3. «Администрация района» имеет право:</w:t>
      </w:r>
    </w:p>
    <w:p w14:paraId="5C261B7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5.3.1. На финансовое обеспечение исполнения переданных полномочий, предусмотренных разделом 2 настоящего Соглашения, предоставляемых в порядке, предусмотренном разделом 3 настоящего Соглашения.</w:t>
      </w:r>
    </w:p>
    <w:p w14:paraId="3CF82DB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5.3.2. Самостоятельно выбирать формы и методы, обеспечивающие исполнение переданных полномочий, предусмотренных разделом 2 настоящего Соглашения.</w:t>
      </w:r>
    </w:p>
    <w:p w14:paraId="17FFD4D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5.3.3.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переданных полномочий в соответствии с решениями Думы Нефтеюганского района.</w:t>
      </w:r>
    </w:p>
    <w:p w14:paraId="4C956837"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5.3.4. Ставить вопрос о досрочном прекращении действия настоящего Соглашения на основании и в порядке, предусмотренном настоящим Соглашением.</w:t>
      </w:r>
    </w:p>
    <w:p w14:paraId="1ACBE897"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5.3.5. Запрашивать у «Администрации поселения» информацию, необходимую для осуществления полномочий «Администрации поселения».</w:t>
      </w:r>
    </w:p>
    <w:p w14:paraId="1BA69DD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5.3.6. Самостоятельно определять структурные подразделения «Администрации района» и муниципальные учреждения Нефтеюганского района на исполнение части передаваемых полномочий.</w:t>
      </w:r>
    </w:p>
    <w:p w14:paraId="6201B7F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 «Администрация района» обязана:</w:t>
      </w:r>
    </w:p>
    <w:p w14:paraId="76FB526C"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5.4.1. Обеспечить надлежащее исполнение переданных полномочий в соответствии с действующим законодательством.</w:t>
      </w:r>
    </w:p>
    <w:p w14:paraId="2295F551"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5.4.2. Предоставлять «Администрации поселения» по их запросу информацию об использовании межбюджетных трансфертов.</w:t>
      </w:r>
    </w:p>
    <w:p w14:paraId="6DF0F67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5.4.3. Предоставлять «Администрации поселения» ежемесячно не позднее третьего рабочего дня месяца следующего за отчетным периодом, отчет об использовании межбюджетных трансфертов согласно приложению 2 к настоящему Соглашению.</w:t>
      </w:r>
    </w:p>
    <w:p w14:paraId="502C55D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5.4.4. Использовать межбюджетные трансферты, переданные для осуществления переданных полномочий, строго по целевому назначению.</w:t>
      </w:r>
    </w:p>
    <w:p w14:paraId="4FE55FC9"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2D987D95"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6. Особые условия при осуществлении переданных полномочий</w:t>
      </w:r>
    </w:p>
    <w:p w14:paraId="4E16959E"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5376BC1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6.1. Органы местного самоуправления Нефтеюганского района вправе принимать муниципальные правовые акты Нефтеюганского района, обеспечивающие исполнение переданных полномочий, предусмотренных разделом 2 настоящего Соглашения.</w:t>
      </w:r>
    </w:p>
    <w:p w14:paraId="0D1ABB9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6.2. По вопросам, не урегулированным настоящим Соглашением, Стороны руководствуются действующим законодательством.</w:t>
      </w:r>
    </w:p>
    <w:p w14:paraId="559A4ACB" w14:textId="77777777" w:rsidR="008F5A4B" w:rsidRPr="008F5A4B" w:rsidRDefault="008F5A4B" w:rsidP="008F5A4B">
      <w:pPr>
        <w:tabs>
          <w:tab w:val="left" w:pos="9498"/>
        </w:tabs>
        <w:spacing w:after="0" w:line="240" w:lineRule="auto"/>
        <w:rPr>
          <w:rFonts w:ascii="Times New Roman" w:hAnsi="Times New Roman" w:cs="Times New Roman"/>
          <w:b/>
          <w:bCs/>
          <w:sz w:val="20"/>
          <w:szCs w:val="20"/>
          <w:lang w:eastAsia="ru-RU"/>
        </w:rPr>
      </w:pPr>
    </w:p>
    <w:p w14:paraId="1B343287"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7. Срок действия настоящего Соглашения</w:t>
      </w:r>
    </w:p>
    <w:p w14:paraId="3C832448"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0E13C3B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7.1 Настоящее Соглашение подлежит официальному опубликованию в газете «Югорское обозрение», в бюллетене «Усть-Юганский вестник», вступает в законную силу после официального обнародования и применяется с 01 января 2025 года по 31 декабря 2025 года.</w:t>
      </w:r>
    </w:p>
    <w:p w14:paraId="2746EF2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p>
    <w:p w14:paraId="6750CE08" w14:textId="77777777" w:rsidR="008F5A4B" w:rsidRPr="008F5A4B" w:rsidRDefault="008F5A4B" w:rsidP="008F5A4B">
      <w:pPr>
        <w:tabs>
          <w:tab w:val="left" w:pos="9498"/>
        </w:tabs>
        <w:spacing w:after="0" w:line="240" w:lineRule="auto"/>
        <w:ind w:firstLine="709"/>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8. Основания и порядок прекращения действия настоящего Соглашения</w:t>
      </w:r>
    </w:p>
    <w:p w14:paraId="21FCEB37" w14:textId="77777777" w:rsidR="008F5A4B" w:rsidRPr="008F5A4B" w:rsidRDefault="008F5A4B" w:rsidP="008F5A4B">
      <w:pPr>
        <w:tabs>
          <w:tab w:val="left" w:pos="9498"/>
        </w:tabs>
        <w:spacing w:after="0" w:line="240" w:lineRule="auto"/>
        <w:ind w:firstLine="709"/>
        <w:jc w:val="center"/>
        <w:rPr>
          <w:rFonts w:ascii="Times New Roman" w:hAnsi="Times New Roman" w:cs="Times New Roman"/>
          <w:b/>
          <w:bCs/>
          <w:sz w:val="20"/>
          <w:szCs w:val="20"/>
          <w:lang w:eastAsia="ru-RU"/>
        </w:rPr>
      </w:pPr>
    </w:p>
    <w:p w14:paraId="7ED85C71"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8.1. Действие настоящего Соглашения прекращается по истечении срока его действия, установленного пунктом 7.1. настоящего Соглашения. </w:t>
      </w:r>
    </w:p>
    <w:p w14:paraId="4D5F557C"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 Действие настоящего Соглашения может быть прекращено досрочно по следующим основаниям:</w:t>
      </w:r>
    </w:p>
    <w:p w14:paraId="5D5F4864"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8.2.1. По соглашению Сторон, принимаемом в том же порядке, в котором принято настоящее Соглашение.</w:t>
      </w:r>
    </w:p>
    <w:p w14:paraId="2B69161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8.2.2. В случае преобразования Нефтеюганского муниципального района Ханты-Мансийского автономного округа-Югры и (или) муниципального образования сельское поселение Усть-Юган Нефтеюганского муниципального района Ханты-Мансийского автономного округа-Югры в установленном федеральным законом порядке. </w:t>
      </w:r>
    </w:p>
    <w:p w14:paraId="79808009"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8.2.3. По решению суда.</w:t>
      </w:r>
    </w:p>
    <w:p w14:paraId="51BCCEC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8.2.4. В случае не поступления межбюджетных трансфертов на осуществление переданных полномочий в течение 2 месяцев.</w:t>
      </w:r>
    </w:p>
    <w:p w14:paraId="5354BB1F"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8.3. 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 действия настоящего Соглашения.</w:t>
      </w:r>
    </w:p>
    <w:p w14:paraId="749B7B83"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9. Ответственность за нарушение условий настоящего Соглашения</w:t>
      </w:r>
    </w:p>
    <w:p w14:paraId="0BDE35F9"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66C93BC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9.1. Стороны несут ответственность за ненадлежащее исполнение условий настоящего Соглашения.</w:t>
      </w:r>
    </w:p>
    <w:p w14:paraId="5107A646"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9.2. В случае нецелевого использования финансовых средств и иных нарушениях установленного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установленные действующим законодательством Российской Федерации.</w:t>
      </w:r>
    </w:p>
    <w:p w14:paraId="2D82A8DE"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10. Порядок урегулирования споров по настоящему Соглашению</w:t>
      </w:r>
    </w:p>
    <w:p w14:paraId="08951389"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5A1B1BC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10.1. Споры между Сторонами по исполнению условий настоящего Соглашения разрешаются посредством проведения переговоров, либо в порядке, установленном законодательством Российской Федерации.</w:t>
      </w:r>
    </w:p>
    <w:p w14:paraId="5D0667AE" w14:textId="77777777" w:rsidR="008F5A4B" w:rsidRPr="008F5A4B" w:rsidRDefault="008F5A4B" w:rsidP="008F5A4B">
      <w:pPr>
        <w:tabs>
          <w:tab w:val="left" w:pos="1560"/>
          <w:tab w:val="left" w:pos="9498"/>
        </w:tabs>
        <w:spacing w:after="0" w:line="240" w:lineRule="auto"/>
        <w:ind w:firstLine="709"/>
        <w:jc w:val="center"/>
        <w:rPr>
          <w:rFonts w:ascii="Times New Roman" w:hAnsi="Times New Roman" w:cs="Times New Roman"/>
          <w:sz w:val="20"/>
          <w:szCs w:val="20"/>
          <w:lang w:eastAsia="ru-RU"/>
        </w:rPr>
      </w:pPr>
    </w:p>
    <w:p w14:paraId="59C460BE" w14:textId="77777777" w:rsidR="008F5A4B" w:rsidRPr="008F5A4B" w:rsidRDefault="008F5A4B" w:rsidP="008F5A4B">
      <w:pPr>
        <w:tabs>
          <w:tab w:val="left" w:pos="1560"/>
          <w:tab w:val="left" w:pos="9498"/>
        </w:tabs>
        <w:spacing w:after="0" w:line="240" w:lineRule="auto"/>
        <w:ind w:firstLine="709"/>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11. Порядок внесения изменения и дополнений в настоящее Соглашение</w:t>
      </w:r>
    </w:p>
    <w:p w14:paraId="5DC02D64" w14:textId="77777777" w:rsidR="008F5A4B" w:rsidRPr="008F5A4B" w:rsidRDefault="008F5A4B" w:rsidP="008F5A4B">
      <w:pPr>
        <w:tabs>
          <w:tab w:val="left" w:pos="1560"/>
          <w:tab w:val="left" w:pos="9498"/>
        </w:tabs>
        <w:spacing w:after="0" w:line="240" w:lineRule="auto"/>
        <w:ind w:firstLine="709"/>
        <w:jc w:val="center"/>
        <w:rPr>
          <w:rFonts w:ascii="Times New Roman" w:hAnsi="Times New Roman" w:cs="Times New Roman"/>
          <w:b/>
          <w:bCs/>
          <w:sz w:val="20"/>
          <w:szCs w:val="20"/>
          <w:lang w:eastAsia="ru-RU"/>
        </w:rPr>
      </w:pPr>
    </w:p>
    <w:p w14:paraId="309A436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11.1. Внесение изменений и дополнений в Соглашение осуществляется путем подписания Сторонами дополнительных соглашений.</w:t>
      </w:r>
    </w:p>
    <w:p w14:paraId="29187360" w14:textId="77777777" w:rsidR="008F5A4B" w:rsidRPr="008F5A4B" w:rsidRDefault="008F5A4B" w:rsidP="008F5A4B">
      <w:pPr>
        <w:tabs>
          <w:tab w:val="left" w:pos="1560"/>
          <w:tab w:val="left" w:pos="9498"/>
        </w:tabs>
        <w:spacing w:after="0" w:line="240" w:lineRule="auto"/>
        <w:ind w:firstLine="709"/>
        <w:rPr>
          <w:rFonts w:ascii="Times New Roman" w:hAnsi="Times New Roman" w:cs="Times New Roman"/>
          <w:sz w:val="20"/>
          <w:szCs w:val="20"/>
          <w:lang w:eastAsia="ru-RU"/>
        </w:rPr>
      </w:pPr>
    </w:p>
    <w:p w14:paraId="2A0F031E"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 xml:space="preserve"> 12. Прочие условия настоящего Соглашения</w:t>
      </w:r>
    </w:p>
    <w:p w14:paraId="1CF75630"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p>
    <w:p w14:paraId="57B2436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12.1. Настоящее Соглашение составлено в двух экземплярах, имеющих одинаковую юридическую силу. Один экземпляр находится в «Администрации района», другой – в «Администрации поселения».</w:t>
      </w:r>
    </w:p>
    <w:p w14:paraId="6CD1C48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12.2. Приложения 1, 2, 3, 4 являются неотъемлемой частью настоящего Соглашения.</w:t>
      </w:r>
    </w:p>
    <w:p w14:paraId="466E3D26"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p>
    <w:p w14:paraId="0E2CB240"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13. Подписи Сторон и юридические адреса</w:t>
      </w:r>
    </w:p>
    <w:p w14:paraId="63BEF3C0"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p>
    <w:tbl>
      <w:tblPr>
        <w:tblW w:w="10137" w:type="dxa"/>
        <w:tblInd w:w="-106" w:type="dxa"/>
        <w:tblLook w:val="04A0" w:firstRow="1" w:lastRow="0" w:firstColumn="1" w:lastColumn="0" w:noHBand="0" w:noVBand="1"/>
      </w:tblPr>
      <w:tblGrid>
        <w:gridCol w:w="10495"/>
        <w:gridCol w:w="222"/>
      </w:tblGrid>
      <w:tr w:rsidR="008F5A4B" w:rsidRPr="008F5A4B" w14:paraId="04E99E77" w14:textId="77777777" w:rsidTr="008F5A4B">
        <w:trPr>
          <w:trHeight w:val="6178"/>
        </w:trPr>
        <w:tc>
          <w:tcPr>
            <w:tcW w:w="5034" w:type="dxa"/>
          </w:tcPr>
          <w:tbl>
            <w:tblPr>
              <w:tblW w:w="10279" w:type="dxa"/>
              <w:tblLook w:val="04A0" w:firstRow="1" w:lastRow="0" w:firstColumn="1" w:lastColumn="0" w:noHBand="0" w:noVBand="1"/>
            </w:tblPr>
            <w:tblGrid>
              <w:gridCol w:w="5176"/>
              <w:gridCol w:w="5103"/>
            </w:tblGrid>
            <w:tr w:rsidR="008F5A4B" w:rsidRPr="008F5A4B" w14:paraId="4C6FBA56" w14:textId="77777777" w:rsidTr="008F5A4B">
              <w:trPr>
                <w:trHeight w:val="6178"/>
              </w:trPr>
              <w:tc>
                <w:tcPr>
                  <w:tcW w:w="5176" w:type="dxa"/>
                </w:tcPr>
                <w:p w14:paraId="2F99F6ED" w14:textId="77777777" w:rsidR="008F5A4B" w:rsidRPr="008F5A4B" w:rsidRDefault="008F5A4B" w:rsidP="008F5A4B">
                  <w:pPr>
                    <w:snapToGri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40A2A456"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Муниципальное учреждение</w:t>
                  </w:r>
                </w:p>
                <w:p w14:paraId="3A874099"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сельского поселения</w:t>
                  </w:r>
                </w:p>
                <w:p w14:paraId="71C600C0"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Усть-Юган»</w:t>
                  </w:r>
                </w:p>
                <w:p w14:paraId="5417B76A"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Почтовый адрес: 628325, Ханты-Мансийский автономный округ-Югра, Нефтеюганский район, п. Усть-Юган, д.5</w:t>
                  </w:r>
                </w:p>
                <w:p w14:paraId="2CE44C7A"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Тел./факс: 8(3463) 31-60-39, факс 31-60-39</w:t>
                  </w:r>
                </w:p>
                <w:p w14:paraId="4D56BE8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w:t>
                  </w:r>
                </w:p>
                <w:p w14:paraId="13D85BE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 л/с 650109712)</w:t>
                  </w:r>
                </w:p>
                <w:p w14:paraId="6E4B3184"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ИНН/КПП 8619012750/861901001</w:t>
                  </w:r>
                </w:p>
                <w:p w14:paraId="55B78B6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ЕКС № 40102810245370000007</w:t>
                  </w:r>
                </w:p>
                <w:p w14:paraId="7D6C421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Казначейский счет № 03231643718184078700</w:t>
                  </w:r>
                </w:p>
                <w:p w14:paraId="3D304B5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00C814E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 Ханты-Мансийск</w:t>
                  </w:r>
                </w:p>
                <w:p w14:paraId="16D71E97"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БИК 007162163</w:t>
                  </w:r>
                </w:p>
                <w:p w14:paraId="55BD4891"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5995D37B"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63DEEDF2"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сельского поселения Усть-Юган</w:t>
                  </w:r>
                </w:p>
                <w:p w14:paraId="7A5B5C10"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1DE7DB62"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Е.В. Малинина</w:t>
                  </w:r>
                </w:p>
                <w:p w14:paraId="62D804F5"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М.П.                            </w:t>
                  </w:r>
                </w:p>
              </w:tc>
              <w:tc>
                <w:tcPr>
                  <w:tcW w:w="5103" w:type="dxa"/>
                </w:tcPr>
                <w:p w14:paraId="14431A5A"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района»</w:t>
                  </w:r>
                </w:p>
                <w:p w14:paraId="6D569F06"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Нефтеюганского района</w:t>
                  </w:r>
                </w:p>
                <w:p w14:paraId="2F1F8917"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Почтовый адрес: 628301, Ханты-Мансийский </w:t>
                  </w:r>
                </w:p>
                <w:p w14:paraId="67DAFE03"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автономный округ-Югра, г. Нефтеюганск, мкр.3, дом 21</w:t>
                  </w:r>
                </w:p>
                <w:p w14:paraId="574F9DF1"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Тел./факс: 8(3463) 25-01-45, факс 22-45-11</w:t>
                  </w:r>
                </w:p>
                <w:p w14:paraId="246B1320"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УФК по Ханты-Мансийскому </w:t>
                  </w:r>
                </w:p>
                <w:p w14:paraId="3AC96DAB"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автономному округу-Югре (Департамент финансов, л/с 04873033350)</w:t>
                  </w:r>
                </w:p>
                <w:p w14:paraId="5C81180E"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ИНН/КПП 8619004982/861901001</w:t>
                  </w:r>
                </w:p>
                <w:p w14:paraId="5F84B03E"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ЕКС № 40102810245370000007</w:t>
                  </w:r>
                </w:p>
                <w:p w14:paraId="006A2E97"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Казначейский счет № 03100643000000018700</w:t>
                  </w:r>
                </w:p>
                <w:p w14:paraId="048A1832"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40CEF8A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 Ханты-Мансийск</w:t>
                  </w:r>
                </w:p>
                <w:p w14:paraId="5F24FBE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БИК 007162163</w:t>
                  </w:r>
                </w:p>
                <w:p w14:paraId="28DFDAF4"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КБК 05020240014050000150</w:t>
                  </w:r>
                </w:p>
                <w:p w14:paraId="2EDF91EB" w14:textId="77777777" w:rsidR="008F5A4B" w:rsidRPr="008F5A4B" w:rsidRDefault="008F5A4B" w:rsidP="008F5A4B">
                  <w:pPr>
                    <w:spacing w:after="0" w:line="240" w:lineRule="auto"/>
                    <w:rPr>
                      <w:rFonts w:ascii="Times New Roman" w:hAnsi="Times New Roman" w:cs="Times New Roman"/>
                      <w:sz w:val="20"/>
                      <w:szCs w:val="20"/>
                      <w:lang w:eastAsia="ru-RU"/>
                    </w:rPr>
                  </w:pPr>
                </w:p>
                <w:p w14:paraId="51ED9E97" w14:textId="77777777" w:rsidR="008F5A4B" w:rsidRPr="008F5A4B" w:rsidRDefault="008F5A4B" w:rsidP="008F5A4B">
                  <w:pPr>
                    <w:spacing w:after="0" w:line="240" w:lineRule="auto"/>
                    <w:rPr>
                      <w:rFonts w:ascii="Times New Roman" w:hAnsi="Times New Roman" w:cs="Times New Roman"/>
                      <w:sz w:val="20"/>
                      <w:szCs w:val="20"/>
                      <w:lang w:eastAsia="ru-RU"/>
                    </w:rPr>
                  </w:pPr>
                </w:p>
                <w:p w14:paraId="23E9E5D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Глава </w:t>
                  </w:r>
                </w:p>
                <w:p w14:paraId="5F24356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p w14:paraId="0B21ED17" w14:textId="77777777" w:rsidR="008F5A4B" w:rsidRPr="008F5A4B" w:rsidRDefault="008F5A4B" w:rsidP="008F5A4B">
                  <w:pPr>
                    <w:spacing w:after="0" w:line="240" w:lineRule="auto"/>
                    <w:rPr>
                      <w:rFonts w:ascii="Times New Roman" w:hAnsi="Times New Roman" w:cs="Times New Roman"/>
                      <w:sz w:val="20"/>
                      <w:szCs w:val="20"/>
                      <w:lang w:eastAsia="ru-RU"/>
                    </w:rPr>
                  </w:pPr>
                </w:p>
                <w:p w14:paraId="2F914D12"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p w14:paraId="74466A7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754C645C"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p>
        </w:tc>
        <w:tc>
          <w:tcPr>
            <w:tcW w:w="5103" w:type="dxa"/>
          </w:tcPr>
          <w:p w14:paraId="0EB30593" w14:textId="77777777" w:rsidR="008F5A4B" w:rsidRPr="008F5A4B" w:rsidRDefault="008F5A4B" w:rsidP="008F5A4B">
            <w:pPr>
              <w:spacing w:after="0" w:line="240" w:lineRule="auto"/>
              <w:rPr>
                <w:rFonts w:ascii="Times New Roman" w:hAnsi="Times New Roman" w:cs="Times New Roman"/>
                <w:sz w:val="20"/>
                <w:szCs w:val="20"/>
                <w:lang w:eastAsia="ru-RU"/>
              </w:rPr>
            </w:pPr>
          </w:p>
        </w:tc>
      </w:tr>
    </w:tbl>
    <w:p w14:paraId="072F26D0" w14:textId="77777777" w:rsidR="008F5A4B" w:rsidRPr="008F5A4B" w:rsidRDefault="008F5A4B" w:rsidP="008F5A4B">
      <w:pPr>
        <w:shd w:val="clear" w:color="auto" w:fill="FFFFFF"/>
        <w:spacing w:after="0" w:line="240" w:lineRule="auto"/>
        <w:ind w:firstLine="4678"/>
        <w:rPr>
          <w:rFonts w:ascii="Times New Roman" w:hAnsi="Times New Roman" w:cs="Times New Roman"/>
          <w:sz w:val="20"/>
          <w:szCs w:val="20"/>
          <w:lang w:eastAsia="ru-RU"/>
        </w:rPr>
      </w:pPr>
    </w:p>
    <w:p w14:paraId="36F0B98D" w14:textId="77777777" w:rsidR="008F5A4B" w:rsidRPr="008F5A4B" w:rsidRDefault="008F5A4B" w:rsidP="008F5A4B">
      <w:pPr>
        <w:shd w:val="clear" w:color="auto" w:fill="FFFFFF"/>
        <w:spacing w:after="0" w:line="240" w:lineRule="auto"/>
        <w:ind w:firstLine="4678"/>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Приложение 1</w:t>
      </w:r>
    </w:p>
    <w:p w14:paraId="4C0B34B5" w14:textId="77777777" w:rsidR="008F5A4B" w:rsidRPr="008F5A4B" w:rsidRDefault="008F5A4B" w:rsidP="008F5A4B">
      <w:pPr>
        <w:shd w:val="clear" w:color="auto" w:fill="FFFFFF"/>
        <w:spacing w:after="0" w:line="240" w:lineRule="auto"/>
        <w:ind w:left="4678"/>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к Соглашению </w:t>
      </w:r>
      <w:bookmarkStart w:id="12" w:name="_Hlk176790715"/>
      <w:r w:rsidRPr="008F5A4B">
        <w:rPr>
          <w:rFonts w:ascii="Times New Roman" w:hAnsi="Times New Roman" w:cs="Times New Roman"/>
          <w:sz w:val="20"/>
          <w:szCs w:val="20"/>
          <w:lang w:eastAsia="ru-RU"/>
        </w:rPr>
        <w:t>от__30.08.2024__ № __219___</w:t>
      </w:r>
      <w:bookmarkEnd w:id="12"/>
    </w:p>
    <w:p w14:paraId="64F1DF77"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p w14:paraId="2E16BEA9"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399D187C"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межбюджетных трансфертов, необходимых для осуществления передаваемых полномочий на 2025 год</w:t>
      </w:r>
    </w:p>
    <w:p w14:paraId="5AC124A3"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tbl>
      <w:tblPr>
        <w:tblW w:w="97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4586"/>
        <w:gridCol w:w="1808"/>
        <w:gridCol w:w="2835"/>
      </w:tblGrid>
      <w:tr w:rsidR="008F5A4B" w:rsidRPr="008F5A4B" w14:paraId="45D95365" w14:textId="77777777" w:rsidTr="008F5A4B">
        <w:tc>
          <w:tcPr>
            <w:tcW w:w="553" w:type="dxa"/>
            <w:vAlign w:val="center"/>
          </w:tcPr>
          <w:p w14:paraId="3EA7680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w:t>
            </w:r>
          </w:p>
        </w:tc>
        <w:tc>
          <w:tcPr>
            <w:tcW w:w="4586" w:type="dxa"/>
            <w:vAlign w:val="center"/>
          </w:tcPr>
          <w:p w14:paraId="374E436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Наименование</w:t>
            </w:r>
          </w:p>
          <w:p w14:paraId="507BEFF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вопроса местного значения, передаваемого на исполнение полномочия</w:t>
            </w:r>
          </w:p>
          <w:p w14:paraId="3DB125F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(части полномочий)</w:t>
            </w:r>
          </w:p>
          <w:p w14:paraId="5009D1F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1808" w:type="dxa"/>
            <w:vAlign w:val="center"/>
          </w:tcPr>
          <w:p w14:paraId="23C8BFC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67722755"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межбюджетных </w:t>
            </w:r>
          </w:p>
          <w:p w14:paraId="215BD34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трансфертов</w:t>
            </w:r>
          </w:p>
          <w:p w14:paraId="5AC4234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(тыс. руб.)</w:t>
            </w:r>
          </w:p>
        </w:tc>
        <w:tc>
          <w:tcPr>
            <w:tcW w:w="2835" w:type="dxa"/>
            <w:vAlign w:val="center"/>
          </w:tcPr>
          <w:p w14:paraId="318948C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Предельная </w:t>
            </w:r>
          </w:p>
          <w:p w14:paraId="7AB913A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штатная </w:t>
            </w:r>
          </w:p>
          <w:p w14:paraId="29335A4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численность </w:t>
            </w:r>
          </w:p>
          <w:p w14:paraId="321A9488" w14:textId="77777777" w:rsidR="008F5A4B" w:rsidRPr="008F5A4B" w:rsidRDefault="008F5A4B" w:rsidP="008F5A4B">
            <w:pPr>
              <w:spacing w:after="0" w:line="240" w:lineRule="auto"/>
              <w:jc w:val="center"/>
              <w:rPr>
                <w:rFonts w:ascii="Times New Roman" w:eastAsia="Calibri" w:hAnsi="Times New Roman" w:cs="Times New Roman"/>
                <w:sz w:val="20"/>
                <w:szCs w:val="20"/>
                <w:lang w:eastAsia="ru-RU"/>
              </w:rPr>
            </w:pPr>
            <w:r w:rsidRPr="008F5A4B">
              <w:rPr>
                <w:rFonts w:ascii="Times New Roman" w:hAnsi="Times New Roman" w:cs="Times New Roman"/>
                <w:sz w:val="20"/>
                <w:szCs w:val="20"/>
                <w:lang w:eastAsia="ru-RU"/>
              </w:rPr>
              <w:t>работников</w:t>
            </w:r>
          </w:p>
          <w:p w14:paraId="40C0F73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r>
      <w:tr w:rsidR="008F5A4B" w:rsidRPr="008F5A4B" w14:paraId="54FEE791" w14:textId="77777777" w:rsidTr="008F5A4B">
        <w:trPr>
          <w:trHeight w:val="1717"/>
        </w:trPr>
        <w:tc>
          <w:tcPr>
            <w:tcW w:w="553" w:type="dxa"/>
          </w:tcPr>
          <w:p w14:paraId="3D61360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w:t>
            </w:r>
          </w:p>
          <w:p w14:paraId="5562EA2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4EBD05A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448E8F5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4586" w:type="dxa"/>
          </w:tcPr>
          <w:p w14:paraId="2C1DD4DF" w14:textId="77777777" w:rsidR="008F5A4B" w:rsidRPr="008F5A4B" w:rsidRDefault="008F5A4B" w:rsidP="008F5A4B">
            <w:pPr>
              <w:autoSpaceDE w:val="0"/>
              <w:autoSpaceDN w:val="0"/>
              <w:adjustRightInd w:val="0"/>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08" w:type="dxa"/>
          </w:tcPr>
          <w:p w14:paraId="0F7C47C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190,89408</w:t>
            </w:r>
          </w:p>
        </w:tc>
        <w:tc>
          <w:tcPr>
            <w:tcW w:w="2835" w:type="dxa"/>
          </w:tcPr>
          <w:p w14:paraId="2DDB66A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0,2</w:t>
            </w:r>
          </w:p>
        </w:tc>
      </w:tr>
      <w:tr w:rsidR="008F5A4B" w:rsidRPr="008F5A4B" w14:paraId="248D2356" w14:textId="77777777" w:rsidTr="008F5A4B">
        <w:trPr>
          <w:trHeight w:val="1132"/>
        </w:trPr>
        <w:tc>
          <w:tcPr>
            <w:tcW w:w="553" w:type="dxa"/>
          </w:tcPr>
          <w:p w14:paraId="52069505"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2.</w:t>
            </w:r>
          </w:p>
          <w:p w14:paraId="618FB78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617FD62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0046C360"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4586" w:type="dxa"/>
          </w:tcPr>
          <w:p w14:paraId="35C1F85E" w14:textId="77777777" w:rsidR="008F5A4B" w:rsidRPr="008F5A4B" w:rsidRDefault="008F5A4B" w:rsidP="008F5A4B">
            <w:pPr>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организация содержания муниципального жилищного фонда, </w:t>
            </w:r>
            <w:r w:rsidRPr="008F5A4B">
              <w:rPr>
                <w:rFonts w:ascii="Times New Roman" w:hAnsi="Times New Roman" w:cs="Times New Roman"/>
                <w:iCs/>
                <w:sz w:val="20"/>
                <w:szCs w:val="20"/>
                <w:lang w:eastAsia="ru-RU"/>
              </w:rPr>
              <w:t>создание условий для жилищного строительства</w:t>
            </w:r>
          </w:p>
        </w:tc>
        <w:tc>
          <w:tcPr>
            <w:tcW w:w="1808" w:type="dxa"/>
          </w:tcPr>
          <w:p w14:paraId="6D61F45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497,83282</w:t>
            </w:r>
          </w:p>
        </w:tc>
        <w:tc>
          <w:tcPr>
            <w:tcW w:w="2835" w:type="dxa"/>
            <w:shd w:val="clear" w:color="auto" w:fill="auto"/>
          </w:tcPr>
          <w:p w14:paraId="61E836D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0,2</w:t>
            </w:r>
          </w:p>
        </w:tc>
      </w:tr>
      <w:tr w:rsidR="008F5A4B" w:rsidRPr="008F5A4B" w14:paraId="14770BF7" w14:textId="77777777" w:rsidTr="008F5A4B">
        <w:trPr>
          <w:trHeight w:val="320"/>
        </w:trPr>
        <w:tc>
          <w:tcPr>
            <w:tcW w:w="553" w:type="dxa"/>
          </w:tcPr>
          <w:p w14:paraId="5591616C"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4586" w:type="dxa"/>
          </w:tcPr>
          <w:p w14:paraId="45535B81" w14:textId="77777777" w:rsidR="008F5A4B" w:rsidRPr="008F5A4B" w:rsidRDefault="008F5A4B" w:rsidP="008F5A4B">
            <w:pPr>
              <w:spacing w:after="0" w:line="240" w:lineRule="auto"/>
              <w:jc w:val="both"/>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Всего:</w:t>
            </w:r>
          </w:p>
        </w:tc>
        <w:tc>
          <w:tcPr>
            <w:tcW w:w="1808" w:type="dxa"/>
          </w:tcPr>
          <w:p w14:paraId="29EA3397" w14:textId="77777777" w:rsidR="008F5A4B" w:rsidRPr="008F5A4B" w:rsidRDefault="008F5A4B" w:rsidP="008F5A4B">
            <w:pPr>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688,72690</w:t>
            </w:r>
          </w:p>
        </w:tc>
        <w:tc>
          <w:tcPr>
            <w:tcW w:w="2835" w:type="dxa"/>
          </w:tcPr>
          <w:p w14:paraId="18C9E586" w14:textId="77777777" w:rsidR="008F5A4B" w:rsidRPr="008F5A4B" w:rsidRDefault="008F5A4B" w:rsidP="008F5A4B">
            <w:pPr>
              <w:spacing w:after="0" w:line="240" w:lineRule="auto"/>
              <w:jc w:val="center"/>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0,4</w:t>
            </w:r>
          </w:p>
        </w:tc>
      </w:tr>
    </w:tbl>
    <w:p w14:paraId="3612C4B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w:t>
      </w:r>
    </w:p>
    <w:p w14:paraId="091287D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26F1FC4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bl>
      <w:tblPr>
        <w:tblW w:w="9747" w:type="dxa"/>
        <w:tblInd w:w="-106" w:type="dxa"/>
        <w:tblLook w:val="04A0" w:firstRow="1" w:lastRow="0" w:firstColumn="1" w:lastColumn="0" w:noHBand="0" w:noVBand="1"/>
      </w:tblPr>
      <w:tblGrid>
        <w:gridCol w:w="4578"/>
        <w:gridCol w:w="534"/>
        <w:gridCol w:w="4635"/>
      </w:tblGrid>
      <w:tr w:rsidR="008F5A4B" w:rsidRPr="008F5A4B" w14:paraId="11A7496B" w14:textId="77777777" w:rsidTr="008F5A4B">
        <w:trPr>
          <w:trHeight w:val="703"/>
        </w:trPr>
        <w:tc>
          <w:tcPr>
            <w:tcW w:w="4578" w:type="dxa"/>
          </w:tcPr>
          <w:p w14:paraId="2C67F9F9"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2BED988E"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550243EB"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сельского поселения Усть-Юган</w:t>
            </w:r>
            <w:r w:rsidRPr="008F5A4B">
              <w:rPr>
                <w:rFonts w:ascii="Times New Roman" w:hAnsi="Times New Roman" w:cs="Times New Roman"/>
                <w:color w:val="000000"/>
                <w:sz w:val="20"/>
                <w:szCs w:val="20"/>
                <w:lang w:eastAsia="ru-RU"/>
              </w:rPr>
              <w:t xml:space="preserve"> </w:t>
            </w:r>
          </w:p>
          <w:p w14:paraId="52F48163"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34" w:type="dxa"/>
          </w:tcPr>
          <w:p w14:paraId="091485D7"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735F3888"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635" w:type="dxa"/>
          </w:tcPr>
          <w:p w14:paraId="2708B8C9"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14A5C8C5"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Глава </w:t>
            </w:r>
          </w:p>
          <w:p w14:paraId="3713E79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4F421D0C" w14:textId="77777777" w:rsidTr="008F5A4B">
        <w:tc>
          <w:tcPr>
            <w:tcW w:w="4578" w:type="dxa"/>
          </w:tcPr>
          <w:p w14:paraId="59B859FF"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534" w:type="dxa"/>
          </w:tcPr>
          <w:p w14:paraId="10617A75"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06A3A6C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76DD3C68" w14:textId="77777777" w:rsidTr="008F5A4B">
        <w:tc>
          <w:tcPr>
            <w:tcW w:w="4578" w:type="dxa"/>
          </w:tcPr>
          <w:p w14:paraId="36613FC2"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4BD7CC9E"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30D1ACC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206348E3" w14:textId="77777777" w:rsidR="008F5A4B" w:rsidRPr="008F5A4B" w:rsidRDefault="008F5A4B" w:rsidP="008F5A4B">
      <w:pPr>
        <w:spacing w:after="0" w:line="240" w:lineRule="auto"/>
        <w:rPr>
          <w:rFonts w:ascii="Times New Roman" w:hAnsi="Times New Roman" w:cs="Times New Roman"/>
          <w:sz w:val="20"/>
          <w:szCs w:val="20"/>
        </w:rPr>
      </w:pPr>
    </w:p>
    <w:p w14:paraId="33AC610A" w14:textId="77777777" w:rsidR="008F5A4B" w:rsidRPr="008F5A4B" w:rsidRDefault="008F5A4B" w:rsidP="008F5A4B">
      <w:pPr>
        <w:spacing w:after="0" w:line="240" w:lineRule="auto"/>
        <w:ind w:firstLine="720"/>
        <w:jc w:val="center"/>
        <w:rPr>
          <w:rFonts w:ascii="Times New Roman" w:hAnsi="Times New Roman" w:cs="Times New Roman"/>
          <w:sz w:val="20"/>
          <w:szCs w:val="20"/>
        </w:rPr>
      </w:pPr>
      <w:r w:rsidRPr="008F5A4B">
        <w:rPr>
          <w:rFonts w:ascii="Times New Roman" w:hAnsi="Times New Roman" w:cs="Times New Roman"/>
          <w:sz w:val="20"/>
          <w:szCs w:val="20"/>
        </w:rPr>
        <w:t xml:space="preserve">                                     Приложение 2</w:t>
      </w:r>
    </w:p>
    <w:p w14:paraId="77138503" w14:textId="77777777" w:rsidR="008F5A4B" w:rsidRPr="008F5A4B" w:rsidRDefault="008F5A4B" w:rsidP="008F5A4B">
      <w:pPr>
        <w:spacing w:after="0" w:line="240" w:lineRule="auto"/>
        <w:ind w:firstLine="720"/>
        <w:jc w:val="right"/>
        <w:rPr>
          <w:rFonts w:ascii="Times New Roman" w:hAnsi="Times New Roman" w:cs="Times New Roman"/>
          <w:sz w:val="20"/>
          <w:szCs w:val="20"/>
        </w:rPr>
      </w:pPr>
      <w:r w:rsidRPr="008F5A4B">
        <w:rPr>
          <w:rFonts w:ascii="Times New Roman" w:hAnsi="Times New Roman" w:cs="Times New Roman"/>
          <w:sz w:val="20"/>
          <w:szCs w:val="20"/>
        </w:rPr>
        <w:t>к Соглашению от__30.08.2024__ № __219___</w:t>
      </w:r>
    </w:p>
    <w:p w14:paraId="42E2AFC3" w14:textId="77777777" w:rsidR="008F5A4B" w:rsidRPr="008F5A4B" w:rsidRDefault="008F5A4B" w:rsidP="008F5A4B">
      <w:pPr>
        <w:spacing w:after="0" w:line="240" w:lineRule="auto"/>
        <w:ind w:firstLine="720"/>
        <w:jc w:val="both"/>
        <w:rPr>
          <w:rFonts w:ascii="Times New Roman" w:hAnsi="Times New Roman" w:cs="Times New Roman"/>
          <w:sz w:val="20"/>
          <w:szCs w:val="20"/>
        </w:rPr>
      </w:pPr>
    </w:p>
    <w:p w14:paraId="0D7DA66E" w14:textId="77777777" w:rsidR="008F5A4B" w:rsidRPr="008F5A4B" w:rsidRDefault="008F5A4B" w:rsidP="008F5A4B">
      <w:pPr>
        <w:spacing w:after="0" w:line="240" w:lineRule="auto"/>
        <w:jc w:val="both"/>
        <w:rPr>
          <w:rFonts w:ascii="Times New Roman" w:hAnsi="Times New Roman" w:cs="Times New Roman"/>
          <w:sz w:val="20"/>
          <w:szCs w:val="20"/>
        </w:rPr>
      </w:pPr>
    </w:p>
    <w:p w14:paraId="28669497"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Отчет об использовании межбюджетных трансфертов</w:t>
      </w:r>
    </w:p>
    <w:p w14:paraId="025F3B67"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муниципального образования сельское поселение Усть-Юган,</w:t>
      </w:r>
    </w:p>
    <w:p w14:paraId="1A768A07"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необходимых для осуществления передаваемых полномочий </w:t>
      </w:r>
    </w:p>
    <w:p w14:paraId="5099FD72"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на 2025 год</w:t>
      </w:r>
    </w:p>
    <w:p w14:paraId="3E9CD329" w14:textId="77777777" w:rsidR="008F5A4B" w:rsidRPr="008F5A4B" w:rsidRDefault="008F5A4B" w:rsidP="008F5A4B">
      <w:pPr>
        <w:spacing w:after="0" w:line="240" w:lineRule="auto"/>
        <w:jc w:val="right"/>
        <w:rPr>
          <w:rFonts w:ascii="Times New Roman" w:hAnsi="Times New Roman" w:cs="Times New Roman"/>
          <w:sz w:val="20"/>
          <w:szCs w:val="2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1823"/>
        <w:gridCol w:w="1842"/>
        <w:gridCol w:w="1863"/>
        <w:gridCol w:w="1260"/>
        <w:gridCol w:w="1575"/>
        <w:gridCol w:w="1134"/>
      </w:tblGrid>
      <w:tr w:rsidR="008F5A4B" w:rsidRPr="008F5A4B" w14:paraId="02D5D41E" w14:textId="77777777" w:rsidTr="008F5A4B">
        <w:trPr>
          <w:trHeight w:val="526"/>
        </w:trPr>
        <w:tc>
          <w:tcPr>
            <w:tcW w:w="356" w:type="dxa"/>
            <w:vMerge w:val="restart"/>
          </w:tcPr>
          <w:p w14:paraId="215D9015"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w:t>
            </w:r>
          </w:p>
        </w:tc>
        <w:tc>
          <w:tcPr>
            <w:tcW w:w="1823" w:type="dxa"/>
            <w:vMerge w:val="restart"/>
          </w:tcPr>
          <w:p w14:paraId="1D6D3459"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Объем </w:t>
            </w:r>
          </w:p>
          <w:p w14:paraId="017DEF16"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межбюджетных трансфертов, </w:t>
            </w:r>
          </w:p>
          <w:p w14:paraId="5749CDAC"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1842" w:type="dxa"/>
            <w:vMerge w:val="restart"/>
          </w:tcPr>
          <w:p w14:paraId="45641F8B"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Перечислено средств </w:t>
            </w:r>
          </w:p>
          <w:p w14:paraId="2D1AF78E"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межбюджетных </w:t>
            </w:r>
          </w:p>
          <w:p w14:paraId="7E97D72D"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трансфертов,</w:t>
            </w:r>
          </w:p>
          <w:p w14:paraId="2226DC53"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1863" w:type="dxa"/>
            <w:vMerge w:val="restart"/>
          </w:tcPr>
          <w:p w14:paraId="47DF231C"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Израсходовано средств </w:t>
            </w:r>
          </w:p>
          <w:p w14:paraId="5652C389"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межбюджетных </w:t>
            </w:r>
          </w:p>
          <w:p w14:paraId="40243ADB"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трансфертов,</w:t>
            </w:r>
          </w:p>
          <w:p w14:paraId="48F2C677"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2835" w:type="dxa"/>
            <w:gridSpan w:val="2"/>
          </w:tcPr>
          <w:p w14:paraId="24B49415"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В том числе на:</w:t>
            </w:r>
          </w:p>
        </w:tc>
        <w:tc>
          <w:tcPr>
            <w:tcW w:w="1134" w:type="dxa"/>
            <w:vMerge w:val="restart"/>
          </w:tcPr>
          <w:p w14:paraId="3EA19CBB"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Остаток средств </w:t>
            </w:r>
          </w:p>
          <w:p w14:paraId="59068720"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межбюджетных трансфертов,</w:t>
            </w:r>
          </w:p>
          <w:p w14:paraId="6A7AC49E" w14:textId="77777777" w:rsidR="008F5A4B" w:rsidRPr="008F5A4B" w:rsidRDefault="008F5A4B" w:rsidP="008F5A4B">
            <w:pPr>
              <w:spacing w:after="0"/>
              <w:jc w:val="center"/>
              <w:rPr>
                <w:rFonts w:ascii="Calibri" w:hAnsi="Calibri" w:cs="Calibri"/>
                <w:sz w:val="20"/>
                <w:szCs w:val="20"/>
              </w:rPr>
            </w:pPr>
            <w:r w:rsidRPr="008F5A4B">
              <w:rPr>
                <w:rFonts w:ascii="Times New Roman" w:hAnsi="Times New Roman" w:cs="Times New Roman"/>
                <w:sz w:val="20"/>
                <w:szCs w:val="20"/>
              </w:rPr>
              <w:t>рублей</w:t>
            </w:r>
          </w:p>
        </w:tc>
      </w:tr>
      <w:tr w:rsidR="008F5A4B" w:rsidRPr="008F5A4B" w14:paraId="17631CFB" w14:textId="77777777" w:rsidTr="008F5A4B">
        <w:trPr>
          <w:trHeight w:val="626"/>
        </w:trPr>
        <w:tc>
          <w:tcPr>
            <w:tcW w:w="356" w:type="dxa"/>
            <w:vMerge/>
            <w:vAlign w:val="center"/>
          </w:tcPr>
          <w:p w14:paraId="603739E5" w14:textId="77777777" w:rsidR="008F5A4B" w:rsidRPr="008F5A4B" w:rsidRDefault="008F5A4B" w:rsidP="008F5A4B">
            <w:pPr>
              <w:spacing w:after="0" w:line="240" w:lineRule="auto"/>
              <w:rPr>
                <w:rFonts w:ascii="Times New Roman" w:hAnsi="Times New Roman" w:cs="Times New Roman"/>
                <w:sz w:val="20"/>
                <w:szCs w:val="20"/>
              </w:rPr>
            </w:pPr>
          </w:p>
        </w:tc>
        <w:tc>
          <w:tcPr>
            <w:tcW w:w="1823" w:type="dxa"/>
            <w:vMerge/>
            <w:vAlign w:val="center"/>
          </w:tcPr>
          <w:p w14:paraId="41B4EC79" w14:textId="77777777" w:rsidR="008F5A4B" w:rsidRPr="008F5A4B" w:rsidRDefault="008F5A4B" w:rsidP="008F5A4B">
            <w:pPr>
              <w:spacing w:after="0" w:line="240" w:lineRule="auto"/>
              <w:rPr>
                <w:rFonts w:ascii="Times New Roman" w:hAnsi="Times New Roman" w:cs="Times New Roman"/>
                <w:sz w:val="20"/>
                <w:szCs w:val="20"/>
              </w:rPr>
            </w:pPr>
          </w:p>
        </w:tc>
        <w:tc>
          <w:tcPr>
            <w:tcW w:w="1842" w:type="dxa"/>
            <w:vMerge/>
            <w:vAlign w:val="center"/>
          </w:tcPr>
          <w:p w14:paraId="54E0A61D" w14:textId="77777777" w:rsidR="008F5A4B" w:rsidRPr="008F5A4B" w:rsidRDefault="008F5A4B" w:rsidP="008F5A4B">
            <w:pPr>
              <w:spacing w:after="0" w:line="240" w:lineRule="auto"/>
              <w:rPr>
                <w:rFonts w:ascii="Times New Roman" w:hAnsi="Times New Roman" w:cs="Times New Roman"/>
                <w:sz w:val="20"/>
                <w:szCs w:val="20"/>
              </w:rPr>
            </w:pPr>
          </w:p>
        </w:tc>
        <w:tc>
          <w:tcPr>
            <w:tcW w:w="1863" w:type="dxa"/>
            <w:vMerge/>
            <w:vAlign w:val="center"/>
          </w:tcPr>
          <w:p w14:paraId="49517D4D" w14:textId="77777777" w:rsidR="008F5A4B" w:rsidRPr="008F5A4B" w:rsidRDefault="008F5A4B" w:rsidP="008F5A4B">
            <w:pPr>
              <w:spacing w:after="0" w:line="240" w:lineRule="auto"/>
              <w:rPr>
                <w:rFonts w:ascii="Times New Roman" w:hAnsi="Times New Roman" w:cs="Times New Roman"/>
                <w:sz w:val="20"/>
                <w:szCs w:val="20"/>
              </w:rPr>
            </w:pPr>
          </w:p>
        </w:tc>
        <w:tc>
          <w:tcPr>
            <w:tcW w:w="1260" w:type="dxa"/>
          </w:tcPr>
          <w:p w14:paraId="5640D9D9"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Наименование </w:t>
            </w:r>
          </w:p>
          <w:p w14:paraId="10F242BC"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полномочия</w:t>
            </w:r>
          </w:p>
        </w:tc>
        <w:tc>
          <w:tcPr>
            <w:tcW w:w="1575" w:type="dxa"/>
          </w:tcPr>
          <w:p w14:paraId="38F6E52A"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Коды </w:t>
            </w:r>
          </w:p>
          <w:p w14:paraId="72C23EF1"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бюджетной классификации по </w:t>
            </w:r>
          </w:p>
          <w:p w14:paraId="20F596B8"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каждому их расходных обязательств (по разделам, подразделам, целевым </w:t>
            </w:r>
          </w:p>
          <w:p w14:paraId="08A3CB5E"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статьям, видам расходов)</w:t>
            </w:r>
          </w:p>
        </w:tc>
        <w:tc>
          <w:tcPr>
            <w:tcW w:w="1134" w:type="dxa"/>
            <w:vMerge/>
            <w:tcBorders>
              <w:bottom w:val="single" w:sz="4" w:space="0" w:color="auto"/>
            </w:tcBorders>
            <w:vAlign w:val="center"/>
          </w:tcPr>
          <w:p w14:paraId="0EBD834F" w14:textId="77777777" w:rsidR="008F5A4B" w:rsidRPr="008F5A4B" w:rsidRDefault="008F5A4B" w:rsidP="008F5A4B">
            <w:pPr>
              <w:spacing w:after="0" w:line="240" w:lineRule="auto"/>
              <w:rPr>
                <w:rFonts w:ascii="Calibri" w:hAnsi="Calibri" w:cs="Calibri"/>
                <w:sz w:val="20"/>
                <w:szCs w:val="20"/>
              </w:rPr>
            </w:pPr>
          </w:p>
        </w:tc>
      </w:tr>
      <w:tr w:rsidR="008F5A4B" w:rsidRPr="008F5A4B" w14:paraId="2AA75F72" w14:textId="77777777" w:rsidTr="008F5A4B">
        <w:tc>
          <w:tcPr>
            <w:tcW w:w="356" w:type="dxa"/>
          </w:tcPr>
          <w:p w14:paraId="505B9443" w14:textId="77777777" w:rsidR="008F5A4B" w:rsidRPr="008F5A4B" w:rsidRDefault="008F5A4B" w:rsidP="008F5A4B">
            <w:pPr>
              <w:spacing w:after="0"/>
              <w:jc w:val="center"/>
              <w:rPr>
                <w:rFonts w:ascii="Times New Roman" w:hAnsi="Times New Roman" w:cs="Times New Roman"/>
                <w:sz w:val="20"/>
                <w:szCs w:val="20"/>
              </w:rPr>
            </w:pPr>
          </w:p>
        </w:tc>
        <w:tc>
          <w:tcPr>
            <w:tcW w:w="1823" w:type="dxa"/>
          </w:tcPr>
          <w:p w14:paraId="6453A854" w14:textId="77777777" w:rsidR="008F5A4B" w:rsidRPr="008F5A4B" w:rsidRDefault="008F5A4B" w:rsidP="008F5A4B">
            <w:pPr>
              <w:spacing w:after="0"/>
              <w:jc w:val="center"/>
              <w:rPr>
                <w:rFonts w:ascii="Times New Roman" w:hAnsi="Times New Roman" w:cs="Times New Roman"/>
                <w:sz w:val="20"/>
                <w:szCs w:val="20"/>
              </w:rPr>
            </w:pPr>
          </w:p>
        </w:tc>
        <w:tc>
          <w:tcPr>
            <w:tcW w:w="1842" w:type="dxa"/>
          </w:tcPr>
          <w:p w14:paraId="786D7E1F" w14:textId="77777777" w:rsidR="008F5A4B" w:rsidRPr="008F5A4B" w:rsidRDefault="008F5A4B" w:rsidP="008F5A4B">
            <w:pPr>
              <w:spacing w:after="0"/>
              <w:jc w:val="center"/>
              <w:rPr>
                <w:rFonts w:ascii="Times New Roman" w:hAnsi="Times New Roman" w:cs="Times New Roman"/>
                <w:sz w:val="20"/>
                <w:szCs w:val="20"/>
              </w:rPr>
            </w:pPr>
          </w:p>
        </w:tc>
        <w:tc>
          <w:tcPr>
            <w:tcW w:w="1863" w:type="dxa"/>
          </w:tcPr>
          <w:p w14:paraId="1B8C62C6" w14:textId="77777777" w:rsidR="008F5A4B" w:rsidRPr="008F5A4B" w:rsidRDefault="008F5A4B" w:rsidP="008F5A4B">
            <w:pPr>
              <w:spacing w:after="0"/>
              <w:jc w:val="center"/>
              <w:rPr>
                <w:rFonts w:ascii="Times New Roman" w:hAnsi="Times New Roman" w:cs="Times New Roman"/>
                <w:sz w:val="20"/>
                <w:szCs w:val="20"/>
              </w:rPr>
            </w:pPr>
          </w:p>
        </w:tc>
        <w:tc>
          <w:tcPr>
            <w:tcW w:w="2835" w:type="dxa"/>
            <w:gridSpan w:val="2"/>
          </w:tcPr>
          <w:p w14:paraId="73B614FA" w14:textId="77777777" w:rsidR="008F5A4B" w:rsidRPr="008F5A4B" w:rsidRDefault="008F5A4B" w:rsidP="008F5A4B">
            <w:pPr>
              <w:spacing w:after="0"/>
              <w:jc w:val="center"/>
              <w:rPr>
                <w:rFonts w:ascii="Times New Roman" w:hAnsi="Times New Roman" w:cs="Times New Roman"/>
                <w:sz w:val="20"/>
                <w:szCs w:val="20"/>
              </w:rPr>
            </w:pPr>
          </w:p>
        </w:tc>
        <w:tc>
          <w:tcPr>
            <w:tcW w:w="1134" w:type="dxa"/>
            <w:tcBorders>
              <w:bottom w:val="single" w:sz="4" w:space="0" w:color="auto"/>
            </w:tcBorders>
          </w:tcPr>
          <w:p w14:paraId="2B4FACDD" w14:textId="77777777" w:rsidR="008F5A4B" w:rsidRPr="008F5A4B" w:rsidRDefault="008F5A4B" w:rsidP="008F5A4B">
            <w:pPr>
              <w:spacing w:after="0"/>
              <w:jc w:val="center"/>
              <w:rPr>
                <w:rFonts w:ascii="Calibri" w:hAnsi="Calibri" w:cs="Calibri"/>
                <w:sz w:val="20"/>
                <w:szCs w:val="20"/>
              </w:rPr>
            </w:pPr>
          </w:p>
        </w:tc>
      </w:tr>
    </w:tbl>
    <w:p w14:paraId="720564FD" w14:textId="77777777" w:rsidR="008F5A4B" w:rsidRPr="008F5A4B" w:rsidRDefault="008F5A4B" w:rsidP="008F5A4B">
      <w:pPr>
        <w:spacing w:after="0" w:line="240" w:lineRule="auto"/>
        <w:ind w:firstLine="720"/>
        <w:jc w:val="center"/>
        <w:rPr>
          <w:rFonts w:ascii="Calibri" w:hAnsi="Calibri" w:cs="Calibri"/>
          <w:sz w:val="20"/>
          <w:szCs w:val="20"/>
        </w:rPr>
      </w:pPr>
    </w:p>
    <w:p w14:paraId="5400302D" w14:textId="77777777" w:rsidR="008F5A4B" w:rsidRPr="008F5A4B" w:rsidRDefault="008F5A4B" w:rsidP="008F5A4B">
      <w:pPr>
        <w:spacing w:after="0" w:line="240" w:lineRule="auto"/>
        <w:jc w:val="both"/>
        <w:rPr>
          <w:rFonts w:ascii="Calibri" w:hAnsi="Calibri" w:cs="Calibri"/>
          <w:sz w:val="20"/>
          <w:szCs w:val="20"/>
        </w:rPr>
      </w:pPr>
    </w:p>
    <w:p w14:paraId="26450857" w14:textId="77777777" w:rsidR="008F5A4B" w:rsidRPr="008F5A4B" w:rsidRDefault="008F5A4B" w:rsidP="008F5A4B">
      <w:pPr>
        <w:spacing w:after="0" w:line="240" w:lineRule="auto"/>
        <w:rPr>
          <w:rFonts w:ascii="Times New Roman" w:hAnsi="Times New Roman" w:cs="Times New Roman"/>
          <w:sz w:val="20"/>
          <w:szCs w:val="20"/>
          <w:lang w:eastAsia="ru-RU"/>
        </w:rPr>
      </w:pPr>
      <w:bookmarkStart w:id="13" w:name="_Hlk119309602"/>
      <w:r w:rsidRPr="008F5A4B">
        <w:rPr>
          <w:rFonts w:ascii="Times New Roman" w:hAnsi="Times New Roman" w:cs="Times New Roman"/>
          <w:sz w:val="20"/>
          <w:szCs w:val="20"/>
          <w:lang w:eastAsia="ru-RU"/>
        </w:rPr>
        <w:t xml:space="preserve">                                                          Подписи Сторон:</w:t>
      </w:r>
    </w:p>
    <w:p w14:paraId="415DAAD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bl>
      <w:tblPr>
        <w:tblW w:w="9747" w:type="dxa"/>
        <w:tblInd w:w="-106" w:type="dxa"/>
        <w:tblLook w:val="04A0" w:firstRow="1" w:lastRow="0" w:firstColumn="1" w:lastColumn="0" w:noHBand="0" w:noVBand="1"/>
      </w:tblPr>
      <w:tblGrid>
        <w:gridCol w:w="4578"/>
        <w:gridCol w:w="534"/>
        <w:gridCol w:w="4635"/>
      </w:tblGrid>
      <w:tr w:rsidR="008F5A4B" w:rsidRPr="008F5A4B" w14:paraId="68415553" w14:textId="77777777" w:rsidTr="008F5A4B">
        <w:trPr>
          <w:trHeight w:val="703"/>
        </w:trPr>
        <w:tc>
          <w:tcPr>
            <w:tcW w:w="4578" w:type="dxa"/>
          </w:tcPr>
          <w:p w14:paraId="41703E58"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0A1484F2"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503CFC9F"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сельского поселения Усть-Юган</w:t>
            </w:r>
            <w:r w:rsidRPr="008F5A4B">
              <w:rPr>
                <w:rFonts w:ascii="Times New Roman" w:hAnsi="Times New Roman" w:cs="Times New Roman"/>
                <w:color w:val="000000"/>
                <w:sz w:val="20"/>
                <w:szCs w:val="20"/>
                <w:lang w:eastAsia="ru-RU"/>
              </w:rPr>
              <w:t xml:space="preserve"> </w:t>
            </w:r>
          </w:p>
          <w:p w14:paraId="4EB44F41"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34" w:type="dxa"/>
          </w:tcPr>
          <w:p w14:paraId="7651553D"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29400331"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635" w:type="dxa"/>
          </w:tcPr>
          <w:p w14:paraId="17C7365C"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507D2CC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Глава </w:t>
            </w:r>
          </w:p>
          <w:p w14:paraId="6D2CBC5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57C2ED9F" w14:textId="77777777" w:rsidTr="008F5A4B">
        <w:tc>
          <w:tcPr>
            <w:tcW w:w="4578" w:type="dxa"/>
          </w:tcPr>
          <w:p w14:paraId="2D73528E"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534" w:type="dxa"/>
          </w:tcPr>
          <w:p w14:paraId="3C32DFA9"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06BB3A94"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1C017D62" w14:textId="77777777" w:rsidTr="008F5A4B">
        <w:tc>
          <w:tcPr>
            <w:tcW w:w="4578" w:type="dxa"/>
          </w:tcPr>
          <w:p w14:paraId="6C22CCE4"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0E1B48C2"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47C2ECC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bookmarkEnd w:id="13"/>
    </w:tbl>
    <w:p w14:paraId="0033E735" w14:textId="77777777" w:rsidR="008F5A4B" w:rsidRPr="008F5A4B" w:rsidRDefault="008F5A4B" w:rsidP="008F5A4B">
      <w:pPr>
        <w:spacing w:after="0" w:line="240" w:lineRule="auto"/>
        <w:rPr>
          <w:rFonts w:ascii="Times New Roman" w:hAnsi="Times New Roman" w:cs="Times New Roman"/>
          <w:sz w:val="20"/>
          <w:szCs w:val="20"/>
          <w:lang w:eastAsia="ru-RU"/>
        </w:rPr>
      </w:pPr>
    </w:p>
    <w:p w14:paraId="62397E1F" w14:textId="77777777" w:rsidR="008F5A4B" w:rsidRPr="008F5A4B" w:rsidRDefault="008F5A4B" w:rsidP="008F5A4B">
      <w:pPr>
        <w:spacing w:after="0" w:line="240" w:lineRule="auto"/>
        <w:ind w:firstLine="720"/>
        <w:jc w:val="both"/>
        <w:rPr>
          <w:rFonts w:ascii="Times New Roman" w:hAnsi="Times New Roman" w:cs="Times New Roman"/>
          <w:sz w:val="20"/>
          <w:szCs w:val="20"/>
        </w:rPr>
      </w:pPr>
    </w:p>
    <w:p w14:paraId="201F55C0" w14:textId="1B24B519" w:rsidR="008F5A4B" w:rsidRPr="008F5A4B" w:rsidRDefault="008F5A4B" w:rsidP="008F5A4B">
      <w:pPr>
        <w:spacing w:after="0" w:line="240" w:lineRule="auto"/>
        <w:ind w:firstLine="720"/>
        <w:jc w:val="center"/>
        <w:rPr>
          <w:rFonts w:ascii="Times New Roman" w:hAnsi="Times New Roman" w:cs="Times New Roman"/>
          <w:sz w:val="20"/>
          <w:szCs w:val="20"/>
        </w:rPr>
      </w:pPr>
      <w:r w:rsidRPr="008F5A4B">
        <w:rPr>
          <w:rFonts w:ascii="Times New Roman" w:hAnsi="Times New Roman" w:cs="Times New Roman"/>
          <w:sz w:val="20"/>
          <w:szCs w:val="20"/>
        </w:rPr>
        <w:t xml:space="preserve"> </w:t>
      </w:r>
    </w:p>
    <w:p w14:paraId="6D295846" w14:textId="77777777" w:rsidR="008F5A4B" w:rsidRPr="008F5A4B" w:rsidRDefault="008F5A4B" w:rsidP="008F5A4B">
      <w:pPr>
        <w:spacing w:after="0" w:line="240" w:lineRule="auto"/>
        <w:ind w:firstLine="720"/>
        <w:jc w:val="center"/>
        <w:rPr>
          <w:rFonts w:ascii="Times New Roman" w:hAnsi="Times New Roman" w:cs="Times New Roman"/>
          <w:sz w:val="20"/>
          <w:szCs w:val="20"/>
        </w:rPr>
      </w:pPr>
      <w:r w:rsidRPr="008F5A4B">
        <w:rPr>
          <w:rFonts w:ascii="Times New Roman" w:hAnsi="Times New Roman" w:cs="Times New Roman"/>
          <w:sz w:val="20"/>
          <w:szCs w:val="20"/>
        </w:rPr>
        <w:t xml:space="preserve">                                      Приложение 3</w:t>
      </w:r>
    </w:p>
    <w:p w14:paraId="662C781A" w14:textId="77777777" w:rsidR="008F5A4B" w:rsidRPr="008F5A4B" w:rsidRDefault="008F5A4B" w:rsidP="008F5A4B">
      <w:pPr>
        <w:spacing w:after="0" w:line="240" w:lineRule="auto"/>
        <w:ind w:firstLine="720"/>
        <w:jc w:val="right"/>
        <w:rPr>
          <w:rFonts w:ascii="Times New Roman" w:hAnsi="Times New Roman" w:cs="Times New Roman"/>
          <w:sz w:val="20"/>
          <w:szCs w:val="20"/>
        </w:rPr>
      </w:pPr>
      <w:r w:rsidRPr="008F5A4B">
        <w:rPr>
          <w:rFonts w:ascii="Times New Roman" w:hAnsi="Times New Roman" w:cs="Times New Roman"/>
          <w:sz w:val="20"/>
          <w:szCs w:val="20"/>
        </w:rPr>
        <w:t>к Соглашению от__30.08.2024__ № __219___</w:t>
      </w:r>
    </w:p>
    <w:p w14:paraId="53087541" w14:textId="77777777" w:rsidR="008F5A4B" w:rsidRPr="008F5A4B" w:rsidRDefault="008F5A4B" w:rsidP="008F5A4B">
      <w:pPr>
        <w:spacing w:after="0" w:line="240" w:lineRule="auto"/>
        <w:rPr>
          <w:rFonts w:ascii="Times New Roman" w:hAnsi="Times New Roman" w:cs="Times New Roman"/>
          <w:sz w:val="20"/>
          <w:szCs w:val="20"/>
          <w:lang w:eastAsia="ru-RU"/>
        </w:rPr>
      </w:pPr>
    </w:p>
    <w:p w14:paraId="06872977" w14:textId="77777777" w:rsidR="008F5A4B" w:rsidRPr="008F5A4B" w:rsidRDefault="008F5A4B" w:rsidP="008F5A4B">
      <w:pPr>
        <w:spacing w:after="0" w:line="240" w:lineRule="auto"/>
        <w:rPr>
          <w:rFonts w:ascii="Times New Roman" w:hAnsi="Times New Roman" w:cs="Times New Roman"/>
          <w:sz w:val="20"/>
          <w:szCs w:val="20"/>
          <w:lang w:eastAsia="ru-RU"/>
        </w:rPr>
      </w:pPr>
    </w:p>
    <w:p w14:paraId="0A4E6E7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График перечисления межбюджетных трансфертов, </w:t>
      </w:r>
    </w:p>
    <w:p w14:paraId="7DF0492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необходимых для осуществления передаваемых полномочий на 2025 год</w:t>
      </w:r>
    </w:p>
    <w:p w14:paraId="063273E6" w14:textId="77777777" w:rsidR="008F5A4B" w:rsidRPr="008F5A4B" w:rsidRDefault="008F5A4B" w:rsidP="008F5A4B">
      <w:pPr>
        <w:spacing w:after="0" w:line="240" w:lineRule="auto"/>
        <w:jc w:val="right"/>
        <w:rPr>
          <w:rFonts w:ascii="Times New Roman" w:hAnsi="Times New Roman" w:cs="Times New Roman"/>
          <w:sz w:val="20"/>
          <w:szCs w:val="20"/>
          <w:lang w:eastAsia="ru-RU"/>
        </w:rPr>
      </w:pPr>
    </w:p>
    <w:p w14:paraId="5894EA3D" w14:textId="77777777" w:rsidR="008F5A4B" w:rsidRPr="008F5A4B" w:rsidRDefault="008F5A4B" w:rsidP="008F5A4B">
      <w:pPr>
        <w:spacing w:after="0" w:line="240" w:lineRule="auto"/>
        <w:jc w:val="right"/>
        <w:rPr>
          <w:rFonts w:ascii="Times New Roman" w:hAnsi="Times New Roman" w:cs="Times New Roman"/>
          <w:sz w:val="20"/>
          <w:szCs w:val="20"/>
          <w:lang w:eastAsia="ru-RU"/>
        </w:rPr>
      </w:pPr>
      <w:r w:rsidRPr="008F5A4B">
        <w:rPr>
          <w:rFonts w:ascii="Times New Roman" w:hAnsi="Times New Roman" w:cs="Times New Roman"/>
          <w:sz w:val="20"/>
          <w:szCs w:val="20"/>
          <w:lang w:eastAsia="ru-RU"/>
        </w:rPr>
        <w:t>руб.</w:t>
      </w:r>
    </w:p>
    <w:tbl>
      <w:tblPr>
        <w:tblStyle w:val="382"/>
        <w:tblW w:w="0" w:type="auto"/>
        <w:tblLook w:val="04A0" w:firstRow="1" w:lastRow="0" w:firstColumn="1" w:lastColumn="0" w:noHBand="0" w:noVBand="1"/>
      </w:tblPr>
      <w:tblGrid>
        <w:gridCol w:w="3284"/>
        <w:gridCol w:w="3285"/>
        <w:gridCol w:w="3285"/>
      </w:tblGrid>
      <w:tr w:rsidR="008F5A4B" w:rsidRPr="008F5A4B" w14:paraId="32F7A0DB" w14:textId="77777777" w:rsidTr="008F5A4B">
        <w:tc>
          <w:tcPr>
            <w:tcW w:w="3284" w:type="dxa"/>
          </w:tcPr>
          <w:p w14:paraId="63EAFC07"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Полномочие</w:t>
            </w:r>
          </w:p>
        </w:tc>
        <w:tc>
          <w:tcPr>
            <w:tcW w:w="3285" w:type="dxa"/>
          </w:tcPr>
          <w:p w14:paraId="48D37887"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285" w:type="dxa"/>
          </w:tcPr>
          <w:p w14:paraId="73C3A0AA"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 xml:space="preserve">организация содержания муниципального жилищного фонда, </w:t>
            </w:r>
            <w:r w:rsidRPr="008F5A4B">
              <w:rPr>
                <w:rFonts w:ascii="Times New Roman" w:hAnsi="Times New Roman" w:cs="Times New Roman"/>
                <w:b/>
                <w:bCs/>
                <w:iCs/>
                <w:sz w:val="20"/>
                <w:szCs w:val="20"/>
                <w:lang w:eastAsia="ru-RU"/>
              </w:rPr>
              <w:t>создание условий для жилищного строительства</w:t>
            </w:r>
          </w:p>
        </w:tc>
      </w:tr>
      <w:tr w:rsidR="008F5A4B" w:rsidRPr="008F5A4B" w14:paraId="0A44B0C3" w14:textId="77777777" w:rsidTr="008F5A4B">
        <w:tc>
          <w:tcPr>
            <w:tcW w:w="3284" w:type="dxa"/>
          </w:tcPr>
          <w:p w14:paraId="60E2B837"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месяц</w:t>
            </w:r>
          </w:p>
        </w:tc>
        <w:tc>
          <w:tcPr>
            <w:tcW w:w="3285" w:type="dxa"/>
          </w:tcPr>
          <w:p w14:paraId="74C1FAD5"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3285" w:type="dxa"/>
          </w:tcPr>
          <w:p w14:paraId="50C0A9F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r>
      <w:tr w:rsidR="008F5A4B" w:rsidRPr="008F5A4B" w14:paraId="494341D4" w14:textId="77777777" w:rsidTr="008F5A4B">
        <w:tc>
          <w:tcPr>
            <w:tcW w:w="3284" w:type="dxa"/>
          </w:tcPr>
          <w:p w14:paraId="083DE86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январь</w:t>
            </w:r>
          </w:p>
        </w:tc>
        <w:tc>
          <w:tcPr>
            <w:tcW w:w="3285" w:type="dxa"/>
            <w:tcBorders>
              <w:top w:val="single" w:sz="4" w:space="0" w:color="auto"/>
              <w:left w:val="single" w:sz="4" w:space="0" w:color="auto"/>
              <w:bottom w:val="single" w:sz="4" w:space="0" w:color="auto"/>
              <w:right w:val="single" w:sz="4" w:space="0" w:color="auto"/>
            </w:tcBorders>
            <w:vAlign w:val="bottom"/>
          </w:tcPr>
          <w:p w14:paraId="4A08AC4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single" w:sz="4" w:space="0" w:color="auto"/>
              <w:left w:val="nil"/>
              <w:bottom w:val="single" w:sz="4" w:space="0" w:color="auto"/>
              <w:right w:val="single" w:sz="4" w:space="0" w:color="auto"/>
            </w:tcBorders>
            <w:vAlign w:val="bottom"/>
          </w:tcPr>
          <w:p w14:paraId="49C5EDD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r>
      <w:tr w:rsidR="008F5A4B" w:rsidRPr="008F5A4B" w14:paraId="745BFFAB" w14:textId="77777777" w:rsidTr="008F5A4B">
        <w:tc>
          <w:tcPr>
            <w:tcW w:w="3284" w:type="dxa"/>
          </w:tcPr>
          <w:p w14:paraId="3441363C"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февраль</w:t>
            </w:r>
          </w:p>
        </w:tc>
        <w:tc>
          <w:tcPr>
            <w:tcW w:w="3285" w:type="dxa"/>
            <w:tcBorders>
              <w:top w:val="nil"/>
              <w:left w:val="single" w:sz="4" w:space="0" w:color="auto"/>
              <w:bottom w:val="single" w:sz="4" w:space="0" w:color="auto"/>
              <w:right w:val="single" w:sz="4" w:space="0" w:color="auto"/>
            </w:tcBorders>
            <w:shd w:val="clear" w:color="auto" w:fill="FFFFFF"/>
            <w:vAlign w:val="bottom"/>
          </w:tcPr>
          <w:p w14:paraId="44CA7BE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151 794,00</w:t>
            </w:r>
          </w:p>
        </w:tc>
        <w:tc>
          <w:tcPr>
            <w:tcW w:w="3285" w:type="dxa"/>
            <w:tcBorders>
              <w:top w:val="nil"/>
              <w:left w:val="nil"/>
              <w:bottom w:val="single" w:sz="4" w:space="0" w:color="auto"/>
              <w:right w:val="single" w:sz="4" w:space="0" w:color="auto"/>
            </w:tcBorders>
            <w:shd w:val="clear" w:color="auto" w:fill="FFFFFF"/>
            <w:vAlign w:val="bottom"/>
          </w:tcPr>
          <w:p w14:paraId="2701350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186 323,34</w:t>
            </w:r>
          </w:p>
        </w:tc>
      </w:tr>
      <w:tr w:rsidR="008F5A4B" w:rsidRPr="008F5A4B" w14:paraId="47AB0223" w14:textId="77777777" w:rsidTr="008F5A4B">
        <w:tc>
          <w:tcPr>
            <w:tcW w:w="3284" w:type="dxa"/>
          </w:tcPr>
          <w:p w14:paraId="086C30D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март</w:t>
            </w:r>
          </w:p>
        </w:tc>
        <w:tc>
          <w:tcPr>
            <w:tcW w:w="3285" w:type="dxa"/>
            <w:tcBorders>
              <w:top w:val="nil"/>
              <w:left w:val="single" w:sz="4" w:space="0" w:color="auto"/>
              <w:bottom w:val="single" w:sz="4" w:space="0" w:color="auto"/>
              <w:right w:val="single" w:sz="4" w:space="0" w:color="auto"/>
            </w:tcBorders>
            <w:vAlign w:val="bottom"/>
          </w:tcPr>
          <w:p w14:paraId="399998C5"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39 100,08</w:t>
            </w:r>
          </w:p>
        </w:tc>
        <w:tc>
          <w:tcPr>
            <w:tcW w:w="3285" w:type="dxa"/>
            <w:tcBorders>
              <w:top w:val="nil"/>
              <w:left w:val="nil"/>
              <w:bottom w:val="single" w:sz="4" w:space="0" w:color="auto"/>
              <w:right w:val="single" w:sz="4" w:space="0" w:color="auto"/>
            </w:tcBorders>
            <w:vAlign w:val="bottom"/>
          </w:tcPr>
          <w:p w14:paraId="5486850C"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100 000,00</w:t>
            </w:r>
          </w:p>
        </w:tc>
      </w:tr>
      <w:tr w:rsidR="008F5A4B" w:rsidRPr="008F5A4B" w14:paraId="7BF87834" w14:textId="77777777" w:rsidTr="008F5A4B">
        <w:tc>
          <w:tcPr>
            <w:tcW w:w="3284" w:type="dxa"/>
          </w:tcPr>
          <w:p w14:paraId="067DDE5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апрель</w:t>
            </w:r>
          </w:p>
        </w:tc>
        <w:tc>
          <w:tcPr>
            <w:tcW w:w="3285" w:type="dxa"/>
            <w:tcBorders>
              <w:top w:val="nil"/>
              <w:left w:val="single" w:sz="4" w:space="0" w:color="auto"/>
              <w:bottom w:val="single" w:sz="4" w:space="0" w:color="auto"/>
              <w:right w:val="single" w:sz="4" w:space="0" w:color="auto"/>
            </w:tcBorders>
            <w:vAlign w:val="bottom"/>
          </w:tcPr>
          <w:p w14:paraId="25C6AEF5"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nil"/>
              <w:left w:val="nil"/>
              <w:bottom w:val="single" w:sz="4" w:space="0" w:color="auto"/>
              <w:right w:val="single" w:sz="4" w:space="0" w:color="auto"/>
            </w:tcBorders>
            <w:vAlign w:val="bottom"/>
          </w:tcPr>
          <w:p w14:paraId="5232A53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100 000,00</w:t>
            </w:r>
          </w:p>
        </w:tc>
      </w:tr>
      <w:tr w:rsidR="008F5A4B" w:rsidRPr="008F5A4B" w14:paraId="43D951FB" w14:textId="77777777" w:rsidTr="008F5A4B">
        <w:tc>
          <w:tcPr>
            <w:tcW w:w="3284" w:type="dxa"/>
          </w:tcPr>
          <w:p w14:paraId="06286B90"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май</w:t>
            </w:r>
          </w:p>
        </w:tc>
        <w:tc>
          <w:tcPr>
            <w:tcW w:w="3285" w:type="dxa"/>
            <w:tcBorders>
              <w:top w:val="nil"/>
              <w:left w:val="single" w:sz="4" w:space="0" w:color="auto"/>
              <w:bottom w:val="single" w:sz="4" w:space="0" w:color="auto"/>
              <w:right w:val="single" w:sz="4" w:space="0" w:color="auto"/>
            </w:tcBorders>
            <w:vAlign w:val="bottom"/>
          </w:tcPr>
          <w:p w14:paraId="57B332C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nil"/>
              <w:left w:val="nil"/>
              <w:bottom w:val="single" w:sz="4" w:space="0" w:color="auto"/>
              <w:right w:val="single" w:sz="4" w:space="0" w:color="auto"/>
            </w:tcBorders>
            <w:vAlign w:val="bottom"/>
          </w:tcPr>
          <w:p w14:paraId="10AFD05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111 509,48</w:t>
            </w:r>
          </w:p>
        </w:tc>
      </w:tr>
      <w:tr w:rsidR="008F5A4B" w:rsidRPr="008F5A4B" w14:paraId="57C021B0" w14:textId="77777777" w:rsidTr="008F5A4B">
        <w:tc>
          <w:tcPr>
            <w:tcW w:w="3284" w:type="dxa"/>
          </w:tcPr>
          <w:p w14:paraId="032AEDF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июнь</w:t>
            </w:r>
          </w:p>
        </w:tc>
        <w:tc>
          <w:tcPr>
            <w:tcW w:w="3285" w:type="dxa"/>
            <w:tcBorders>
              <w:top w:val="nil"/>
              <w:left w:val="single" w:sz="4" w:space="0" w:color="auto"/>
              <w:bottom w:val="single" w:sz="4" w:space="0" w:color="auto"/>
              <w:right w:val="single" w:sz="4" w:space="0" w:color="auto"/>
            </w:tcBorders>
            <w:vAlign w:val="bottom"/>
          </w:tcPr>
          <w:p w14:paraId="20F8DAA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nil"/>
              <w:left w:val="single" w:sz="4" w:space="0" w:color="auto"/>
              <w:bottom w:val="single" w:sz="4" w:space="0" w:color="auto"/>
              <w:right w:val="single" w:sz="4" w:space="0" w:color="auto"/>
            </w:tcBorders>
            <w:vAlign w:val="bottom"/>
          </w:tcPr>
          <w:p w14:paraId="05E9070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r>
      <w:tr w:rsidR="008F5A4B" w:rsidRPr="008F5A4B" w14:paraId="43D9E474" w14:textId="77777777" w:rsidTr="008F5A4B">
        <w:tc>
          <w:tcPr>
            <w:tcW w:w="3284" w:type="dxa"/>
          </w:tcPr>
          <w:p w14:paraId="00D93DF9"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июль</w:t>
            </w:r>
          </w:p>
        </w:tc>
        <w:tc>
          <w:tcPr>
            <w:tcW w:w="3285" w:type="dxa"/>
            <w:tcBorders>
              <w:top w:val="nil"/>
              <w:left w:val="single" w:sz="4" w:space="0" w:color="auto"/>
              <w:bottom w:val="single" w:sz="4" w:space="0" w:color="auto"/>
              <w:right w:val="single" w:sz="4" w:space="0" w:color="auto"/>
            </w:tcBorders>
            <w:vAlign w:val="bottom"/>
          </w:tcPr>
          <w:p w14:paraId="292B358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nil"/>
              <w:left w:val="single" w:sz="4" w:space="0" w:color="auto"/>
              <w:bottom w:val="single" w:sz="4" w:space="0" w:color="auto"/>
              <w:right w:val="single" w:sz="4" w:space="0" w:color="auto"/>
            </w:tcBorders>
            <w:vAlign w:val="bottom"/>
          </w:tcPr>
          <w:p w14:paraId="79B22F9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r>
      <w:tr w:rsidR="008F5A4B" w:rsidRPr="008F5A4B" w14:paraId="17213898" w14:textId="77777777" w:rsidTr="008F5A4B">
        <w:tc>
          <w:tcPr>
            <w:tcW w:w="3284" w:type="dxa"/>
          </w:tcPr>
          <w:p w14:paraId="191E17C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август</w:t>
            </w:r>
          </w:p>
        </w:tc>
        <w:tc>
          <w:tcPr>
            <w:tcW w:w="3285" w:type="dxa"/>
            <w:tcBorders>
              <w:top w:val="nil"/>
              <w:left w:val="single" w:sz="4" w:space="0" w:color="auto"/>
              <w:bottom w:val="single" w:sz="4" w:space="0" w:color="auto"/>
              <w:right w:val="single" w:sz="4" w:space="0" w:color="auto"/>
            </w:tcBorders>
            <w:vAlign w:val="bottom"/>
          </w:tcPr>
          <w:p w14:paraId="3282D46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nil"/>
              <w:left w:val="single" w:sz="4" w:space="0" w:color="auto"/>
              <w:bottom w:val="single" w:sz="4" w:space="0" w:color="auto"/>
              <w:right w:val="single" w:sz="4" w:space="0" w:color="auto"/>
            </w:tcBorders>
            <w:vAlign w:val="bottom"/>
          </w:tcPr>
          <w:p w14:paraId="601B6C9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r>
      <w:tr w:rsidR="008F5A4B" w:rsidRPr="008F5A4B" w14:paraId="5F39F1BD" w14:textId="77777777" w:rsidTr="008F5A4B">
        <w:tc>
          <w:tcPr>
            <w:tcW w:w="3284" w:type="dxa"/>
          </w:tcPr>
          <w:p w14:paraId="7084D5F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сентябрь</w:t>
            </w:r>
          </w:p>
        </w:tc>
        <w:tc>
          <w:tcPr>
            <w:tcW w:w="3285" w:type="dxa"/>
            <w:tcBorders>
              <w:top w:val="nil"/>
              <w:left w:val="single" w:sz="4" w:space="0" w:color="auto"/>
              <w:bottom w:val="single" w:sz="4" w:space="0" w:color="auto"/>
              <w:right w:val="single" w:sz="4" w:space="0" w:color="auto"/>
            </w:tcBorders>
            <w:vAlign w:val="bottom"/>
          </w:tcPr>
          <w:p w14:paraId="331242A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nil"/>
              <w:left w:val="single" w:sz="4" w:space="0" w:color="auto"/>
              <w:bottom w:val="single" w:sz="4" w:space="0" w:color="auto"/>
              <w:right w:val="single" w:sz="4" w:space="0" w:color="auto"/>
            </w:tcBorders>
            <w:vAlign w:val="bottom"/>
          </w:tcPr>
          <w:p w14:paraId="5E9397F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r>
      <w:tr w:rsidR="008F5A4B" w:rsidRPr="008F5A4B" w14:paraId="6458A283" w14:textId="77777777" w:rsidTr="008F5A4B">
        <w:tc>
          <w:tcPr>
            <w:tcW w:w="3284" w:type="dxa"/>
          </w:tcPr>
          <w:p w14:paraId="4CFBC809"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октябрь</w:t>
            </w:r>
          </w:p>
        </w:tc>
        <w:tc>
          <w:tcPr>
            <w:tcW w:w="3285" w:type="dxa"/>
            <w:tcBorders>
              <w:top w:val="nil"/>
              <w:left w:val="single" w:sz="4" w:space="0" w:color="auto"/>
              <w:bottom w:val="single" w:sz="4" w:space="0" w:color="auto"/>
              <w:right w:val="single" w:sz="4" w:space="0" w:color="auto"/>
            </w:tcBorders>
            <w:vAlign w:val="bottom"/>
          </w:tcPr>
          <w:p w14:paraId="7235DC1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nil"/>
              <w:left w:val="single" w:sz="4" w:space="0" w:color="auto"/>
              <w:bottom w:val="single" w:sz="4" w:space="0" w:color="auto"/>
              <w:right w:val="single" w:sz="4" w:space="0" w:color="auto"/>
            </w:tcBorders>
            <w:vAlign w:val="bottom"/>
          </w:tcPr>
          <w:p w14:paraId="1748F12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r>
      <w:tr w:rsidR="008F5A4B" w:rsidRPr="008F5A4B" w14:paraId="0156C75C" w14:textId="77777777" w:rsidTr="008F5A4B">
        <w:tc>
          <w:tcPr>
            <w:tcW w:w="3284" w:type="dxa"/>
          </w:tcPr>
          <w:p w14:paraId="375F55A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ноябрь</w:t>
            </w:r>
          </w:p>
        </w:tc>
        <w:tc>
          <w:tcPr>
            <w:tcW w:w="3285" w:type="dxa"/>
            <w:tcBorders>
              <w:top w:val="nil"/>
              <w:left w:val="single" w:sz="4" w:space="0" w:color="auto"/>
              <w:bottom w:val="single" w:sz="4" w:space="0" w:color="auto"/>
              <w:right w:val="single" w:sz="4" w:space="0" w:color="auto"/>
            </w:tcBorders>
            <w:vAlign w:val="bottom"/>
          </w:tcPr>
          <w:p w14:paraId="5F65CE3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nil"/>
              <w:left w:val="single" w:sz="4" w:space="0" w:color="auto"/>
              <w:bottom w:val="single" w:sz="4" w:space="0" w:color="auto"/>
              <w:right w:val="single" w:sz="4" w:space="0" w:color="auto"/>
            </w:tcBorders>
            <w:vAlign w:val="bottom"/>
          </w:tcPr>
          <w:p w14:paraId="5FA613E9"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r>
      <w:tr w:rsidR="008F5A4B" w:rsidRPr="008F5A4B" w14:paraId="080BB43B" w14:textId="77777777" w:rsidTr="008F5A4B">
        <w:tc>
          <w:tcPr>
            <w:tcW w:w="3284" w:type="dxa"/>
          </w:tcPr>
          <w:p w14:paraId="792AD59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декабрь</w:t>
            </w:r>
          </w:p>
        </w:tc>
        <w:tc>
          <w:tcPr>
            <w:tcW w:w="3285" w:type="dxa"/>
            <w:tcBorders>
              <w:top w:val="nil"/>
              <w:left w:val="single" w:sz="4" w:space="0" w:color="auto"/>
              <w:bottom w:val="single" w:sz="4" w:space="0" w:color="auto"/>
              <w:right w:val="single" w:sz="4" w:space="0" w:color="auto"/>
            </w:tcBorders>
            <w:vAlign w:val="bottom"/>
          </w:tcPr>
          <w:p w14:paraId="7B519C8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c>
          <w:tcPr>
            <w:tcW w:w="3285" w:type="dxa"/>
            <w:tcBorders>
              <w:top w:val="nil"/>
              <w:left w:val="single" w:sz="4" w:space="0" w:color="auto"/>
              <w:bottom w:val="single" w:sz="4" w:space="0" w:color="auto"/>
              <w:right w:val="single" w:sz="4" w:space="0" w:color="auto"/>
            </w:tcBorders>
            <w:vAlign w:val="bottom"/>
          </w:tcPr>
          <w:p w14:paraId="04F00C1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color w:val="000000"/>
                <w:sz w:val="20"/>
                <w:szCs w:val="20"/>
                <w:lang w:eastAsia="ru-RU"/>
              </w:rPr>
              <w:t>0,00</w:t>
            </w:r>
          </w:p>
        </w:tc>
      </w:tr>
      <w:tr w:rsidR="008F5A4B" w:rsidRPr="008F5A4B" w14:paraId="4BE28411" w14:textId="77777777" w:rsidTr="008F5A4B">
        <w:tc>
          <w:tcPr>
            <w:tcW w:w="3284" w:type="dxa"/>
          </w:tcPr>
          <w:p w14:paraId="440DFCEC" w14:textId="77777777" w:rsidR="008F5A4B" w:rsidRPr="008F5A4B" w:rsidRDefault="008F5A4B" w:rsidP="008F5A4B">
            <w:pPr>
              <w:spacing w:after="0" w:line="240" w:lineRule="auto"/>
              <w:jc w:val="center"/>
              <w:rPr>
                <w:rFonts w:ascii="Times New Roman" w:hAnsi="Times New Roman" w:cs="Times New Roman"/>
                <w:b/>
                <w:bCs/>
                <w:sz w:val="20"/>
                <w:szCs w:val="20"/>
                <w:lang w:val="en-US" w:eastAsia="ru-RU"/>
              </w:rPr>
            </w:pPr>
            <w:r w:rsidRPr="008F5A4B">
              <w:rPr>
                <w:rFonts w:ascii="Times New Roman" w:hAnsi="Times New Roman" w:cs="Times New Roman"/>
                <w:b/>
                <w:bCs/>
                <w:sz w:val="20"/>
                <w:szCs w:val="20"/>
                <w:lang w:eastAsia="ru-RU"/>
              </w:rPr>
              <w:t>ИТОГО:</w:t>
            </w:r>
          </w:p>
        </w:tc>
        <w:tc>
          <w:tcPr>
            <w:tcW w:w="3285" w:type="dxa"/>
            <w:tcBorders>
              <w:top w:val="single" w:sz="4" w:space="0" w:color="auto"/>
              <w:left w:val="single" w:sz="4" w:space="0" w:color="auto"/>
              <w:bottom w:val="single" w:sz="4" w:space="0" w:color="auto"/>
              <w:right w:val="single" w:sz="4" w:space="0" w:color="auto"/>
            </w:tcBorders>
          </w:tcPr>
          <w:p w14:paraId="67ACBA21"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color w:val="000000"/>
                <w:sz w:val="20"/>
                <w:szCs w:val="20"/>
                <w:lang w:eastAsia="ru-RU"/>
              </w:rPr>
              <w:t>190 894,08</w:t>
            </w:r>
          </w:p>
        </w:tc>
        <w:tc>
          <w:tcPr>
            <w:tcW w:w="3285" w:type="dxa"/>
            <w:tcBorders>
              <w:top w:val="single" w:sz="4" w:space="0" w:color="auto"/>
              <w:left w:val="nil"/>
              <w:bottom w:val="single" w:sz="4" w:space="0" w:color="auto"/>
              <w:right w:val="single" w:sz="4" w:space="0" w:color="auto"/>
            </w:tcBorders>
          </w:tcPr>
          <w:p w14:paraId="686D805E"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color w:val="000000"/>
                <w:sz w:val="20"/>
                <w:szCs w:val="20"/>
                <w:lang w:eastAsia="ru-RU"/>
              </w:rPr>
              <w:t>497 832,82</w:t>
            </w:r>
          </w:p>
        </w:tc>
      </w:tr>
    </w:tbl>
    <w:p w14:paraId="4BF16BEC"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07C61E38"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Подписи Сторон:</w:t>
      </w:r>
    </w:p>
    <w:p w14:paraId="568209E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bl>
      <w:tblPr>
        <w:tblW w:w="9747" w:type="dxa"/>
        <w:tblInd w:w="-106" w:type="dxa"/>
        <w:tblLook w:val="04A0" w:firstRow="1" w:lastRow="0" w:firstColumn="1" w:lastColumn="0" w:noHBand="0" w:noVBand="1"/>
      </w:tblPr>
      <w:tblGrid>
        <w:gridCol w:w="4578"/>
        <w:gridCol w:w="534"/>
        <w:gridCol w:w="4635"/>
      </w:tblGrid>
      <w:tr w:rsidR="008F5A4B" w:rsidRPr="008F5A4B" w14:paraId="35DDB5F6" w14:textId="77777777" w:rsidTr="008F5A4B">
        <w:trPr>
          <w:trHeight w:val="703"/>
        </w:trPr>
        <w:tc>
          <w:tcPr>
            <w:tcW w:w="4578" w:type="dxa"/>
          </w:tcPr>
          <w:p w14:paraId="55C1FE23"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0E3F7928"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3417B159"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сельского поселения Усть-Юган</w:t>
            </w:r>
          </w:p>
          <w:p w14:paraId="0BFB778E"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34" w:type="dxa"/>
          </w:tcPr>
          <w:p w14:paraId="49263C5B"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5AE64A9F"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635" w:type="dxa"/>
          </w:tcPr>
          <w:p w14:paraId="4FC98E40"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02631AF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Глава </w:t>
            </w:r>
          </w:p>
          <w:p w14:paraId="2F0D8CC2"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3D3380AC" w14:textId="77777777" w:rsidTr="008F5A4B">
        <w:tc>
          <w:tcPr>
            <w:tcW w:w="4578" w:type="dxa"/>
          </w:tcPr>
          <w:p w14:paraId="159A73CA"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534" w:type="dxa"/>
          </w:tcPr>
          <w:p w14:paraId="6158C28E"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252CA7F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159A6A2A" w14:textId="77777777" w:rsidTr="008F5A4B">
        <w:tc>
          <w:tcPr>
            <w:tcW w:w="4578" w:type="dxa"/>
          </w:tcPr>
          <w:p w14:paraId="7BDC223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4718BE97"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1B548C6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5FE78993" w14:textId="77777777" w:rsidR="008F5A4B" w:rsidRPr="008F5A4B" w:rsidRDefault="008F5A4B" w:rsidP="008F5A4B">
      <w:pPr>
        <w:spacing w:after="0" w:line="240" w:lineRule="auto"/>
        <w:rPr>
          <w:rFonts w:ascii="Times New Roman" w:hAnsi="Times New Roman" w:cs="Times New Roman"/>
          <w:sz w:val="20"/>
          <w:szCs w:val="20"/>
          <w:lang w:eastAsia="ru-RU"/>
        </w:rPr>
      </w:pPr>
    </w:p>
    <w:p w14:paraId="195C3B96" w14:textId="4ABA708D" w:rsidR="008F5A4B" w:rsidRPr="008F5A4B" w:rsidRDefault="008F5A4B" w:rsidP="008F5A4B">
      <w:pPr>
        <w:spacing w:after="0" w:line="240" w:lineRule="auto"/>
        <w:rPr>
          <w:rFonts w:ascii="Times New Roman" w:hAnsi="Times New Roman" w:cs="Times New Roman"/>
          <w:sz w:val="20"/>
          <w:szCs w:val="20"/>
          <w:lang w:eastAsia="ru-RU"/>
        </w:rPr>
      </w:pPr>
    </w:p>
    <w:p w14:paraId="0266973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34C351BA" w14:textId="77777777" w:rsidR="008F5A4B" w:rsidRPr="008F5A4B" w:rsidRDefault="008F5A4B" w:rsidP="008F5A4B">
      <w:pPr>
        <w:spacing w:after="0" w:line="240" w:lineRule="auto"/>
        <w:ind w:left="5670" w:hanging="283"/>
        <w:rPr>
          <w:rFonts w:ascii="Times New Roman" w:hAnsi="Times New Roman" w:cs="Times New Roman"/>
          <w:sz w:val="20"/>
          <w:szCs w:val="20"/>
        </w:rPr>
      </w:pPr>
      <w:r w:rsidRPr="008F5A4B">
        <w:rPr>
          <w:rFonts w:ascii="Times New Roman" w:hAnsi="Times New Roman" w:cs="Times New Roman"/>
          <w:sz w:val="20"/>
          <w:szCs w:val="20"/>
        </w:rPr>
        <w:t>Приложение 4</w:t>
      </w:r>
    </w:p>
    <w:p w14:paraId="44230A04" w14:textId="77777777" w:rsidR="008F5A4B" w:rsidRPr="008F5A4B" w:rsidRDefault="008F5A4B" w:rsidP="008F5A4B">
      <w:pPr>
        <w:spacing w:after="0" w:line="240" w:lineRule="auto"/>
        <w:ind w:left="5670" w:hanging="283"/>
        <w:rPr>
          <w:rFonts w:ascii="Times New Roman" w:hAnsi="Times New Roman" w:cs="Times New Roman"/>
          <w:sz w:val="20"/>
          <w:szCs w:val="20"/>
        </w:rPr>
      </w:pPr>
      <w:r w:rsidRPr="008F5A4B">
        <w:rPr>
          <w:rFonts w:ascii="Times New Roman" w:hAnsi="Times New Roman" w:cs="Times New Roman"/>
          <w:sz w:val="20"/>
          <w:szCs w:val="20"/>
        </w:rPr>
        <w:t>к Соглашению от__30.08.2024__</w:t>
      </w:r>
    </w:p>
    <w:p w14:paraId="0F4403D6" w14:textId="77777777" w:rsidR="008F5A4B" w:rsidRPr="008F5A4B" w:rsidRDefault="008F5A4B" w:rsidP="008F5A4B">
      <w:pPr>
        <w:spacing w:after="0" w:line="240" w:lineRule="auto"/>
        <w:ind w:left="5670" w:hanging="283"/>
        <w:rPr>
          <w:rFonts w:ascii="Times New Roman" w:hAnsi="Times New Roman" w:cs="Times New Roman"/>
          <w:sz w:val="20"/>
          <w:szCs w:val="20"/>
        </w:rPr>
      </w:pPr>
      <w:r w:rsidRPr="008F5A4B">
        <w:rPr>
          <w:rFonts w:ascii="Times New Roman" w:hAnsi="Times New Roman" w:cs="Times New Roman"/>
          <w:sz w:val="20"/>
          <w:szCs w:val="20"/>
        </w:rPr>
        <w:t>№ __219___</w:t>
      </w:r>
    </w:p>
    <w:p w14:paraId="3F53EE0D" w14:textId="77777777" w:rsidR="008F5A4B" w:rsidRPr="008F5A4B" w:rsidRDefault="008F5A4B" w:rsidP="008F5A4B">
      <w:pPr>
        <w:spacing w:after="0" w:line="240" w:lineRule="auto"/>
        <w:ind w:left="5670"/>
        <w:rPr>
          <w:rFonts w:ascii="Times New Roman" w:hAnsi="Times New Roman" w:cs="Times New Roman"/>
          <w:sz w:val="20"/>
          <w:szCs w:val="20"/>
        </w:rPr>
      </w:pPr>
    </w:p>
    <w:p w14:paraId="11E0433D" w14:textId="77777777" w:rsidR="008F5A4B" w:rsidRPr="008F5A4B" w:rsidRDefault="008F5A4B" w:rsidP="008F5A4B">
      <w:pPr>
        <w:spacing w:after="0" w:line="240" w:lineRule="auto"/>
        <w:ind w:left="5670"/>
        <w:jc w:val="center"/>
        <w:rPr>
          <w:rFonts w:ascii="Times New Roman" w:hAnsi="Times New Roman" w:cs="Times New Roman"/>
          <w:sz w:val="20"/>
          <w:szCs w:val="20"/>
        </w:rPr>
      </w:pPr>
    </w:p>
    <w:p w14:paraId="63803ED2"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Заявка</w:t>
      </w:r>
    </w:p>
    <w:p w14:paraId="49F6D8F4"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финансирование межбюджетных трансфертов, необходимых для </w:t>
      </w:r>
    </w:p>
    <w:p w14:paraId="1DEDDA3D"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осуществления передаваемых полномочий</w:t>
      </w:r>
    </w:p>
    <w:p w14:paraId="48DA2895"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___________ 2025 года</w:t>
      </w:r>
    </w:p>
    <w:p w14:paraId="7453AE79" w14:textId="77777777" w:rsidR="008F5A4B" w:rsidRPr="008F5A4B" w:rsidRDefault="008F5A4B" w:rsidP="008F5A4B">
      <w:pPr>
        <w:spacing w:after="0" w:line="240" w:lineRule="auto"/>
        <w:ind w:left="5670"/>
        <w:rPr>
          <w:rFonts w:ascii="Times New Roman" w:hAnsi="Times New Roman" w:cs="Times New Roman"/>
          <w:sz w:val="20"/>
          <w:szCs w:val="20"/>
        </w:rPr>
      </w:pPr>
    </w:p>
    <w:p w14:paraId="495949B3" w14:textId="77777777" w:rsidR="008F5A4B" w:rsidRPr="008F5A4B" w:rsidRDefault="008F5A4B" w:rsidP="008F5A4B">
      <w:pPr>
        <w:spacing w:after="0" w:line="240" w:lineRule="auto"/>
        <w:ind w:left="5670"/>
        <w:rPr>
          <w:rFonts w:ascii="Times New Roman" w:hAnsi="Times New Roman" w:cs="Times New Roman"/>
          <w:sz w:val="20"/>
          <w:szCs w:val="20"/>
        </w:rPr>
      </w:pPr>
    </w:p>
    <w:tbl>
      <w:tblPr>
        <w:tblW w:w="9854" w:type="dxa"/>
        <w:tblLook w:val="04A0" w:firstRow="1" w:lastRow="0" w:firstColumn="1" w:lastColumn="0" w:noHBand="0" w:noVBand="1"/>
      </w:tblPr>
      <w:tblGrid>
        <w:gridCol w:w="675"/>
        <w:gridCol w:w="4144"/>
        <w:gridCol w:w="1696"/>
        <w:gridCol w:w="1958"/>
        <w:gridCol w:w="1381"/>
      </w:tblGrid>
      <w:tr w:rsidR="008F5A4B" w:rsidRPr="008F5A4B" w14:paraId="14B7E587" w14:textId="77777777" w:rsidTr="008F5A4B">
        <w:trPr>
          <w:trHeight w:val="512"/>
        </w:trPr>
        <w:tc>
          <w:tcPr>
            <w:tcW w:w="675" w:type="dxa"/>
            <w:vMerge w:val="restart"/>
            <w:tcBorders>
              <w:top w:val="single" w:sz="4" w:space="0" w:color="auto"/>
              <w:left w:val="single" w:sz="4" w:space="0" w:color="auto"/>
              <w:right w:val="single" w:sz="4" w:space="0" w:color="auto"/>
            </w:tcBorders>
          </w:tcPr>
          <w:p w14:paraId="016D27AE"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val="restart"/>
            <w:tcBorders>
              <w:top w:val="single" w:sz="4" w:space="0" w:color="auto"/>
              <w:left w:val="single" w:sz="4" w:space="0" w:color="auto"/>
              <w:right w:val="single" w:sz="4" w:space="0" w:color="auto"/>
            </w:tcBorders>
            <w:vAlign w:val="center"/>
          </w:tcPr>
          <w:p w14:paraId="5397F4E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Наименование</w:t>
            </w:r>
          </w:p>
          <w:p w14:paraId="079B590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вопроса местного значения, передаваемого на исполнение полномочия</w:t>
            </w:r>
          </w:p>
          <w:p w14:paraId="6DB414D2"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 xml:space="preserve"> (части полномочий)</w:t>
            </w: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308FB8F9"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с.п. Усть-Юган</w:t>
            </w:r>
          </w:p>
        </w:tc>
      </w:tr>
      <w:tr w:rsidR="008F5A4B" w:rsidRPr="008F5A4B" w14:paraId="31BA94EC" w14:textId="77777777" w:rsidTr="008F5A4B">
        <w:trPr>
          <w:trHeight w:val="406"/>
        </w:trPr>
        <w:tc>
          <w:tcPr>
            <w:tcW w:w="675" w:type="dxa"/>
            <w:vMerge/>
            <w:tcBorders>
              <w:left w:val="single" w:sz="4" w:space="0" w:color="auto"/>
              <w:right w:val="single" w:sz="4" w:space="0" w:color="auto"/>
            </w:tcBorders>
          </w:tcPr>
          <w:p w14:paraId="6DED20F1"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right w:val="single" w:sz="4" w:space="0" w:color="auto"/>
            </w:tcBorders>
            <w:vAlign w:val="center"/>
          </w:tcPr>
          <w:p w14:paraId="3D15A088"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01BC594D"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«_____»_______________________2025г.</w:t>
            </w:r>
          </w:p>
        </w:tc>
      </w:tr>
      <w:tr w:rsidR="008F5A4B" w:rsidRPr="008F5A4B" w14:paraId="2856D0DB" w14:textId="77777777" w:rsidTr="008F5A4B">
        <w:trPr>
          <w:trHeight w:val="930"/>
        </w:trPr>
        <w:tc>
          <w:tcPr>
            <w:tcW w:w="675" w:type="dxa"/>
            <w:vMerge/>
            <w:tcBorders>
              <w:left w:val="single" w:sz="4" w:space="0" w:color="auto"/>
              <w:bottom w:val="single" w:sz="4" w:space="0" w:color="auto"/>
              <w:right w:val="single" w:sz="4" w:space="0" w:color="auto"/>
            </w:tcBorders>
          </w:tcPr>
          <w:p w14:paraId="5DEFF32F"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bottom w:val="single" w:sz="4" w:space="0" w:color="auto"/>
              <w:right w:val="single" w:sz="4" w:space="0" w:color="auto"/>
            </w:tcBorders>
            <w:vAlign w:val="center"/>
            <w:hideMark/>
          </w:tcPr>
          <w:p w14:paraId="59512D8F"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1A4DBED6"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Код целевых средств</w:t>
            </w:r>
          </w:p>
        </w:tc>
        <w:tc>
          <w:tcPr>
            <w:tcW w:w="1958" w:type="dxa"/>
            <w:tcBorders>
              <w:top w:val="single" w:sz="4" w:space="0" w:color="auto"/>
              <w:left w:val="single" w:sz="4" w:space="0" w:color="auto"/>
              <w:bottom w:val="single" w:sz="4" w:space="0" w:color="auto"/>
              <w:right w:val="single" w:sz="4" w:space="0" w:color="auto"/>
            </w:tcBorders>
            <w:vAlign w:val="center"/>
            <w:hideMark/>
          </w:tcPr>
          <w:p w14:paraId="339EE332"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Необходимый объем средств на дату подачи заявки</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17ECBA1"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Примечание</w:t>
            </w:r>
          </w:p>
        </w:tc>
      </w:tr>
      <w:tr w:rsidR="008F5A4B" w:rsidRPr="008F5A4B" w14:paraId="0B5D54DC" w14:textId="77777777" w:rsidTr="008F5A4B">
        <w:trPr>
          <w:trHeight w:val="974"/>
        </w:trPr>
        <w:tc>
          <w:tcPr>
            <w:tcW w:w="675" w:type="dxa"/>
            <w:tcBorders>
              <w:top w:val="nil"/>
              <w:left w:val="single" w:sz="8" w:space="0" w:color="auto"/>
              <w:bottom w:val="single" w:sz="4" w:space="0" w:color="auto"/>
              <w:right w:val="single" w:sz="8" w:space="0" w:color="auto"/>
            </w:tcBorders>
            <w:vAlign w:val="center"/>
          </w:tcPr>
          <w:p w14:paraId="259734A8"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1.</w:t>
            </w:r>
          </w:p>
        </w:tc>
        <w:tc>
          <w:tcPr>
            <w:tcW w:w="4144" w:type="dxa"/>
            <w:tcBorders>
              <w:top w:val="nil"/>
              <w:left w:val="single" w:sz="8" w:space="0" w:color="auto"/>
              <w:bottom w:val="single" w:sz="4" w:space="0" w:color="auto"/>
              <w:right w:val="single" w:sz="8" w:space="0" w:color="auto"/>
            </w:tcBorders>
            <w:hideMark/>
          </w:tcPr>
          <w:p w14:paraId="34CBD55E"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696" w:type="dxa"/>
            <w:tcBorders>
              <w:top w:val="nil"/>
              <w:left w:val="nil"/>
              <w:bottom w:val="single" w:sz="4" w:space="0" w:color="auto"/>
              <w:right w:val="single" w:sz="8" w:space="0" w:color="auto"/>
            </w:tcBorders>
            <w:vAlign w:val="center"/>
            <w:hideMark/>
          </w:tcPr>
          <w:p w14:paraId="0AC543CE" w14:textId="77777777" w:rsidR="008F5A4B" w:rsidRPr="008F5A4B" w:rsidRDefault="008F5A4B" w:rsidP="008F5A4B">
            <w:pPr>
              <w:spacing w:after="0" w:line="240" w:lineRule="auto"/>
              <w:jc w:val="center"/>
              <w:rPr>
                <w:rFonts w:ascii="Times New Roman" w:hAnsi="Times New Roman" w:cs="Times New Roman"/>
                <w:color w:val="000000"/>
                <w:sz w:val="20"/>
                <w:szCs w:val="20"/>
                <w:lang w:val="en-US" w:eastAsia="ru-RU"/>
              </w:rPr>
            </w:pPr>
            <w:r w:rsidRPr="008F5A4B">
              <w:rPr>
                <w:rFonts w:ascii="Times New Roman" w:hAnsi="Times New Roman" w:cs="Times New Roman"/>
                <w:color w:val="000000"/>
                <w:sz w:val="20"/>
                <w:szCs w:val="20"/>
                <w:lang w:eastAsia="ru-RU"/>
              </w:rPr>
              <w:t>102.481.000</w:t>
            </w:r>
          </w:p>
        </w:tc>
        <w:tc>
          <w:tcPr>
            <w:tcW w:w="1958" w:type="dxa"/>
            <w:tcBorders>
              <w:top w:val="nil"/>
              <w:left w:val="nil"/>
              <w:bottom w:val="single" w:sz="4" w:space="0" w:color="auto"/>
              <w:right w:val="single" w:sz="8" w:space="0" w:color="auto"/>
            </w:tcBorders>
            <w:vAlign w:val="center"/>
          </w:tcPr>
          <w:p w14:paraId="4CC6E258"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1381" w:type="dxa"/>
            <w:tcBorders>
              <w:top w:val="nil"/>
              <w:left w:val="nil"/>
              <w:bottom w:val="single" w:sz="4" w:space="0" w:color="auto"/>
              <w:right w:val="single" w:sz="8" w:space="0" w:color="auto"/>
            </w:tcBorders>
            <w:vAlign w:val="center"/>
            <w:hideMark/>
          </w:tcPr>
          <w:p w14:paraId="04E61FC4"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w:t>
            </w:r>
          </w:p>
        </w:tc>
      </w:tr>
      <w:tr w:rsidR="008F5A4B" w:rsidRPr="008F5A4B" w14:paraId="7F0F8489" w14:textId="77777777" w:rsidTr="008F5A4B">
        <w:trPr>
          <w:trHeight w:val="974"/>
        </w:trPr>
        <w:tc>
          <w:tcPr>
            <w:tcW w:w="675" w:type="dxa"/>
            <w:tcBorders>
              <w:top w:val="single" w:sz="4" w:space="0" w:color="auto"/>
              <w:left w:val="single" w:sz="4" w:space="0" w:color="auto"/>
              <w:bottom w:val="single" w:sz="4" w:space="0" w:color="auto"/>
              <w:right w:val="single" w:sz="4" w:space="0" w:color="auto"/>
            </w:tcBorders>
            <w:vAlign w:val="center"/>
          </w:tcPr>
          <w:p w14:paraId="168D274F"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2.</w:t>
            </w:r>
          </w:p>
        </w:tc>
        <w:tc>
          <w:tcPr>
            <w:tcW w:w="4144" w:type="dxa"/>
            <w:tcBorders>
              <w:top w:val="single" w:sz="4" w:space="0" w:color="auto"/>
              <w:left w:val="single" w:sz="4" w:space="0" w:color="auto"/>
              <w:bottom w:val="single" w:sz="4" w:space="0" w:color="auto"/>
              <w:right w:val="single" w:sz="4" w:space="0" w:color="auto"/>
            </w:tcBorders>
          </w:tcPr>
          <w:p w14:paraId="4029BBB2"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 xml:space="preserve">организация содержания муниципального жилищного фонда, </w:t>
            </w:r>
            <w:r w:rsidRPr="008F5A4B">
              <w:rPr>
                <w:rFonts w:ascii="Times New Roman" w:hAnsi="Times New Roman" w:cs="Times New Roman"/>
                <w:iCs/>
                <w:sz w:val="20"/>
                <w:szCs w:val="20"/>
                <w:lang w:eastAsia="ru-RU"/>
              </w:rPr>
              <w:t>создание условий для жилищного строительства</w:t>
            </w:r>
          </w:p>
        </w:tc>
        <w:tc>
          <w:tcPr>
            <w:tcW w:w="1696" w:type="dxa"/>
            <w:tcBorders>
              <w:top w:val="single" w:sz="4" w:space="0" w:color="auto"/>
              <w:left w:val="single" w:sz="4" w:space="0" w:color="auto"/>
              <w:bottom w:val="single" w:sz="4" w:space="0" w:color="auto"/>
              <w:right w:val="single" w:sz="4" w:space="0" w:color="auto"/>
            </w:tcBorders>
            <w:vAlign w:val="center"/>
          </w:tcPr>
          <w:p w14:paraId="1C1265C5"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104.481.000</w:t>
            </w:r>
          </w:p>
        </w:tc>
        <w:tc>
          <w:tcPr>
            <w:tcW w:w="1958" w:type="dxa"/>
            <w:tcBorders>
              <w:top w:val="single" w:sz="4" w:space="0" w:color="auto"/>
              <w:left w:val="single" w:sz="4" w:space="0" w:color="auto"/>
              <w:bottom w:val="single" w:sz="4" w:space="0" w:color="auto"/>
              <w:right w:val="single" w:sz="4" w:space="0" w:color="auto"/>
            </w:tcBorders>
            <w:vAlign w:val="center"/>
          </w:tcPr>
          <w:p w14:paraId="08D702B2"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vAlign w:val="center"/>
          </w:tcPr>
          <w:p w14:paraId="3B8F2F1F"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r>
    </w:tbl>
    <w:p w14:paraId="115C7887" w14:textId="77777777" w:rsidR="008F5A4B" w:rsidRPr="008F5A4B" w:rsidRDefault="008F5A4B" w:rsidP="008F5A4B">
      <w:pPr>
        <w:spacing w:after="0" w:line="240" w:lineRule="auto"/>
        <w:rPr>
          <w:rFonts w:ascii="Times New Roman" w:hAnsi="Times New Roman" w:cs="Times New Roman"/>
          <w:sz w:val="20"/>
          <w:szCs w:val="20"/>
          <w:lang w:eastAsia="ru-RU"/>
        </w:rPr>
      </w:pPr>
    </w:p>
    <w:p w14:paraId="23889728" w14:textId="77777777" w:rsidR="008F5A4B" w:rsidRPr="008F5A4B" w:rsidRDefault="008F5A4B" w:rsidP="008F5A4B">
      <w:pPr>
        <w:spacing w:after="0" w:line="240" w:lineRule="auto"/>
        <w:rPr>
          <w:rFonts w:ascii="Times New Roman" w:hAnsi="Times New Roman" w:cs="Times New Roman"/>
          <w:sz w:val="20"/>
          <w:szCs w:val="20"/>
          <w:lang w:eastAsia="ru-RU"/>
        </w:rPr>
      </w:pPr>
    </w:p>
    <w:p w14:paraId="4A1B914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1EA13007" w14:textId="77777777" w:rsidR="008F5A4B" w:rsidRPr="008F5A4B" w:rsidRDefault="008F5A4B" w:rsidP="008F5A4B">
      <w:pPr>
        <w:spacing w:after="0" w:line="240" w:lineRule="auto"/>
        <w:rPr>
          <w:rFonts w:ascii="Times New Roman" w:hAnsi="Times New Roman" w:cs="Times New Roman"/>
          <w:sz w:val="20"/>
          <w:szCs w:val="20"/>
          <w:lang w:eastAsia="ru-RU"/>
        </w:rPr>
      </w:pPr>
    </w:p>
    <w:tbl>
      <w:tblPr>
        <w:tblW w:w="10626" w:type="dxa"/>
        <w:tblInd w:w="-106" w:type="dxa"/>
        <w:tblLook w:val="04A0" w:firstRow="1" w:lastRow="0" w:firstColumn="1" w:lastColumn="0" w:noHBand="0" w:noVBand="1"/>
      </w:tblPr>
      <w:tblGrid>
        <w:gridCol w:w="4578"/>
        <w:gridCol w:w="1023"/>
        <w:gridCol w:w="5025"/>
      </w:tblGrid>
      <w:tr w:rsidR="008F5A4B" w:rsidRPr="008F5A4B" w14:paraId="3D6DCDAE" w14:textId="77777777" w:rsidTr="008F5A4B">
        <w:trPr>
          <w:trHeight w:val="703"/>
        </w:trPr>
        <w:tc>
          <w:tcPr>
            <w:tcW w:w="4578" w:type="dxa"/>
          </w:tcPr>
          <w:p w14:paraId="28BC5137"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5B846832"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Исполняющий обязанности главы </w:t>
            </w:r>
          </w:p>
          <w:p w14:paraId="019E2F5E"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сельского поселения Усть-Юган</w:t>
            </w:r>
            <w:r w:rsidRPr="008F5A4B">
              <w:rPr>
                <w:rFonts w:ascii="Times New Roman" w:hAnsi="Times New Roman" w:cs="Times New Roman"/>
                <w:color w:val="000000"/>
                <w:sz w:val="20"/>
                <w:szCs w:val="20"/>
                <w:lang w:eastAsia="ru-RU"/>
              </w:rPr>
              <w:t xml:space="preserve"> </w:t>
            </w:r>
          </w:p>
          <w:p w14:paraId="2C8BDD86"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023" w:type="dxa"/>
          </w:tcPr>
          <w:p w14:paraId="0CBE3640"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7833E8AF"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25" w:type="dxa"/>
          </w:tcPr>
          <w:p w14:paraId="7A72894E"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170A6402"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04AB5F25"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3B794190" w14:textId="77777777" w:rsidTr="008F5A4B">
        <w:tc>
          <w:tcPr>
            <w:tcW w:w="4578" w:type="dxa"/>
          </w:tcPr>
          <w:p w14:paraId="387871BD"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1023" w:type="dxa"/>
          </w:tcPr>
          <w:p w14:paraId="7FB03E37"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5025" w:type="dxa"/>
          </w:tcPr>
          <w:p w14:paraId="274FCD07" w14:textId="77777777" w:rsidR="008F5A4B" w:rsidRPr="008F5A4B" w:rsidRDefault="008F5A4B" w:rsidP="008F5A4B">
            <w:pPr>
              <w:spacing w:after="0" w:line="240" w:lineRule="auto"/>
              <w:ind w:right="-108"/>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02FCC6D9" w14:textId="77777777" w:rsidTr="008F5A4B">
        <w:tc>
          <w:tcPr>
            <w:tcW w:w="4578" w:type="dxa"/>
          </w:tcPr>
          <w:p w14:paraId="35D4F7BF"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1023" w:type="dxa"/>
          </w:tcPr>
          <w:p w14:paraId="46312A56"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025" w:type="dxa"/>
          </w:tcPr>
          <w:p w14:paraId="6731F7D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366535F8" w14:textId="77777777" w:rsidR="008F5A4B" w:rsidRPr="008F5A4B" w:rsidRDefault="008F5A4B" w:rsidP="008F5A4B">
      <w:pPr>
        <w:spacing w:after="0" w:line="240" w:lineRule="auto"/>
        <w:rPr>
          <w:rFonts w:ascii="Times New Roman" w:hAnsi="Times New Roman" w:cs="Times New Roman"/>
          <w:lang w:eastAsia="ru-RU"/>
        </w:rPr>
      </w:pPr>
    </w:p>
    <w:p w14:paraId="0BA8A88C" w14:textId="08FF5EE1" w:rsidR="008F5A4B" w:rsidRDefault="008F5A4B" w:rsidP="00AB2B9D">
      <w:pPr>
        <w:pStyle w:val="afb"/>
        <w:spacing w:before="0" w:beforeAutospacing="0" w:after="0" w:afterAutospacing="0"/>
        <w:ind w:firstLine="709"/>
        <w:jc w:val="both"/>
        <w:rPr>
          <w:sz w:val="28"/>
          <w:szCs w:val="28"/>
        </w:rPr>
      </w:pPr>
    </w:p>
    <w:p w14:paraId="47E78021" w14:textId="420C0212" w:rsidR="008F5A4B" w:rsidRDefault="008F5A4B" w:rsidP="00AB2B9D">
      <w:pPr>
        <w:pStyle w:val="afb"/>
        <w:spacing w:before="0" w:beforeAutospacing="0" w:after="0" w:afterAutospacing="0"/>
        <w:ind w:firstLine="709"/>
        <w:jc w:val="both"/>
        <w:rPr>
          <w:sz w:val="28"/>
          <w:szCs w:val="28"/>
        </w:rPr>
      </w:pPr>
    </w:p>
    <w:p w14:paraId="27198B49" w14:textId="77777777" w:rsidR="008F5A4B" w:rsidRPr="008F5A4B" w:rsidRDefault="008F5A4B" w:rsidP="008F5A4B">
      <w:pPr>
        <w:spacing w:after="0" w:line="240" w:lineRule="auto"/>
        <w:jc w:val="center"/>
        <w:outlineLvl w:val="0"/>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СОГЛАШЕНИЕ № __220___</w:t>
      </w:r>
    </w:p>
    <w:p w14:paraId="1A01422B"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z w:val="20"/>
          <w:szCs w:val="20"/>
          <w:lang w:eastAsia="ru-RU"/>
        </w:rPr>
        <w:t xml:space="preserve">о передаче </w:t>
      </w:r>
      <w:r w:rsidRPr="008F5A4B">
        <w:rPr>
          <w:rFonts w:ascii="Times New Roman" w:hAnsi="Times New Roman" w:cs="Times New Roman"/>
          <w:spacing w:val="1"/>
          <w:sz w:val="20"/>
          <w:szCs w:val="20"/>
          <w:lang w:eastAsia="ru-RU"/>
        </w:rPr>
        <w:t xml:space="preserve">осуществления части полномочий </w:t>
      </w:r>
    </w:p>
    <w:p w14:paraId="3D542C82" w14:textId="77777777" w:rsidR="008F5A4B" w:rsidRPr="008F5A4B" w:rsidRDefault="008F5A4B" w:rsidP="008F5A4B">
      <w:pPr>
        <w:spacing w:after="0" w:line="240" w:lineRule="auto"/>
        <w:jc w:val="center"/>
        <w:outlineLvl w:val="0"/>
        <w:rPr>
          <w:rFonts w:ascii="Times New Roman" w:hAnsi="Times New Roman" w:cs="Times New Roman"/>
          <w:i/>
          <w:iCs/>
          <w:sz w:val="20"/>
          <w:szCs w:val="20"/>
          <w:vertAlign w:val="superscript"/>
          <w:lang w:eastAsia="ru-RU"/>
        </w:rPr>
      </w:pPr>
      <w:r w:rsidRPr="008F5A4B">
        <w:rPr>
          <w:rFonts w:ascii="Times New Roman" w:hAnsi="Times New Roman" w:cs="Times New Roman"/>
          <w:spacing w:val="1"/>
          <w:sz w:val="20"/>
          <w:szCs w:val="20"/>
          <w:lang w:eastAsia="ru-RU"/>
        </w:rPr>
        <w:t>администрации сельского поселения</w:t>
      </w:r>
      <w:r w:rsidRPr="008F5A4B">
        <w:rPr>
          <w:rFonts w:ascii="Times New Roman" w:hAnsi="Times New Roman" w:cs="Times New Roman"/>
          <w:b/>
          <w:bCs/>
          <w:sz w:val="20"/>
          <w:szCs w:val="20"/>
          <w:lang w:eastAsia="ru-RU"/>
        </w:rPr>
        <w:t xml:space="preserve"> </w:t>
      </w:r>
      <w:r w:rsidRPr="008F5A4B">
        <w:rPr>
          <w:rFonts w:ascii="Times New Roman" w:hAnsi="Times New Roman" w:cs="Times New Roman"/>
          <w:spacing w:val="1"/>
          <w:sz w:val="20"/>
          <w:szCs w:val="20"/>
          <w:lang w:eastAsia="ru-RU"/>
        </w:rPr>
        <w:t>Усть-Юган</w:t>
      </w:r>
    </w:p>
    <w:p w14:paraId="613C5C9A"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по решению вопросов местного значения </w:t>
      </w:r>
    </w:p>
    <w:p w14:paraId="63B976EE"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администрации Нефтеюганского района </w:t>
      </w:r>
    </w:p>
    <w:p w14:paraId="5D147362" w14:textId="77777777" w:rsidR="008F5A4B" w:rsidRPr="008F5A4B" w:rsidRDefault="008F5A4B" w:rsidP="008F5A4B">
      <w:pPr>
        <w:spacing w:after="0" w:line="240" w:lineRule="auto"/>
        <w:ind w:right="-15"/>
        <w:jc w:val="center"/>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на 2025 год</w:t>
      </w:r>
    </w:p>
    <w:p w14:paraId="749B5828" w14:textId="77777777" w:rsidR="008F5A4B" w:rsidRPr="008F5A4B" w:rsidRDefault="008F5A4B" w:rsidP="008F5A4B">
      <w:pPr>
        <w:shd w:val="clear" w:color="auto" w:fill="FFFFFF"/>
        <w:spacing w:after="0" w:line="240" w:lineRule="auto"/>
        <w:ind w:right="51"/>
        <w:rPr>
          <w:rFonts w:ascii="Times New Roman" w:hAnsi="Times New Roman" w:cs="Times New Roman"/>
          <w:sz w:val="20"/>
          <w:szCs w:val="20"/>
          <w:lang w:eastAsia="ru-RU"/>
        </w:rPr>
      </w:pPr>
    </w:p>
    <w:tbl>
      <w:tblPr>
        <w:tblW w:w="0" w:type="auto"/>
        <w:tblInd w:w="-106" w:type="dxa"/>
        <w:tblLook w:val="04A0" w:firstRow="1" w:lastRow="0" w:firstColumn="1" w:lastColumn="0" w:noHBand="0" w:noVBand="1"/>
      </w:tblPr>
      <w:tblGrid>
        <w:gridCol w:w="4822"/>
        <w:gridCol w:w="4925"/>
      </w:tblGrid>
      <w:tr w:rsidR="008F5A4B" w:rsidRPr="008F5A4B" w14:paraId="481B82D9" w14:textId="77777777" w:rsidTr="008F5A4B">
        <w:tc>
          <w:tcPr>
            <w:tcW w:w="4822" w:type="dxa"/>
          </w:tcPr>
          <w:p w14:paraId="0691E368" w14:textId="77777777" w:rsidR="008F5A4B" w:rsidRPr="008F5A4B" w:rsidRDefault="008F5A4B" w:rsidP="008F5A4B">
            <w:pPr>
              <w:tabs>
                <w:tab w:val="left" w:leader="underscore" w:pos="4022"/>
              </w:tabs>
              <w:spacing w:after="0" w:line="240" w:lineRule="auto"/>
              <w:ind w:right="202"/>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п. Усть-Юган </w:t>
            </w:r>
          </w:p>
        </w:tc>
        <w:tc>
          <w:tcPr>
            <w:tcW w:w="4925" w:type="dxa"/>
          </w:tcPr>
          <w:p w14:paraId="25CDBD69" w14:textId="77777777" w:rsidR="008F5A4B" w:rsidRPr="008F5A4B" w:rsidRDefault="008F5A4B" w:rsidP="008F5A4B">
            <w:pPr>
              <w:tabs>
                <w:tab w:val="left" w:leader="underscore" w:pos="4022"/>
              </w:tabs>
              <w:spacing w:after="0" w:line="240" w:lineRule="auto"/>
              <w:jc w:val="right"/>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 xml:space="preserve">                   «_30_» ___08___ 2024 г.</w:t>
            </w:r>
          </w:p>
          <w:p w14:paraId="60E83A90" w14:textId="77777777" w:rsidR="008F5A4B" w:rsidRPr="008F5A4B" w:rsidRDefault="008F5A4B" w:rsidP="008F5A4B">
            <w:pPr>
              <w:tabs>
                <w:tab w:val="left" w:leader="underscore" w:pos="4022"/>
              </w:tabs>
              <w:spacing w:after="0" w:line="240" w:lineRule="auto"/>
              <w:jc w:val="right"/>
              <w:rPr>
                <w:rFonts w:ascii="Times New Roman" w:hAnsi="Times New Roman" w:cs="Times New Roman"/>
                <w:spacing w:val="1"/>
                <w:sz w:val="20"/>
                <w:szCs w:val="20"/>
                <w:highlight w:val="yellow"/>
                <w:lang w:eastAsia="ru-RU"/>
              </w:rPr>
            </w:pPr>
          </w:p>
        </w:tc>
      </w:tr>
    </w:tbl>
    <w:p w14:paraId="6277A52F" w14:textId="77777777" w:rsidR="008F5A4B" w:rsidRPr="008F5A4B" w:rsidRDefault="008F5A4B" w:rsidP="008F5A4B">
      <w:pPr>
        <w:spacing w:after="0" w:line="240" w:lineRule="auto"/>
        <w:ind w:firstLine="708"/>
        <w:jc w:val="both"/>
        <w:rPr>
          <w:rFonts w:ascii="Times New Roman" w:hAnsi="Times New Roman" w:cs="Times New Roman"/>
          <w:iCs/>
          <w:sz w:val="20"/>
          <w:szCs w:val="20"/>
          <w:lang w:eastAsia="ru-RU"/>
        </w:rPr>
      </w:pPr>
      <w:r w:rsidRPr="008F5A4B">
        <w:rPr>
          <w:rFonts w:ascii="Times New Roman" w:hAnsi="Times New Roman" w:cs="Times New Roman"/>
          <w:b/>
          <w:sz w:val="20"/>
          <w:szCs w:val="20"/>
          <w:lang w:eastAsia="ru-RU"/>
        </w:rPr>
        <w:t>Муниципальное учреждение «Администрация сельского поселения                      Усть-Юган»,</w:t>
      </w:r>
      <w:r w:rsidRPr="008F5A4B">
        <w:rPr>
          <w:rFonts w:ascii="Times New Roman" w:hAnsi="Times New Roman" w:cs="Times New Roman"/>
          <w:sz w:val="20"/>
          <w:szCs w:val="20"/>
          <w:lang w:eastAsia="ru-RU"/>
        </w:rPr>
        <w:t xml:space="preserve"> в лице исполняющего обязанности главы сельского поселения Усть-Юган Малининой Елены Владимировны действующей </w:t>
      </w:r>
      <w:r w:rsidRPr="008F5A4B">
        <w:rPr>
          <w:rFonts w:ascii="Times New Roman" w:hAnsi="Times New Roman" w:cs="Times New Roman"/>
          <w:iCs/>
          <w:sz w:val="20"/>
          <w:szCs w:val="20"/>
          <w:lang w:eastAsia="ru-RU"/>
        </w:rPr>
        <w:t xml:space="preserve">на основании Устава муниципального образования сельское поселение Усть-Юган </w:t>
      </w:r>
      <w:r w:rsidRPr="008F5A4B">
        <w:rPr>
          <w:rFonts w:ascii="Times New Roman" w:hAnsi="Times New Roman" w:cs="Times New Roman"/>
          <w:sz w:val="20"/>
          <w:szCs w:val="20"/>
          <w:lang w:eastAsia="ru-RU"/>
        </w:rPr>
        <w:t>Нефтеюганского муниципального района Ханты-Мансийского автономного округа-Югры, распоряжения администрации сельского поселения Усть-Юган от 14.08.2024 № 99-ра «О передаче полномочий Главы сельского поселения Усть-Юган на время его отсутствия»</w:t>
      </w:r>
      <w:r w:rsidRPr="008F5A4B">
        <w:rPr>
          <w:rFonts w:ascii="Times New Roman" w:hAnsi="Times New Roman" w:cs="Times New Roman"/>
          <w:color w:val="000000"/>
          <w:sz w:val="20"/>
          <w:szCs w:val="20"/>
          <w:lang w:eastAsia="ru-RU"/>
        </w:rPr>
        <w:t xml:space="preserve"> </w:t>
      </w:r>
      <w:r w:rsidRPr="008F5A4B">
        <w:rPr>
          <w:rFonts w:ascii="Times New Roman" w:hAnsi="Times New Roman" w:cs="Times New Roman"/>
          <w:iCs/>
          <w:sz w:val="20"/>
          <w:szCs w:val="20"/>
          <w:lang w:eastAsia="ru-RU"/>
        </w:rPr>
        <w:t xml:space="preserve">и согласно решению Совета депутатов сельского поселения Усть-Юган </w:t>
      </w:r>
      <w:r w:rsidRPr="008F5A4B">
        <w:rPr>
          <w:rFonts w:ascii="Times New Roman" w:hAnsi="Times New Roman" w:cs="Times New Roman"/>
          <w:sz w:val="20"/>
          <w:szCs w:val="20"/>
          <w:lang w:eastAsia="ru-RU"/>
        </w:rPr>
        <w:t xml:space="preserve">от 25.07.2024 № 68 «О передаче осуществления части полномочий по решению вопросов местного значения (о заключении соглашений)», </w:t>
      </w:r>
      <w:r w:rsidRPr="008F5A4B">
        <w:rPr>
          <w:rFonts w:ascii="Times New Roman" w:hAnsi="Times New Roman" w:cs="Times New Roman"/>
          <w:iCs/>
          <w:sz w:val="20"/>
          <w:szCs w:val="20"/>
          <w:lang w:eastAsia="ru-RU"/>
        </w:rPr>
        <w:t xml:space="preserve">именуемая в дальнейшем </w:t>
      </w:r>
      <w:r w:rsidRPr="008F5A4B">
        <w:rPr>
          <w:rFonts w:ascii="Times New Roman" w:hAnsi="Times New Roman" w:cs="Times New Roman"/>
          <w:b/>
          <w:iCs/>
          <w:sz w:val="20"/>
          <w:szCs w:val="20"/>
          <w:lang w:eastAsia="ru-RU"/>
        </w:rPr>
        <w:t>«Администрация поселения»</w:t>
      </w:r>
      <w:r w:rsidRPr="008F5A4B">
        <w:rPr>
          <w:rFonts w:ascii="Times New Roman" w:hAnsi="Times New Roman" w:cs="Times New Roman"/>
          <w:iCs/>
          <w:sz w:val="20"/>
          <w:szCs w:val="20"/>
          <w:lang w:eastAsia="ru-RU"/>
        </w:rPr>
        <w:t>,</w:t>
      </w:r>
      <w:r w:rsidRPr="008F5A4B">
        <w:rPr>
          <w:rFonts w:ascii="Times New Roman" w:hAnsi="Times New Roman" w:cs="Times New Roman"/>
          <w:sz w:val="20"/>
          <w:szCs w:val="20"/>
          <w:lang w:eastAsia="ru-RU"/>
        </w:rPr>
        <w:t xml:space="preserve"> </w:t>
      </w:r>
      <w:r w:rsidRPr="008F5A4B">
        <w:rPr>
          <w:rFonts w:ascii="Times New Roman" w:hAnsi="Times New Roman" w:cs="Times New Roman"/>
          <w:iCs/>
          <w:sz w:val="20"/>
          <w:szCs w:val="20"/>
          <w:lang w:eastAsia="ru-RU"/>
        </w:rPr>
        <w:t xml:space="preserve">с одной стороны и </w:t>
      </w:r>
    </w:p>
    <w:p w14:paraId="2308DA90" w14:textId="77777777" w:rsidR="008F5A4B" w:rsidRPr="008F5A4B" w:rsidRDefault="008F5A4B" w:rsidP="008F5A4B">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lang w:eastAsia="ru-RU"/>
        </w:rPr>
      </w:pPr>
      <w:r w:rsidRPr="008F5A4B">
        <w:rPr>
          <w:rFonts w:ascii="Times New Roman" w:hAnsi="Times New Roman" w:cs="Times New Roman"/>
          <w:b/>
          <w:sz w:val="20"/>
          <w:szCs w:val="20"/>
          <w:lang w:eastAsia="ru-RU"/>
        </w:rPr>
        <w:t>Администрация Нефтеюганского района</w:t>
      </w:r>
      <w:r w:rsidRPr="008F5A4B">
        <w:rPr>
          <w:rFonts w:ascii="Times New Roman" w:hAnsi="Times New Roman" w:cs="Times New Roman"/>
          <w:sz w:val="20"/>
          <w:szCs w:val="20"/>
          <w:lang w:eastAsia="ru-RU"/>
        </w:rPr>
        <w:t xml:space="preserve">, в лице </w:t>
      </w:r>
      <w:r w:rsidRPr="008F5A4B">
        <w:rPr>
          <w:rFonts w:ascii="Times New Roman" w:hAnsi="Times New Roman" w:cs="Times New Roman"/>
          <w:iCs/>
          <w:sz w:val="20"/>
          <w:szCs w:val="20"/>
          <w:lang w:eastAsia="ru-RU"/>
        </w:rPr>
        <w:t>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w:t>
      </w:r>
      <w:r w:rsidRPr="008F5A4B">
        <w:rPr>
          <w:rFonts w:ascii="Times New Roman" w:hAnsi="Times New Roman" w:cs="Times New Roman"/>
          <w:sz w:val="20"/>
          <w:szCs w:val="20"/>
          <w:lang w:eastAsia="ru-RU"/>
        </w:rPr>
        <w:t xml:space="preserve"> Д</w:t>
      </w:r>
      <w:r w:rsidRPr="008F5A4B">
        <w:rPr>
          <w:rFonts w:ascii="Times New Roman" w:hAnsi="Times New Roman" w:cs="Times New Roman"/>
          <w:iCs/>
          <w:sz w:val="20"/>
          <w:szCs w:val="20"/>
          <w:lang w:eastAsia="ru-RU"/>
        </w:rPr>
        <w:t>умы Нефтеюганского района от 30.12.2011 № 148,</w:t>
      </w:r>
      <w:r w:rsidRPr="008F5A4B">
        <w:rPr>
          <w:rFonts w:ascii="Times New Roman" w:hAnsi="Times New Roman" w:cs="Times New Roman"/>
          <w:sz w:val="20"/>
          <w:szCs w:val="20"/>
          <w:lang w:eastAsia="ru-RU"/>
        </w:rPr>
        <w:t xml:space="preserve"> именуемая в дальнейшем </w:t>
      </w:r>
      <w:r w:rsidRPr="008F5A4B">
        <w:rPr>
          <w:rFonts w:ascii="Times New Roman" w:hAnsi="Times New Roman" w:cs="Times New Roman"/>
          <w:b/>
          <w:sz w:val="20"/>
          <w:szCs w:val="20"/>
          <w:lang w:eastAsia="ru-RU"/>
        </w:rPr>
        <w:t>«Администрация района»</w:t>
      </w:r>
      <w:r w:rsidRPr="008F5A4B">
        <w:rPr>
          <w:rFonts w:ascii="Times New Roman" w:hAnsi="Times New Roman" w:cs="Times New Roman"/>
          <w:sz w:val="20"/>
          <w:szCs w:val="20"/>
          <w:lang w:eastAsia="ru-RU"/>
        </w:rPr>
        <w:t>, с другой стороны, именуемые совместно Сторонами, заключили настоящее Соглашение о нижеследующем:</w:t>
      </w:r>
    </w:p>
    <w:p w14:paraId="25B57BAA" w14:textId="77777777" w:rsidR="008F5A4B" w:rsidRPr="008F5A4B" w:rsidRDefault="008F5A4B" w:rsidP="008F5A4B">
      <w:pPr>
        <w:shd w:val="clear" w:color="auto" w:fill="FFFFFF"/>
        <w:tabs>
          <w:tab w:val="left" w:leader="underscore" w:pos="4022"/>
          <w:tab w:val="left" w:pos="9498"/>
        </w:tabs>
        <w:spacing w:after="0" w:line="240" w:lineRule="auto"/>
        <w:ind w:left="10" w:firstLine="709"/>
        <w:jc w:val="both"/>
        <w:rPr>
          <w:rFonts w:ascii="Times New Roman" w:hAnsi="Times New Roman" w:cs="Times New Roman"/>
          <w:sz w:val="20"/>
          <w:szCs w:val="20"/>
          <w:lang w:eastAsia="ru-RU"/>
        </w:rPr>
      </w:pPr>
    </w:p>
    <w:p w14:paraId="3E55E8D2" w14:textId="77777777" w:rsidR="008F5A4B" w:rsidRPr="008F5A4B" w:rsidRDefault="008F5A4B" w:rsidP="008F5A4B">
      <w:pPr>
        <w:numPr>
          <w:ilvl w:val="0"/>
          <w:numId w:val="43"/>
        </w:num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Правовая основа настоящего Соглашения</w:t>
      </w:r>
    </w:p>
    <w:p w14:paraId="00D1A5BF" w14:textId="77777777" w:rsidR="008F5A4B" w:rsidRPr="008F5A4B" w:rsidRDefault="008F5A4B" w:rsidP="008F5A4B">
      <w:pPr>
        <w:shd w:val="clear" w:color="auto" w:fill="FFFFFF"/>
        <w:tabs>
          <w:tab w:val="left" w:pos="9498"/>
        </w:tabs>
        <w:spacing w:after="0" w:line="240" w:lineRule="auto"/>
        <w:ind w:left="101"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1.1. Правовую основу настоящего Соглашения составляют Гражданский кодекс Российской Федерации, Бюджетный кодекс Российской Федерации, Федеральные законы от 06.10.2003 № 131-ФЗ «Об общих принципах организации местного самоуправления в Российской Федерации», от 30.12.2020 № 489-ФЗ «О молодежной политике в Российской Федерации», Закон Ханты-Мансийского автономного округа – Югры от 25.03.2021 № 18-оз «О регулировании отдельных отношений в сфере реализации молодежной политики Ханты-Мансийском автономном округе – Югре» и иные правовые акты, принимаемые в соответствии с ними.</w:t>
      </w:r>
    </w:p>
    <w:p w14:paraId="05D0419E" w14:textId="77777777" w:rsidR="008F5A4B" w:rsidRPr="008F5A4B" w:rsidRDefault="008F5A4B" w:rsidP="008F5A4B">
      <w:pPr>
        <w:shd w:val="clear" w:color="auto" w:fill="FFFFFF"/>
        <w:tabs>
          <w:tab w:val="left" w:pos="9498"/>
        </w:tabs>
        <w:spacing w:after="0" w:line="240" w:lineRule="auto"/>
        <w:ind w:left="101" w:firstLine="709"/>
        <w:jc w:val="both"/>
        <w:rPr>
          <w:rFonts w:ascii="Times New Roman" w:hAnsi="Times New Roman" w:cs="Times New Roman"/>
          <w:sz w:val="20"/>
          <w:szCs w:val="20"/>
          <w:lang w:eastAsia="ru-RU"/>
        </w:rPr>
      </w:pPr>
    </w:p>
    <w:p w14:paraId="21720AD7" w14:textId="77777777" w:rsidR="008F5A4B" w:rsidRPr="008F5A4B" w:rsidRDefault="008F5A4B" w:rsidP="008F5A4B">
      <w:pPr>
        <w:shd w:val="clear" w:color="auto" w:fill="FFFFFF"/>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2. Предмет настоящего Соглашения</w:t>
      </w:r>
    </w:p>
    <w:p w14:paraId="2F16A12C"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2.1. Предметом настоящего Соглашения является осуществление в соответствии с частью 4 статьи 15 Федерального закона от 06.10.2003 № 131-ФЗ «Об общих принципах организации местного самоуправления в Российской Федерации» части полномочий по решению вопросов местного значения «Администрации поселения» «Администрацией района».</w:t>
      </w:r>
    </w:p>
    <w:p w14:paraId="1231DEFB"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2.2. Стороны признают, что в целях эффективного социально-экономического развития сельского</w:t>
      </w:r>
      <w:r w:rsidRPr="008F5A4B">
        <w:rPr>
          <w:rFonts w:ascii="Times New Roman" w:hAnsi="Times New Roman" w:cs="Times New Roman"/>
          <w:sz w:val="20"/>
          <w:szCs w:val="20"/>
          <w:lang w:eastAsia="ru-RU"/>
        </w:rPr>
        <w:t xml:space="preserve"> поселения Усть-Юган Нефтеюганского муниципального района Ханты-Мансийского автономного округа – Югры и Нефтеюганского муниципального района Ханты-Мансийского автономного округа - Югры </w:t>
      </w:r>
      <w:r w:rsidRPr="008F5A4B">
        <w:rPr>
          <w:rFonts w:ascii="Times New Roman" w:hAnsi="Times New Roman" w:cs="Times New Roman"/>
          <w:spacing w:val="1"/>
          <w:sz w:val="20"/>
          <w:szCs w:val="20"/>
          <w:lang w:eastAsia="ru-RU"/>
        </w:rPr>
        <w:t>необходима передача осуществления части полномочий «Администрацией поселения» «Администрации района».</w:t>
      </w:r>
    </w:p>
    <w:p w14:paraId="1E43F1AE"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pacing w:val="1"/>
          <w:sz w:val="20"/>
          <w:szCs w:val="20"/>
          <w:lang w:eastAsia="ru-RU"/>
        </w:rPr>
      </w:pPr>
      <w:r w:rsidRPr="008F5A4B">
        <w:rPr>
          <w:rFonts w:ascii="Times New Roman" w:hAnsi="Times New Roman" w:cs="Times New Roman"/>
          <w:spacing w:val="1"/>
          <w:sz w:val="20"/>
          <w:szCs w:val="20"/>
          <w:lang w:eastAsia="ru-RU"/>
        </w:rPr>
        <w:t>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«Администрации района»).</w:t>
      </w:r>
    </w:p>
    <w:p w14:paraId="2F9B5BAB" w14:textId="77777777" w:rsidR="008F5A4B" w:rsidRPr="008F5A4B" w:rsidRDefault="008F5A4B" w:rsidP="008F5A4B">
      <w:pPr>
        <w:shd w:val="clear" w:color="auto" w:fill="FFFFFF"/>
        <w:tabs>
          <w:tab w:val="left" w:pos="11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pacing w:val="1"/>
          <w:sz w:val="20"/>
          <w:szCs w:val="20"/>
          <w:lang w:eastAsia="ru-RU"/>
        </w:rPr>
        <w:t>2.</w:t>
      </w:r>
      <w:r w:rsidRPr="008F5A4B">
        <w:rPr>
          <w:rFonts w:ascii="Times New Roman" w:hAnsi="Times New Roman" w:cs="Times New Roman"/>
          <w:spacing w:val="-1"/>
          <w:sz w:val="20"/>
          <w:szCs w:val="20"/>
          <w:lang w:eastAsia="ru-RU"/>
        </w:rPr>
        <w:t xml:space="preserve">3 </w:t>
      </w:r>
      <w:r w:rsidRPr="008F5A4B">
        <w:rPr>
          <w:rFonts w:ascii="Times New Roman" w:hAnsi="Times New Roman" w:cs="Times New Roman"/>
          <w:spacing w:val="1"/>
          <w:sz w:val="20"/>
          <w:szCs w:val="20"/>
          <w:lang w:eastAsia="ru-RU"/>
        </w:rPr>
        <w:t>«Администрация поселения» передает «Администрации района»</w:t>
      </w:r>
      <w:r w:rsidRPr="008F5A4B">
        <w:rPr>
          <w:rFonts w:ascii="Times New Roman" w:hAnsi="Times New Roman" w:cs="Times New Roman"/>
          <w:sz w:val="20"/>
          <w:szCs w:val="20"/>
          <w:lang w:eastAsia="ru-RU"/>
        </w:rPr>
        <w:t xml:space="preserve"> следующие полномочия по решению вопросов местного значения поселения:</w:t>
      </w:r>
    </w:p>
    <w:p w14:paraId="76187AD5" w14:textId="77777777" w:rsidR="008F5A4B" w:rsidRPr="008F5A4B" w:rsidRDefault="008F5A4B" w:rsidP="008F5A4B">
      <w:pPr>
        <w:tabs>
          <w:tab w:val="left" w:pos="1118"/>
          <w:tab w:val="left" w:pos="9498"/>
        </w:tabs>
        <w:spacing w:after="0" w:line="240" w:lineRule="auto"/>
        <w:ind w:firstLine="709"/>
        <w:jc w:val="both"/>
        <w:rPr>
          <w:rFonts w:ascii="Times New Roman" w:hAnsi="Times New Roman" w:cs="Times New Roman"/>
          <w:i/>
          <w:iCs/>
          <w:sz w:val="20"/>
          <w:szCs w:val="20"/>
          <w:lang w:eastAsia="ru-RU"/>
        </w:rPr>
      </w:pPr>
      <w:r w:rsidRPr="008F5A4B">
        <w:rPr>
          <w:rFonts w:ascii="Times New Roman" w:hAnsi="Times New Roman" w:cs="Times New Roman"/>
          <w:sz w:val="20"/>
          <w:szCs w:val="20"/>
          <w:lang w:eastAsia="ru-RU"/>
        </w:rPr>
        <w:t xml:space="preserve">2.3.1.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 </w:t>
      </w:r>
    </w:p>
    <w:p w14:paraId="242D3F6B"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
          <w:iCs/>
          <w:sz w:val="20"/>
          <w:szCs w:val="20"/>
          <w:lang w:eastAsia="ru-RU"/>
        </w:rPr>
      </w:pPr>
      <w:r w:rsidRPr="008F5A4B">
        <w:rPr>
          <w:rFonts w:ascii="Times New Roman" w:hAnsi="Times New Roman" w:cs="Times New Roman"/>
          <w:i/>
          <w:iCs/>
          <w:sz w:val="20"/>
          <w:szCs w:val="20"/>
          <w:lang w:eastAsia="ru-RU"/>
        </w:rPr>
        <w:t>2.3.1.1.</w:t>
      </w:r>
      <w:r w:rsidRPr="008F5A4B">
        <w:rPr>
          <w:rFonts w:ascii="Times New Roman" w:hAnsi="Times New Roman" w:cs="Times New Roman"/>
          <w:sz w:val="20"/>
          <w:szCs w:val="20"/>
          <w:lang w:eastAsia="ru-RU"/>
        </w:rPr>
        <w:t xml:space="preserve"> </w:t>
      </w:r>
      <w:r w:rsidRPr="008F5A4B">
        <w:rPr>
          <w:rFonts w:ascii="Times New Roman" w:hAnsi="Times New Roman" w:cs="Times New Roman"/>
          <w:i/>
          <w:iCs/>
          <w:sz w:val="20"/>
          <w:szCs w:val="20"/>
          <w:lang w:eastAsia="ru-RU"/>
        </w:rPr>
        <w:t>организации и осуществления мероприятий по работе с детьми и молодежью:</w:t>
      </w:r>
    </w:p>
    <w:p w14:paraId="76E6BBAB"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sz w:val="20"/>
          <w:szCs w:val="20"/>
          <w:lang w:eastAsia="ru-RU"/>
        </w:rPr>
        <w:t>- организация и проведение мероприятий по направлениям молодежной политики</w:t>
      </w:r>
      <w:r w:rsidRPr="008F5A4B">
        <w:rPr>
          <w:rFonts w:ascii="Times New Roman" w:hAnsi="Times New Roman" w:cs="Times New Roman"/>
          <w:iCs/>
          <w:sz w:val="20"/>
          <w:szCs w:val="20"/>
          <w:lang w:eastAsia="ru-RU"/>
        </w:rPr>
        <w:t xml:space="preserve">, а именно: </w:t>
      </w:r>
    </w:p>
    <w:p w14:paraId="0CBA7A1F"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14:paraId="68EBB96C"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14:paraId="36354CFC"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14:paraId="35D736D7"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4) поддержка инициатив молодежи;</w:t>
      </w:r>
    </w:p>
    <w:p w14:paraId="1C5FA109"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5) содействие общественной деятельности, направленной на поддержку молодежи;</w:t>
      </w:r>
    </w:p>
    <w:p w14:paraId="1BB1A253"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14:paraId="08AD0BA5"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7) поддержка молодых семей;</w:t>
      </w:r>
    </w:p>
    <w:p w14:paraId="71A462F9"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8) выявление, сопровождение и поддержка молодежи, проявившей одаренность;</w:t>
      </w:r>
    </w:p>
    <w:p w14:paraId="4A75E6D6"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9) развитие института наставничества;</w:t>
      </w:r>
    </w:p>
    <w:p w14:paraId="28258DAA"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 xml:space="preserve">10) обеспечение гарантий в сфере труда и занятости молодежи, содействие трудоустройству молодых граждан; </w:t>
      </w:r>
    </w:p>
    <w:p w14:paraId="43B87824"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11) поддержка и содействие предпринимательской деятельности молодежи;</w:t>
      </w:r>
    </w:p>
    <w:p w14:paraId="16E5DE90"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12) поддержка деятельности молодежных общественных объединений;</w:t>
      </w:r>
    </w:p>
    <w:p w14:paraId="0B97F9DB"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13) содействие участию молодежи в добровольческой (волонтерской) деятельности;</w:t>
      </w:r>
    </w:p>
    <w:p w14:paraId="6058FB3B"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14) предупреждение правонарушений и антиобщественных действий молодежи;</w:t>
      </w:r>
    </w:p>
    <w:p w14:paraId="50AAFADF"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Cs/>
          <w:sz w:val="20"/>
          <w:szCs w:val="20"/>
          <w:lang w:eastAsia="ru-RU"/>
        </w:rPr>
      </w:pPr>
      <w:r w:rsidRPr="008F5A4B">
        <w:rPr>
          <w:rFonts w:ascii="Times New Roman" w:hAnsi="Times New Roman" w:cs="Times New Roman"/>
          <w:iCs/>
          <w:sz w:val="20"/>
          <w:szCs w:val="20"/>
          <w:lang w:eastAsia="ru-RU"/>
        </w:rPr>
        <w:t>15)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14:paraId="4A672131"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
          <w:iCs/>
          <w:sz w:val="20"/>
          <w:szCs w:val="20"/>
          <w:lang w:eastAsia="ru-RU"/>
        </w:rPr>
      </w:pPr>
      <w:r w:rsidRPr="008F5A4B">
        <w:rPr>
          <w:rFonts w:ascii="Times New Roman" w:hAnsi="Times New Roman" w:cs="Times New Roman"/>
          <w:i/>
          <w:iCs/>
          <w:sz w:val="20"/>
          <w:szCs w:val="20"/>
          <w:lang w:eastAsia="ru-RU"/>
        </w:rPr>
        <w:t>2.3.1.2. участия в реализации молодежной политики:</w:t>
      </w:r>
    </w:p>
    <w:p w14:paraId="71712904"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организация участия молодежи в деятельности консультативных, совещательных и иных органов, созданных при Правительстве Ханты-Мансийского автономного округа - Югры, а также при международных организациях; </w:t>
      </w:r>
    </w:p>
    <w:p w14:paraId="1D3F84F4"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организация участия молодежи во всероссийских молодежных и международных молодежных форумах, форумах молодежи субъектов Российской Федерации, иных форумах, а также других мероприятиях в области молодежной политики;</w:t>
      </w:r>
    </w:p>
    <w:p w14:paraId="28DC39EB"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привлечение молодежи к проведению научно-аналитических исследований по вопросам молодежной политики;</w:t>
      </w:r>
    </w:p>
    <w:p w14:paraId="23A6A578"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привлечение молодежи к подготовке и реализации молодежных инициатив, созданию молодежных общественных объединений, формированию органов молодежного самоуправления при органах местного самоуправления поселений Нефтеюганского района и организациях Нефтеюганского района;</w:t>
      </w:r>
    </w:p>
    <w:p w14:paraId="4B26AFCE"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
          <w:iCs/>
          <w:sz w:val="20"/>
          <w:szCs w:val="20"/>
          <w:lang w:eastAsia="ru-RU"/>
        </w:rPr>
      </w:pPr>
      <w:r w:rsidRPr="008F5A4B">
        <w:rPr>
          <w:rFonts w:ascii="Times New Roman" w:hAnsi="Times New Roman" w:cs="Times New Roman"/>
          <w:i/>
          <w:iCs/>
          <w:sz w:val="20"/>
          <w:szCs w:val="20"/>
          <w:lang w:eastAsia="ru-RU"/>
        </w:rPr>
        <w:t>2.3.1.3. разработки и реализации мер по обеспечению и защите прав и законных интересов молодежи:</w:t>
      </w:r>
    </w:p>
    <w:p w14:paraId="2633490E"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оказание консультационной и информационной поддержки в области прав и законных интересов молодежи;</w:t>
      </w:r>
    </w:p>
    <w:p w14:paraId="1886620C"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
          <w:iCs/>
          <w:sz w:val="20"/>
          <w:szCs w:val="20"/>
          <w:lang w:eastAsia="ru-RU"/>
        </w:rPr>
      </w:pPr>
      <w:r w:rsidRPr="008F5A4B">
        <w:rPr>
          <w:rFonts w:ascii="Times New Roman" w:hAnsi="Times New Roman" w:cs="Times New Roman"/>
          <w:i/>
          <w:iCs/>
          <w:sz w:val="20"/>
          <w:szCs w:val="20"/>
          <w:lang w:eastAsia="ru-RU"/>
        </w:rPr>
        <w:t>2.3.1.4. разработки и реализации муниципальных программ по основным направлениям реализации молодежной политики:</w:t>
      </w:r>
    </w:p>
    <w:p w14:paraId="766C3688"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включение мероприятий по направлениям реализации молодежной политики в подпрограмму </w:t>
      </w:r>
      <w:r w:rsidRPr="008F5A4B">
        <w:rPr>
          <w:rFonts w:ascii="Times New Roman" w:hAnsi="Times New Roman" w:cs="Times New Roman"/>
          <w:sz w:val="20"/>
          <w:szCs w:val="20"/>
          <w:lang w:val="en-US" w:eastAsia="ru-RU"/>
        </w:rPr>
        <w:t>III</w:t>
      </w:r>
      <w:r w:rsidRPr="008F5A4B">
        <w:rPr>
          <w:rFonts w:ascii="Times New Roman" w:hAnsi="Times New Roman" w:cs="Times New Roman"/>
          <w:sz w:val="20"/>
          <w:szCs w:val="20"/>
          <w:lang w:eastAsia="ru-RU"/>
        </w:rPr>
        <w:t xml:space="preserve"> «Молодежь Нефтеюганского района» муниципальной программы Нефтеюганского района «Развитие гражданского общества», утвержденной постановлением администрации Нефтеюганского района от 31.10.2022 № 2062-па-нпа;</w:t>
      </w:r>
    </w:p>
    <w:p w14:paraId="3074E6E2"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i/>
          <w:iCs/>
          <w:sz w:val="20"/>
          <w:szCs w:val="20"/>
          <w:lang w:eastAsia="ru-RU"/>
        </w:rPr>
      </w:pPr>
      <w:r w:rsidRPr="008F5A4B">
        <w:rPr>
          <w:rFonts w:ascii="Times New Roman" w:hAnsi="Times New Roman" w:cs="Times New Roman"/>
          <w:i/>
          <w:iCs/>
          <w:sz w:val="20"/>
          <w:szCs w:val="20"/>
          <w:lang w:eastAsia="ru-RU"/>
        </w:rPr>
        <w:t>2.3.1.5. организации и осуществления мониторинга реализации молодежной политики в поселении:</w:t>
      </w:r>
    </w:p>
    <w:p w14:paraId="0FCA4019" w14:textId="77777777" w:rsidR="008F5A4B" w:rsidRPr="008F5A4B" w:rsidRDefault="008F5A4B" w:rsidP="008F5A4B">
      <w:pPr>
        <w:tabs>
          <w:tab w:val="left" w:pos="1418"/>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организация и участие в деятельности по сбору, обобщению, анализу и оценке информации о положении молодежи, молодых семей и молодежных общественных объединений в Нефтеюганском районе,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объединений и иных проявлений идеологии экстремизма, национализма. </w:t>
      </w:r>
    </w:p>
    <w:p w14:paraId="5D09CA4F" w14:textId="77777777" w:rsidR="008F5A4B" w:rsidRPr="008F5A4B" w:rsidRDefault="008F5A4B" w:rsidP="008F5A4B">
      <w:pPr>
        <w:spacing w:after="0" w:line="240" w:lineRule="auto"/>
        <w:jc w:val="both"/>
        <w:rPr>
          <w:rFonts w:ascii="Times New Roman" w:eastAsia="Calibri" w:hAnsi="Times New Roman" w:cs="Times New Roman"/>
          <w:bCs/>
          <w:sz w:val="20"/>
          <w:szCs w:val="20"/>
          <w:lang w:eastAsia="ru-RU"/>
        </w:rPr>
      </w:pPr>
      <w:r w:rsidRPr="008F5A4B">
        <w:rPr>
          <w:rFonts w:ascii="Times New Roman" w:eastAsia="Calibri" w:hAnsi="Times New Roman" w:cs="Times New Roman"/>
          <w:bCs/>
          <w:sz w:val="20"/>
          <w:szCs w:val="20"/>
          <w:lang w:eastAsia="ru-RU"/>
        </w:rPr>
        <w:tab/>
        <w:t xml:space="preserve">2.4. Передаваемые полномочия исполняются за счет межбюджетных трансфертов, предоставляемых из бюджета сельского поселения Усть-Юган в бюджет Нефтеюганского района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регулирующими бюджетные правоотношения, принятыми органами государственной власти Российской Федерации, органами государственной власти субъекта Российской Федерации и органами местного самоуправления </w:t>
      </w:r>
      <w:r w:rsidRPr="008F5A4B">
        <w:rPr>
          <w:rFonts w:ascii="Times New Roman" w:hAnsi="Times New Roman" w:cs="Times New Roman"/>
          <w:sz w:val="20"/>
          <w:szCs w:val="20"/>
          <w:lang w:eastAsia="ru-RU"/>
        </w:rPr>
        <w:t xml:space="preserve">Нефтеюганского муниципального района Ханты-Мансийского автономного округа – Югры </w:t>
      </w:r>
      <w:r w:rsidRPr="008F5A4B">
        <w:rPr>
          <w:rFonts w:ascii="Times New Roman" w:eastAsia="Calibri" w:hAnsi="Times New Roman" w:cs="Times New Roman"/>
          <w:bCs/>
          <w:sz w:val="20"/>
          <w:szCs w:val="20"/>
          <w:lang w:eastAsia="ru-RU"/>
        </w:rPr>
        <w:t>в пределах своей компетенции.</w:t>
      </w:r>
    </w:p>
    <w:p w14:paraId="5BA320A0" w14:textId="77777777" w:rsidR="008F5A4B" w:rsidRPr="008F5A4B" w:rsidRDefault="008F5A4B" w:rsidP="008F5A4B">
      <w:pPr>
        <w:spacing w:after="0" w:line="240" w:lineRule="auto"/>
        <w:ind w:firstLine="708"/>
        <w:jc w:val="both"/>
        <w:rPr>
          <w:rFonts w:ascii="Times New Roman" w:eastAsia="Calibri" w:hAnsi="Times New Roman" w:cs="Times New Roman"/>
          <w:bCs/>
          <w:sz w:val="20"/>
          <w:szCs w:val="20"/>
          <w:lang w:eastAsia="ru-RU"/>
        </w:rPr>
      </w:pPr>
      <w:r w:rsidRPr="008F5A4B">
        <w:rPr>
          <w:rFonts w:ascii="Times New Roman" w:eastAsia="Calibri" w:hAnsi="Times New Roman" w:cs="Times New Roman"/>
          <w:bCs/>
          <w:sz w:val="20"/>
          <w:szCs w:val="20"/>
          <w:lang w:eastAsia="ru-RU"/>
        </w:rPr>
        <w:t>2.5. Для осуществления переданных полномочий «Администрация поселения передает 1 (одну) штатную единицу:</w:t>
      </w:r>
    </w:p>
    <w:p w14:paraId="1C27717E" w14:textId="77777777" w:rsidR="008F5A4B" w:rsidRPr="008F5A4B" w:rsidRDefault="008F5A4B" w:rsidP="008F5A4B">
      <w:pPr>
        <w:spacing w:after="0" w:line="240" w:lineRule="auto"/>
        <w:ind w:firstLine="709"/>
        <w:jc w:val="both"/>
        <w:rPr>
          <w:rFonts w:ascii="Times New Roman" w:eastAsia="Calibri" w:hAnsi="Times New Roman" w:cs="Times New Roman"/>
          <w:bCs/>
          <w:sz w:val="20"/>
          <w:szCs w:val="20"/>
          <w:lang w:eastAsia="ru-RU"/>
        </w:rPr>
      </w:pPr>
      <w:r w:rsidRPr="008F5A4B">
        <w:rPr>
          <w:rFonts w:ascii="Times New Roman" w:eastAsia="Calibri" w:hAnsi="Times New Roman" w:cs="Times New Roman"/>
          <w:bCs/>
          <w:sz w:val="20"/>
          <w:szCs w:val="20"/>
          <w:lang w:eastAsia="ru-RU"/>
        </w:rPr>
        <w:t xml:space="preserve"> - 1 единица по должности «старший методист».</w:t>
      </w:r>
    </w:p>
    <w:p w14:paraId="3039C0AC" w14:textId="77777777" w:rsidR="008F5A4B" w:rsidRPr="008F5A4B" w:rsidRDefault="008F5A4B" w:rsidP="008F5A4B">
      <w:pPr>
        <w:tabs>
          <w:tab w:val="left" w:pos="9498"/>
        </w:tabs>
        <w:spacing w:after="0" w:line="240" w:lineRule="auto"/>
        <w:jc w:val="both"/>
        <w:rPr>
          <w:rFonts w:ascii="Times New Roman" w:hAnsi="Times New Roman" w:cs="Times New Roman"/>
          <w:iCs/>
          <w:sz w:val="20"/>
          <w:szCs w:val="20"/>
          <w:lang w:eastAsia="ru-RU"/>
        </w:rPr>
      </w:pPr>
    </w:p>
    <w:p w14:paraId="32A14E6B" w14:textId="77777777" w:rsidR="008F5A4B" w:rsidRPr="008F5A4B" w:rsidRDefault="008F5A4B" w:rsidP="008F5A4B">
      <w:pPr>
        <w:tabs>
          <w:tab w:val="left" w:pos="7000"/>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3. Порядок определения ежегодного объема части межбюджетных трансфертов, необходимых для осуществления передаваемых полномочий (далее – Порядок)</w:t>
      </w:r>
    </w:p>
    <w:p w14:paraId="714A20BB" w14:textId="77777777" w:rsidR="008F5A4B" w:rsidRPr="008F5A4B" w:rsidRDefault="008F5A4B" w:rsidP="008F5A4B">
      <w:pPr>
        <w:tabs>
          <w:tab w:val="left" w:pos="7000"/>
        </w:tabs>
        <w:spacing w:after="0" w:line="240" w:lineRule="auto"/>
        <w:jc w:val="center"/>
        <w:rPr>
          <w:rFonts w:ascii="Times New Roman" w:hAnsi="Times New Roman" w:cs="Times New Roman"/>
          <w:b/>
          <w:bCs/>
          <w:sz w:val="20"/>
          <w:szCs w:val="20"/>
          <w:lang w:eastAsia="ru-RU"/>
        </w:rPr>
      </w:pPr>
    </w:p>
    <w:p w14:paraId="43D6992C" w14:textId="77777777" w:rsidR="008F5A4B" w:rsidRPr="008F5A4B" w:rsidRDefault="008F5A4B" w:rsidP="008F5A4B">
      <w:pPr>
        <w:tabs>
          <w:tab w:val="left" w:pos="7000"/>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3.1. Порядок определяет цели предоставления и порядок расчета объемов межбюджетных трансфертов, передаваемых из бюджета сельского поселения Усть-Юган  (далее – бюджет поселения) в бюджет Нефтеюганского района (далее – межбюджетные трансферты), необходимых для осуществления передаваемых полномочий.</w:t>
      </w:r>
    </w:p>
    <w:p w14:paraId="1ABF14EA" w14:textId="77777777" w:rsidR="008F5A4B" w:rsidRPr="008F5A4B" w:rsidRDefault="008F5A4B" w:rsidP="008F5A4B">
      <w:pPr>
        <w:tabs>
          <w:tab w:val="left" w:pos="7000"/>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3.2. Межбюджетные трансферты предоставляются в целях финансового обеспечения деятельности уполномоченного органа «Администрации района» в связи с осуществлением ими мероприятий в рамках переданных полномочий «Администрации поселения».</w:t>
      </w:r>
    </w:p>
    <w:p w14:paraId="2F920603" w14:textId="77777777" w:rsidR="008F5A4B" w:rsidRPr="008F5A4B" w:rsidRDefault="008F5A4B" w:rsidP="008F5A4B">
      <w:pPr>
        <w:suppressAutoHyphens/>
        <w:autoSpaceDE w:val="0"/>
        <w:autoSpaceDN w:val="0"/>
        <w:adjustRightInd w:val="0"/>
        <w:spacing w:after="0" w:line="240" w:lineRule="auto"/>
        <w:ind w:firstLine="567"/>
        <w:jc w:val="both"/>
        <w:rPr>
          <w:rFonts w:ascii="Times New Roman" w:hAnsi="Times New Roman" w:cs="Times New Roman"/>
          <w:bCs/>
          <w:sz w:val="20"/>
          <w:szCs w:val="20"/>
          <w:lang w:eastAsia="ru-RU"/>
        </w:rPr>
      </w:pPr>
      <w:r w:rsidRPr="008F5A4B">
        <w:rPr>
          <w:rFonts w:ascii="Times New Roman" w:hAnsi="Times New Roman" w:cs="Times New Roman"/>
          <w:bCs/>
          <w:sz w:val="20"/>
          <w:szCs w:val="20"/>
          <w:lang w:eastAsia="ru-RU"/>
        </w:rPr>
        <w:t>3.3.</w:t>
      </w:r>
      <w:r w:rsidRPr="008F5A4B">
        <w:rPr>
          <w:rFonts w:ascii="Times New Roman" w:hAnsi="Times New Roman" w:cs="Times New Roman"/>
          <w:b/>
          <w:bCs/>
          <w:sz w:val="20"/>
          <w:szCs w:val="20"/>
          <w:lang w:eastAsia="ru-RU"/>
        </w:rPr>
        <w:t xml:space="preserve"> </w:t>
      </w:r>
      <w:r w:rsidRPr="008F5A4B">
        <w:rPr>
          <w:rFonts w:ascii="Times New Roman" w:hAnsi="Times New Roman" w:cs="Times New Roman"/>
          <w:bCs/>
          <w:sz w:val="20"/>
          <w:szCs w:val="20"/>
          <w:lang w:eastAsia="ru-RU"/>
        </w:rPr>
        <w:t>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оплаты труда с начислениями работников муниципального автономного учреждения Нефтеюганского района «Комплексный молодежный центр «Перспектива», осуществляющих переданные полномочия, организация и проведения мероприятий поселенческого характера и определяется по формуле:</w:t>
      </w:r>
    </w:p>
    <w:p w14:paraId="0FFD72FD" w14:textId="77777777" w:rsidR="008F5A4B" w:rsidRPr="008F5A4B" w:rsidRDefault="008F5A4B" w:rsidP="008F5A4B">
      <w:pPr>
        <w:suppressAutoHyphens/>
        <w:autoSpaceDE w:val="0"/>
        <w:autoSpaceDN w:val="0"/>
        <w:adjustRightInd w:val="0"/>
        <w:spacing w:after="0" w:line="240" w:lineRule="auto"/>
        <w:ind w:firstLine="567"/>
        <w:jc w:val="both"/>
        <w:rPr>
          <w:rFonts w:ascii="Times New Roman" w:hAnsi="Times New Roman" w:cs="Times New Roman"/>
          <w:bCs/>
          <w:sz w:val="20"/>
          <w:szCs w:val="20"/>
          <w:lang w:eastAsia="ru-RU"/>
        </w:rPr>
      </w:pPr>
    </w:p>
    <w:p w14:paraId="09311BD8" w14:textId="77777777" w:rsidR="008F5A4B" w:rsidRPr="008F5A4B" w:rsidRDefault="008F5A4B" w:rsidP="008F5A4B">
      <w:pPr>
        <w:tabs>
          <w:tab w:val="left" w:pos="7000"/>
        </w:tabs>
        <w:spacing w:after="0" w:line="240" w:lineRule="auto"/>
        <w:ind w:firstLine="567"/>
        <w:jc w:val="center"/>
        <w:rPr>
          <w:rFonts w:ascii="Times New Roman" w:hAnsi="Times New Roman" w:cs="Times New Roman"/>
          <w:sz w:val="20"/>
          <w:szCs w:val="20"/>
          <w:lang w:eastAsia="ru-RU"/>
        </w:rPr>
      </w:pPr>
      <w:r w:rsidRPr="008F5A4B">
        <w:rPr>
          <w:rFonts w:ascii="Times New Roman" w:hAnsi="Times New Roman" w:cs="Times New Roman"/>
          <w:b/>
          <w:sz w:val="20"/>
          <w:szCs w:val="20"/>
          <w:lang w:eastAsia="ru-RU"/>
        </w:rPr>
        <w:t xml:space="preserve">МБТ = M + F + L + </w:t>
      </w:r>
      <w:bookmarkStart w:id="14" w:name="_Hlk150338909"/>
      <w:r w:rsidRPr="008F5A4B">
        <w:rPr>
          <w:rFonts w:ascii="Times New Roman" w:hAnsi="Times New Roman" w:cs="Times New Roman"/>
          <w:b/>
          <w:sz w:val="20"/>
          <w:szCs w:val="20"/>
          <w:lang w:eastAsia="ru-RU"/>
        </w:rPr>
        <w:t>S</w:t>
      </w:r>
      <w:bookmarkEnd w:id="14"/>
      <w:r w:rsidRPr="008F5A4B">
        <w:rPr>
          <w:rFonts w:ascii="Times New Roman" w:hAnsi="Times New Roman" w:cs="Times New Roman"/>
          <w:sz w:val="20"/>
          <w:szCs w:val="20"/>
          <w:lang w:eastAsia="ru-RU"/>
        </w:rPr>
        <w:t>, где</w:t>
      </w:r>
    </w:p>
    <w:p w14:paraId="3C05EF55" w14:textId="77777777" w:rsidR="008F5A4B" w:rsidRPr="008F5A4B" w:rsidRDefault="008F5A4B" w:rsidP="008F5A4B">
      <w:pPr>
        <w:tabs>
          <w:tab w:val="left" w:pos="7000"/>
        </w:tabs>
        <w:spacing w:after="0" w:line="240" w:lineRule="auto"/>
        <w:ind w:firstLine="567"/>
        <w:jc w:val="center"/>
        <w:rPr>
          <w:rFonts w:ascii="Times New Roman" w:hAnsi="Times New Roman" w:cs="Times New Roman"/>
          <w:sz w:val="20"/>
          <w:szCs w:val="20"/>
          <w:lang w:eastAsia="ru-RU"/>
        </w:rPr>
      </w:pPr>
    </w:p>
    <w:p w14:paraId="4ABB5CC1" w14:textId="77777777" w:rsidR="008F5A4B" w:rsidRPr="008F5A4B" w:rsidRDefault="008F5A4B" w:rsidP="008F5A4B">
      <w:pPr>
        <w:tabs>
          <w:tab w:val="left" w:pos="7000"/>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МБТ – межбюджетные трансферты на осуществление части передаваемых полномочий по вопросам местного значения;</w:t>
      </w:r>
    </w:p>
    <w:p w14:paraId="10E23FE4" w14:textId="77777777" w:rsidR="008F5A4B" w:rsidRPr="008F5A4B" w:rsidRDefault="008F5A4B" w:rsidP="008F5A4B">
      <w:pPr>
        <w:tabs>
          <w:tab w:val="left" w:pos="7000"/>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 - объем затрат на реализацию поселенческих мероприятий;</w:t>
      </w:r>
    </w:p>
    <w:p w14:paraId="52B9D742" w14:textId="77777777" w:rsidR="008F5A4B" w:rsidRPr="008F5A4B" w:rsidRDefault="008F5A4B" w:rsidP="008F5A4B">
      <w:pPr>
        <w:tabs>
          <w:tab w:val="left" w:pos="7000"/>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F - объем затрат на выплату заработной платы и начислений на оплату труда;</w:t>
      </w:r>
    </w:p>
    <w:p w14:paraId="3E83D91E" w14:textId="77777777" w:rsidR="008F5A4B" w:rsidRPr="008F5A4B" w:rsidRDefault="008F5A4B" w:rsidP="008F5A4B">
      <w:pPr>
        <w:tabs>
          <w:tab w:val="left" w:pos="7000"/>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L - объем затрат на прочие выплаты (компенсация расходов на оплату стоимости проезда и провоза багажа к месту использования отпуска и обратно, пособие по временной нетрудоспособности за первые три дня);</w:t>
      </w:r>
    </w:p>
    <w:p w14:paraId="632D1B14" w14:textId="77777777" w:rsidR="008F5A4B" w:rsidRPr="008F5A4B" w:rsidRDefault="008F5A4B" w:rsidP="008F5A4B">
      <w:pPr>
        <w:tabs>
          <w:tab w:val="left" w:pos="7000"/>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S - объем затрат на содержание объектов движимого и недвижимого имущества.</w:t>
      </w:r>
    </w:p>
    <w:p w14:paraId="5474BD89" w14:textId="77777777" w:rsidR="008F5A4B" w:rsidRPr="008F5A4B" w:rsidRDefault="008F5A4B" w:rsidP="008F5A4B">
      <w:pPr>
        <w:tabs>
          <w:tab w:val="left" w:pos="7000"/>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 затрат на выплату заработной платы и начислений на оплату труда рассчитывается по формуле:</w:t>
      </w:r>
    </w:p>
    <w:p w14:paraId="1D98007F" w14:textId="77777777" w:rsidR="008F5A4B" w:rsidRPr="008F5A4B" w:rsidRDefault="008F5A4B" w:rsidP="008F5A4B">
      <w:pPr>
        <w:autoSpaceDE w:val="0"/>
        <w:autoSpaceDN w:val="0"/>
        <w:adjustRightInd w:val="0"/>
        <w:spacing w:after="0" w:line="240" w:lineRule="auto"/>
        <w:ind w:firstLine="567"/>
        <w:jc w:val="center"/>
        <w:rPr>
          <w:rFonts w:ascii="Times New Roman" w:eastAsia="Calibri" w:hAnsi="Times New Roman" w:cs="Times New Roman"/>
          <w:b/>
          <w:sz w:val="20"/>
          <w:szCs w:val="20"/>
          <w:lang w:eastAsia="ru-RU"/>
        </w:rPr>
      </w:pPr>
      <w:r w:rsidRPr="008F5A4B">
        <w:rPr>
          <w:rFonts w:ascii="Times New Roman" w:eastAsia="Calibri" w:hAnsi="Times New Roman" w:cs="Times New Roman"/>
          <w:b/>
          <w:sz w:val="20"/>
          <w:szCs w:val="20"/>
          <w:lang w:eastAsia="ru-RU"/>
        </w:rPr>
        <w:t xml:space="preserve">F = D * N * </w:t>
      </w:r>
      <w:r w:rsidRPr="008F5A4B">
        <w:rPr>
          <w:rFonts w:ascii="Times New Roman" w:eastAsia="Calibri" w:hAnsi="Times New Roman" w:cs="Times New Roman"/>
          <w:b/>
          <w:sz w:val="20"/>
          <w:szCs w:val="20"/>
          <w:lang w:val="en-US" w:eastAsia="ru-RU"/>
        </w:rPr>
        <w:t>F</w:t>
      </w:r>
      <w:r w:rsidRPr="008F5A4B">
        <w:rPr>
          <w:rFonts w:ascii="Times New Roman" w:eastAsia="Calibri" w:hAnsi="Times New Roman" w:cs="Times New Roman"/>
          <w:b/>
          <w:sz w:val="20"/>
          <w:szCs w:val="20"/>
          <w:lang w:eastAsia="ru-RU"/>
        </w:rPr>
        <w:t xml:space="preserve"> * k</w:t>
      </w:r>
    </w:p>
    <w:p w14:paraId="6B57C5CD" w14:textId="77777777" w:rsidR="008F5A4B" w:rsidRPr="008F5A4B" w:rsidRDefault="008F5A4B" w:rsidP="008F5A4B">
      <w:pPr>
        <w:autoSpaceDE w:val="0"/>
        <w:autoSpaceDN w:val="0"/>
        <w:adjustRightInd w:val="0"/>
        <w:spacing w:after="0" w:line="240" w:lineRule="auto"/>
        <w:ind w:firstLine="567"/>
        <w:jc w:val="center"/>
        <w:rPr>
          <w:rFonts w:ascii="Times New Roman" w:eastAsia="Calibri" w:hAnsi="Times New Roman" w:cs="Times New Roman"/>
          <w:b/>
          <w:sz w:val="20"/>
          <w:szCs w:val="20"/>
          <w:lang w:eastAsia="ru-RU"/>
        </w:rPr>
      </w:pPr>
    </w:p>
    <w:p w14:paraId="214C361F" w14:textId="77777777" w:rsidR="008F5A4B" w:rsidRPr="008F5A4B" w:rsidRDefault="008F5A4B" w:rsidP="008F5A4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F5A4B">
        <w:rPr>
          <w:rFonts w:ascii="Times New Roman" w:eastAsia="Calibri" w:hAnsi="Times New Roman" w:cs="Times New Roman"/>
          <w:sz w:val="20"/>
          <w:szCs w:val="20"/>
          <w:lang w:eastAsia="ru-RU"/>
        </w:rPr>
        <w:t>D - средний фонд оплаты труда в расчете на одного специалиста;</w:t>
      </w:r>
    </w:p>
    <w:p w14:paraId="03C5056D" w14:textId="77777777" w:rsidR="008F5A4B" w:rsidRPr="008F5A4B" w:rsidRDefault="008F5A4B" w:rsidP="008F5A4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F5A4B">
        <w:rPr>
          <w:rFonts w:ascii="Times New Roman" w:eastAsia="Calibri" w:hAnsi="Times New Roman" w:cs="Times New Roman"/>
          <w:sz w:val="20"/>
          <w:szCs w:val="20"/>
          <w:lang w:eastAsia="ru-RU"/>
        </w:rPr>
        <w:t>N - численность специалистов для осуществления полномочия в сфере молодежной политики;</w:t>
      </w:r>
    </w:p>
    <w:p w14:paraId="386DE8FC" w14:textId="77777777" w:rsidR="008F5A4B" w:rsidRPr="008F5A4B" w:rsidRDefault="008F5A4B" w:rsidP="008F5A4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F5A4B">
        <w:rPr>
          <w:rFonts w:ascii="Times New Roman" w:eastAsia="Calibri" w:hAnsi="Times New Roman" w:cs="Times New Roman"/>
          <w:sz w:val="20"/>
          <w:szCs w:val="20"/>
          <w:lang w:val="en-US" w:eastAsia="ru-RU"/>
        </w:rPr>
        <w:t>F</w:t>
      </w:r>
      <w:r w:rsidRPr="008F5A4B">
        <w:rPr>
          <w:rFonts w:ascii="Times New Roman" w:eastAsia="Calibri" w:hAnsi="Times New Roman" w:cs="Times New Roman"/>
          <w:sz w:val="20"/>
          <w:szCs w:val="20"/>
          <w:lang w:eastAsia="ru-RU"/>
        </w:rPr>
        <w:t xml:space="preserve"> - количество фондов оплаты труда в год;</w:t>
      </w:r>
    </w:p>
    <w:p w14:paraId="6B8FE2D6" w14:textId="77777777" w:rsidR="008F5A4B" w:rsidRPr="008F5A4B" w:rsidRDefault="008F5A4B" w:rsidP="008F5A4B">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F5A4B">
        <w:rPr>
          <w:rFonts w:ascii="Times New Roman" w:eastAsia="Calibri" w:hAnsi="Times New Roman" w:cs="Times New Roman"/>
          <w:sz w:val="20"/>
          <w:szCs w:val="20"/>
          <w:lang w:eastAsia="ru-RU"/>
        </w:rPr>
        <w:t>k - коэффициент страховых взносов на начисление на выплату по оплате труда.</w:t>
      </w:r>
    </w:p>
    <w:p w14:paraId="09FE1D0A" w14:textId="77777777" w:rsidR="008F5A4B" w:rsidRPr="008F5A4B" w:rsidRDefault="008F5A4B" w:rsidP="008F5A4B">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3.4. «Администрация поселения» осуществляет перечисление межбюджетных трансфертов из бюджета поселения в бюджет Нефтеюганского района на осуществление части полномочий по решению вопроса местного значения, передаваемого по Соглашению в срок не позднее 5 рабочих дней c даты поступления от уполномоченного органа «Администрация района» заявки в размере суммы, необходимой для оплаты денежных обязательств по расходам (в размере фактической потребности) в пределах объема трансфертов, указанных в Приложении № 1, Приложении 4 и в соответствии с Приложением № 3 к настоящему Соглашению.</w:t>
      </w:r>
    </w:p>
    <w:p w14:paraId="74ACAE52" w14:textId="77777777" w:rsidR="008F5A4B" w:rsidRPr="008F5A4B" w:rsidRDefault="008F5A4B" w:rsidP="008F5A4B">
      <w:pPr>
        <w:autoSpaceDE w:val="0"/>
        <w:autoSpaceDN w:val="0"/>
        <w:adjustRightInd w:val="0"/>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3.5. В целях контроля перечисления межбюджетных трансфертов бюджету Нефтеюганского района из бюджета поселения, «Администрация поселения» в срок до 10  декабря текущего года предоставляет в Департамент финансов Нефтеюганского района Акт сверки.</w:t>
      </w:r>
    </w:p>
    <w:p w14:paraId="1FA867A4"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3.6. В случае невыполнения или нарушения сроков перечисления «Администрацией поселения», межбюджетных трансфертов необходимых для осуществления переданных полномочий, «Администрация района» вправе сумму межбюджетных трансфертов уменьшить за счет дотаций бюджету поселения из бюджета Нефтеюганского района. Стороны Соглашения несут также иную ответственность, предусмотренную действующим законодательством Российской Федерации.</w:t>
      </w:r>
    </w:p>
    <w:p w14:paraId="1A9CCF21"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3.7. Расходные обязательства «Администрации района», возникшие в результате заключения настоящего Соглашения, исполняются «Администрацией района» самостоятельно.</w:t>
      </w:r>
    </w:p>
    <w:p w14:paraId="0CC2E295"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3.8. «Администрация 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2B7B2D72" w14:textId="77777777" w:rsidR="008F5A4B" w:rsidRPr="008F5A4B" w:rsidRDefault="008F5A4B" w:rsidP="008F5A4B">
      <w:pPr>
        <w:tabs>
          <w:tab w:val="left" w:pos="9498"/>
        </w:tabs>
        <w:spacing w:after="0" w:line="240" w:lineRule="auto"/>
        <w:rPr>
          <w:rFonts w:ascii="Times New Roman" w:hAnsi="Times New Roman" w:cs="Times New Roman"/>
          <w:b/>
          <w:bCs/>
          <w:sz w:val="20"/>
          <w:szCs w:val="20"/>
          <w:lang w:eastAsia="ru-RU"/>
        </w:rPr>
      </w:pPr>
    </w:p>
    <w:p w14:paraId="2F8B348C"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4.  Имущество, материально-техническое и транспортное обеспечение, необходимое для осуществления переданных полномочий</w:t>
      </w:r>
    </w:p>
    <w:p w14:paraId="0A6BB94D"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4.1. «Администрация поселения», в случае необходимости, обязана передать «Администрации района» имущество, предназначенное для исполнения переданных полномочий по решению вопросов местного значения, предусмотренных разделом 2 настоящего Соглашения.</w:t>
      </w:r>
    </w:p>
    <w:p w14:paraId="61B07BAA" w14:textId="77777777" w:rsidR="008F5A4B" w:rsidRPr="008F5A4B" w:rsidRDefault="008F5A4B" w:rsidP="008F5A4B">
      <w:pPr>
        <w:tabs>
          <w:tab w:val="left" w:pos="108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4.2. «Администрация района» вправе пользоваться собственным имуществом в целях исполнения полномочий по решению вопросов местного значения поселения, предусмотренных разделом 2 настоящего Соглашения.</w:t>
      </w:r>
    </w:p>
    <w:p w14:paraId="4A85078B" w14:textId="77777777" w:rsidR="008F5A4B" w:rsidRPr="008F5A4B" w:rsidRDefault="008F5A4B" w:rsidP="008F5A4B">
      <w:pPr>
        <w:tabs>
          <w:tab w:val="left" w:pos="108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4.3. «Администрация поселения» самостоятельно исполняет расходные обязательства по материально-техническому обеспечению (в том числе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w:t>
      </w:r>
    </w:p>
    <w:p w14:paraId="6C7F30B7" w14:textId="77777777" w:rsidR="008F5A4B" w:rsidRPr="008F5A4B" w:rsidRDefault="008F5A4B" w:rsidP="008F5A4B">
      <w:pPr>
        <w:tabs>
          <w:tab w:val="left" w:pos="1080"/>
          <w:tab w:val="left" w:pos="9498"/>
        </w:tabs>
        <w:spacing w:after="0" w:line="240" w:lineRule="auto"/>
        <w:ind w:firstLine="709"/>
        <w:jc w:val="both"/>
        <w:rPr>
          <w:rFonts w:ascii="Times New Roman" w:hAnsi="Times New Roman" w:cs="Times New Roman"/>
          <w:sz w:val="20"/>
          <w:szCs w:val="20"/>
          <w:lang w:eastAsia="ru-RU"/>
        </w:rPr>
      </w:pPr>
    </w:p>
    <w:p w14:paraId="667CD8C9"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5. Права и обязанности Сторон</w:t>
      </w:r>
    </w:p>
    <w:p w14:paraId="5E957E0B"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 «Администрация поселения» имеет право:</w:t>
      </w:r>
    </w:p>
    <w:p w14:paraId="281162D6"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5.1.1. Получать от «Администрации района» информацию об осуществлении переданных полномочий, а также использовании межбюджетных трансфертов при осуществлении переданных полномочий по решению вопросов местного значения и предназначенного для осуществления полномочий по решению вопросов местного значения.</w:t>
      </w:r>
    </w:p>
    <w:p w14:paraId="3E09625E"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5.1.2. Истребовать возврата межбюджетных трансфертов в случае их нецелевого использования, а также в случае неисполнения «Администрацией района» переданных полномочий.</w:t>
      </w:r>
    </w:p>
    <w:p w14:paraId="090F7396"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5.1.3. В случае нарушения условий настоящего Соглашения требовать их устранения в порядке, определенном в разделе 10 настоящего Соглашения;</w:t>
      </w:r>
    </w:p>
    <w:p w14:paraId="30D20740"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 «Администрация поселения» обязана:</w:t>
      </w:r>
    </w:p>
    <w:p w14:paraId="046D0037" w14:textId="77777777" w:rsidR="008F5A4B" w:rsidRPr="008F5A4B" w:rsidRDefault="008F5A4B" w:rsidP="008F5A4B">
      <w:pPr>
        <w:tabs>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5.2.1. Перечислять межбюджетные трансферты «Администрации района» для осуществления передаваемых полномочий по решению вопросов местного значения поселения, предусмотренных разделом 2 настоящего Соглашения, в порядке, объеме и в  сроки, предусмотренных настоящим Соглашением;</w:t>
      </w:r>
    </w:p>
    <w:p w14:paraId="64ADE8E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5.2.2. Предоставлять «Администрации района» информацию, необходимую для исполнения переданных полномочий, предусмотренных разделом 2 настоящего Соглашения.</w:t>
      </w:r>
    </w:p>
    <w:p w14:paraId="7ECD35EA" w14:textId="77777777" w:rsidR="008F5A4B" w:rsidRPr="008F5A4B" w:rsidRDefault="008F5A4B" w:rsidP="008F5A4B">
      <w:pPr>
        <w:tabs>
          <w:tab w:val="left" w:pos="567"/>
          <w:tab w:val="left" w:pos="1276"/>
          <w:tab w:val="left" w:pos="9498"/>
        </w:tabs>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5.3. «Администрация района» имеет право:</w:t>
      </w:r>
    </w:p>
    <w:p w14:paraId="219A5B34"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5.3.1. На финансовое обеспечение исполнения переданных полномочий, предусмотренных разделом 2 настоящего Соглашения, предоставляемых в порядке, предусмотренном разделом 3 настоящего Соглашения.</w:t>
      </w:r>
    </w:p>
    <w:p w14:paraId="39A9A3D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5.3.2. Самостоятельно выбирать формы и методы, обеспечивающие исполнение переданных полномочий, предусмотренных разделом 2 настоящего Соглашения.</w:t>
      </w:r>
    </w:p>
    <w:p w14:paraId="3BFF7A06"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5.3.3. Принимать решения о дополнительном использовании финансовых средств бюджета Нефтеюганского района, материальных средств «Администрации района» при осуществлении переданных полномочий в соответствии с решениями Думы Нефтеюганского района.</w:t>
      </w:r>
    </w:p>
    <w:p w14:paraId="52F908E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5.3.4. Ставить вопрос о досрочном прекращении действия настоящего Соглашения на основании и в порядке, предусмотренном настоящим Соглашением.</w:t>
      </w:r>
    </w:p>
    <w:p w14:paraId="36D66B44"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5.3.5. Запрашивать и получать у «Администрации поселения» информацию, необходимую для осуществления полномочий «Администрации поселения».</w:t>
      </w:r>
    </w:p>
    <w:p w14:paraId="5ADDED2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5.3.6. Самостоятельно определять структурные подразделения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 (далее – уполномоченный орган «Администрации района»).</w:t>
      </w:r>
    </w:p>
    <w:p w14:paraId="0EDF44F7"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5.3.7. Принимать решение о проведении контрольных мероприятий, организовывать проведение мероприятий по вопросам осуществления переданных полномочий.</w:t>
      </w:r>
    </w:p>
    <w:p w14:paraId="266564C4"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5.3.8.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14:paraId="1AD76D0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5.3.9. Выполнять иные обязанности, предусмотренные действующим законодательством Российской Федерации, законодательством субъекта Российской Федерации, муниципальными правовыми актами «Администрации района» для надлежащего выполнения и реализации переданных полномочий. </w:t>
      </w:r>
    </w:p>
    <w:p w14:paraId="557F47E4"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 «Администрация района» обязана:</w:t>
      </w:r>
    </w:p>
    <w:p w14:paraId="0EF5CA3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5.4.1. Обеспечить надлежащее исполнение переданных полномочий в соответствии с действующим законодательством Российской Федерации, законодательством субъекта Российской Федерации, муниципальными правовыми актами «Администрации района».</w:t>
      </w:r>
    </w:p>
    <w:p w14:paraId="065ACE3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5.4.2. Предоставлять «Администрации поселения» по их запросу необходимую информацию об использовании межбюджетных трансфертов.</w:t>
      </w:r>
    </w:p>
    <w:p w14:paraId="64A6A71D"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5.4.3. Предоставлять «Администрации поселения» ежемесячно не позднее третьего рабочего дня месяца следующего за отчетным периодом, отчет об использовании межбюджетных трансфертов согласно Приложению № 2 к настоящему Соглашению.</w:t>
      </w:r>
    </w:p>
    <w:p w14:paraId="6866032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5.4.4. Использовать межбюджетные трансферты, переданные для осуществления переданных полномочий, строго по целевому назначению.</w:t>
      </w:r>
    </w:p>
    <w:p w14:paraId="2C933C5E"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5.5. «Администрация района» осуществляет переданные полномочия по решению вопросов местного значения, указанные в  разделе 2 настоящего Соглашения, на основании муниципальных правовых актов Нефтеюганского района.</w:t>
      </w:r>
    </w:p>
    <w:p w14:paraId="277FB625"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b/>
          <w:bCs/>
          <w:sz w:val="20"/>
          <w:szCs w:val="20"/>
          <w:lang w:eastAsia="ru-RU"/>
        </w:rPr>
      </w:pPr>
    </w:p>
    <w:p w14:paraId="697B74AB"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6. Особые условия при осуществлении переданных полномочий</w:t>
      </w:r>
    </w:p>
    <w:p w14:paraId="4037AC0C"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6.1. Органы местного самоуправления Нефтеюганского района в пределах своих полномочий вправе принимать нормативные и иные муниципальные правовые акты Нефтеюганского района, обеспечивающие исполнение переданных полномочий, предусмотренных разделом 2 настоящего Соглашения и осуществлять контроль за их исполнением.</w:t>
      </w:r>
    </w:p>
    <w:p w14:paraId="32D01FB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6.2. По вопросам, не урегулированным настоящим Соглашением, Стороны руководствуются действующим законодательством Российской Федерации.</w:t>
      </w:r>
    </w:p>
    <w:p w14:paraId="755DF477"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p>
    <w:p w14:paraId="30786787"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7. Срок действия настоящего Соглашения</w:t>
      </w:r>
    </w:p>
    <w:p w14:paraId="162867E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7.1. Настоящее Соглашение подлежит официальному опубликованию в газете «Югорское обозрение», в бюллетене «Усть-Юганский вестник», вступает в законную силу после официального обнародования и применяется с 01 января 2025 года по 31 декабря 2025 года.</w:t>
      </w:r>
    </w:p>
    <w:p w14:paraId="2726FC29"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p>
    <w:p w14:paraId="1DA4724F" w14:textId="77777777" w:rsidR="008F5A4B" w:rsidRPr="008F5A4B" w:rsidRDefault="008F5A4B" w:rsidP="008F5A4B">
      <w:pPr>
        <w:tabs>
          <w:tab w:val="left" w:pos="9498"/>
        </w:tabs>
        <w:spacing w:after="0" w:line="240" w:lineRule="auto"/>
        <w:ind w:firstLine="709"/>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8. Основания и порядок прекращения действия настоящего Соглашения</w:t>
      </w:r>
    </w:p>
    <w:p w14:paraId="48C20A21"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8.1. Действие настоящего Соглашения прекращается по истечении срока его действия, установленного пунктом 7.1 настоящего Соглашения. </w:t>
      </w:r>
    </w:p>
    <w:p w14:paraId="570B6E2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 Действие настоящего Соглашения может быть прекращено досрочно по следующим основаниям:</w:t>
      </w:r>
    </w:p>
    <w:p w14:paraId="6C8CAF2B"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8.2.1. По соглашению Сторон, принимаемом в том же порядке, в котором принято настоящее Соглашение.</w:t>
      </w:r>
    </w:p>
    <w:p w14:paraId="6C28F3E3"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8.2.2. В случае преобразования Нефтеюганского муниципального района Ханты-Мансийского автономного округа – Югры и (или) муниципального образования сельское поселение Усть-Юган Нефтеюганского муниципального района Ханты-Мансийского автономного округа – Югры в установленном федеральным законом порядке.</w:t>
      </w:r>
    </w:p>
    <w:p w14:paraId="7A2141A0"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8.2.3. По решению суда.</w:t>
      </w:r>
    </w:p>
    <w:p w14:paraId="68DF8232"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8.2.4. В случае не поступления межбюджетных трансфертов на осуществление переданных полномочий в течение 2-х месяцев.</w:t>
      </w:r>
    </w:p>
    <w:p w14:paraId="6192A7BB"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8.3. 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 действия настоящего Соглашения.</w:t>
      </w:r>
    </w:p>
    <w:p w14:paraId="52399C88"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b/>
          <w:bCs/>
          <w:sz w:val="20"/>
          <w:szCs w:val="20"/>
          <w:lang w:eastAsia="ru-RU"/>
        </w:rPr>
      </w:pPr>
    </w:p>
    <w:p w14:paraId="0736E0F5"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9. Ответственность за нарушение условий настоящего Соглашения</w:t>
      </w:r>
    </w:p>
    <w:p w14:paraId="5F60B86C" w14:textId="77777777" w:rsidR="008F5A4B" w:rsidRPr="008F5A4B" w:rsidRDefault="008F5A4B" w:rsidP="008F5A4B">
      <w:pPr>
        <w:tabs>
          <w:tab w:val="left" w:pos="1560"/>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9.1. Стороны несут ответственность за неисполнение или ненадлежащее исполнение условий настоящего Соглашения.</w:t>
      </w:r>
    </w:p>
    <w:p w14:paraId="1C8FE187" w14:textId="77777777" w:rsidR="008F5A4B" w:rsidRPr="008F5A4B" w:rsidRDefault="008F5A4B" w:rsidP="008F5A4B">
      <w:pPr>
        <w:tabs>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9.2. В случае нецелевого использования финансовых средств и иных нарушениях установленного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установленные Бюджетным кодексом Российской Федерации и иными законодательными актами Российской Федерации.</w:t>
      </w:r>
    </w:p>
    <w:p w14:paraId="56CBA6CC" w14:textId="77777777" w:rsidR="008F5A4B" w:rsidRPr="008F5A4B" w:rsidRDefault="008F5A4B" w:rsidP="008F5A4B">
      <w:pPr>
        <w:tabs>
          <w:tab w:val="left" w:pos="9498"/>
        </w:tabs>
        <w:spacing w:after="0" w:line="240" w:lineRule="auto"/>
        <w:jc w:val="both"/>
        <w:rPr>
          <w:rFonts w:ascii="Times New Roman" w:hAnsi="Times New Roman" w:cs="Times New Roman"/>
          <w:sz w:val="20"/>
          <w:szCs w:val="20"/>
          <w:lang w:eastAsia="ru-RU"/>
        </w:rPr>
      </w:pPr>
    </w:p>
    <w:p w14:paraId="5DCAC722"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 xml:space="preserve"> 10. Порядок урегулирования споров по настоящему Соглашению</w:t>
      </w:r>
    </w:p>
    <w:p w14:paraId="47465A30" w14:textId="77777777" w:rsidR="008F5A4B" w:rsidRPr="008F5A4B" w:rsidRDefault="008F5A4B" w:rsidP="008F5A4B">
      <w:pPr>
        <w:tabs>
          <w:tab w:val="left" w:pos="1560"/>
          <w:tab w:val="left" w:pos="9498"/>
        </w:tabs>
        <w:spacing w:after="0" w:line="240" w:lineRule="auto"/>
        <w:ind w:firstLine="567"/>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10.1. Споры между Сторонами по исполнению условий настоящего Соглашения разрешаются посредством проведения переговоров, либо в порядке, установленном законодательством Российской Федерации.</w:t>
      </w:r>
    </w:p>
    <w:p w14:paraId="70FEC06C" w14:textId="77777777" w:rsidR="008F5A4B" w:rsidRPr="008F5A4B" w:rsidRDefault="008F5A4B" w:rsidP="008F5A4B">
      <w:pPr>
        <w:tabs>
          <w:tab w:val="left" w:pos="1560"/>
          <w:tab w:val="left" w:pos="9498"/>
        </w:tabs>
        <w:spacing w:after="0" w:line="240" w:lineRule="auto"/>
        <w:ind w:firstLine="567"/>
        <w:jc w:val="both"/>
        <w:rPr>
          <w:rFonts w:ascii="Times New Roman" w:hAnsi="Times New Roman" w:cs="Times New Roman"/>
          <w:sz w:val="20"/>
          <w:szCs w:val="20"/>
          <w:lang w:eastAsia="ru-RU"/>
        </w:rPr>
      </w:pPr>
    </w:p>
    <w:p w14:paraId="7828D908" w14:textId="77777777" w:rsidR="008F5A4B" w:rsidRPr="008F5A4B" w:rsidRDefault="008F5A4B" w:rsidP="008F5A4B">
      <w:pPr>
        <w:tabs>
          <w:tab w:val="left" w:pos="1560"/>
          <w:tab w:val="left" w:pos="9498"/>
        </w:tabs>
        <w:spacing w:after="0" w:line="240" w:lineRule="auto"/>
        <w:ind w:firstLine="709"/>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11. Порядок внесения изменения и дополнений в настоящее Соглашение</w:t>
      </w:r>
    </w:p>
    <w:p w14:paraId="521AF407" w14:textId="77777777" w:rsidR="008F5A4B" w:rsidRPr="008F5A4B" w:rsidRDefault="008F5A4B" w:rsidP="008F5A4B">
      <w:pPr>
        <w:tabs>
          <w:tab w:val="left" w:pos="1560"/>
          <w:tab w:val="left" w:pos="9498"/>
        </w:tabs>
        <w:spacing w:after="0" w:line="240" w:lineRule="auto"/>
        <w:ind w:firstLine="567"/>
        <w:rPr>
          <w:rFonts w:ascii="Times New Roman" w:hAnsi="Times New Roman" w:cs="Times New Roman"/>
          <w:sz w:val="20"/>
          <w:szCs w:val="20"/>
          <w:lang w:eastAsia="ru-RU"/>
        </w:rPr>
      </w:pPr>
      <w:r w:rsidRPr="008F5A4B">
        <w:rPr>
          <w:rFonts w:ascii="Times New Roman" w:hAnsi="Times New Roman" w:cs="Times New Roman"/>
          <w:sz w:val="20"/>
          <w:szCs w:val="20"/>
          <w:lang w:eastAsia="ru-RU"/>
        </w:rPr>
        <w:t>11.1. Внесение изменений и дополнений в Соглашение осуществляется путем подписания Сторонами дополнительных соглашений.</w:t>
      </w:r>
    </w:p>
    <w:p w14:paraId="6F108E93" w14:textId="77777777" w:rsidR="008F5A4B" w:rsidRPr="008F5A4B" w:rsidRDefault="008F5A4B" w:rsidP="008F5A4B">
      <w:pPr>
        <w:tabs>
          <w:tab w:val="left" w:pos="1560"/>
          <w:tab w:val="left" w:pos="9498"/>
        </w:tabs>
        <w:spacing w:after="0" w:line="240" w:lineRule="auto"/>
        <w:ind w:firstLine="709"/>
        <w:rPr>
          <w:rFonts w:ascii="Times New Roman" w:hAnsi="Times New Roman" w:cs="Times New Roman"/>
          <w:sz w:val="20"/>
          <w:szCs w:val="20"/>
          <w:lang w:eastAsia="ru-RU"/>
        </w:rPr>
      </w:pPr>
    </w:p>
    <w:p w14:paraId="693A9C07" w14:textId="77777777" w:rsidR="008F5A4B" w:rsidRPr="008F5A4B" w:rsidRDefault="008F5A4B" w:rsidP="008F5A4B">
      <w:pPr>
        <w:tabs>
          <w:tab w:val="left" w:pos="9498"/>
        </w:tabs>
        <w:spacing w:after="0" w:line="240" w:lineRule="auto"/>
        <w:jc w:val="center"/>
        <w:rPr>
          <w:rFonts w:ascii="Times New Roman" w:hAnsi="Times New Roman" w:cs="Times New Roman"/>
          <w:b/>
          <w:bCs/>
          <w:sz w:val="20"/>
          <w:szCs w:val="20"/>
          <w:lang w:eastAsia="ru-RU"/>
        </w:rPr>
      </w:pPr>
      <w:r w:rsidRPr="008F5A4B">
        <w:rPr>
          <w:rFonts w:ascii="Times New Roman" w:hAnsi="Times New Roman" w:cs="Times New Roman"/>
          <w:b/>
          <w:bCs/>
          <w:sz w:val="20"/>
          <w:szCs w:val="20"/>
          <w:lang w:eastAsia="ru-RU"/>
        </w:rPr>
        <w:t>12. Прочие условия настоящего Соглашения</w:t>
      </w:r>
    </w:p>
    <w:p w14:paraId="0880B7DA"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12.1. Настоящее Соглашение составлено в 2–х экземплярах, имеющих одинаковую юридическую силу. Один экземпляр находится в «Администрации района», другой – в «Администрации поселения».</w:t>
      </w:r>
    </w:p>
    <w:p w14:paraId="4D19CA9C" w14:textId="77777777" w:rsidR="008F5A4B" w:rsidRPr="008F5A4B" w:rsidRDefault="008F5A4B" w:rsidP="008F5A4B">
      <w:pPr>
        <w:tabs>
          <w:tab w:val="left" w:pos="1560"/>
          <w:tab w:val="left" w:pos="9498"/>
        </w:tabs>
        <w:spacing w:after="0" w:line="240" w:lineRule="auto"/>
        <w:ind w:firstLine="709"/>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12.2. Приложение № 1, № 2, № 3, № 4 являются неотъемлемой частью настоящего Соглашения.</w:t>
      </w:r>
    </w:p>
    <w:p w14:paraId="717EA726" w14:textId="77777777" w:rsidR="008F5A4B" w:rsidRPr="008F5A4B" w:rsidRDefault="008F5A4B" w:rsidP="008F5A4B">
      <w:pPr>
        <w:spacing w:after="0" w:line="240" w:lineRule="auto"/>
        <w:jc w:val="center"/>
        <w:rPr>
          <w:rFonts w:ascii="Times New Roman" w:hAnsi="Times New Roman" w:cs="Times New Roman"/>
          <w:b/>
          <w:bCs/>
          <w:sz w:val="20"/>
          <w:szCs w:val="20"/>
          <w:lang w:eastAsia="ru-RU"/>
        </w:rPr>
      </w:pPr>
    </w:p>
    <w:p w14:paraId="22DF4CE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b/>
          <w:bCs/>
          <w:sz w:val="20"/>
          <w:szCs w:val="20"/>
          <w:lang w:eastAsia="ru-RU"/>
        </w:rPr>
        <w:t>13. Подписи Сторон и юридические адреса</w:t>
      </w:r>
    </w:p>
    <w:p w14:paraId="6B95E333" w14:textId="77777777" w:rsidR="008F5A4B" w:rsidRPr="008F5A4B" w:rsidRDefault="008F5A4B" w:rsidP="008F5A4B">
      <w:pPr>
        <w:shd w:val="clear" w:color="auto" w:fill="FFFFFF"/>
        <w:spacing w:after="0" w:line="240" w:lineRule="auto"/>
        <w:jc w:val="right"/>
        <w:rPr>
          <w:rFonts w:ascii="Times New Roman" w:hAnsi="Times New Roman" w:cs="Times New Roman"/>
          <w:sz w:val="20"/>
          <w:szCs w:val="20"/>
          <w:lang w:eastAsia="ru-RU"/>
        </w:rPr>
      </w:pPr>
    </w:p>
    <w:tbl>
      <w:tblPr>
        <w:tblW w:w="9606" w:type="dxa"/>
        <w:tblInd w:w="-106" w:type="dxa"/>
        <w:tblLook w:val="04A0" w:firstRow="1" w:lastRow="0" w:firstColumn="1" w:lastColumn="0" w:noHBand="0" w:noVBand="1"/>
      </w:tblPr>
      <w:tblGrid>
        <w:gridCol w:w="4786"/>
        <w:gridCol w:w="4820"/>
      </w:tblGrid>
      <w:tr w:rsidR="008F5A4B" w:rsidRPr="008F5A4B" w14:paraId="17168E51" w14:textId="77777777" w:rsidTr="008F5A4B">
        <w:trPr>
          <w:trHeight w:val="6964"/>
        </w:trPr>
        <w:tc>
          <w:tcPr>
            <w:tcW w:w="4786" w:type="dxa"/>
          </w:tcPr>
          <w:p w14:paraId="703A1EF3"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поселения»</w:t>
            </w:r>
          </w:p>
          <w:p w14:paraId="00C24133"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374BEAD0"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Почтовый адрес: 628325, Ханты-Мансийский автономный округ-Югра, Нефтеюганский район, п. Усть-Юган, д.5</w:t>
            </w:r>
          </w:p>
          <w:p w14:paraId="767C0A9F"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Тел./факс: 8(3463) 31-60-39, факс 31-60-39</w:t>
            </w:r>
          </w:p>
          <w:p w14:paraId="0FB071FF"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w:t>
            </w:r>
          </w:p>
          <w:p w14:paraId="7F11FD67"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(МУ «Администрация поселения Усть-Юган», л/с 650109712)</w:t>
            </w:r>
          </w:p>
          <w:p w14:paraId="70335A57"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ИНН/КПП 8619012750/861901001</w:t>
            </w:r>
          </w:p>
          <w:p w14:paraId="7D1DBA9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ЕКС № 40102810245370000007</w:t>
            </w:r>
          </w:p>
          <w:p w14:paraId="788CC80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Казначейский счет № 03231643718184078700</w:t>
            </w:r>
          </w:p>
          <w:p w14:paraId="4BE2171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РКЦ ХАНТЫ-МАНСИЙСК//УФК по Ханты-Мансийскому автономному округу Югре </w:t>
            </w:r>
          </w:p>
          <w:p w14:paraId="3B9CE53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 Ханты-Мансийск</w:t>
            </w:r>
          </w:p>
          <w:p w14:paraId="0D130FC2"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БИК 007162163</w:t>
            </w:r>
          </w:p>
          <w:p w14:paraId="2F503A9A"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КБК 14030600589020540251</w:t>
            </w:r>
          </w:p>
          <w:p w14:paraId="33E4F778"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p>
          <w:p w14:paraId="71F6820B" w14:textId="77777777" w:rsidR="008F5A4B" w:rsidRPr="008F5A4B" w:rsidRDefault="008F5A4B" w:rsidP="008F5A4B">
            <w:pPr>
              <w:widowControl w:val="0"/>
              <w:autoSpaceDE w:val="0"/>
              <w:autoSpaceDN w:val="0"/>
              <w:adjustRightInd w:val="0"/>
              <w:spacing w:after="0" w:line="240" w:lineRule="auto"/>
              <w:jc w:val="both"/>
              <w:rPr>
                <w:rFonts w:ascii="Times New Roman" w:hAnsi="Times New Roman" w:cs="Times New Roman"/>
                <w:sz w:val="20"/>
                <w:szCs w:val="20"/>
                <w:lang w:eastAsia="ru-RU"/>
              </w:rPr>
            </w:pPr>
          </w:p>
          <w:p w14:paraId="18E7DCD4"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120F7C2C"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771B5E93"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70082F40"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Исполняющий обязанности</w:t>
            </w:r>
          </w:p>
          <w:p w14:paraId="0509A237"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главы сельского поселения Усть-Юган</w:t>
            </w:r>
          </w:p>
          <w:p w14:paraId="5DA0C41D"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7B9065D9"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p>
          <w:p w14:paraId="6DA02373"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______________________/Е.В. Малинина/</w:t>
            </w:r>
          </w:p>
          <w:p w14:paraId="337CE917"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 П.</w:t>
            </w:r>
          </w:p>
          <w:p w14:paraId="5A06EA00"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820" w:type="dxa"/>
          </w:tcPr>
          <w:p w14:paraId="564BE940"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394021A1"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sz w:val="20"/>
                <w:szCs w:val="20"/>
                <w:lang w:eastAsia="ru-RU"/>
              </w:rPr>
            </w:pPr>
          </w:p>
          <w:p w14:paraId="6C56EE1C"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Почтовый адрес: 628301, Ханты-Мансийский автономный округ-Югра, город Нефтеюганск, микрорайон 3, дом 21</w:t>
            </w:r>
          </w:p>
          <w:p w14:paraId="5DF99318"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Тел./факс: 8(3463) 25-01-45, факс 22-45-11</w:t>
            </w:r>
          </w:p>
          <w:p w14:paraId="4A8CE15A"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Банковские реквизиты:</w:t>
            </w:r>
          </w:p>
          <w:p w14:paraId="19AE072D"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Управление федерального казначейства по Ханты-Мансийскому автономному округу - Югре (Департамент финансов, л/с 04873033350)</w:t>
            </w:r>
          </w:p>
          <w:p w14:paraId="4455F5C8"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 xml:space="preserve">Банк: РКЦ ХАНТЫ-МАНСИЙСК//УФК </w:t>
            </w:r>
          </w:p>
          <w:p w14:paraId="30C2C87B"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 xml:space="preserve">по Ханты-Мансийскому автономному </w:t>
            </w:r>
          </w:p>
          <w:p w14:paraId="3B91F3D2"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округу-Югре г. Ханты-Мансийск</w:t>
            </w:r>
          </w:p>
          <w:p w14:paraId="694390A9"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БИК 007162163</w:t>
            </w:r>
          </w:p>
          <w:p w14:paraId="60118746"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Казначейский счет № 03100643000000018700</w:t>
            </w:r>
          </w:p>
          <w:p w14:paraId="1B7F6724"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 xml:space="preserve">Единый казначейский счет </w:t>
            </w:r>
          </w:p>
          <w:p w14:paraId="01A49A56"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 40102810245370000007</w:t>
            </w:r>
          </w:p>
          <w:p w14:paraId="22C188F2"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ОКТМО 71818000</w:t>
            </w:r>
          </w:p>
          <w:p w14:paraId="75AF6C20"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ИНН 8619004982 КПП 861901001</w:t>
            </w:r>
          </w:p>
          <w:p w14:paraId="65D40684" w14:textId="77777777" w:rsidR="008F5A4B" w:rsidRPr="008F5A4B" w:rsidRDefault="008F5A4B" w:rsidP="008F5A4B">
            <w:pPr>
              <w:spacing w:after="0" w:line="240" w:lineRule="auto"/>
              <w:rPr>
                <w:rFonts w:ascii="Times New Roman" w:hAnsi="Times New Roman" w:cs="Times New Roman"/>
                <w:sz w:val="20"/>
                <w:szCs w:val="20"/>
              </w:rPr>
            </w:pPr>
            <w:r w:rsidRPr="008F5A4B">
              <w:rPr>
                <w:rFonts w:ascii="Times New Roman" w:hAnsi="Times New Roman" w:cs="Times New Roman"/>
                <w:sz w:val="20"/>
                <w:szCs w:val="20"/>
              </w:rPr>
              <w:t>ОГРН 1028601792229</w:t>
            </w:r>
          </w:p>
          <w:p w14:paraId="120AD3F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val="en-US" w:eastAsia="ru-RU"/>
              </w:rPr>
              <w:t>e</w:t>
            </w:r>
            <w:r w:rsidRPr="008F5A4B">
              <w:rPr>
                <w:rFonts w:ascii="Times New Roman" w:hAnsi="Times New Roman" w:cs="Times New Roman"/>
                <w:sz w:val="20"/>
                <w:szCs w:val="20"/>
                <w:lang w:eastAsia="ru-RU"/>
              </w:rPr>
              <w:t>-</w:t>
            </w:r>
            <w:r w:rsidRPr="008F5A4B">
              <w:rPr>
                <w:rFonts w:ascii="Times New Roman" w:hAnsi="Times New Roman" w:cs="Times New Roman"/>
                <w:sz w:val="20"/>
                <w:szCs w:val="20"/>
                <w:lang w:val="en-US" w:eastAsia="ru-RU"/>
              </w:rPr>
              <w:t>mail</w:t>
            </w:r>
            <w:r w:rsidRPr="008F5A4B">
              <w:rPr>
                <w:rFonts w:ascii="Times New Roman" w:hAnsi="Times New Roman" w:cs="Times New Roman"/>
                <w:sz w:val="20"/>
                <w:szCs w:val="20"/>
                <w:lang w:eastAsia="ru-RU"/>
              </w:rPr>
              <w:t xml:space="preserve">: </w:t>
            </w:r>
            <w:r w:rsidRPr="008F5A4B">
              <w:rPr>
                <w:rFonts w:ascii="Times New Roman" w:hAnsi="Times New Roman" w:cs="Times New Roman"/>
                <w:sz w:val="20"/>
                <w:szCs w:val="20"/>
                <w:lang w:val="en-US" w:eastAsia="ru-RU"/>
              </w:rPr>
              <w:t>admnr</w:t>
            </w:r>
            <w:r w:rsidRPr="008F5A4B">
              <w:rPr>
                <w:rFonts w:ascii="Times New Roman" w:hAnsi="Times New Roman" w:cs="Times New Roman"/>
                <w:sz w:val="20"/>
                <w:szCs w:val="20"/>
                <w:lang w:eastAsia="ru-RU"/>
              </w:rPr>
              <w:t>@</w:t>
            </w:r>
            <w:r w:rsidRPr="008F5A4B">
              <w:rPr>
                <w:rFonts w:ascii="Times New Roman" w:hAnsi="Times New Roman" w:cs="Times New Roman"/>
                <w:sz w:val="20"/>
                <w:szCs w:val="20"/>
                <w:lang w:val="en-US" w:eastAsia="ru-RU"/>
              </w:rPr>
              <w:t>admoil</w:t>
            </w:r>
            <w:r w:rsidRPr="008F5A4B">
              <w:rPr>
                <w:rFonts w:ascii="Times New Roman" w:hAnsi="Times New Roman" w:cs="Times New Roman"/>
                <w:sz w:val="20"/>
                <w:szCs w:val="20"/>
                <w:lang w:eastAsia="ru-RU"/>
              </w:rPr>
              <w:t>.</w:t>
            </w:r>
            <w:r w:rsidRPr="008F5A4B">
              <w:rPr>
                <w:rFonts w:ascii="Times New Roman" w:hAnsi="Times New Roman" w:cs="Times New Roman"/>
                <w:sz w:val="20"/>
                <w:szCs w:val="20"/>
                <w:lang w:val="en-US" w:eastAsia="ru-RU"/>
              </w:rPr>
              <w:t>ru</w:t>
            </w:r>
          </w:p>
          <w:p w14:paraId="4473692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КБК 05020240014050000150</w:t>
            </w:r>
          </w:p>
          <w:p w14:paraId="1A96BC24" w14:textId="77777777" w:rsidR="008F5A4B" w:rsidRPr="008F5A4B" w:rsidRDefault="008F5A4B" w:rsidP="008F5A4B">
            <w:pPr>
              <w:spacing w:after="0" w:line="240" w:lineRule="auto"/>
              <w:rPr>
                <w:rFonts w:ascii="Times New Roman" w:hAnsi="Times New Roman" w:cs="Times New Roman"/>
                <w:sz w:val="20"/>
                <w:szCs w:val="20"/>
                <w:lang w:eastAsia="ru-RU"/>
              </w:rPr>
            </w:pPr>
          </w:p>
          <w:p w14:paraId="23BC6DE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 Нефтеюганского района</w:t>
            </w:r>
          </w:p>
          <w:p w14:paraId="0ED1BD18" w14:textId="77777777" w:rsidR="008F5A4B" w:rsidRPr="008F5A4B" w:rsidRDefault="008F5A4B" w:rsidP="008F5A4B">
            <w:pPr>
              <w:spacing w:after="0" w:line="240" w:lineRule="auto"/>
              <w:rPr>
                <w:rFonts w:ascii="Times New Roman" w:hAnsi="Times New Roman" w:cs="Times New Roman"/>
                <w:sz w:val="20"/>
                <w:szCs w:val="20"/>
                <w:lang w:eastAsia="ru-RU"/>
              </w:rPr>
            </w:pPr>
          </w:p>
          <w:p w14:paraId="1F500AB4" w14:textId="77777777" w:rsidR="008F5A4B" w:rsidRPr="008F5A4B" w:rsidRDefault="008F5A4B" w:rsidP="008F5A4B">
            <w:pPr>
              <w:spacing w:after="0" w:line="240" w:lineRule="auto"/>
              <w:rPr>
                <w:rFonts w:ascii="Times New Roman" w:hAnsi="Times New Roman" w:cs="Times New Roman"/>
                <w:sz w:val="20"/>
                <w:szCs w:val="20"/>
                <w:lang w:eastAsia="ru-RU"/>
              </w:rPr>
            </w:pPr>
          </w:p>
          <w:p w14:paraId="5CB74BB8" w14:textId="77777777" w:rsidR="008F5A4B" w:rsidRPr="008F5A4B" w:rsidRDefault="008F5A4B" w:rsidP="008F5A4B">
            <w:pPr>
              <w:spacing w:after="0" w:line="240" w:lineRule="auto"/>
              <w:rPr>
                <w:rFonts w:ascii="Times New Roman" w:hAnsi="Times New Roman" w:cs="Times New Roman"/>
                <w:sz w:val="20"/>
                <w:szCs w:val="20"/>
                <w:lang w:eastAsia="ru-RU"/>
              </w:rPr>
            </w:pPr>
          </w:p>
          <w:p w14:paraId="7EE0B1C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________________/А.А.Бочко/</w:t>
            </w:r>
          </w:p>
          <w:p w14:paraId="0D0FFFC6"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 П.</w:t>
            </w:r>
          </w:p>
          <w:p w14:paraId="39D40D7F" w14:textId="77777777" w:rsidR="008F5A4B" w:rsidRPr="008F5A4B" w:rsidRDefault="008F5A4B" w:rsidP="008F5A4B">
            <w:pPr>
              <w:spacing w:after="0" w:line="240" w:lineRule="auto"/>
              <w:rPr>
                <w:rFonts w:ascii="Times New Roman" w:hAnsi="Times New Roman" w:cs="Times New Roman"/>
                <w:sz w:val="20"/>
                <w:szCs w:val="20"/>
                <w:lang w:eastAsia="ru-RU"/>
              </w:rPr>
            </w:pPr>
          </w:p>
        </w:tc>
      </w:tr>
    </w:tbl>
    <w:p w14:paraId="575E7059" w14:textId="77777777" w:rsidR="008F5A4B" w:rsidRPr="008F5A4B" w:rsidRDefault="008F5A4B" w:rsidP="008F5A4B">
      <w:pPr>
        <w:shd w:val="clear" w:color="auto" w:fill="FFFFFF"/>
        <w:spacing w:after="0" w:line="240" w:lineRule="auto"/>
        <w:jc w:val="right"/>
        <w:rPr>
          <w:rFonts w:ascii="Times New Roman" w:hAnsi="Times New Roman" w:cs="Times New Roman"/>
          <w:sz w:val="20"/>
          <w:szCs w:val="20"/>
          <w:lang w:eastAsia="ru-RU"/>
        </w:rPr>
      </w:pPr>
    </w:p>
    <w:p w14:paraId="395EA037" w14:textId="3E8B0886"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p>
    <w:p w14:paraId="7E353D70" w14:textId="77777777" w:rsidR="008F5A4B" w:rsidRPr="008F5A4B" w:rsidRDefault="008F5A4B" w:rsidP="008F5A4B">
      <w:pPr>
        <w:shd w:val="clear" w:color="auto" w:fill="FFFFFF"/>
        <w:spacing w:after="0" w:line="240" w:lineRule="auto"/>
        <w:rPr>
          <w:rFonts w:ascii="Times New Roman" w:hAnsi="Times New Roman" w:cs="Times New Roman"/>
          <w:sz w:val="20"/>
          <w:szCs w:val="20"/>
          <w:lang w:eastAsia="ru-RU"/>
        </w:rPr>
      </w:pPr>
    </w:p>
    <w:p w14:paraId="5B82DB43" w14:textId="77777777" w:rsidR="008F5A4B" w:rsidRPr="008F5A4B" w:rsidRDefault="008F5A4B" w:rsidP="008F5A4B">
      <w:pPr>
        <w:shd w:val="clear" w:color="auto" w:fill="FFFFFF"/>
        <w:spacing w:after="0" w:line="240" w:lineRule="auto"/>
        <w:ind w:firstLine="4678"/>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Приложение №1</w:t>
      </w:r>
    </w:p>
    <w:p w14:paraId="462270A2" w14:textId="77777777" w:rsidR="008F5A4B" w:rsidRPr="008F5A4B" w:rsidRDefault="008F5A4B" w:rsidP="008F5A4B">
      <w:pPr>
        <w:shd w:val="clear" w:color="auto" w:fill="FFFFFF"/>
        <w:spacing w:after="0" w:line="240" w:lineRule="auto"/>
        <w:ind w:left="4678"/>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к </w:t>
      </w:r>
      <w:bookmarkStart w:id="15" w:name="_Hlk176791299"/>
      <w:r w:rsidRPr="008F5A4B">
        <w:rPr>
          <w:rFonts w:ascii="Times New Roman" w:hAnsi="Times New Roman" w:cs="Times New Roman"/>
          <w:sz w:val="20"/>
          <w:szCs w:val="20"/>
          <w:lang w:eastAsia="ru-RU"/>
        </w:rPr>
        <w:t>Соглашению  от_30.08.2024_ № __220___</w:t>
      </w:r>
      <w:bookmarkEnd w:id="15"/>
    </w:p>
    <w:p w14:paraId="3247C1C8"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p w14:paraId="05E1E1B6"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p w14:paraId="459CC49B"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2A2F3EB5" w14:textId="77777777" w:rsidR="008F5A4B" w:rsidRPr="008F5A4B" w:rsidRDefault="008F5A4B" w:rsidP="008F5A4B">
      <w:pPr>
        <w:shd w:val="clear" w:color="auto" w:fill="FFFFFF"/>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межбюджетных трансфертов, необходимых для осуществления передаваемых полномочий на 2025 год</w:t>
      </w:r>
    </w:p>
    <w:p w14:paraId="71857BC5" w14:textId="77777777" w:rsidR="008F5A4B" w:rsidRPr="008F5A4B" w:rsidRDefault="008F5A4B" w:rsidP="008F5A4B">
      <w:pPr>
        <w:shd w:val="clear" w:color="auto" w:fill="FFFFFF"/>
        <w:spacing w:after="0" w:line="240" w:lineRule="auto"/>
        <w:ind w:firstLine="709"/>
        <w:jc w:val="center"/>
        <w:rPr>
          <w:rFonts w:ascii="Times New Roman" w:hAnsi="Times New Roman" w:cs="Times New Roman"/>
          <w:sz w:val="20"/>
          <w:szCs w:val="20"/>
          <w:lang w:eastAsia="ru-RU"/>
        </w:rPr>
      </w:pPr>
    </w:p>
    <w:tbl>
      <w:tblPr>
        <w:tblW w:w="97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4586"/>
        <w:gridCol w:w="1808"/>
        <w:gridCol w:w="2835"/>
      </w:tblGrid>
      <w:tr w:rsidR="008F5A4B" w:rsidRPr="008F5A4B" w14:paraId="3A1AA71A" w14:textId="77777777" w:rsidTr="008F5A4B">
        <w:tc>
          <w:tcPr>
            <w:tcW w:w="553" w:type="dxa"/>
            <w:vAlign w:val="center"/>
          </w:tcPr>
          <w:p w14:paraId="28EA227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w:t>
            </w:r>
          </w:p>
        </w:tc>
        <w:tc>
          <w:tcPr>
            <w:tcW w:w="4586" w:type="dxa"/>
            <w:vAlign w:val="center"/>
          </w:tcPr>
          <w:p w14:paraId="3939DAD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Наименование </w:t>
            </w:r>
          </w:p>
          <w:p w14:paraId="7B8E5F1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вопросов местного значения,</w:t>
            </w:r>
          </w:p>
          <w:p w14:paraId="1FE323D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передаваемых на исполнение полномочий (части полномочий):</w:t>
            </w:r>
          </w:p>
        </w:tc>
        <w:tc>
          <w:tcPr>
            <w:tcW w:w="1808" w:type="dxa"/>
            <w:vAlign w:val="center"/>
          </w:tcPr>
          <w:p w14:paraId="67E3B0C5"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Объем</w:t>
            </w:r>
          </w:p>
          <w:p w14:paraId="25016D7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межбюджетных </w:t>
            </w:r>
          </w:p>
          <w:p w14:paraId="42D0C69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трансфертов</w:t>
            </w:r>
          </w:p>
          <w:p w14:paraId="5E5F8BA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(рублей)</w:t>
            </w:r>
          </w:p>
        </w:tc>
        <w:tc>
          <w:tcPr>
            <w:tcW w:w="2835" w:type="dxa"/>
            <w:vAlign w:val="center"/>
          </w:tcPr>
          <w:p w14:paraId="127EA9F2"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Предельная </w:t>
            </w:r>
          </w:p>
          <w:p w14:paraId="204A559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штатная </w:t>
            </w:r>
          </w:p>
          <w:p w14:paraId="5EC1A5C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численность </w:t>
            </w:r>
          </w:p>
          <w:p w14:paraId="4601475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работников</w:t>
            </w:r>
          </w:p>
        </w:tc>
      </w:tr>
      <w:tr w:rsidR="008F5A4B" w:rsidRPr="008F5A4B" w14:paraId="0C818FB7" w14:textId="77777777" w:rsidTr="008F5A4B">
        <w:trPr>
          <w:trHeight w:val="742"/>
        </w:trPr>
        <w:tc>
          <w:tcPr>
            <w:tcW w:w="553" w:type="dxa"/>
          </w:tcPr>
          <w:p w14:paraId="2B8969C3"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w:t>
            </w:r>
          </w:p>
        </w:tc>
        <w:tc>
          <w:tcPr>
            <w:tcW w:w="4586" w:type="dxa"/>
          </w:tcPr>
          <w:p w14:paraId="51AB2519" w14:textId="77777777" w:rsidR="008F5A4B" w:rsidRPr="008F5A4B" w:rsidRDefault="008F5A4B" w:rsidP="008F5A4B">
            <w:pPr>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color w:val="2C2D2E"/>
                <w:sz w:val="20"/>
                <w:szCs w:val="20"/>
                <w:shd w:val="clear" w:color="auto" w:fill="FFFFFF"/>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tc>
        <w:tc>
          <w:tcPr>
            <w:tcW w:w="1808" w:type="dxa"/>
          </w:tcPr>
          <w:p w14:paraId="2DBAFFF5" w14:textId="77777777" w:rsidR="008F5A4B" w:rsidRPr="008F5A4B" w:rsidRDefault="008F5A4B" w:rsidP="008F5A4B">
            <w:pPr>
              <w:spacing w:after="0" w:line="240" w:lineRule="auto"/>
              <w:jc w:val="center"/>
              <w:rPr>
                <w:rFonts w:ascii="Times New Roman" w:hAnsi="Times New Roman" w:cs="Times New Roman"/>
                <w:color w:val="FF0000"/>
                <w:sz w:val="20"/>
                <w:szCs w:val="20"/>
                <w:highlight w:val="yellow"/>
                <w:lang w:eastAsia="ru-RU"/>
              </w:rPr>
            </w:pPr>
            <w:r w:rsidRPr="008F5A4B">
              <w:rPr>
                <w:rFonts w:ascii="Times New Roman" w:hAnsi="Times New Roman" w:cs="Times New Roman"/>
                <w:sz w:val="20"/>
                <w:szCs w:val="20"/>
                <w:lang w:eastAsia="ru-RU"/>
              </w:rPr>
              <w:t>1 121 096,63</w:t>
            </w:r>
          </w:p>
        </w:tc>
        <w:tc>
          <w:tcPr>
            <w:tcW w:w="2835" w:type="dxa"/>
          </w:tcPr>
          <w:p w14:paraId="79FA259A"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1,0</w:t>
            </w:r>
          </w:p>
        </w:tc>
      </w:tr>
      <w:tr w:rsidR="008F5A4B" w:rsidRPr="008F5A4B" w14:paraId="1532FAFF" w14:textId="77777777" w:rsidTr="008F5A4B">
        <w:trPr>
          <w:trHeight w:val="320"/>
        </w:trPr>
        <w:tc>
          <w:tcPr>
            <w:tcW w:w="553" w:type="dxa"/>
          </w:tcPr>
          <w:p w14:paraId="6173223D"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c>
        <w:tc>
          <w:tcPr>
            <w:tcW w:w="4586" w:type="dxa"/>
          </w:tcPr>
          <w:p w14:paraId="18F5784C" w14:textId="77777777" w:rsidR="008F5A4B" w:rsidRPr="008F5A4B" w:rsidRDefault="008F5A4B" w:rsidP="008F5A4B">
            <w:pPr>
              <w:spacing w:after="0" w:line="240" w:lineRule="auto"/>
              <w:jc w:val="both"/>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Всего:</w:t>
            </w:r>
          </w:p>
        </w:tc>
        <w:tc>
          <w:tcPr>
            <w:tcW w:w="1808" w:type="dxa"/>
          </w:tcPr>
          <w:p w14:paraId="1C14B1EF" w14:textId="77777777" w:rsidR="008F5A4B" w:rsidRPr="008F5A4B" w:rsidRDefault="008F5A4B" w:rsidP="008F5A4B">
            <w:pPr>
              <w:spacing w:after="0" w:line="240" w:lineRule="auto"/>
              <w:jc w:val="center"/>
              <w:rPr>
                <w:rFonts w:ascii="Times New Roman" w:hAnsi="Times New Roman" w:cs="Times New Roman"/>
                <w:b/>
                <w:color w:val="FF0000"/>
                <w:sz w:val="20"/>
                <w:szCs w:val="20"/>
                <w:highlight w:val="yellow"/>
                <w:lang w:eastAsia="ru-RU"/>
              </w:rPr>
            </w:pPr>
            <w:r w:rsidRPr="008F5A4B">
              <w:rPr>
                <w:rFonts w:ascii="Times New Roman" w:hAnsi="Times New Roman" w:cs="Times New Roman"/>
                <w:b/>
                <w:sz w:val="20"/>
                <w:szCs w:val="20"/>
                <w:lang w:eastAsia="ru-RU"/>
              </w:rPr>
              <w:t>1 121 096,63</w:t>
            </w:r>
          </w:p>
        </w:tc>
        <w:tc>
          <w:tcPr>
            <w:tcW w:w="2835" w:type="dxa"/>
          </w:tcPr>
          <w:p w14:paraId="60FAEBB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b/>
                <w:sz w:val="20"/>
                <w:szCs w:val="20"/>
                <w:lang w:eastAsia="ru-RU"/>
              </w:rPr>
              <w:t>1,0</w:t>
            </w:r>
          </w:p>
        </w:tc>
      </w:tr>
    </w:tbl>
    <w:p w14:paraId="5FD3BEBC" w14:textId="77777777" w:rsidR="008F5A4B" w:rsidRPr="008F5A4B" w:rsidRDefault="008F5A4B" w:rsidP="008F5A4B">
      <w:pPr>
        <w:spacing w:after="0" w:line="240" w:lineRule="auto"/>
        <w:rPr>
          <w:rFonts w:ascii="Times New Roman" w:hAnsi="Times New Roman" w:cs="Times New Roman"/>
          <w:sz w:val="20"/>
          <w:szCs w:val="20"/>
          <w:lang w:eastAsia="ru-RU"/>
        </w:rPr>
      </w:pPr>
    </w:p>
    <w:p w14:paraId="594911A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633822D1" w14:textId="77777777" w:rsidR="008F5A4B" w:rsidRPr="008F5A4B" w:rsidRDefault="008F5A4B" w:rsidP="008F5A4B">
      <w:pPr>
        <w:spacing w:after="0" w:line="240" w:lineRule="auto"/>
        <w:ind w:firstLine="680"/>
        <w:jc w:val="center"/>
        <w:rPr>
          <w:rFonts w:ascii="Times New Roman" w:hAnsi="Times New Roman" w:cs="Times New Roman"/>
          <w:b/>
          <w:bCs/>
          <w:sz w:val="20"/>
          <w:szCs w:val="20"/>
          <w:lang w:eastAsia="ru-RU"/>
        </w:rPr>
      </w:pPr>
    </w:p>
    <w:tbl>
      <w:tblPr>
        <w:tblW w:w="9747" w:type="dxa"/>
        <w:tblLook w:val="04A0" w:firstRow="1" w:lastRow="0" w:firstColumn="1" w:lastColumn="0" w:noHBand="0" w:noVBand="1"/>
      </w:tblPr>
      <w:tblGrid>
        <w:gridCol w:w="4578"/>
        <w:gridCol w:w="534"/>
        <w:gridCol w:w="4635"/>
      </w:tblGrid>
      <w:tr w:rsidR="008F5A4B" w:rsidRPr="008F5A4B" w14:paraId="3146A5F3" w14:textId="77777777" w:rsidTr="008F5A4B">
        <w:trPr>
          <w:trHeight w:val="703"/>
        </w:trPr>
        <w:tc>
          <w:tcPr>
            <w:tcW w:w="4578" w:type="dxa"/>
          </w:tcPr>
          <w:p w14:paraId="7B9C874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поселения»</w:t>
            </w:r>
          </w:p>
          <w:p w14:paraId="3EFDFF4A" w14:textId="77777777" w:rsidR="008F5A4B" w:rsidRPr="008F5A4B" w:rsidRDefault="008F5A4B" w:rsidP="008F5A4B">
            <w:pPr>
              <w:spacing w:after="0" w:line="240" w:lineRule="auto"/>
              <w:rPr>
                <w:rFonts w:ascii="Times New Roman" w:hAnsi="Times New Roman" w:cs="Times New Roman"/>
                <w:sz w:val="20"/>
                <w:szCs w:val="20"/>
                <w:lang w:eastAsia="ru-RU"/>
              </w:rPr>
            </w:pPr>
          </w:p>
          <w:p w14:paraId="31378DBB"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Исполняющий обязанности</w:t>
            </w:r>
          </w:p>
          <w:p w14:paraId="3B44FC3A"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главы сельского поселения Усть-Юган</w:t>
            </w:r>
          </w:p>
          <w:p w14:paraId="608D06DF"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34" w:type="dxa"/>
          </w:tcPr>
          <w:p w14:paraId="1D4D95FF" w14:textId="77777777" w:rsidR="008F5A4B" w:rsidRPr="008F5A4B" w:rsidRDefault="008F5A4B" w:rsidP="008F5A4B">
            <w:pPr>
              <w:spacing w:after="0" w:line="240" w:lineRule="auto"/>
              <w:rPr>
                <w:rFonts w:ascii="Times New Roman" w:hAnsi="Times New Roman" w:cs="Times New Roman"/>
                <w:sz w:val="20"/>
                <w:szCs w:val="20"/>
                <w:lang w:eastAsia="ru-RU"/>
              </w:rPr>
            </w:pPr>
          </w:p>
          <w:p w14:paraId="44800A37"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7F14AAC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района»</w:t>
            </w:r>
          </w:p>
          <w:p w14:paraId="56E7B8F4" w14:textId="77777777" w:rsidR="008F5A4B" w:rsidRPr="008F5A4B" w:rsidRDefault="008F5A4B" w:rsidP="008F5A4B">
            <w:pPr>
              <w:spacing w:after="0" w:line="240" w:lineRule="auto"/>
              <w:rPr>
                <w:rFonts w:ascii="Times New Roman" w:hAnsi="Times New Roman" w:cs="Times New Roman"/>
                <w:sz w:val="20"/>
                <w:szCs w:val="20"/>
                <w:lang w:eastAsia="ru-RU"/>
              </w:rPr>
            </w:pPr>
          </w:p>
          <w:p w14:paraId="12AF58D0"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Глава Нефтеюганского района </w:t>
            </w:r>
          </w:p>
          <w:p w14:paraId="6BEED3D0" w14:textId="77777777" w:rsidR="008F5A4B" w:rsidRPr="008F5A4B" w:rsidRDefault="008F5A4B" w:rsidP="008F5A4B">
            <w:pPr>
              <w:spacing w:after="0" w:line="240" w:lineRule="auto"/>
              <w:rPr>
                <w:rFonts w:ascii="Times New Roman" w:hAnsi="Times New Roman" w:cs="Times New Roman"/>
                <w:sz w:val="20"/>
                <w:szCs w:val="20"/>
                <w:lang w:eastAsia="ru-RU"/>
              </w:rPr>
            </w:pPr>
          </w:p>
          <w:p w14:paraId="4440D1DE" w14:textId="77777777" w:rsidR="008F5A4B" w:rsidRPr="008F5A4B" w:rsidRDefault="008F5A4B" w:rsidP="008F5A4B">
            <w:pPr>
              <w:spacing w:after="0" w:line="240" w:lineRule="auto"/>
              <w:rPr>
                <w:rFonts w:ascii="Times New Roman" w:hAnsi="Times New Roman" w:cs="Times New Roman"/>
                <w:sz w:val="20"/>
                <w:szCs w:val="20"/>
                <w:lang w:eastAsia="ru-RU"/>
              </w:rPr>
            </w:pPr>
          </w:p>
          <w:p w14:paraId="05BFFC81" w14:textId="77777777" w:rsidR="008F5A4B" w:rsidRPr="008F5A4B" w:rsidRDefault="008F5A4B" w:rsidP="008F5A4B">
            <w:pPr>
              <w:spacing w:after="0" w:line="240" w:lineRule="auto"/>
              <w:rPr>
                <w:rFonts w:ascii="Times New Roman" w:hAnsi="Times New Roman" w:cs="Times New Roman"/>
                <w:sz w:val="20"/>
                <w:szCs w:val="20"/>
                <w:lang w:eastAsia="ru-RU"/>
              </w:rPr>
            </w:pPr>
          </w:p>
        </w:tc>
      </w:tr>
      <w:tr w:rsidR="008F5A4B" w:rsidRPr="008F5A4B" w14:paraId="30A49890" w14:textId="77777777" w:rsidTr="008F5A4B">
        <w:tc>
          <w:tcPr>
            <w:tcW w:w="4578" w:type="dxa"/>
          </w:tcPr>
          <w:p w14:paraId="7E5920E2"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/Е.В. Малинина/</w:t>
            </w:r>
          </w:p>
        </w:tc>
        <w:tc>
          <w:tcPr>
            <w:tcW w:w="534" w:type="dxa"/>
          </w:tcPr>
          <w:p w14:paraId="3C4F747D"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4F34B8F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/А.А.Бочко/</w:t>
            </w:r>
          </w:p>
          <w:p w14:paraId="34A81E71"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r>
      <w:tr w:rsidR="008F5A4B" w:rsidRPr="008F5A4B" w14:paraId="106A1EE2" w14:textId="77777777" w:rsidTr="008F5A4B">
        <w:tc>
          <w:tcPr>
            <w:tcW w:w="4578" w:type="dxa"/>
          </w:tcPr>
          <w:p w14:paraId="357D990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2E64EE79"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711D69A0"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r w:rsidR="008F5A4B" w:rsidRPr="008F5A4B" w14:paraId="0999F245" w14:textId="77777777" w:rsidTr="008F5A4B">
        <w:tc>
          <w:tcPr>
            <w:tcW w:w="4578" w:type="dxa"/>
          </w:tcPr>
          <w:p w14:paraId="522F6C0A"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34" w:type="dxa"/>
          </w:tcPr>
          <w:p w14:paraId="00508E5C"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2D7200EB" w14:textId="77777777" w:rsidR="008F5A4B" w:rsidRPr="008F5A4B" w:rsidRDefault="008F5A4B" w:rsidP="008F5A4B">
            <w:pPr>
              <w:spacing w:after="0" w:line="240" w:lineRule="auto"/>
              <w:rPr>
                <w:rFonts w:ascii="Times New Roman" w:hAnsi="Times New Roman" w:cs="Times New Roman"/>
                <w:sz w:val="20"/>
                <w:szCs w:val="20"/>
                <w:lang w:eastAsia="ru-RU"/>
              </w:rPr>
            </w:pPr>
          </w:p>
        </w:tc>
      </w:tr>
    </w:tbl>
    <w:p w14:paraId="49DC5AAE" w14:textId="77777777" w:rsidR="008F5A4B" w:rsidRPr="008F5A4B" w:rsidRDefault="008F5A4B" w:rsidP="008F5A4B">
      <w:pPr>
        <w:spacing w:after="0" w:line="240" w:lineRule="auto"/>
        <w:rPr>
          <w:rFonts w:ascii="Times New Roman" w:hAnsi="Times New Roman" w:cs="Times New Roman"/>
          <w:sz w:val="20"/>
          <w:szCs w:val="20"/>
        </w:rPr>
      </w:pPr>
    </w:p>
    <w:p w14:paraId="258F92B0" w14:textId="77777777" w:rsidR="008F5A4B" w:rsidRPr="008F5A4B" w:rsidRDefault="008F5A4B" w:rsidP="008F5A4B">
      <w:pPr>
        <w:spacing w:after="0" w:line="240" w:lineRule="auto"/>
        <w:ind w:firstLine="5245"/>
        <w:rPr>
          <w:rFonts w:ascii="Times New Roman" w:hAnsi="Times New Roman" w:cs="Times New Roman"/>
          <w:sz w:val="20"/>
          <w:szCs w:val="20"/>
        </w:rPr>
      </w:pPr>
      <w:r w:rsidRPr="008F5A4B">
        <w:rPr>
          <w:rFonts w:ascii="Times New Roman" w:hAnsi="Times New Roman" w:cs="Times New Roman"/>
          <w:sz w:val="20"/>
          <w:szCs w:val="20"/>
        </w:rPr>
        <w:t>Приложение № 2</w:t>
      </w:r>
    </w:p>
    <w:p w14:paraId="0FFB3CBD" w14:textId="77777777" w:rsidR="008F5A4B" w:rsidRPr="008F5A4B" w:rsidRDefault="008F5A4B" w:rsidP="008F5A4B">
      <w:pPr>
        <w:spacing w:after="0" w:line="240" w:lineRule="auto"/>
        <w:ind w:firstLine="5245"/>
        <w:rPr>
          <w:rFonts w:ascii="Times New Roman" w:hAnsi="Times New Roman" w:cs="Times New Roman"/>
          <w:sz w:val="20"/>
          <w:szCs w:val="20"/>
        </w:rPr>
      </w:pPr>
      <w:r w:rsidRPr="008F5A4B">
        <w:rPr>
          <w:rFonts w:ascii="Times New Roman" w:hAnsi="Times New Roman" w:cs="Times New Roman"/>
          <w:sz w:val="20"/>
          <w:szCs w:val="20"/>
        </w:rPr>
        <w:t>к Соглашению  от_30.08.2024_ № _220_</w:t>
      </w:r>
    </w:p>
    <w:p w14:paraId="3455C71F" w14:textId="77777777" w:rsidR="008F5A4B" w:rsidRPr="008F5A4B" w:rsidRDefault="008F5A4B" w:rsidP="008F5A4B">
      <w:pPr>
        <w:spacing w:after="0" w:line="240" w:lineRule="auto"/>
        <w:ind w:firstLine="720"/>
        <w:jc w:val="both"/>
        <w:rPr>
          <w:rFonts w:ascii="Times New Roman" w:hAnsi="Times New Roman" w:cs="Times New Roman"/>
          <w:sz w:val="20"/>
          <w:szCs w:val="20"/>
        </w:rPr>
      </w:pPr>
    </w:p>
    <w:p w14:paraId="59C4CD65" w14:textId="77777777" w:rsidR="008F5A4B" w:rsidRPr="008F5A4B" w:rsidRDefault="008F5A4B" w:rsidP="008F5A4B">
      <w:pPr>
        <w:spacing w:after="0" w:line="240" w:lineRule="auto"/>
        <w:jc w:val="both"/>
        <w:rPr>
          <w:rFonts w:ascii="Times New Roman" w:hAnsi="Times New Roman" w:cs="Times New Roman"/>
          <w:sz w:val="20"/>
          <w:szCs w:val="20"/>
        </w:rPr>
      </w:pPr>
    </w:p>
    <w:p w14:paraId="6E08936D"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Отчет об использовании межбюджетных трансфертов</w:t>
      </w:r>
    </w:p>
    <w:p w14:paraId="5A0CA07A"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сельского поселения  Усть-Юган,</w:t>
      </w:r>
    </w:p>
    <w:p w14:paraId="3175471B"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необходимых для осуществления передаваемых полномочий </w:t>
      </w:r>
    </w:p>
    <w:p w14:paraId="7B35A807"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на 2025 год</w:t>
      </w:r>
    </w:p>
    <w:p w14:paraId="547C10D9" w14:textId="77777777" w:rsidR="008F5A4B" w:rsidRPr="008F5A4B" w:rsidRDefault="008F5A4B" w:rsidP="008F5A4B">
      <w:pPr>
        <w:spacing w:after="0" w:line="240" w:lineRule="auto"/>
        <w:jc w:val="center"/>
        <w:rPr>
          <w:rFonts w:ascii="Times New Roman" w:hAnsi="Times New Roman" w:cs="Times New Roman"/>
          <w:sz w:val="20"/>
          <w:szCs w:val="20"/>
        </w:rPr>
      </w:pPr>
    </w:p>
    <w:tbl>
      <w:tblPr>
        <w:tblW w:w="95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54"/>
        <w:gridCol w:w="1676"/>
        <w:gridCol w:w="1620"/>
        <w:gridCol w:w="1260"/>
        <w:gridCol w:w="1440"/>
        <w:gridCol w:w="965"/>
      </w:tblGrid>
      <w:tr w:rsidR="008F5A4B" w:rsidRPr="008F5A4B" w14:paraId="7D770EDE" w14:textId="77777777" w:rsidTr="008F5A4B">
        <w:trPr>
          <w:trHeight w:val="526"/>
        </w:trPr>
        <w:tc>
          <w:tcPr>
            <w:tcW w:w="518" w:type="dxa"/>
            <w:vMerge w:val="restart"/>
          </w:tcPr>
          <w:p w14:paraId="369F3BDC"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w:t>
            </w:r>
          </w:p>
        </w:tc>
        <w:tc>
          <w:tcPr>
            <w:tcW w:w="2054" w:type="dxa"/>
            <w:vMerge w:val="restart"/>
          </w:tcPr>
          <w:p w14:paraId="15C83766"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Объем межбюджетных трансфертов</w:t>
            </w:r>
          </w:p>
          <w:p w14:paraId="3D01FAAE"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1676" w:type="dxa"/>
            <w:vMerge w:val="restart"/>
          </w:tcPr>
          <w:p w14:paraId="0FFAA8A6"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Перечислено средств межбюджетных трансфертов</w:t>
            </w:r>
          </w:p>
          <w:p w14:paraId="1E24AE11"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1620" w:type="dxa"/>
            <w:vMerge w:val="restart"/>
          </w:tcPr>
          <w:p w14:paraId="003679C7"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Израсходовано средств </w:t>
            </w:r>
          </w:p>
          <w:p w14:paraId="44EA723A"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межбюджетных трансфертов</w:t>
            </w:r>
          </w:p>
          <w:p w14:paraId="712CF7FB"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(рублей)</w:t>
            </w:r>
          </w:p>
        </w:tc>
        <w:tc>
          <w:tcPr>
            <w:tcW w:w="2700" w:type="dxa"/>
            <w:gridSpan w:val="2"/>
          </w:tcPr>
          <w:p w14:paraId="65324966"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В том числе на:</w:t>
            </w:r>
          </w:p>
        </w:tc>
        <w:tc>
          <w:tcPr>
            <w:tcW w:w="965" w:type="dxa"/>
            <w:vMerge w:val="restart"/>
          </w:tcPr>
          <w:p w14:paraId="5536B993"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Остаток средств </w:t>
            </w:r>
          </w:p>
          <w:p w14:paraId="2F7A2F58"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межбюджетных трансфертов, (рублей)</w:t>
            </w:r>
          </w:p>
        </w:tc>
      </w:tr>
      <w:tr w:rsidR="008F5A4B" w:rsidRPr="008F5A4B" w14:paraId="0BD4BD67" w14:textId="77777777" w:rsidTr="008F5A4B">
        <w:trPr>
          <w:trHeight w:val="626"/>
        </w:trPr>
        <w:tc>
          <w:tcPr>
            <w:tcW w:w="518" w:type="dxa"/>
            <w:vMerge/>
            <w:vAlign w:val="center"/>
          </w:tcPr>
          <w:p w14:paraId="5B825AED" w14:textId="77777777" w:rsidR="008F5A4B" w:rsidRPr="008F5A4B" w:rsidRDefault="008F5A4B" w:rsidP="008F5A4B">
            <w:pPr>
              <w:spacing w:after="0" w:line="240" w:lineRule="auto"/>
              <w:rPr>
                <w:rFonts w:ascii="Times New Roman" w:hAnsi="Times New Roman" w:cs="Times New Roman"/>
                <w:sz w:val="20"/>
                <w:szCs w:val="20"/>
              </w:rPr>
            </w:pPr>
          </w:p>
        </w:tc>
        <w:tc>
          <w:tcPr>
            <w:tcW w:w="2054" w:type="dxa"/>
            <w:vMerge/>
            <w:vAlign w:val="center"/>
          </w:tcPr>
          <w:p w14:paraId="32E70EBD" w14:textId="77777777" w:rsidR="008F5A4B" w:rsidRPr="008F5A4B" w:rsidRDefault="008F5A4B" w:rsidP="008F5A4B">
            <w:pPr>
              <w:spacing w:after="0" w:line="240" w:lineRule="auto"/>
              <w:rPr>
                <w:rFonts w:ascii="Times New Roman" w:hAnsi="Times New Roman" w:cs="Times New Roman"/>
                <w:sz w:val="20"/>
                <w:szCs w:val="20"/>
              </w:rPr>
            </w:pPr>
          </w:p>
        </w:tc>
        <w:tc>
          <w:tcPr>
            <w:tcW w:w="1676" w:type="dxa"/>
            <w:vMerge/>
            <w:vAlign w:val="center"/>
          </w:tcPr>
          <w:p w14:paraId="652D3DED" w14:textId="77777777" w:rsidR="008F5A4B" w:rsidRPr="008F5A4B" w:rsidRDefault="008F5A4B" w:rsidP="008F5A4B">
            <w:pPr>
              <w:spacing w:after="0" w:line="240" w:lineRule="auto"/>
              <w:rPr>
                <w:rFonts w:ascii="Times New Roman" w:hAnsi="Times New Roman" w:cs="Times New Roman"/>
                <w:sz w:val="20"/>
                <w:szCs w:val="20"/>
              </w:rPr>
            </w:pPr>
          </w:p>
        </w:tc>
        <w:tc>
          <w:tcPr>
            <w:tcW w:w="1620" w:type="dxa"/>
            <w:vMerge/>
            <w:vAlign w:val="center"/>
          </w:tcPr>
          <w:p w14:paraId="13ADA210" w14:textId="77777777" w:rsidR="008F5A4B" w:rsidRPr="008F5A4B" w:rsidRDefault="008F5A4B" w:rsidP="008F5A4B">
            <w:pPr>
              <w:spacing w:after="0" w:line="240" w:lineRule="auto"/>
              <w:rPr>
                <w:rFonts w:ascii="Times New Roman" w:hAnsi="Times New Roman" w:cs="Times New Roman"/>
                <w:sz w:val="20"/>
                <w:szCs w:val="20"/>
              </w:rPr>
            </w:pPr>
          </w:p>
        </w:tc>
        <w:tc>
          <w:tcPr>
            <w:tcW w:w="1260" w:type="dxa"/>
          </w:tcPr>
          <w:p w14:paraId="072F080C"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Наименование </w:t>
            </w:r>
          </w:p>
          <w:p w14:paraId="32546BBC"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полномочия</w:t>
            </w:r>
          </w:p>
        </w:tc>
        <w:tc>
          <w:tcPr>
            <w:tcW w:w="1440" w:type="dxa"/>
          </w:tcPr>
          <w:p w14:paraId="6BB5C7B0" w14:textId="77777777" w:rsidR="008F5A4B" w:rsidRPr="008F5A4B" w:rsidRDefault="008F5A4B" w:rsidP="008F5A4B">
            <w:pPr>
              <w:spacing w:after="0"/>
              <w:jc w:val="center"/>
              <w:rPr>
                <w:rFonts w:ascii="Times New Roman" w:hAnsi="Times New Roman" w:cs="Times New Roman"/>
                <w:sz w:val="20"/>
                <w:szCs w:val="20"/>
              </w:rPr>
            </w:pPr>
            <w:r w:rsidRPr="008F5A4B">
              <w:rPr>
                <w:rFonts w:ascii="Times New Roman" w:hAnsi="Times New Roman" w:cs="Times New Roman"/>
                <w:sz w:val="20"/>
                <w:szCs w:val="20"/>
              </w:rPr>
              <w:t xml:space="preserve">Коды бюджетной классификации по каждому их расходных обязательств (по разделам, подразделам, целевым статьям, видам расходов) </w:t>
            </w:r>
          </w:p>
        </w:tc>
        <w:tc>
          <w:tcPr>
            <w:tcW w:w="965" w:type="dxa"/>
            <w:vMerge/>
            <w:vAlign w:val="center"/>
          </w:tcPr>
          <w:p w14:paraId="37BA9436" w14:textId="77777777" w:rsidR="008F5A4B" w:rsidRPr="008F5A4B" w:rsidRDefault="008F5A4B" w:rsidP="008F5A4B">
            <w:pPr>
              <w:spacing w:after="0" w:line="240" w:lineRule="auto"/>
              <w:rPr>
                <w:rFonts w:ascii="Times New Roman" w:hAnsi="Times New Roman" w:cs="Times New Roman"/>
                <w:sz w:val="20"/>
                <w:szCs w:val="20"/>
              </w:rPr>
            </w:pPr>
          </w:p>
        </w:tc>
      </w:tr>
      <w:tr w:rsidR="008F5A4B" w:rsidRPr="008F5A4B" w14:paraId="0C52AC3E" w14:textId="77777777" w:rsidTr="008F5A4B">
        <w:tc>
          <w:tcPr>
            <w:tcW w:w="518" w:type="dxa"/>
          </w:tcPr>
          <w:p w14:paraId="7B72CD77" w14:textId="77777777" w:rsidR="008F5A4B" w:rsidRPr="008F5A4B" w:rsidRDefault="008F5A4B" w:rsidP="008F5A4B">
            <w:pPr>
              <w:spacing w:after="0"/>
              <w:jc w:val="center"/>
              <w:rPr>
                <w:rFonts w:ascii="Times New Roman" w:hAnsi="Times New Roman" w:cs="Times New Roman"/>
                <w:sz w:val="20"/>
                <w:szCs w:val="20"/>
              </w:rPr>
            </w:pPr>
          </w:p>
        </w:tc>
        <w:tc>
          <w:tcPr>
            <w:tcW w:w="2054" w:type="dxa"/>
          </w:tcPr>
          <w:p w14:paraId="7E413F25" w14:textId="77777777" w:rsidR="008F5A4B" w:rsidRPr="008F5A4B" w:rsidRDefault="008F5A4B" w:rsidP="008F5A4B">
            <w:pPr>
              <w:spacing w:after="0"/>
              <w:jc w:val="center"/>
              <w:rPr>
                <w:rFonts w:ascii="Times New Roman" w:hAnsi="Times New Roman" w:cs="Times New Roman"/>
                <w:sz w:val="20"/>
                <w:szCs w:val="20"/>
              </w:rPr>
            </w:pPr>
          </w:p>
        </w:tc>
        <w:tc>
          <w:tcPr>
            <w:tcW w:w="1676" w:type="dxa"/>
          </w:tcPr>
          <w:p w14:paraId="28206475" w14:textId="77777777" w:rsidR="008F5A4B" w:rsidRPr="008F5A4B" w:rsidRDefault="008F5A4B" w:rsidP="008F5A4B">
            <w:pPr>
              <w:spacing w:after="0"/>
              <w:jc w:val="center"/>
              <w:rPr>
                <w:rFonts w:ascii="Times New Roman" w:hAnsi="Times New Roman" w:cs="Times New Roman"/>
                <w:sz w:val="20"/>
                <w:szCs w:val="20"/>
              </w:rPr>
            </w:pPr>
          </w:p>
        </w:tc>
        <w:tc>
          <w:tcPr>
            <w:tcW w:w="1620" w:type="dxa"/>
          </w:tcPr>
          <w:p w14:paraId="7DBA9346" w14:textId="77777777" w:rsidR="008F5A4B" w:rsidRPr="008F5A4B" w:rsidRDefault="008F5A4B" w:rsidP="008F5A4B">
            <w:pPr>
              <w:spacing w:after="0"/>
              <w:jc w:val="center"/>
              <w:rPr>
                <w:rFonts w:ascii="Times New Roman" w:hAnsi="Times New Roman" w:cs="Times New Roman"/>
                <w:sz w:val="20"/>
                <w:szCs w:val="20"/>
              </w:rPr>
            </w:pPr>
          </w:p>
        </w:tc>
        <w:tc>
          <w:tcPr>
            <w:tcW w:w="2700" w:type="dxa"/>
            <w:gridSpan w:val="2"/>
          </w:tcPr>
          <w:p w14:paraId="79B0DC29" w14:textId="77777777" w:rsidR="008F5A4B" w:rsidRPr="008F5A4B" w:rsidRDefault="008F5A4B" w:rsidP="008F5A4B">
            <w:pPr>
              <w:spacing w:after="0"/>
              <w:jc w:val="center"/>
              <w:rPr>
                <w:rFonts w:ascii="Times New Roman" w:hAnsi="Times New Roman" w:cs="Times New Roman"/>
                <w:sz w:val="20"/>
                <w:szCs w:val="20"/>
              </w:rPr>
            </w:pPr>
          </w:p>
        </w:tc>
        <w:tc>
          <w:tcPr>
            <w:tcW w:w="965" w:type="dxa"/>
          </w:tcPr>
          <w:p w14:paraId="10FB1B4A" w14:textId="77777777" w:rsidR="008F5A4B" w:rsidRPr="008F5A4B" w:rsidRDefault="008F5A4B" w:rsidP="008F5A4B">
            <w:pPr>
              <w:spacing w:after="0"/>
              <w:jc w:val="center"/>
              <w:rPr>
                <w:rFonts w:ascii="Times New Roman" w:hAnsi="Times New Roman" w:cs="Times New Roman"/>
                <w:sz w:val="20"/>
                <w:szCs w:val="20"/>
              </w:rPr>
            </w:pPr>
          </w:p>
        </w:tc>
      </w:tr>
    </w:tbl>
    <w:p w14:paraId="5AA68F81" w14:textId="77777777" w:rsidR="008F5A4B" w:rsidRPr="008F5A4B" w:rsidRDefault="008F5A4B" w:rsidP="008F5A4B">
      <w:pPr>
        <w:spacing w:after="0" w:line="240" w:lineRule="auto"/>
        <w:ind w:firstLine="720"/>
        <w:jc w:val="center"/>
        <w:rPr>
          <w:rFonts w:ascii="Times New Roman" w:hAnsi="Times New Roman" w:cs="Times New Roman"/>
          <w:sz w:val="20"/>
          <w:szCs w:val="20"/>
        </w:rPr>
      </w:pPr>
    </w:p>
    <w:p w14:paraId="42DC1E8E" w14:textId="77777777" w:rsidR="008F5A4B" w:rsidRPr="008F5A4B" w:rsidRDefault="008F5A4B" w:rsidP="008F5A4B">
      <w:pPr>
        <w:spacing w:after="0" w:line="240" w:lineRule="auto"/>
        <w:jc w:val="both"/>
        <w:rPr>
          <w:rFonts w:ascii="Times New Roman" w:hAnsi="Times New Roman" w:cs="Times New Roman"/>
          <w:sz w:val="20"/>
          <w:szCs w:val="20"/>
        </w:rPr>
      </w:pPr>
    </w:p>
    <w:tbl>
      <w:tblPr>
        <w:tblW w:w="9747" w:type="dxa"/>
        <w:tblInd w:w="-106" w:type="dxa"/>
        <w:tblLook w:val="04A0" w:firstRow="1" w:lastRow="0" w:firstColumn="1" w:lastColumn="0" w:noHBand="0" w:noVBand="1"/>
      </w:tblPr>
      <w:tblGrid>
        <w:gridCol w:w="9516"/>
        <w:gridCol w:w="222"/>
        <w:gridCol w:w="222"/>
      </w:tblGrid>
      <w:tr w:rsidR="008F5A4B" w:rsidRPr="008F5A4B" w14:paraId="30F38540" w14:textId="77777777" w:rsidTr="008F5A4B">
        <w:tc>
          <w:tcPr>
            <w:tcW w:w="4578" w:type="dxa"/>
          </w:tcPr>
          <w:p w14:paraId="118D0D7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6B4B87CB" w14:textId="77777777" w:rsidR="008F5A4B" w:rsidRPr="008F5A4B" w:rsidRDefault="008F5A4B" w:rsidP="008F5A4B">
            <w:pPr>
              <w:spacing w:after="0" w:line="240" w:lineRule="auto"/>
              <w:ind w:firstLine="680"/>
              <w:jc w:val="center"/>
              <w:rPr>
                <w:rFonts w:ascii="Times New Roman" w:hAnsi="Times New Roman" w:cs="Times New Roman"/>
                <w:b/>
                <w:bCs/>
                <w:sz w:val="20"/>
                <w:szCs w:val="20"/>
                <w:lang w:eastAsia="ru-RU"/>
              </w:rPr>
            </w:pPr>
          </w:p>
          <w:tbl>
            <w:tblPr>
              <w:tblW w:w="9747" w:type="dxa"/>
              <w:tblLook w:val="04A0" w:firstRow="1" w:lastRow="0" w:firstColumn="1" w:lastColumn="0" w:noHBand="0" w:noVBand="1"/>
            </w:tblPr>
            <w:tblGrid>
              <w:gridCol w:w="4578"/>
              <w:gridCol w:w="534"/>
              <w:gridCol w:w="4635"/>
            </w:tblGrid>
            <w:tr w:rsidR="008F5A4B" w:rsidRPr="008F5A4B" w14:paraId="4BD27378" w14:textId="77777777" w:rsidTr="008F5A4B">
              <w:trPr>
                <w:trHeight w:val="703"/>
              </w:trPr>
              <w:tc>
                <w:tcPr>
                  <w:tcW w:w="4578" w:type="dxa"/>
                </w:tcPr>
                <w:p w14:paraId="4BA55B99"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поселения»</w:t>
                  </w:r>
                </w:p>
                <w:p w14:paraId="21B7E94E" w14:textId="77777777" w:rsidR="008F5A4B" w:rsidRPr="008F5A4B" w:rsidRDefault="008F5A4B" w:rsidP="008F5A4B">
                  <w:pPr>
                    <w:spacing w:after="0" w:line="240" w:lineRule="auto"/>
                    <w:rPr>
                      <w:rFonts w:ascii="Times New Roman" w:hAnsi="Times New Roman" w:cs="Times New Roman"/>
                      <w:sz w:val="20"/>
                      <w:szCs w:val="20"/>
                      <w:lang w:eastAsia="ru-RU"/>
                    </w:rPr>
                  </w:pPr>
                </w:p>
                <w:p w14:paraId="277E1E51"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Исполняющий обязанности</w:t>
                  </w:r>
                </w:p>
                <w:p w14:paraId="2C5DE01F"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главы сельского поселения Усть-Юган</w:t>
                  </w:r>
                </w:p>
                <w:p w14:paraId="286BBECF"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34" w:type="dxa"/>
                </w:tcPr>
                <w:p w14:paraId="4883D1DB" w14:textId="77777777" w:rsidR="008F5A4B" w:rsidRPr="008F5A4B" w:rsidRDefault="008F5A4B" w:rsidP="008F5A4B">
                  <w:pPr>
                    <w:spacing w:after="0" w:line="240" w:lineRule="auto"/>
                    <w:rPr>
                      <w:rFonts w:ascii="Times New Roman" w:hAnsi="Times New Roman" w:cs="Times New Roman"/>
                      <w:sz w:val="20"/>
                      <w:szCs w:val="20"/>
                      <w:lang w:eastAsia="ru-RU"/>
                    </w:rPr>
                  </w:pPr>
                </w:p>
                <w:p w14:paraId="0416A36B"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7387DFB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района»</w:t>
                  </w:r>
                </w:p>
                <w:p w14:paraId="3E9E50E3" w14:textId="77777777" w:rsidR="008F5A4B" w:rsidRPr="008F5A4B" w:rsidRDefault="008F5A4B" w:rsidP="008F5A4B">
                  <w:pPr>
                    <w:spacing w:after="0" w:line="240" w:lineRule="auto"/>
                    <w:rPr>
                      <w:rFonts w:ascii="Times New Roman" w:hAnsi="Times New Roman" w:cs="Times New Roman"/>
                      <w:sz w:val="20"/>
                      <w:szCs w:val="20"/>
                      <w:lang w:eastAsia="ru-RU"/>
                    </w:rPr>
                  </w:pPr>
                </w:p>
                <w:p w14:paraId="5A91F36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Глава Нефтеюганского района </w:t>
                  </w:r>
                </w:p>
                <w:p w14:paraId="2C336F37" w14:textId="77777777" w:rsidR="008F5A4B" w:rsidRPr="008F5A4B" w:rsidRDefault="008F5A4B" w:rsidP="008F5A4B">
                  <w:pPr>
                    <w:spacing w:after="0" w:line="240" w:lineRule="auto"/>
                    <w:rPr>
                      <w:rFonts w:ascii="Times New Roman" w:hAnsi="Times New Roman" w:cs="Times New Roman"/>
                      <w:sz w:val="20"/>
                      <w:szCs w:val="20"/>
                      <w:lang w:eastAsia="ru-RU"/>
                    </w:rPr>
                  </w:pPr>
                </w:p>
                <w:p w14:paraId="4C3E5EAE" w14:textId="77777777" w:rsidR="008F5A4B" w:rsidRPr="008F5A4B" w:rsidRDefault="008F5A4B" w:rsidP="008F5A4B">
                  <w:pPr>
                    <w:spacing w:after="0" w:line="240" w:lineRule="auto"/>
                    <w:rPr>
                      <w:rFonts w:ascii="Times New Roman" w:hAnsi="Times New Roman" w:cs="Times New Roman"/>
                      <w:sz w:val="20"/>
                      <w:szCs w:val="20"/>
                      <w:lang w:eastAsia="ru-RU"/>
                    </w:rPr>
                  </w:pPr>
                </w:p>
                <w:p w14:paraId="0FC320EA" w14:textId="77777777" w:rsidR="008F5A4B" w:rsidRPr="008F5A4B" w:rsidRDefault="008F5A4B" w:rsidP="008F5A4B">
                  <w:pPr>
                    <w:spacing w:after="0" w:line="240" w:lineRule="auto"/>
                    <w:rPr>
                      <w:rFonts w:ascii="Times New Roman" w:hAnsi="Times New Roman" w:cs="Times New Roman"/>
                      <w:sz w:val="20"/>
                      <w:szCs w:val="20"/>
                      <w:lang w:eastAsia="ru-RU"/>
                    </w:rPr>
                  </w:pPr>
                </w:p>
              </w:tc>
            </w:tr>
            <w:tr w:rsidR="008F5A4B" w:rsidRPr="008F5A4B" w14:paraId="691A5116" w14:textId="77777777" w:rsidTr="008F5A4B">
              <w:tc>
                <w:tcPr>
                  <w:tcW w:w="4578" w:type="dxa"/>
                </w:tcPr>
                <w:p w14:paraId="63A4A0DA"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/Е.В. Малинина/</w:t>
                  </w:r>
                </w:p>
              </w:tc>
              <w:tc>
                <w:tcPr>
                  <w:tcW w:w="534" w:type="dxa"/>
                </w:tcPr>
                <w:p w14:paraId="3DBBB85E"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659CBA9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/А.А.Бочко/</w:t>
                  </w:r>
                </w:p>
                <w:p w14:paraId="48AE7DBB"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r>
            <w:tr w:rsidR="008F5A4B" w:rsidRPr="008F5A4B" w14:paraId="6D8EC44D" w14:textId="77777777" w:rsidTr="008F5A4B">
              <w:tc>
                <w:tcPr>
                  <w:tcW w:w="4578" w:type="dxa"/>
                </w:tcPr>
                <w:p w14:paraId="31A5B73F"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3D73C833"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1DD41DFA"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190DBEED" w14:textId="77777777" w:rsidR="008F5A4B" w:rsidRPr="008F5A4B" w:rsidRDefault="008F5A4B" w:rsidP="008F5A4B">
            <w:pPr>
              <w:spacing w:after="0" w:line="240" w:lineRule="auto"/>
              <w:rPr>
                <w:rFonts w:ascii="Times New Roman" w:hAnsi="Times New Roman" w:cs="Times New Roman"/>
                <w:sz w:val="20"/>
                <w:szCs w:val="20"/>
                <w:lang w:eastAsia="ru-RU"/>
              </w:rPr>
            </w:pPr>
          </w:p>
          <w:p w14:paraId="3F6254CD"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34" w:type="dxa"/>
          </w:tcPr>
          <w:p w14:paraId="3A5C19FC"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7A5DA665" w14:textId="77777777" w:rsidR="008F5A4B" w:rsidRPr="008F5A4B" w:rsidRDefault="008F5A4B" w:rsidP="008F5A4B">
            <w:pPr>
              <w:spacing w:after="0" w:line="240" w:lineRule="auto"/>
              <w:rPr>
                <w:rFonts w:ascii="Times New Roman" w:hAnsi="Times New Roman" w:cs="Times New Roman"/>
                <w:sz w:val="20"/>
                <w:szCs w:val="20"/>
                <w:lang w:eastAsia="ru-RU"/>
              </w:rPr>
            </w:pPr>
          </w:p>
          <w:p w14:paraId="75C56653" w14:textId="77777777" w:rsidR="008F5A4B" w:rsidRPr="008F5A4B" w:rsidRDefault="008F5A4B" w:rsidP="008F5A4B">
            <w:pPr>
              <w:spacing w:after="0" w:line="240" w:lineRule="auto"/>
              <w:rPr>
                <w:rFonts w:ascii="Times New Roman" w:hAnsi="Times New Roman" w:cs="Times New Roman"/>
                <w:sz w:val="20"/>
                <w:szCs w:val="20"/>
                <w:lang w:eastAsia="ru-RU"/>
              </w:rPr>
            </w:pPr>
          </w:p>
        </w:tc>
      </w:tr>
    </w:tbl>
    <w:p w14:paraId="41F7F35A" w14:textId="77777777" w:rsidR="008F5A4B" w:rsidRPr="008F5A4B" w:rsidRDefault="008F5A4B" w:rsidP="008F5A4B">
      <w:pPr>
        <w:spacing w:after="0" w:line="240" w:lineRule="auto"/>
        <w:jc w:val="right"/>
        <w:rPr>
          <w:rFonts w:ascii="Times New Roman" w:hAnsi="Times New Roman" w:cs="Times New Roman"/>
          <w:sz w:val="20"/>
          <w:szCs w:val="20"/>
          <w:lang w:eastAsia="ru-RU"/>
        </w:rPr>
      </w:pPr>
    </w:p>
    <w:p w14:paraId="603F9D02" w14:textId="77777777" w:rsidR="008F5A4B" w:rsidRPr="008F5A4B" w:rsidRDefault="008F5A4B" w:rsidP="008F5A4B">
      <w:pPr>
        <w:spacing w:after="0" w:line="240" w:lineRule="auto"/>
        <w:ind w:firstLine="5103"/>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Приложение № 3</w:t>
      </w:r>
    </w:p>
    <w:p w14:paraId="0377435A" w14:textId="77777777" w:rsidR="008F5A4B" w:rsidRPr="008F5A4B" w:rsidRDefault="008F5A4B" w:rsidP="008F5A4B">
      <w:pPr>
        <w:spacing w:after="0" w:line="240" w:lineRule="auto"/>
        <w:ind w:firstLine="5103"/>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к Соглашению  от_30.08.2024_ № _220_</w:t>
      </w:r>
    </w:p>
    <w:p w14:paraId="115F7D35"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175325DC"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6BE026F6"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p w14:paraId="1143947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График перечисления межбюджетных трансфертов, необходимых для осуществления </w:t>
      </w:r>
    </w:p>
    <w:p w14:paraId="68A4799E"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передаваемых полномочий на 2025 год</w:t>
      </w:r>
    </w:p>
    <w:p w14:paraId="08DA860F" w14:textId="77777777" w:rsidR="008F5A4B" w:rsidRPr="008F5A4B" w:rsidRDefault="008F5A4B" w:rsidP="008F5A4B">
      <w:pPr>
        <w:spacing w:after="0" w:line="240" w:lineRule="auto"/>
        <w:jc w:val="center"/>
        <w:rPr>
          <w:rFonts w:ascii="Times New Roman" w:hAnsi="Times New Roman" w:cs="Times New Roman"/>
          <w:sz w:val="20"/>
          <w:szCs w:val="20"/>
          <w:lang w:eastAsia="ru-RU"/>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239"/>
        <w:gridCol w:w="2410"/>
      </w:tblGrid>
      <w:tr w:rsidR="008F5A4B" w:rsidRPr="008F5A4B" w14:paraId="316A0E70" w14:textId="77777777" w:rsidTr="008F5A4B">
        <w:tc>
          <w:tcPr>
            <w:tcW w:w="561" w:type="dxa"/>
            <w:shd w:val="clear" w:color="auto" w:fill="auto"/>
          </w:tcPr>
          <w:p w14:paraId="425590E4"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w:t>
            </w:r>
          </w:p>
          <w:p w14:paraId="67A4517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п/п</w:t>
            </w:r>
          </w:p>
        </w:tc>
        <w:tc>
          <w:tcPr>
            <w:tcW w:w="6239" w:type="dxa"/>
            <w:shd w:val="clear" w:color="auto" w:fill="auto"/>
          </w:tcPr>
          <w:p w14:paraId="25D55B5B"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Месяц перечисления</w:t>
            </w:r>
          </w:p>
        </w:tc>
        <w:tc>
          <w:tcPr>
            <w:tcW w:w="2410" w:type="dxa"/>
          </w:tcPr>
          <w:p w14:paraId="051E7CD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Сумма на 2025 год,</w:t>
            </w:r>
          </w:p>
          <w:p w14:paraId="7DA8023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 рублей</w:t>
            </w:r>
          </w:p>
        </w:tc>
      </w:tr>
      <w:tr w:rsidR="008F5A4B" w:rsidRPr="008F5A4B" w14:paraId="50ACB2A9" w14:textId="77777777" w:rsidTr="008F5A4B">
        <w:tc>
          <w:tcPr>
            <w:tcW w:w="561" w:type="dxa"/>
            <w:shd w:val="clear" w:color="auto" w:fill="auto"/>
          </w:tcPr>
          <w:p w14:paraId="4CB8AE5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1.</w:t>
            </w:r>
          </w:p>
        </w:tc>
        <w:tc>
          <w:tcPr>
            <w:tcW w:w="6239" w:type="dxa"/>
            <w:shd w:val="clear" w:color="auto" w:fill="auto"/>
          </w:tcPr>
          <w:p w14:paraId="6404F64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Январь</w:t>
            </w:r>
          </w:p>
        </w:tc>
        <w:tc>
          <w:tcPr>
            <w:tcW w:w="2410" w:type="dxa"/>
          </w:tcPr>
          <w:p w14:paraId="2D69D8BE" w14:textId="77777777" w:rsidR="008F5A4B" w:rsidRPr="008F5A4B" w:rsidRDefault="008F5A4B" w:rsidP="008F5A4B">
            <w:pPr>
              <w:spacing w:after="0" w:line="240" w:lineRule="auto"/>
              <w:jc w:val="center"/>
              <w:rPr>
                <w:rFonts w:ascii="Times New Roman" w:hAnsi="Times New Roman" w:cs="Times New Roman"/>
                <w:bCs/>
                <w:color w:val="FF0000"/>
                <w:sz w:val="20"/>
                <w:szCs w:val="20"/>
                <w:lang w:eastAsia="ru-RU"/>
              </w:rPr>
            </w:pPr>
            <w:r w:rsidRPr="008F5A4B">
              <w:rPr>
                <w:rFonts w:ascii="Times New Roman" w:hAnsi="Times New Roman" w:cs="Times New Roman"/>
                <w:sz w:val="20"/>
                <w:szCs w:val="20"/>
                <w:lang w:eastAsia="ru-RU"/>
              </w:rPr>
              <w:t>250 000,00</w:t>
            </w:r>
          </w:p>
        </w:tc>
      </w:tr>
      <w:tr w:rsidR="008F5A4B" w:rsidRPr="008F5A4B" w14:paraId="28351BF1" w14:textId="77777777" w:rsidTr="008F5A4B">
        <w:tc>
          <w:tcPr>
            <w:tcW w:w="561" w:type="dxa"/>
            <w:shd w:val="clear" w:color="auto" w:fill="auto"/>
          </w:tcPr>
          <w:p w14:paraId="0C4EDBBC"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2</w:t>
            </w:r>
          </w:p>
        </w:tc>
        <w:tc>
          <w:tcPr>
            <w:tcW w:w="6239" w:type="dxa"/>
            <w:shd w:val="clear" w:color="auto" w:fill="auto"/>
          </w:tcPr>
          <w:p w14:paraId="485062B5"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Апрель</w:t>
            </w:r>
          </w:p>
        </w:tc>
        <w:tc>
          <w:tcPr>
            <w:tcW w:w="2410" w:type="dxa"/>
          </w:tcPr>
          <w:p w14:paraId="4EE7A86C" w14:textId="77777777" w:rsidR="008F5A4B" w:rsidRPr="008F5A4B" w:rsidRDefault="008F5A4B" w:rsidP="008F5A4B">
            <w:pPr>
              <w:spacing w:after="0" w:line="240" w:lineRule="auto"/>
              <w:jc w:val="center"/>
              <w:rPr>
                <w:rFonts w:ascii="Times New Roman" w:hAnsi="Times New Roman" w:cs="Times New Roman"/>
                <w:bCs/>
                <w:color w:val="FF0000"/>
                <w:sz w:val="20"/>
                <w:szCs w:val="20"/>
                <w:lang w:eastAsia="ru-RU"/>
              </w:rPr>
            </w:pPr>
            <w:r w:rsidRPr="008F5A4B">
              <w:rPr>
                <w:rFonts w:ascii="Times New Roman" w:hAnsi="Times New Roman" w:cs="Times New Roman"/>
                <w:sz w:val="20"/>
                <w:szCs w:val="20"/>
                <w:lang w:eastAsia="ru-RU"/>
              </w:rPr>
              <w:t>288 000,00</w:t>
            </w:r>
          </w:p>
        </w:tc>
      </w:tr>
      <w:tr w:rsidR="008F5A4B" w:rsidRPr="008F5A4B" w14:paraId="027FE0B8" w14:textId="77777777" w:rsidTr="008F5A4B">
        <w:tc>
          <w:tcPr>
            <w:tcW w:w="561" w:type="dxa"/>
            <w:shd w:val="clear" w:color="auto" w:fill="auto"/>
          </w:tcPr>
          <w:p w14:paraId="187DA4D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3.</w:t>
            </w:r>
          </w:p>
        </w:tc>
        <w:tc>
          <w:tcPr>
            <w:tcW w:w="6239" w:type="dxa"/>
            <w:shd w:val="clear" w:color="auto" w:fill="auto"/>
          </w:tcPr>
          <w:p w14:paraId="2728F5F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Июль</w:t>
            </w:r>
          </w:p>
        </w:tc>
        <w:tc>
          <w:tcPr>
            <w:tcW w:w="2410" w:type="dxa"/>
          </w:tcPr>
          <w:p w14:paraId="696FD65F" w14:textId="77777777" w:rsidR="008F5A4B" w:rsidRPr="008F5A4B" w:rsidRDefault="008F5A4B" w:rsidP="008F5A4B">
            <w:pPr>
              <w:spacing w:after="0" w:line="240" w:lineRule="auto"/>
              <w:jc w:val="center"/>
              <w:rPr>
                <w:rFonts w:ascii="Times New Roman" w:hAnsi="Times New Roman" w:cs="Times New Roman"/>
                <w:bCs/>
                <w:color w:val="FF0000"/>
                <w:sz w:val="20"/>
                <w:szCs w:val="20"/>
                <w:lang w:eastAsia="ru-RU"/>
              </w:rPr>
            </w:pPr>
            <w:r w:rsidRPr="008F5A4B">
              <w:rPr>
                <w:rFonts w:ascii="Times New Roman" w:hAnsi="Times New Roman" w:cs="Times New Roman"/>
                <w:sz w:val="20"/>
                <w:szCs w:val="20"/>
                <w:lang w:eastAsia="ru-RU"/>
              </w:rPr>
              <w:t>400 000,00</w:t>
            </w:r>
          </w:p>
        </w:tc>
      </w:tr>
      <w:tr w:rsidR="008F5A4B" w:rsidRPr="008F5A4B" w14:paraId="0A810A4E" w14:textId="77777777" w:rsidTr="008F5A4B">
        <w:tc>
          <w:tcPr>
            <w:tcW w:w="561" w:type="dxa"/>
            <w:shd w:val="clear" w:color="auto" w:fill="auto"/>
          </w:tcPr>
          <w:p w14:paraId="7EDC9D0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4.</w:t>
            </w:r>
          </w:p>
        </w:tc>
        <w:tc>
          <w:tcPr>
            <w:tcW w:w="6239" w:type="dxa"/>
            <w:shd w:val="clear" w:color="auto" w:fill="auto"/>
          </w:tcPr>
          <w:p w14:paraId="7080F97F"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Октябрь</w:t>
            </w:r>
          </w:p>
        </w:tc>
        <w:tc>
          <w:tcPr>
            <w:tcW w:w="2410" w:type="dxa"/>
          </w:tcPr>
          <w:p w14:paraId="1EF079E5"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183 096,63</w:t>
            </w:r>
          </w:p>
        </w:tc>
      </w:tr>
      <w:tr w:rsidR="008F5A4B" w:rsidRPr="008F5A4B" w14:paraId="6A6EB438" w14:textId="77777777" w:rsidTr="008F5A4B">
        <w:tc>
          <w:tcPr>
            <w:tcW w:w="561" w:type="dxa"/>
            <w:shd w:val="clear" w:color="auto" w:fill="auto"/>
          </w:tcPr>
          <w:p w14:paraId="13750A16"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6239" w:type="dxa"/>
            <w:shd w:val="clear" w:color="auto" w:fill="auto"/>
          </w:tcPr>
          <w:p w14:paraId="0C10A6DE" w14:textId="77777777" w:rsidR="008F5A4B" w:rsidRPr="008F5A4B" w:rsidRDefault="008F5A4B" w:rsidP="008F5A4B">
            <w:pPr>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ВСЕГО:</w:t>
            </w:r>
          </w:p>
        </w:tc>
        <w:tc>
          <w:tcPr>
            <w:tcW w:w="2410" w:type="dxa"/>
            <w:vAlign w:val="center"/>
          </w:tcPr>
          <w:p w14:paraId="75DE40F3" w14:textId="77777777" w:rsidR="008F5A4B" w:rsidRPr="008F5A4B" w:rsidRDefault="008F5A4B" w:rsidP="008F5A4B">
            <w:pPr>
              <w:spacing w:after="0" w:line="240" w:lineRule="auto"/>
              <w:jc w:val="center"/>
              <w:rPr>
                <w:rFonts w:ascii="Times New Roman" w:hAnsi="Times New Roman" w:cs="Times New Roman"/>
                <w:b/>
                <w:color w:val="FF0000"/>
                <w:sz w:val="20"/>
                <w:szCs w:val="20"/>
                <w:lang w:eastAsia="ru-RU"/>
              </w:rPr>
            </w:pPr>
            <w:r w:rsidRPr="008F5A4B">
              <w:rPr>
                <w:rFonts w:ascii="Times New Roman" w:hAnsi="Times New Roman" w:cs="Times New Roman"/>
                <w:b/>
                <w:sz w:val="20"/>
                <w:szCs w:val="20"/>
                <w:lang w:eastAsia="ru-RU"/>
              </w:rPr>
              <w:t>1 121 096,63</w:t>
            </w:r>
          </w:p>
        </w:tc>
      </w:tr>
    </w:tbl>
    <w:p w14:paraId="3404B19E" w14:textId="77777777" w:rsidR="008F5A4B" w:rsidRPr="008F5A4B" w:rsidRDefault="008F5A4B" w:rsidP="008F5A4B">
      <w:pPr>
        <w:spacing w:after="0" w:line="240" w:lineRule="auto"/>
        <w:rPr>
          <w:rFonts w:ascii="Times New Roman" w:hAnsi="Times New Roman" w:cs="Times New Roman"/>
          <w:sz w:val="20"/>
          <w:szCs w:val="20"/>
          <w:lang w:eastAsia="ru-RU"/>
        </w:rPr>
      </w:pPr>
    </w:p>
    <w:p w14:paraId="331EDC1B" w14:textId="77777777" w:rsidR="008F5A4B" w:rsidRPr="008F5A4B" w:rsidRDefault="008F5A4B" w:rsidP="008F5A4B">
      <w:pPr>
        <w:spacing w:after="0" w:line="240" w:lineRule="auto"/>
        <w:rPr>
          <w:rFonts w:ascii="Times New Roman" w:hAnsi="Times New Roman" w:cs="Times New Roman"/>
          <w:sz w:val="20"/>
          <w:szCs w:val="20"/>
          <w:lang w:eastAsia="ru-RU"/>
        </w:rPr>
      </w:pPr>
    </w:p>
    <w:p w14:paraId="41EECC41"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011EA84B" w14:textId="77777777" w:rsidR="008F5A4B" w:rsidRPr="008F5A4B" w:rsidRDefault="008F5A4B" w:rsidP="008F5A4B">
      <w:pPr>
        <w:spacing w:after="0" w:line="240" w:lineRule="auto"/>
        <w:ind w:firstLine="680"/>
        <w:jc w:val="center"/>
        <w:rPr>
          <w:rFonts w:ascii="Times New Roman" w:hAnsi="Times New Roman" w:cs="Times New Roman"/>
          <w:b/>
          <w:bCs/>
          <w:sz w:val="20"/>
          <w:szCs w:val="20"/>
          <w:lang w:eastAsia="ru-RU"/>
        </w:rPr>
      </w:pPr>
    </w:p>
    <w:tbl>
      <w:tblPr>
        <w:tblW w:w="9747" w:type="dxa"/>
        <w:tblLook w:val="04A0" w:firstRow="1" w:lastRow="0" w:firstColumn="1" w:lastColumn="0" w:noHBand="0" w:noVBand="1"/>
      </w:tblPr>
      <w:tblGrid>
        <w:gridCol w:w="4578"/>
        <w:gridCol w:w="534"/>
        <w:gridCol w:w="4635"/>
      </w:tblGrid>
      <w:tr w:rsidR="008F5A4B" w:rsidRPr="008F5A4B" w14:paraId="050B4295" w14:textId="77777777" w:rsidTr="008F5A4B">
        <w:trPr>
          <w:trHeight w:val="703"/>
        </w:trPr>
        <w:tc>
          <w:tcPr>
            <w:tcW w:w="4578" w:type="dxa"/>
          </w:tcPr>
          <w:p w14:paraId="102AEE16"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поселения»</w:t>
            </w:r>
          </w:p>
          <w:p w14:paraId="59FC753E" w14:textId="77777777" w:rsidR="008F5A4B" w:rsidRPr="008F5A4B" w:rsidRDefault="008F5A4B" w:rsidP="008F5A4B">
            <w:pPr>
              <w:spacing w:after="0" w:line="240" w:lineRule="auto"/>
              <w:rPr>
                <w:rFonts w:ascii="Times New Roman" w:hAnsi="Times New Roman" w:cs="Times New Roman"/>
                <w:sz w:val="20"/>
                <w:szCs w:val="20"/>
                <w:lang w:eastAsia="ru-RU"/>
              </w:rPr>
            </w:pPr>
          </w:p>
          <w:p w14:paraId="452ABA28"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Исполняющий обязанности</w:t>
            </w:r>
          </w:p>
          <w:p w14:paraId="13345E9C"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главы сельского поселения Усть-Юган</w:t>
            </w:r>
          </w:p>
          <w:p w14:paraId="5B1E447D"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34" w:type="dxa"/>
          </w:tcPr>
          <w:p w14:paraId="333643A1" w14:textId="77777777" w:rsidR="008F5A4B" w:rsidRPr="008F5A4B" w:rsidRDefault="008F5A4B" w:rsidP="008F5A4B">
            <w:pPr>
              <w:spacing w:after="0" w:line="240" w:lineRule="auto"/>
              <w:rPr>
                <w:rFonts w:ascii="Times New Roman" w:hAnsi="Times New Roman" w:cs="Times New Roman"/>
                <w:sz w:val="20"/>
                <w:szCs w:val="20"/>
                <w:lang w:eastAsia="ru-RU"/>
              </w:rPr>
            </w:pPr>
          </w:p>
          <w:p w14:paraId="43CD579F"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4635" w:type="dxa"/>
          </w:tcPr>
          <w:p w14:paraId="37A74A5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«Администрация района»</w:t>
            </w:r>
          </w:p>
          <w:p w14:paraId="27DB2AA5" w14:textId="77777777" w:rsidR="008F5A4B" w:rsidRPr="008F5A4B" w:rsidRDefault="008F5A4B" w:rsidP="008F5A4B">
            <w:pPr>
              <w:spacing w:after="0" w:line="240" w:lineRule="auto"/>
              <w:rPr>
                <w:rFonts w:ascii="Times New Roman" w:hAnsi="Times New Roman" w:cs="Times New Roman"/>
                <w:sz w:val="20"/>
                <w:szCs w:val="20"/>
                <w:lang w:eastAsia="ru-RU"/>
              </w:rPr>
            </w:pPr>
          </w:p>
          <w:p w14:paraId="1DFFC347"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Глава Нефтеюганского района </w:t>
            </w:r>
          </w:p>
          <w:p w14:paraId="77F32B45" w14:textId="77777777" w:rsidR="008F5A4B" w:rsidRPr="008F5A4B" w:rsidRDefault="008F5A4B" w:rsidP="008F5A4B">
            <w:pPr>
              <w:spacing w:after="0" w:line="240" w:lineRule="auto"/>
              <w:rPr>
                <w:rFonts w:ascii="Times New Roman" w:hAnsi="Times New Roman" w:cs="Times New Roman"/>
                <w:sz w:val="20"/>
                <w:szCs w:val="20"/>
                <w:lang w:eastAsia="ru-RU"/>
              </w:rPr>
            </w:pPr>
          </w:p>
          <w:p w14:paraId="46CFE3E9" w14:textId="77777777" w:rsidR="008F5A4B" w:rsidRPr="008F5A4B" w:rsidRDefault="008F5A4B" w:rsidP="008F5A4B">
            <w:pPr>
              <w:spacing w:after="0" w:line="240" w:lineRule="auto"/>
              <w:rPr>
                <w:rFonts w:ascii="Times New Roman" w:hAnsi="Times New Roman" w:cs="Times New Roman"/>
                <w:sz w:val="20"/>
                <w:szCs w:val="20"/>
                <w:lang w:eastAsia="ru-RU"/>
              </w:rPr>
            </w:pPr>
          </w:p>
          <w:p w14:paraId="30674693" w14:textId="77777777" w:rsidR="008F5A4B" w:rsidRPr="008F5A4B" w:rsidRDefault="008F5A4B" w:rsidP="008F5A4B">
            <w:pPr>
              <w:spacing w:after="0" w:line="240" w:lineRule="auto"/>
              <w:rPr>
                <w:rFonts w:ascii="Times New Roman" w:hAnsi="Times New Roman" w:cs="Times New Roman"/>
                <w:sz w:val="20"/>
                <w:szCs w:val="20"/>
                <w:lang w:eastAsia="ru-RU"/>
              </w:rPr>
            </w:pPr>
          </w:p>
        </w:tc>
      </w:tr>
      <w:tr w:rsidR="008F5A4B" w:rsidRPr="008F5A4B" w14:paraId="25A7AE37" w14:textId="77777777" w:rsidTr="008F5A4B">
        <w:tc>
          <w:tcPr>
            <w:tcW w:w="4578" w:type="dxa"/>
          </w:tcPr>
          <w:p w14:paraId="1C06050E"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/Е.В. Малинина/</w:t>
            </w:r>
          </w:p>
        </w:tc>
        <w:tc>
          <w:tcPr>
            <w:tcW w:w="534" w:type="dxa"/>
          </w:tcPr>
          <w:p w14:paraId="2DFCA308"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5007458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/А.А.Бочко/</w:t>
            </w:r>
          </w:p>
          <w:p w14:paraId="4203C4F4"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r>
      <w:tr w:rsidR="008F5A4B" w:rsidRPr="008F5A4B" w14:paraId="53C0D99B" w14:textId="77777777" w:rsidTr="008F5A4B">
        <w:tc>
          <w:tcPr>
            <w:tcW w:w="4578" w:type="dxa"/>
          </w:tcPr>
          <w:p w14:paraId="2CD34B33"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534" w:type="dxa"/>
          </w:tcPr>
          <w:p w14:paraId="40F8A77D"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4635" w:type="dxa"/>
          </w:tcPr>
          <w:p w14:paraId="1E3E3696"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2CB9F251" w14:textId="77777777" w:rsidR="008F5A4B" w:rsidRDefault="008F5A4B" w:rsidP="008F5A4B">
      <w:pPr>
        <w:spacing w:after="0" w:line="240" w:lineRule="auto"/>
        <w:ind w:left="5670" w:hanging="708"/>
        <w:rPr>
          <w:rFonts w:ascii="Times New Roman" w:hAnsi="Times New Roman" w:cs="Times New Roman"/>
          <w:sz w:val="20"/>
          <w:szCs w:val="20"/>
          <w:lang w:eastAsia="ru-RU"/>
        </w:rPr>
      </w:pPr>
    </w:p>
    <w:p w14:paraId="517D2E1D" w14:textId="7DFEA2D6" w:rsidR="008F5A4B" w:rsidRPr="008F5A4B" w:rsidRDefault="008F5A4B" w:rsidP="008F5A4B">
      <w:pPr>
        <w:spacing w:after="0" w:line="240" w:lineRule="auto"/>
        <w:ind w:left="5670" w:hanging="708"/>
        <w:rPr>
          <w:rFonts w:ascii="Times New Roman" w:hAnsi="Times New Roman" w:cs="Times New Roman"/>
          <w:sz w:val="20"/>
          <w:szCs w:val="20"/>
        </w:rPr>
      </w:pPr>
      <w:r w:rsidRPr="008F5A4B">
        <w:rPr>
          <w:rFonts w:ascii="Times New Roman" w:hAnsi="Times New Roman" w:cs="Times New Roman"/>
          <w:sz w:val="20"/>
          <w:szCs w:val="20"/>
        </w:rPr>
        <w:t xml:space="preserve">Приложение 4 </w:t>
      </w:r>
    </w:p>
    <w:p w14:paraId="4A5EE24E" w14:textId="77777777" w:rsidR="008F5A4B" w:rsidRPr="008F5A4B" w:rsidRDefault="008F5A4B" w:rsidP="008F5A4B">
      <w:pPr>
        <w:spacing w:after="0" w:line="240" w:lineRule="auto"/>
        <w:ind w:left="5670" w:hanging="708"/>
        <w:rPr>
          <w:rFonts w:ascii="Times New Roman" w:hAnsi="Times New Roman" w:cs="Times New Roman"/>
          <w:sz w:val="20"/>
          <w:szCs w:val="20"/>
        </w:rPr>
      </w:pPr>
      <w:r w:rsidRPr="008F5A4B">
        <w:rPr>
          <w:rFonts w:ascii="Times New Roman" w:hAnsi="Times New Roman" w:cs="Times New Roman"/>
          <w:sz w:val="20"/>
          <w:szCs w:val="20"/>
        </w:rPr>
        <w:t>к Соглашению  от_30.08.2024_ № __220__</w:t>
      </w:r>
    </w:p>
    <w:p w14:paraId="351CA706" w14:textId="77777777" w:rsidR="008F5A4B" w:rsidRPr="008F5A4B" w:rsidRDefault="008F5A4B" w:rsidP="008F5A4B">
      <w:pPr>
        <w:spacing w:after="0" w:line="240" w:lineRule="auto"/>
        <w:ind w:left="5670"/>
        <w:rPr>
          <w:rFonts w:ascii="Times New Roman" w:hAnsi="Times New Roman" w:cs="Times New Roman"/>
          <w:sz w:val="20"/>
          <w:szCs w:val="20"/>
        </w:rPr>
      </w:pPr>
    </w:p>
    <w:p w14:paraId="27405F1B" w14:textId="77777777" w:rsidR="008F5A4B" w:rsidRPr="008F5A4B" w:rsidRDefault="008F5A4B" w:rsidP="008F5A4B">
      <w:pPr>
        <w:spacing w:after="0" w:line="240" w:lineRule="auto"/>
        <w:ind w:left="5670"/>
        <w:jc w:val="center"/>
        <w:rPr>
          <w:rFonts w:ascii="Times New Roman" w:hAnsi="Times New Roman" w:cs="Times New Roman"/>
          <w:sz w:val="20"/>
          <w:szCs w:val="20"/>
        </w:rPr>
      </w:pPr>
    </w:p>
    <w:p w14:paraId="6B8D650C"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Заявка</w:t>
      </w:r>
    </w:p>
    <w:p w14:paraId="2A6A8030"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финансирование межбюджетных трансфертов, необходимых для </w:t>
      </w:r>
    </w:p>
    <w:p w14:paraId="52C46A9B"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осуществления передаваемых полномочий</w:t>
      </w:r>
    </w:p>
    <w:p w14:paraId="543AACDA" w14:textId="77777777" w:rsidR="008F5A4B" w:rsidRPr="008F5A4B" w:rsidRDefault="008F5A4B" w:rsidP="008F5A4B">
      <w:pPr>
        <w:spacing w:after="0" w:line="240" w:lineRule="auto"/>
        <w:jc w:val="center"/>
        <w:rPr>
          <w:rFonts w:ascii="Times New Roman" w:hAnsi="Times New Roman" w:cs="Times New Roman"/>
          <w:sz w:val="20"/>
          <w:szCs w:val="20"/>
        </w:rPr>
      </w:pPr>
      <w:r w:rsidRPr="008F5A4B">
        <w:rPr>
          <w:rFonts w:ascii="Times New Roman" w:hAnsi="Times New Roman" w:cs="Times New Roman"/>
          <w:sz w:val="20"/>
          <w:szCs w:val="20"/>
        </w:rPr>
        <w:t xml:space="preserve"> на ___________ 2025 года</w:t>
      </w:r>
    </w:p>
    <w:p w14:paraId="6A05FA4A" w14:textId="77777777" w:rsidR="008F5A4B" w:rsidRPr="008F5A4B" w:rsidRDefault="008F5A4B" w:rsidP="008F5A4B">
      <w:pPr>
        <w:spacing w:after="0" w:line="240" w:lineRule="auto"/>
        <w:ind w:left="5670"/>
        <w:rPr>
          <w:rFonts w:ascii="Times New Roman" w:hAnsi="Times New Roman" w:cs="Times New Roman"/>
          <w:sz w:val="20"/>
          <w:szCs w:val="20"/>
        </w:rPr>
      </w:pPr>
    </w:p>
    <w:p w14:paraId="025FD396" w14:textId="77777777" w:rsidR="008F5A4B" w:rsidRPr="008F5A4B" w:rsidRDefault="008F5A4B" w:rsidP="008F5A4B">
      <w:pPr>
        <w:spacing w:after="0" w:line="240" w:lineRule="auto"/>
        <w:ind w:left="5670"/>
        <w:rPr>
          <w:rFonts w:ascii="Times New Roman" w:hAnsi="Times New Roman" w:cs="Times New Roman"/>
          <w:sz w:val="20"/>
          <w:szCs w:val="20"/>
        </w:rPr>
      </w:pPr>
    </w:p>
    <w:tbl>
      <w:tblPr>
        <w:tblW w:w="9854" w:type="dxa"/>
        <w:tblLook w:val="04A0" w:firstRow="1" w:lastRow="0" w:firstColumn="1" w:lastColumn="0" w:noHBand="0" w:noVBand="1"/>
      </w:tblPr>
      <w:tblGrid>
        <w:gridCol w:w="675"/>
        <w:gridCol w:w="4144"/>
        <w:gridCol w:w="1696"/>
        <w:gridCol w:w="1958"/>
        <w:gridCol w:w="1381"/>
      </w:tblGrid>
      <w:tr w:rsidR="008F5A4B" w:rsidRPr="008F5A4B" w14:paraId="6D416D76" w14:textId="77777777" w:rsidTr="008F5A4B">
        <w:trPr>
          <w:trHeight w:val="512"/>
        </w:trPr>
        <w:tc>
          <w:tcPr>
            <w:tcW w:w="675" w:type="dxa"/>
            <w:vMerge w:val="restart"/>
            <w:tcBorders>
              <w:top w:val="single" w:sz="4" w:space="0" w:color="auto"/>
              <w:left w:val="single" w:sz="4" w:space="0" w:color="auto"/>
              <w:right w:val="single" w:sz="4" w:space="0" w:color="auto"/>
            </w:tcBorders>
          </w:tcPr>
          <w:p w14:paraId="3144C7C8"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val="restart"/>
            <w:tcBorders>
              <w:top w:val="single" w:sz="4" w:space="0" w:color="auto"/>
              <w:left w:val="single" w:sz="4" w:space="0" w:color="auto"/>
              <w:right w:val="single" w:sz="4" w:space="0" w:color="auto"/>
            </w:tcBorders>
            <w:vAlign w:val="center"/>
          </w:tcPr>
          <w:p w14:paraId="36B11688"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 xml:space="preserve">Наименование </w:t>
            </w:r>
          </w:p>
          <w:p w14:paraId="42BA25D7"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вопросов местного значения,</w:t>
            </w:r>
          </w:p>
          <w:p w14:paraId="7A4A790D"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sz w:val="20"/>
                <w:szCs w:val="20"/>
                <w:lang w:eastAsia="ru-RU"/>
              </w:rPr>
              <w:t xml:space="preserve"> передаваемых на исполнение полномочий (части полномочий):</w:t>
            </w: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1612E0A9"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с.п. Усть-Юган</w:t>
            </w:r>
          </w:p>
        </w:tc>
      </w:tr>
      <w:tr w:rsidR="008F5A4B" w:rsidRPr="008F5A4B" w14:paraId="7A53F702" w14:textId="77777777" w:rsidTr="008F5A4B">
        <w:trPr>
          <w:trHeight w:val="406"/>
        </w:trPr>
        <w:tc>
          <w:tcPr>
            <w:tcW w:w="675" w:type="dxa"/>
            <w:vMerge/>
            <w:tcBorders>
              <w:left w:val="single" w:sz="4" w:space="0" w:color="auto"/>
              <w:right w:val="single" w:sz="4" w:space="0" w:color="auto"/>
            </w:tcBorders>
          </w:tcPr>
          <w:p w14:paraId="02113F4F"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right w:val="single" w:sz="4" w:space="0" w:color="auto"/>
            </w:tcBorders>
            <w:vAlign w:val="center"/>
          </w:tcPr>
          <w:p w14:paraId="6AB65B7D"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35" w:type="dxa"/>
            <w:gridSpan w:val="3"/>
            <w:tcBorders>
              <w:top w:val="single" w:sz="4" w:space="0" w:color="auto"/>
              <w:left w:val="single" w:sz="4" w:space="0" w:color="auto"/>
              <w:bottom w:val="single" w:sz="4" w:space="0" w:color="auto"/>
              <w:right w:val="single" w:sz="4" w:space="0" w:color="auto"/>
            </w:tcBorders>
            <w:vAlign w:val="center"/>
          </w:tcPr>
          <w:p w14:paraId="70E0C78A"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«_____»_______________________2025г.</w:t>
            </w:r>
          </w:p>
        </w:tc>
      </w:tr>
      <w:tr w:rsidR="008F5A4B" w:rsidRPr="008F5A4B" w14:paraId="47D8D0A9" w14:textId="77777777" w:rsidTr="008F5A4B">
        <w:trPr>
          <w:trHeight w:val="930"/>
        </w:trPr>
        <w:tc>
          <w:tcPr>
            <w:tcW w:w="675" w:type="dxa"/>
            <w:vMerge/>
            <w:tcBorders>
              <w:left w:val="single" w:sz="4" w:space="0" w:color="auto"/>
              <w:bottom w:val="single" w:sz="4" w:space="0" w:color="auto"/>
              <w:right w:val="single" w:sz="4" w:space="0" w:color="auto"/>
            </w:tcBorders>
          </w:tcPr>
          <w:p w14:paraId="02380DED"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4144" w:type="dxa"/>
            <w:vMerge/>
            <w:tcBorders>
              <w:left w:val="single" w:sz="4" w:space="0" w:color="auto"/>
              <w:bottom w:val="single" w:sz="4" w:space="0" w:color="auto"/>
              <w:right w:val="single" w:sz="4" w:space="0" w:color="auto"/>
            </w:tcBorders>
            <w:vAlign w:val="center"/>
            <w:hideMark/>
          </w:tcPr>
          <w:p w14:paraId="3B7AFCDD"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784373DD"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Код целевых средств</w:t>
            </w:r>
          </w:p>
        </w:tc>
        <w:tc>
          <w:tcPr>
            <w:tcW w:w="1958" w:type="dxa"/>
            <w:tcBorders>
              <w:top w:val="single" w:sz="4" w:space="0" w:color="auto"/>
              <w:left w:val="single" w:sz="4" w:space="0" w:color="auto"/>
              <w:bottom w:val="single" w:sz="4" w:space="0" w:color="auto"/>
              <w:right w:val="single" w:sz="4" w:space="0" w:color="auto"/>
            </w:tcBorders>
            <w:vAlign w:val="center"/>
            <w:hideMark/>
          </w:tcPr>
          <w:p w14:paraId="4EC0E45D"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Необходимый объем средств на дату подачи заявки</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905A005"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Примечание</w:t>
            </w:r>
          </w:p>
        </w:tc>
      </w:tr>
      <w:tr w:rsidR="008F5A4B" w:rsidRPr="008F5A4B" w14:paraId="35001912" w14:textId="77777777" w:rsidTr="008F5A4B">
        <w:trPr>
          <w:trHeight w:val="974"/>
        </w:trPr>
        <w:tc>
          <w:tcPr>
            <w:tcW w:w="675" w:type="dxa"/>
            <w:tcBorders>
              <w:top w:val="nil"/>
              <w:left w:val="single" w:sz="8" w:space="0" w:color="auto"/>
              <w:bottom w:val="single" w:sz="8" w:space="0" w:color="auto"/>
              <w:right w:val="single" w:sz="8" w:space="0" w:color="auto"/>
            </w:tcBorders>
            <w:vAlign w:val="center"/>
          </w:tcPr>
          <w:p w14:paraId="63C9AC00"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1.</w:t>
            </w:r>
          </w:p>
        </w:tc>
        <w:tc>
          <w:tcPr>
            <w:tcW w:w="4144" w:type="dxa"/>
            <w:tcBorders>
              <w:top w:val="nil"/>
              <w:left w:val="single" w:sz="8" w:space="0" w:color="auto"/>
              <w:bottom w:val="single" w:sz="8" w:space="0" w:color="auto"/>
              <w:right w:val="single" w:sz="8" w:space="0" w:color="auto"/>
            </w:tcBorders>
            <w:hideMark/>
          </w:tcPr>
          <w:p w14:paraId="4AD85637"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tc>
        <w:tc>
          <w:tcPr>
            <w:tcW w:w="1696" w:type="dxa"/>
            <w:tcBorders>
              <w:top w:val="nil"/>
              <w:left w:val="nil"/>
              <w:bottom w:val="single" w:sz="8" w:space="0" w:color="auto"/>
              <w:right w:val="single" w:sz="8" w:space="0" w:color="auto"/>
            </w:tcBorders>
            <w:vAlign w:val="center"/>
            <w:hideMark/>
          </w:tcPr>
          <w:p w14:paraId="68704A21" w14:textId="77777777" w:rsidR="008F5A4B" w:rsidRPr="008F5A4B" w:rsidRDefault="008F5A4B" w:rsidP="008F5A4B">
            <w:pPr>
              <w:spacing w:after="0" w:line="240" w:lineRule="auto"/>
              <w:jc w:val="center"/>
              <w:rPr>
                <w:rFonts w:ascii="Times New Roman" w:hAnsi="Times New Roman" w:cs="Times New Roman"/>
                <w:color w:val="000000"/>
                <w:sz w:val="20"/>
                <w:szCs w:val="20"/>
                <w:lang w:val="en-US" w:eastAsia="ru-RU"/>
              </w:rPr>
            </w:pPr>
            <w:r w:rsidRPr="008F5A4B">
              <w:rPr>
                <w:rFonts w:ascii="Times New Roman" w:hAnsi="Times New Roman" w:cs="Times New Roman"/>
                <w:color w:val="000000"/>
                <w:sz w:val="20"/>
                <w:szCs w:val="20"/>
                <w:lang w:eastAsia="ru-RU"/>
              </w:rPr>
              <w:t>1</w:t>
            </w:r>
            <w:r w:rsidRPr="008F5A4B">
              <w:rPr>
                <w:rFonts w:ascii="Times New Roman" w:hAnsi="Times New Roman" w:cs="Times New Roman"/>
                <w:color w:val="000000"/>
                <w:sz w:val="20"/>
                <w:szCs w:val="20"/>
                <w:lang w:val="en-US" w:eastAsia="ru-RU"/>
              </w:rPr>
              <w:t>25</w:t>
            </w:r>
            <w:r w:rsidRPr="008F5A4B">
              <w:rPr>
                <w:rFonts w:ascii="Times New Roman" w:hAnsi="Times New Roman" w:cs="Times New Roman"/>
                <w:color w:val="000000"/>
                <w:sz w:val="20"/>
                <w:szCs w:val="20"/>
                <w:lang w:eastAsia="ru-RU"/>
              </w:rPr>
              <w:t>.</w:t>
            </w:r>
            <w:r w:rsidRPr="008F5A4B">
              <w:rPr>
                <w:rFonts w:ascii="Times New Roman" w:hAnsi="Times New Roman" w:cs="Times New Roman"/>
                <w:color w:val="000000"/>
                <w:sz w:val="20"/>
                <w:szCs w:val="20"/>
                <w:lang w:val="en-US" w:eastAsia="ru-RU"/>
              </w:rPr>
              <w:t>040</w:t>
            </w:r>
            <w:r w:rsidRPr="008F5A4B">
              <w:rPr>
                <w:rFonts w:ascii="Times New Roman" w:hAnsi="Times New Roman" w:cs="Times New Roman"/>
                <w:color w:val="000000"/>
                <w:sz w:val="20"/>
                <w:szCs w:val="20"/>
                <w:lang w:eastAsia="ru-RU"/>
              </w:rPr>
              <w:t>.000</w:t>
            </w:r>
          </w:p>
        </w:tc>
        <w:tc>
          <w:tcPr>
            <w:tcW w:w="1958" w:type="dxa"/>
            <w:tcBorders>
              <w:top w:val="nil"/>
              <w:left w:val="nil"/>
              <w:bottom w:val="single" w:sz="8" w:space="0" w:color="auto"/>
              <w:right w:val="single" w:sz="8" w:space="0" w:color="auto"/>
            </w:tcBorders>
            <w:vAlign w:val="center"/>
          </w:tcPr>
          <w:p w14:paraId="36D8BF23" w14:textId="77777777" w:rsidR="008F5A4B" w:rsidRPr="008F5A4B" w:rsidRDefault="008F5A4B" w:rsidP="008F5A4B">
            <w:pPr>
              <w:spacing w:after="0" w:line="240" w:lineRule="auto"/>
              <w:jc w:val="center"/>
              <w:rPr>
                <w:rFonts w:ascii="Times New Roman" w:hAnsi="Times New Roman" w:cs="Times New Roman"/>
                <w:color w:val="000000"/>
                <w:sz w:val="20"/>
                <w:szCs w:val="20"/>
                <w:lang w:eastAsia="ru-RU"/>
              </w:rPr>
            </w:pPr>
          </w:p>
        </w:tc>
        <w:tc>
          <w:tcPr>
            <w:tcW w:w="1381" w:type="dxa"/>
            <w:tcBorders>
              <w:top w:val="nil"/>
              <w:left w:val="nil"/>
              <w:bottom w:val="single" w:sz="8" w:space="0" w:color="auto"/>
              <w:right w:val="single" w:sz="8" w:space="0" w:color="auto"/>
            </w:tcBorders>
            <w:vAlign w:val="center"/>
            <w:hideMark/>
          </w:tcPr>
          <w:p w14:paraId="342971D0"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r w:rsidRPr="008F5A4B">
              <w:rPr>
                <w:rFonts w:ascii="Times New Roman" w:hAnsi="Times New Roman" w:cs="Times New Roman"/>
                <w:color w:val="000000"/>
                <w:sz w:val="20"/>
                <w:szCs w:val="20"/>
                <w:lang w:eastAsia="ru-RU"/>
              </w:rPr>
              <w:t> </w:t>
            </w:r>
          </w:p>
        </w:tc>
      </w:tr>
    </w:tbl>
    <w:p w14:paraId="5FCE9F94" w14:textId="77777777" w:rsidR="008F5A4B" w:rsidRPr="008F5A4B" w:rsidRDefault="008F5A4B" w:rsidP="008F5A4B">
      <w:pPr>
        <w:spacing w:after="0" w:line="240" w:lineRule="auto"/>
        <w:rPr>
          <w:rFonts w:ascii="Times New Roman" w:hAnsi="Times New Roman" w:cs="Times New Roman"/>
          <w:sz w:val="20"/>
          <w:szCs w:val="20"/>
          <w:lang w:eastAsia="ru-RU"/>
        </w:rPr>
      </w:pPr>
    </w:p>
    <w:p w14:paraId="14CCDB04" w14:textId="77777777" w:rsidR="008F5A4B" w:rsidRPr="008F5A4B" w:rsidRDefault="008F5A4B" w:rsidP="008F5A4B">
      <w:pPr>
        <w:spacing w:after="0" w:line="240" w:lineRule="auto"/>
        <w:rPr>
          <w:rFonts w:ascii="Times New Roman" w:hAnsi="Times New Roman" w:cs="Times New Roman"/>
          <w:sz w:val="20"/>
          <w:szCs w:val="20"/>
          <w:lang w:eastAsia="ru-RU"/>
        </w:rPr>
      </w:pPr>
    </w:p>
    <w:p w14:paraId="11FAF1A9" w14:textId="77777777" w:rsidR="008F5A4B" w:rsidRPr="008F5A4B" w:rsidRDefault="008F5A4B" w:rsidP="008F5A4B">
      <w:pPr>
        <w:spacing w:after="0" w:line="240" w:lineRule="auto"/>
        <w:jc w:val="center"/>
        <w:rPr>
          <w:rFonts w:ascii="Times New Roman" w:hAnsi="Times New Roman" w:cs="Times New Roman"/>
          <w:sz w:val="20"/>
          <w:szCs w:val="20"/>
          <w:lang w:eastAsia="ru-RU"/>
        </w:rPr>
      </w:pPr>
      <w:r w:rsidRPr="008F5A4B">
        <w:rPr>
          <w:rFonts w:ascii="Times New Roman" w:hAnsi="Times New Roman" w:cs="Times New Roman"/>
          <w:sz w:val="20"/>
          <w:szCs w:val="20"/>
          <w:lang w:eastAsia="ru-RU"/>
        </w:rPr>
        <w:t>Подписи Сторон:</w:t>
      </w:r>
    </w:p>
    <w:p w14:paraId="6315A5A0" w14:textId="77777777" w:rsidR="008F5A4B" w:rsidRPr="008F5A4B" w:rsidRDefault="008F5A4B" w:rsidP="008F5A4B">
      <w:pPr>
        <w:spacing w:after="0" w:line="240" w:lineRule="auto"/>
        <w:rPr>
          <w:rFonts w:ascii="Times New Roman" w:hAnsi="Times New Roman" w:cs="Times New Roman"/>
          <w:sz w:val="20"/>
          <w:szCs w:val="20"/>
          <w:lang w:eastAsia="ru-RU"/>
        </w:rPr>
      </w:pPr>
    </w:p>
    <w:tbl>
      <w:tblPr>
        <w:tblW w:w="10626" w:type="dxa"/>
        <w:tblInd w:w="-106" w:type="dxa"/>
        <w:tblLook w:val="04A0" w:firstRow="1" w:lastRow="0" w:firstColumn="1" w:lastColumn="0" w:noHBand="0" w:noVBand="1"/>
      </w:tblPr>
      <w:tblGrid>
        <w:gridCol w:w="4578"/>
        <w:gridCol w:w="1023"/>
        <w:gridCol w:w="5025"/>
      </w:tblGrid>
      <w:tr w:rsidR="008F5A4B" w:rsidRPr="008F5A4B" w14:paraId="7BCB04D4" w14:textId="77777777" w:rsidTr="008F5A4B">
        <w:trPr>
          <w:trHeight w:val="703"/>
        </w:trPr>
        <w:tc>
          <w:tcPr>
            <w:tcW w:w="4578" w:type="dxa"/>
          </w:tcPr>
          <w:p w14:paraId="507FE508" w14:textId="77777777" w:rsidR="008F5A4B" w:rsidRPr="008F5A4B" w:rsidRDefault="008F5A4B" w:rsidP="008F5A4B">
            <w:pPr>
              <w:widowControl w:val="0"/>
              <w:autoSpaceDE w:val="0"/>
              <w:autoSpaceDN w:val="0"/>
              <w:adjustRightInd w:val="0"/>
              <w:spacing w:after="0" w:line="240" w:lineRule="auto"/>
              <w:rPr>
                <w:rFonts w:ascii="Times New Roman" w:hAnsi="Times New Roman" w:cs="Times New Roman"/>
                <w:b/>
                <w:color w:val="000000"/>
                <w:sz w:val="20"/>
                <w:szCs w:val="20"/>
                <w:lang w:eastAsia="ru-RU"/>
              </w:rPr>
            </w:pPr>
            <w:r w:rsidRPr="008F5A4B">
              <w:rPr>
                <w:rFonts w:ascii="Times New Roman" w:hAnsi="Times New Roman" w:cs="Times New Roman"/>
                <w:b/>
                <w:color w:val="000000"/>
                <w:sz w:val="20"/>
                <w:szCs w:val="20"/>
                <w:lang w:eastAsia="ru-RU"/>
              </w:rPr>
              <w:t>«Администрация поселения»</w:t>
            </w:r>
          </w:p>
          <w:p w14:paraId="5582520D"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Исполняющий обязанности</w:t>
            </w:r>
          </w:p>
          <w:p w14:paraId="03929704" w14:textId="77777777" w:rsidR="008F5A4B" w:rsidRPr="008F5A4B" w:rsidRDefault="008F5A4B" w:rsidP="008F5A4B">
            <w:pPr>
              <w:snapToGrid w:val="0"/>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главы сельского поселения Усть-Юган</w:t>
            </w:r>
          </w:p>
          <w:p w14:paraId="29B82336"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1023" w:type="dxa"/>
          </w:tcPr>
          <w:p w14:paraId="182B8F48"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p w14:paraId="5A248DA1" w14:textId="77777777" w:rsidR="008F5A4B" w:rsidRPr="008F5A4B" w:rsidRDefault="008F5A4B" w:rsidP="008F5A4B">
            <w:pPr>
              <w:spacing w:after="0" w:line="240" w:lineRule="auto"/>
              <w:rPr>
                <w:rFonts w:ascii="Times New Roman" w:hAnsi="Times New Roman" w:cs="Times New Roman"/>
                <w:color w:val="000000"/>
                <w:sz w:val="20"/>
                <w:szCs w:val="20"/>
                <w:lang w:eastAsia="ru-RU"/>
              </w:rPr>
            </w:pPr>
          </w:p>
        </w:tc>
        <w:tc>
          <w:tcPr>
            <w:tcW w:w="5025" w:type="dxa"/>
          </w:tcPr>
          <w:p w14:paraId="475A3679" w14:textId="77777777" w:rsidR="008F5A4B" w:rsidRPr="008F5A4B" w:rsidRDefault="008F5A4B" w:rsidP="008F5A4B">
            <w:pPr>
              <w:snapToGrid w:val="0"/>
              <w:spacing w:after="0" w:line="240" w:lineRule="auto"/>
              <w:rPr>
                <w:rFonts w:ascii="Times New Roman" w:hAnsi="Times New Roman" w:cs="Times New Roman"/>
                <w:b/>
                <w:sz w:val="20"/>
                <w:szCs w:val="20"/>
                <w:lang w:eastAsia="ru-RU"/>
              </w:rPr>
            </w:pPr>
            <w:r w:rsidRPr="008F5A4B">
              <w:rPr>
                <w:rFonts w:ascii="Times New Roman" w:hAnsi="Times New Roman" w:cs="Times New Roman"/>
                <w:b/>
                <w:sz w:val="20"/>
                <w:szCs w:val="20"/>
                <w:lang w:eastAsia="ru-RU"/>
              </w:rPr>
              <w:t>«Администрация района»</w:t>
            </w:r>
          </w:p>
          <w:p w14:paraId="6AE8A9C1"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Глава</w:t>
            </w:r>
          </w:p>
          <w:p w14:paraId="7AC53D3B"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Нефтеюганского района</w:t>
            </w:r>
          </w:p>
        </w:tc>
      </w:tr>
      <w:tr w:rsidR="008F5A4B" w:rsidRPr="008F5A4B" w14:paraId="70F33F87" w14:textId="77777777" w:rsidTr="008F5A4B">
        <w:tc>
          <w:tcPr>
            <w:tcW w:w="4578" w:type="dxa"/>
          </w:tcPr>
          <w:p w14:paraId="368537B8"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 Е.В. Малинина</w:t>
            </w:r>
          </w:p>
        </w:tc>
        <w:tc>
          <w:tcPr>
            <w:tcW w:w="1023" w:type="dxa"/>
          </w:tcPr>
          <w:p w14:paraId="2FB76DAE" w14:textId="77777777" w:rsidR="008F5A4B" w:rsidRPr="008F5A4B" w:rsidRDefault="008F5A4B" w:rsidP="008F5A4B">
            <w:pPr>
              <w:tabs>
                <w:tab w:val="left" w:pos="1560"/>
              </w:tabs>
              <w:spacing w:after="0" w:line="240" w:lineRule="auto"/>
              <w:jc w:val="both"/>
              <w:rPr>
                <w:rFonts w:ascii="Times New Roman" w:hAnsi="Times New Roman" w:cs="Times New Roman"/>
                <w:sz w:val="20"/>
                <w:szCs w:val="20"/>
                <w:lang w:eastAsia="ru-RU"/>
              </w:rPr>
            </w:pPr>
          </w:p>
        </w:tc>
        <w:tc>
          <w:tcPr>
            <w:tcW w:w="5025" w:type="dxa"/>
          </w:tcPr>
          <w:p w14:paraId="2AF76BE7" w14:textId="77777777" w:rsidR="008F5A4B" w:rsidRPr="008F5A4B" w:rsidRDefault="008F5A4B" w:rsidP="008F5A4B">
            <w:pPr>
              <w:spacing w:after="0" w:line="240" w:lineRule="auto"/>
              <w:ind w:right="-108"/>
              <w:rPr>
                <w:rFonts w:ascii="Times New Roman" w:hAnsi="Times New Roman" w:cs="Times New Roman"/>
                <w:sz w:val="20"/>
                <w:szCs w:val="20"/>
                <w:lang w:eastAsia="ru-RU"/>
              </w:rPr>
            </w:pPr>
            <w:r w:rsidRPr="008F5A4B">
              <w:rPr>
                <w:rFonts w:ascii="Times New Roman" w:hAnsi="Times New Roman" w:cs="Times New Roman"/>
                <w:sz w:val="20"/>
                <w:szCs w:val="20"/>
                <w:lang w:eastAsia="ru-RU"/>
              </w:rPr>
              <w:t>________________ А.А. Бочко</w:t>
            </w:r>
          </w:p>
        </w:tc>
      </w:tr>
      <w:tr w:rsidR="008F5A4B" w:rsidRPr="008F5A4B" w14:paraId="216164B2" w14:textId="77777777" w:rsidTr="008F5A4B">
        <w:tc>
          <w:tcPr>
            <w:tcW w:w="4578" w:type="dxa"/>
          </w:tcPr>
          <w:p w14:paraId="3ED90A3D"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c>
          <w:tcPr>
            <w:tcW w:w="1023" w:type="dxa"/>
          </w:tcPr>
          <w:p w14:paraId="276AAB17" w14:textId="77777777" w:rsidR="008F5A4B" w:rsidRPr="008F5A4B" w:rsidRDefault="008F5A4B" w:rsidP="008F5A4B">
            <w:pPr>
              <w:spacing w:after="0" w:line="240" w:lineRule="auto"/>
              <w:rPr>
                <w:rFonts w:ascii="Times New Roman" w:hAnsi="Times New Roman" w:cs="Times New Roman"/>
                <w:sz w:val="20"/>
                <w:szCs w:val="20"/>
                <w:lang w:eastAsia="ru-RU"/>
              </w:rPr>
            </w:pPr>
          </w:p>
        </w:tc>
        <w:tc>
          <w:tcPr>
            <w:tcW w:w="5025" w:type="dxa"/>
          </w:tcPr>
          <w:p w14:paraId="42325E88" w14:textId="77777777" w:rsidR="008F5A4B" w:rsidRPr="008F5A4B" w:rsidRDefault="008F5A4B" w:rsidP="008F5A4B">
            <w:pPr>
              <w:spacing w:after="0" w:line="240" w:lineRule="auto"/>
              <w:rPr>
                <w:rFonts w:ascii="Times New Roman" w:hAnsi="Times New Roman" w:cs="Times New Roman"/>
                <w:sz w:val="20"/>
                <w:szCs w:val="20"/>
                <w:lang w:eastAsia="ru-RU"/>
              </w:rPr>
            </w:pPr>
            <w:r w:rsidRPr="008F5A4B">
              <w:rPr>
                <w:rFonts w:ascii="Times New Roman" w:hAnsi="Times New Roman" w:cs="Times New Roman"/>
                <w:sz w:val="20"/>
                <w:szCs w:val="20"/>
                <w:lang w:eastAsia="ru-RU"/>
              </w:rPr>
              <w:t>М.П.</w:t>
            </w:r>
          </w:p>
        </w:tc>
      </w:tr>
    </w:tbl>
    <w:p w14:paraId="3060B99C" w14:textId="77777777" w:rsidR="008F5A4B" w:rsidRPr="008F5A4B" w:rsidRDefault="008F5A4B" w:rsidP="008F5A4B">
      <w:pPr>
        <w:spacing w:after="0" w:line="240" w:lineRule="auto"/>
        <w:rPr>
          <w:rFonts w:ascii="Times New Roman" w:hAnsi="Times New Roman" w:cs="Times New Roman"/>
          <w:lang w:eastAsia="ru-RU"/>
        </w:rPr>
      </w:pPr>
    </w:p>
    <w:p w14:paraId="09BD7150" w14:textId="77777777" w:rsidR="008F5A4B" w:rsidRPr="008F5A4B" w:rsidRDefault="008F5A4B" w:rsidP="008F5A4B">
      <w:pPr>
        <w:spacing w:after="0" w:line="240" w:lineRule="auto"/>
        <w:ind w:left="5670"/>
        <w:jc w:val="center"/>
        <w:rPr>
          <w:rFonts w:ascii="Times New Roman" w:hAnsi="Times New Roman" w:cs="Times New Roman"/>
          <w:sz w:val="24"/>
          <w:szCs w:val="24"/>
        </w:rPr>
      </w:pPr>
    </w:p>
    <w:p w14:paraId="61B83EBC" w14:textId="704D0BD5" w:rsidR="008F5A4B" w:rsidRDefault="008F5A4B" w:rsidP="00AB2B9D">
      <w:pPr>
        <w:pStyle w:val="afb"/>
        <w:spacing w:before="0" w:beforeAutospacing="0" w:after="0" w:afterAutospacing="0"/>
        <w:ind w:firstLine="709"/>
        <w:jc w:val="both"/>
        <w:rPr>
          <w:sz w:val="28"/>
          <w:szCs w:val="28"/>
        </w:rPr>
      </w:pPr>
    </w:p>
    <w:p w14:paraId="305C89EF" w14:textId="77777777" w:rsidR="002E4519" w:rsidRPr="002E4519" w:rsidRDefault="002E4519" w:rsidP="002E4519">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2E4519">
        <w:rPr>
          <w:rFonts w:ascii="Times New Roman" w:hAnsi="Times New Roman" w:cs="Times New Roman"/>
          <w:b/>
          <w:bCs/>
          <w:sz w:val="20"/>
          <w:szCs w:val="20"/>
          <w:lang w:eastAsia="ru-RU"/>
        </w:rPr>
        <w:t xml:space="preserve">Дополнительное соглашение № 2 к Соглашению </w:t>
      </w:r>
      <w:r w:rsidRPr="002E4519">
        <w:rPr>
          <w:rFonts w:ascii="Times New Roman" w:hAnsi="Times New Roman" w:cs="Times New Roman"/>
          <w:b/>
          <w:sz w:val="20"/>
          <w:szCs w:val="20"/>
          <w:lang w:eastAsia="ru-RU"/>
        </w:rPr>
        <w:t xml:space="preserve">о предоставлении иных межбюджетных трансфертов из бюджета Нефтеюганского района </w:t>
      </w:r>
      <w:r w:rsidRPr="002E4519">
        <w:rPr>
          <w:rFonts w:ascii="Times New Roman" w:hAnsi="Times New Roman" w:cs="Times New Roman"/>
          <w:b/>
          <w:spacing w:val="-4"/>
          <w:sz w:val="20"/>
          <w:szCs w:val="20"/>
          <w:lang w:eastAsia="ru-RU"/>
        </w:rPr>
        <w:t>муниципальному образованию сельское поселение Усть-Юган от 25.01.2024 № 16</w:t>
      </w:r>
    </w:p>
    <w:p w14:paraId="69245835" w14:textId="77777777" w:rsidR="002E4519" w:rsidRPr="002E4519" w:rsidRDefault="002E4519" w:rsidP="002E4519">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p>
    <w:p w14:paraId="3258E6E9" w14:textId="77777777" w:rsidR="002E4519" w:rsidRPr="002E4519" w:rsidRDefault="002E4519" w:rsidP="002E4519">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pacing w:val="-3"/>
          <w:sz w:val="20"/>
          <w:szCs w:val="20"/>
          <w:lang w:eastAsia="ru-RU"/>
        </w:rPr>
      </w:pPr>
    </w:p>
    <w:p w14:paraId="179F4393" w14:textId="77777777" w:rsidR="002E4519" w:rsidRPr="002E4519" w:rsidRDefault="002E4519" w:rsidP="002E4519">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z w:val="20"/>
          <w:szCs w:val="20"/>
          <w:lang w:eastAsia="ru-RU"/>
        </w:rPr>
      </w:pPr>
      <w:r w:rsidRPr="002E4519">
        <w:rPr>
          <w:rFonts w:ascii="Times New Roman" w:hAnsi="Times New Roman" w:cs="Times New Roman"/>
          <w:spacing w:val="-3"/>
          <w:sz w:val="20"/>
          <w:szCs w:val="20"/>
          <w:lang w:eastAsia="ru-RU"/>
        </w:rPr>
        <w:t xml:space="preserve">г.Нефтеюганск  </w:t>
      </w:r>
      <w:r w:rsidRPr="002E4519">
        <w:rPr>
          <w:rFonts w:ascii="Times New Roman" w:hAnsi="Times New Roman" w:cs="Times New Roman"/>
          <w:spacing w:val="-3"/>
          <w:sz w:val="20"/>
          <w:szCs w:val="20"/>
          <w:lang w:eastAsia="ru-RU"/>
        </w:rPr>
        <w:tab/>
        <w:t xml:space="preserve">   </w:t>
      </w:r>
      <w:r w:rsidRPr="002E4519">
        <w:rPr>
          <w:rFonts w:ascii="Times New Roman" w:hAnsi="Times New Roman" w:cs="Times New Roman"/>
          <w:sz w:val="20"/>
          <w:szCs w:val="20"/>
          <w:lang w:eastAsia="ru-RU"/>
        </w:rPr>
        <w:t>«_10__»  ___09____  2024 г.</w:t>
      </w:r>
    </w:p>
    <w:p w14:paraId="53F02A74" w14:textId="77777777" w:rsidR="002E4519" w:rsidRPr="002E4519" w:rsidRDefault="002E4519" w:rsidP="002E4519">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z w:val="20"/>
          <w:szCs w:val="20"/>
          <w:lang w:eastAsia="ru-RU"/>
        </w:rPr>
      </w:pPr>
    </w:p>
    <w:p w14:paraId="3F998BFE" w14:textId="77777777" w:rsidR="002E4519" w:rsidRPr="002E4519" w:rsidRDefault="002E4519" w:rsidP="002E4519">
      <w:pPr>
        <w:widowControl w:val="0"/>
        <w:shd w:val="clear" w:color="auto" w:fill="FFFFFF"/>
        <w:autoSpaceDE w:val="0"/>
        <w:autoSpaceDN w:val="0"/>
        <w:adjustRightInd w:val="0"/>
        <w:spacing w:after="0" w:line="240" w:lineRule="auto"/>
        <w:ind w:left="6" w:firstLine="703"/>
        <w:jc w:val="both"/>
        <w:rPr>
          <w:rFonts w:ascii="Times New Roman" w:hAnsi="Times New Roman" w:cs="Times New Roman"/>
          <w:sz w:val="20"/>
          <w:szCs w:val="20"/>
          <w:lang w:eastAsia="ru-RU"/>
        </w:rPr>
      </w:pPr>
      <w:r w:rsidRPr="002E4519">
        <w:rPr>
          <w:rFonts w:ascii="Times New Roman" w:hAnsi="Times New Roman" w:cs="Times New Roman"/>
          <w:sz w:val="20"/>
          <w:szCs w:val="20"/>
          <w:lang w:eastAsia="ru-RU"/>
        </w:rPr>
        <w:t>Администрация Нефтеюганского района, именуемая в дальнейшем «Муниципальный район»,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w:t>
      </w:r>
    </w:p>
    <w:p w14:paraId="009C5FAD" w14:textId="77777777" w:rsidR="002E4519" w:rsidRPr="002E4519" w:rsidRDefault="002E4519" w:rsidP="002E4519">
      <w:pPr>
        <w:widowControl w:val="0"/>
        <w:autoSpaceDE w:val="0"/>
        <w:autoSpaceDN w:val="0"/>
        <w:adjustRightInd w:val="0"/>
        <w:spacing w:after="0" w:line="240" w:lineRule="auto"/>
        <w:ind w:firstLine="703"/>
        <w:jc w:val="both"/>
        <w:rPr>
          <w:rFonts w:ascii="Times New Roman" w:hAnsi="Times New Roman" w:cs="Times New Roman"/>
          <w:sz w:val="20"/>
          <w:szCs w:val="20"/>
          <w:lang w:eastAsia="ru-RU"/>
        </w:rPr>
      </w:pPr>
      <w:r w:rsidRPr="002E4519">
        <w:rPr>
          <w:rFonts w:ascii="Times New Roman" w:hAnsi="Times New Roman" w:cs="Times New Roman"/>
          <w:sz w:val="20"/>
          <w:szCs w:val="20"/>
          <w:lang w:eastAsia="ru-RU"/>
        </w:rPr>
        <w:t>Муниципальное учреждение «Администрация сельского поселения Усть-Юган», именуемое в дальнейшем «Муниципальное образование», 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поселение Усть-Юган, с другой стороны, именуемые в дальнейшем «Стороны», заключили настоящее дополнительное соглашение № 2 к Соглашению о предоставлении иных межбюджетных трансфертов из бюджета Нефтеюганского района муниципальному образованию сельское поселение Усть-Юган от 25.01.2024 № 16 (далее - Дополнительное соглашение № 2) о нижеследующем:</w:t>
      </w:r>
    </w:p>
    <w:p w14:paraId="0A0F1F81" w14:textId="77777777" w:rsidR="002E4519" w:rsidRPr="002E4519" w:rsidRDefault="002E4519" w:rsidP="002E4519">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2E4519">
        <w:rPr>
          <w:rFonts w:ascii="Times New Roman" w:hAnsi="Times New Roman" w:cs="Times New Roman"/>
          <w:sz w:val="20"/>
          <w:szCs w:val="20"/>
          <w:lang w:eastAsia="ru-RU"/>
        </w:rPr>
        <w:t>Пункт 1.2 раздела 1 Соглашения о предоставлении иных межбюджетных трансфертов из бюджета Нефтеюганского района муниципальному образованию сельское поселение Усть-Юган от 25.01.2024 № 16 (далее – Соглашение) изложить в следующей редакции:</w:t>
      </w:r>
    </w:p>
    <w:p w14:paraId="01385F6D" w14:textId="77777777" w:rsidR="002E4519" w:rsidRPr="002E4519" w:rsidRDefault="002E4519" w:rsidP="002E451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2E4519">
        <w:rPr>
          <w:rFonts w:ascii="Times New Roman" w:hAnsi="Times New Roman" w:cs="Times New Roman"/>
          <w:sz w:val="20"/>
          <w:szCs w:val="20"/>
          <w:lang w:eastAsia="ru-RU"/>
        </w:rPr>
        <w:t>«1.2. Иные межбюджетные трансферты в размере  16 898 177 (шестнадцать   миллионов восемьсот девяносто восемь тысяч сто семьдесят семь) рублей 03 копеек передаются «Муниципальным районом» «Муниципальному образованию» на реализацию основных мероприятий Программы, финансирование которых предусмотрено за счет средств, поступающих от платы за негативное воздействие на окружающую среду,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и средств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законом Ханты-Мансийского автономного округа – Югры за административные правонарушения в области охраны окружающей среды и природопользования,  в том числе:</w:t>
      </w:r>
    </w:p>
    <w:p w14:paraId="6AB1831E" w14:textId="77777777" w:rsidR="002E4519" w:rsidRPr="002E4519" w:rsidRDefault="002E4519" w:rsidP="002E451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2E4519">
        <w:rPr>
          <w:rFonts w:ascii="Times New Roman" w:hAnsi="Times New Roman" w:cs="Times New Roman"/>
          <w:sz w:val="20"/>
          <w:szCs w:val="20"/>
          <w:lang w:eastAsia="ru-RU"/>
        </w:rPr>
        <w:t>- в сумме 10 200 000 (десять миллионов двести тысяч) рублей 00 копеек на озеленение территории сельского поселения Усть-Юган в рамках основного мероприятия «Организация и развитие системы экологического образования, просвещения и формирования экологической культуры, в том числе участие в международной экологической акции «Спасти  и сохранить»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1200189006, вид расходов 540;</w:t>
      </w:r>
    </w:p>
    <w:p w14:paraId="37000608" w14:textId="77777777" w:rsidR="002E4519" w:rsidRPr="002E4519" w:rsidRDefault="002E4519" w:rsidP="002E451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2E4519">
        <w:rPr>
          <w:rFonts w:ascii="Times New Roman" w:hAnsi="Times New Roman" w:cs="Times New Roman"/>
          <w:sz w:val="20"/>
          <w:szCs w:val="20"/>
          <w:lang w:eastAsia="ru-RU"/>
        </w:rPr>
        <w:t>- в сумме 6 698 177 (шесть миллионов шестьсот девяносто восемь тысяч сто семьдесят семь) рублей 03 копеек на ликвидацию мест захламления в рамках основного мероприятия «Организация деятельности по обращению с отходами производства и потребления»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1200289007, вид расходов 540.».</w:t>
      </w:r>
    </w:p>
    <w:p w14:paraId="16F42C5D" w14:textId="77777777" w:rsidR="002E4519" w:rsidRPr="002E4519" w:rsidRDefault="002E4519" w:rsidP="002E4519">
      <w:pPr>
        <w:widowControl w:val="0"/>
        <w:shd w:val="clear" w:color="auto" w:fill="FFFFFF"/>
        <w:autoSpaceDE w:val="0"/>
        <w:autoSpaceDN w:val="0"/>
        <w:adjustRightInd w:val="0"/>
        <w:spacing w:after="0" w:line="240" w:lineRule="auto"/>
        <w:ind w:left="19" w:right="24" w:firstLine="689"/>
        <w:jc w:val="both"/>
        <w:rPr>
          <w:rFonts w:ascii="Times New Roman" w:hAnsi="Times New Roman" w:cs="Times New Roman"/>
          <w:spacing w:val="-2"/>
          <w:sz w:val="20"/>
          <w:szCs w:val="20"/>
          <w:lang w:eastAsia="ru-RU"/>
        </w:rPr>
      </w:pPr>
      <w:r w:rsidRPr="002E4519">
        <w:rPr>
          <w:rFonts w:ascii="Times New Roman" w:hAnsi="Times New Roman" w:cs="Times New Roman"/>
          <w:spacing w:val="-2"/>
          <w:sz w:val="20"/>
          <w:szCs w:val="20"/>
          <w:lang w:eastAsia="ru-RU"/>
        </w:rPr>
        <w:t>2. Условия Соглашения, не затронутые настоящим Дополнительным соглашением № 2, остаются в неизменном виде.</w:t>
      </w:r>
    </w:p>
    <w:p w14:paraId="30569BE4" w14:textId="77777777" w:rsidR="002E4519" w:rsidRPr="002E4519" w:rsidRDefault="002E4519" w:rsidP="002E4519">
      <w:pPr>
        <w:widowControl w:val="0"/>
        <w:shd w:val="clear" w:color="auto" w:fill="FFFFFF"/>
        <w:autoSpaceDE w:val="0"/>
        <w:autoSpaceDN w:val="0"/>
        <w:adjustRightInd w:val="0"/>
        <w:spacing w:after="0" w:line="240" w:lineRule="auto"/>
        <w:ind w:left="19" w:right="24" w:firstLine="689"/>
        <w:jc w:val="both"/>
        <w:rPr>
          <w:rFonts w:ascii="Times New Roman" w:hAnsi="Times New Roman" w:cs="Times New Roman"/>
          <w:sz w:val="20"/>
          <w:szCs w:val="20"/>
          <w:lang w:eastAsia="ru-RU"/>
        </w:rPr>
      </w:pPr>
      <w:r w:rsidRPr="002E4519">
        <w:rPr>
          <w:rFonts w:ascii="Times New Roman" w:hAnsi="Times New Roman" w:cs="Times New Roman"/>
          <w:spacing w:val="-2"/>
          <w:sz w:val="20"/>
          <w:szCs w:val="20"/>
          <w:lang w:eastAsia="ru-RU"/>
        </w:rPr>
        <w:t xml:space="preserve">3. </w:t>
      </w:r>
      <w:r w:rsidRPr="002E4519">
        <w:rPr>
          <w:rFonts w:ascii="Times New Roman" w:hAnsi="Times New Roman" w:cs="Times New Roman"/>
          <w:sz w:val="20"/>
          <w:szCs w:val="20"/>
          <w:lang w:eastAsia="ru-RU"/>
        </w:rPr>
        <w:t xml:space="preserve">Настоящее Дополнительное соглашение № 2 подлежит официальному опубликованию в газете «Югорское обозрение», </w:t>
      </w:r>
      <w:r w:rsidRPr="002E4519">
        <w:rPr>
          <w:rFonts w:ascii="Times New Roman" w:hAnsi="Times New Roman" w:cs="Times New Roman"/>
          <w:spacing w:val="-2"/>
          <w:sz w:val="20"/>
          <w:szCs w:val="20"/>
          <w:lang w:eastAsia="ru-RU"/>
        </w:rPr>
        <w:t xml:space="preserve">в бюллетене «Усть-Юганский вестник» </w:t>
      </w:r>
      <w:r w:rsidRPr="002E4519">
        <w:rPr>
          <w:rFonts w:ascii="Times New Roman" w:hAnsi="Times New Roman" w:cs="Times New Roman"/>
          <w:sz w:val="20"/>
          <w:szCs w:val="20"/>
          <w:lang w:eastAsia="ru-RU"/>
        </w:rPr>
        <w:t>вступает в силу после официального обнародования и действует по 31.12.2024.</w:t>
      </w:r>
    </w:p>
    <w:p w14:paraId="05A744D6" w14:textId="77777777" w:rsidR="002E4519" w:rsidRPr="002E4519" w:rsidRDefault="002E4519" w:rsidP="002E4519">
      <w:pPr>
        <w:widowControl w:val="0"/>
        <w:shd w:val="clear" w:color="auto" w:fill="FFFFFF"/>
        <w:autoSpaceDE w:val="0"/>
        <w:autoSpaceDN w:val="0"/>
        <w:adjustRightInd w:val="0"/>
        <w:spacing w:after="0" w:line="240" w:lineRule="auto"/>
        <w:ind w:left="19" w:right="24" w:firstLine="689"/>
        <w:jc w:val="both"/>
        <w:rPr>
          <w:rFonts w:ascii="Times New Roman" w:hAnsi="Times New Roman" w:cs="Times New Roman"/>
          <w:spacing w:val="-2"/>
          <w:sz w:val="20"/>
          <w:szCs w:val="20"/>
          <w:lang w:eastAsia="ru-RU"/>
        </w:rPr>
      </w:pPr>
      <w:r w:rsidRPr="002E4519">
        <w:rPr>
          <w:rFonts w:ascii="Times New Roman" w:hAnsi="Times New Roman" w:cs="Times New Roman"/>
          <w:spacing w:val="-2"/>
          <w:sz w:val="20"/>
          <w:szCs w:val="20"/>
          <w:lang w:eastAsia="ru-RU"/>
        </w:rPr>
        <w:t>4. Настоящее Дополнительное соглашение № 2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w:t>
      </w:r>
    </w:p>
    <w:p w14:paraId="7D087265" w14:textId="77777777" w:rsidR="002E4519" w:rsidRPr="002E4519" w:rsidRDefault="002E4519" w:rsidP="002E4519">
      <w:pPr>
        <w:widowControl w:val="0"/>
        <w:shd w:val="clear" w:color="auto" w:fill="FFFFFF"/>
        <w:autoSpaceDE w:val="0"/>
        <w:autoSpaceDN w:val="0"/>
        <w:adjustRightInd w:val="0"/>
        <w:spacing w:after="0" w:line="240" w:lineRule="auto"/>
        <w:ind w:left="360" w:right="24"/>
        <w:jc w:val="both"/>
        <w:rPr>
          <w:rFonts w:ascii="Times New Roman" w:hAnsi="Times New Roman" w:cs="Times New Roman"/>
          <w:spacing w:val="-2"/>
          <w:sz w:val="20"/>
          <w:szCs w:val="20"/>
          <w:lang w:eastAsia="ru-RU"/>
        </w:rPr>
      </w:pPr>
    </w:p>
    <w:p w14:paraId="481996C9" w14:textId="77777777" w:rsidR="002E4519" w:rsidRPr="002E4519" w:rsidRDefault="002E4519" w:rsidP="002E4519">
      <w:pPr>
        <w:widowControl w:val="0"/>
        <w:shd w:val="clear" w:color="auto" w:fill="FFFFFF"/>
        <w:autoSpaceDE w:val="0"/>
        <w:autoSpaceDN w:val="0"/>
        <w:adjustRightInd w:val="0"/>
        <w:spacing w:after="0" w:line="240" w:lineRule="auto"/>
        <w:ind w:left="360" w:right="24"/>
        <w:jc w:val="both"/>
        <w:rPr>
          <w:rFonts w:ascii="Times New Roman" w:hAnsi="Times New Roman" w:cs="Times New Roman"/>
          <w:spacing w:val="-2"/>
          <w:sz w:val="20"/>
          <w:szCs w:val="20"/>
          <w:lang w:eastAsia="ru-RU"/>
        </w:rPr>
      </w:pPr>
    </w:p>
    <w:p w14:paraId="18BA6DDF" w14:textId="77777777" w:rsidR="002E4519" w:rsidRPr="002E4519" w:rsidRDefault="002E4519" w:rsidP="002E4519">
      <w:pPr>
        <w:widowControl w:val="0"/>
        <w:shd w:val="clear" w:color="auto" w:fill="FFFFFF"/>
        <w:autoSpaceDE w:val="0"/>
        <w:autoSpaceDN w:val="0"/>
        <w:adjustRightInd w:val="0"/>
        <w:spacing w:after="0" w:line="240" w:lineRule="auto"/>
        <w:ind w:left="360" w:right="24"/>
        <w:jc w:val="both"/>
        <w:rPr>
          <w:rFonts w:ascii="Times New Roman" w:hAnsi="Times New Roman" w:cs="Times New Roman"/>
          <w:spacing w:val="-2"/>
          <w:sz w:val="20"/>
          <w:szCs w:val="20"/>
          <w:lang w:eastAsia="ru-RU"/>
        </w:rPr>
      </w:pPr>
    </w:p>
    <w:p w14:paraId="4315B71D" w14:textId="77777777" w:rsidR="002E4519" w:rsidRPr="002E4519" w:rsidRDefault="002E4519" w:rsidP="002E4519">
      <w:pPr>
        <w:widowControl w:val="0"/>
        <w:shd w:val="clear" w:color="auto" w:fill="FFFFFF"/>
        <w:autoSpaceDE w:val="0"/>
        <w:autoSpaceDN w:val="0"/>
        <w:adjustRightInd w:val="0"/>
        <w:spacing w:after="0" w:line="240" w:lineRule="auto"/>
        <w:ind w:left="360"/>
        <w:jc w:val="center"/>
        <w:rPr>
          <w:rFonts w:ascii="Times New Roman" w:hAnsi="Times New Roman" w:cs="Times New Roman"/>
          <w:b/>
          <w:bCs/>
          <w:sz w:val="20"/>
          <w:szCs w:val="20"/>
          <w:lang w:eastAsia="ru-RU"/>
        </w:rPr>
      </w:pPr>
      <w:r w:rsidRPr="002E4519">
        <w:rPr>
          <w:rFonts w:ascii="Times New Roman" w:hAnsi="Times New Roman" w:cs="Times New Roman"/>
          <w:b/>
          <w:bCs/>
          <w:sz w:val="20"/>
          <w:szCs w:val="20"/>
          <w:lang w:eastAsia="ru-RU"/>
        </w:rPr>
        <w:t>5.Реквизиты и подписи сторон</w:t>
      </w:r>
    </w:p>
    <w:tbl>
      <w:tblPr>
        <w:tblW w:w="9923" w:type="dxa"/>
        <w:tblInd w:w="108" w:type="dxa"/>
        <w:tblLayout w:type="fixed"/>
        <w:tblLook w:val="04A0" w:firstRow="1" w:lastRow="0" w:firstColumn="1" w:lastColumn="0" w:noHBand="0" w:noVBand="1"/>
      </w:tblPr>
      <w:tblGrid>
        <w:gridCol w:w="4678"/>
        <w:gridCol w:w="5245"/>
      </w:tblGrid>
      <w:tr w:rsidR="002E4519" w:rsidRPr="002E4519" w14:paraId="6F3D339C" w14:textId="77777777" w:rsidTr="00D03510">
        <w:tc>
          <w:tcPr>
            <w:tcW w:w="4678" w:type="dxa"/>
          </w:tcPr>
          <w:p w14:paraId="331EA8BB"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«Муниципальный район»</w:t>
            </w:r>
          </w:p>
          <w:p w14:paraId="3A3BD591"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Администрация Нефтеюганского района</w:t>
            </w:r>
          </w:p>
          <w:p w14:paraId="247CE808"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lang w:eastAsia="ru-RU"/>
              </w:rPr>
              <w:t xml:space="preserve">Адрес: </w:t>
            </w:r>
            <w:r w:rsidRPr="002E4519">
              <w:rPr>
                <w:rFonts w:ascii="Times New Roman" w:hAnsi="Times New Roman" w:cs="Times New Roman"/>
                <w:sz w:val="20"/>
                <w:szCs w:val="20"/>
              </w:rPr>
              <w:t xml:space="preserve">628301, Тюменская область, </w:t>
            </w:r>
          </w:p>
          <w:p w14:paraId="66DE31E7"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 xml:space="preserve">Ханты-Мансийский автономный округ – Югра, г. Нефтеюганск, 3 мкр., дом 21, </w:t>
            </w:r>
          </w:p>
          <w:p w14:paraId="752D5131"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 xml:space="preserve">Тел./факс: 8(3463) 25-01-45, </w:t>
            </w:r>
          </w:p>
          <w:p w14:paraId="6690C2AE"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факс 22-45-11</w:t>
            </w:r>
          </w:p>
          <w:p w14:paraId="5A896D0B"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Департамент финансов</w:t>
            </w:r>
          </w:p>
          <w:p w14:paraId="6529250C"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 xml:space="preserve">(Департамент финансов, 050103352) </w:t>
            </w:r>
          </w:p>
          <w:p w14:paraId="767F2655"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 xml:space="preserve">РКЦ ХАНТЫ-МАНСИЙСК//УФК по Ханты-Мансийскому автономному округу – Югре г. Ханты-Мансийск </w:t>
            </w:r>
          </w:p>
          <w:p w14:paraId="06EE7714"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ИНН/КПП 8619004982/861901001</w:t>
            </w:r>
          </w:p>
          <w:p w14:paraId="055AF8D6"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rPr>
              <w:t xml:space="preserve">БИК </w:t>
            </w:r>
            <w:r w:rsidRPr="002E4519">
              <w:rPr>
                <w:rFonts w:ascii="Times New Roman" w:hAnsi="Times New Roman" w:cs="Times New Roman"/>
                <w:sz w:val="20"/>
                <w:szCs w:val="20"/>
                <w:lang w:eastAsia="ru-RU"/>
              </w:rPr>
              <w:t xml:space="preserve">007162163     </w:t>
            </w:r>
          </w:p>
          <w:p w14:paraId="0E08D08F" w14:textId="77777777" w:rsidR="002E4519" w:rsidRPr="002E4519" w:rsidRDefault="002E4519" w:rsidP="002E4519">
            <w:pPr>
              <w:widowControl w:val="0"/>
              <w:autoSpaceDE w:val="0"/>
              <w:autoSpaceDN w:val="0"/>
              <w:adjustRightInd w:val="0"/>
              <w:spacing w:after="0" w:line="240" w:lineRule="auto"/>
              <w:jc w:val="both"/>
              <w:rPr>
                <w:rFonts w:ascii="Times New Roman" w:hAnsi="Times New Roman" w:cs="Times New Roman"/>
                <w:sz w:val="20"/>
                <w:szCs w:val="20"/>
              </w:rPr>
            </w:pPr>
            <w:r w:rsidRPr="002E4519">
              <w:rPr>
                <w:rFonts w:ascii="Times New Roman" w:hAnsi="Times New Roman" w:cs="Times New Roman"/>
                <w:sz w:val="20"/>
                <w:szCs w:val="20"/>
              </w:rPr>
              <w:t xml:space="preserve">Казначейский счет </w:t>
            </w:r>
          </w:p>
          <w:p w14:paraId="0335B4E0" w14:textId="77777777" w:rsidR="002E4519" w:rsidRPr="002E4519" w:rsidRDefault="002E4519" w:rsidP="002E4519">
            <w:pPr>
              <w:widowControl w:val="0"/>
              <w:autoSpaceDE w:val="0"/>
              <w:autoSpaceDN w:val="0"/>
              <w:adjustRightInd w:val="0"/>
              <w:spacing w:after="0" w:line="240" w:lineRule="auto"/>
              <w:jc w:val="both"/>
              <w:rPr>
                <w:rFonts w:ascii="Times New Roman" w:hAnsi="Times New Roman" w:cs="Times New Roman"/>
                <w:sz w:val="20"/>
                <w:szCs w:val="20"/>
              </w:rPr>
            </w:pPr>
            <w:r w:rsidRPr="002E4519">
              <w:rPr>
                <w:rFonts w:ascii="Times New Roman" w:hAnsi="Times New Roman" w:cs="Times New Roman"/>
                <w:sz w:val="20"/>
                <w:szCs w:val="20"/>
              </w:rPr>
              <w:t>03231643718180008700</w:t>
            </w:r>
          </w:p>
          <w:p w14:paraId="3E68AE52"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ЕКС 40102810245370000007</w:t>
            </w:r>
          </w:p>
          <w:p w14:paraId="50F45B6E"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ОКТМО 71818000</w:t>
            </w:r>
          </w:p>
          <w:p w14:paraId="49645B0F"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p>
          <w:p w14:paraId="2A062EF5"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p>
          <w:p w14:paraId="4A44450B"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p>
          <w:p w14:paraId="3819A13F"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Глава Нефтеюганского района</w:t>
            </w:r>
          </w:p>
          <w:p w14:paraId="4A4BB717"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p>
          <w:p w14:paraId="55BBD8F4"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rPr>
              <w:t>________________ А.А.Бочко</w:t>
            </w:r>
          </w:p>
          <w:p w14:paraId="227EDC30"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rPr>
            </w:pPr>
            <w:r w:rsidRPr="002E4519">
              <w:rPr>
                <w:rFonts w:ascii="Times New Roman" w:hAnsi="Times New Roman" w:cs="Times New Roman"/>
                <w:sz w:val="20"/>
                <w:szCs w:val="20"/>
                <w:lang w:eastAsia="ru-RU"/>
              </w:rPr>
              <w:t>М.П.</w:t>
            </w:r>
          </w:p>
        </w:tc>
        <w:tc>
          <w:tcPr>
            <w:tcW w:w="5245" w:type="dxa"/>
          </w:tcPr>
          <w:p w14:paraId="77D1E537"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«Муниципальное образование»</w:t>
            </w:r>
          </w:p>
          <w:p w14:paraId="4A536FA2"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Муниципальное учреждение «Администрация сельского поселения Усть-Юган»</w:t>
            </w:r>
          </w:p>
          <w:p w14:paraId="7DEE6F0B"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 xml:space="preserve">Адрес: 628325, ХМАО-Югра, Тюменская область, Нефтеюганский район, п. Усть-Юган, д.5 </w:t>
            </w:r>
          </w:p>
          <w:p w14:paraId="3F26E6FE"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Реквизиты для перечисления средств:</w:t>
            </w:r>
          </w:p>
          <w:p w14:paraId="52786AA0"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 xml:space="preserve">УФК по Ханты-Мансийскому автономному округу – Югре (МУ «Администрация сельского поселения Усть-Юган», 04873029710) </w:t>
            </w:r>
          </w:p>
          <w:p w14:paraId="709F597C"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РКЦ ХАНТЫ-МАНСИЙСК//УФК по Ханты-Мансийскому автономному округу-Югре г. Ханты-Мансийск</w:t>
            </w:r>
          </w:p>
          <w:p w14:paraId="2C38D053"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ИНН/КПП 8619012750/861901001</w:t>
            </w:r>
          </w:p>
          <w:p w14:paraId="1A9CD7BF"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БИК 007162163</w:t>
            </w:r>
          </w:p>
          <w:p w14:paraId="0E0D7AD4"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Казначейский счет 03100643000000018700</w:t>
            </w:r>
          </w:p>
          <w:p w14:paraId="362DD296"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 xml:space="preserve">ЕКС 40102810245370000007                            </w:t>
            </w:r>
          </w:p>
          <w:p w14:paraId="16F4877B"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КБК 650 2024999910 0000 150</w:t>
            </w:r>
          </w:p>
          <w:p w14:paraId="3DFE3BFF"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ОКТМО 71818407</w:t>
            </w:r>
          </w:p>
          <w:p w14:paraId="5D5075F5"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p>
          <w:p w14:paraId="72CA2D6A"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Глава сельского поселения Усть-Юган</w:t>
            </w:r>
          </w:p>
          <w:p w14:paraId="513D2D8C" w14:textId="77777777" w:rsidR="002E4519" w:rsidRPr="002E4519" w:rsidRDefault="002E4519" w:rsidP="002E4519">
            <w:pPr>
              <w:widowControl w:val="0"/>
              <w:autoSpaceDE w:val="0"/>
              <w:autoSpaceDN w:val="0"/>
              <w:adjustRightIn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 xml:space="preserve"> </w:t>
            </w:r>
          </w:p>
          <w:p w14:paraId="33093F62" w14:textId="77777777" w:rsidR="002E4519" w:rsidRPr="002E4519" w:rsidRDefault="002E4519" w:rsidP="002E4519">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________________ В.А.Мякишев</w:t>
            </w:r>
          </w:p>
          <w:p w14:paraId="04D15F2F" w14:textId="77777777" w:rsidR="002E4519" w:rsidRPr="002E4519" w:rsidRDefault="002E4519" w:rsidP="002E4519">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E4519">
              <w:rPr>
                <w:rFonts w:ascii="Times New Roman" w:hAnsi="Times New Roman" w:cs="Times New Roman"/>
                <w:sz w:val="20"/>
                <w:szCs w:val="20"/>
                <w:lang w:eastAsia="ru-RU"/>
              </w:rPr>
              <w:t>М.П.</w:t>
            </w:r>
          </w:p>
        </w:tc>
      </w:tr>
    </w:tbl>
    <w:p w14:paraId="56CBD17B" w14:textId="0ED150CE" w:rsidR="008F5A4B" w:rsidRPr="002E4519" w:rsidRDefault="008F5A4B" w:rsidP="002E4519">
      <w:pPr>
        <w:widowControl w:val="0"/>
        <w:autoSpaceDE w:val="0"/>
        <w:autoSpaceDN w:val="0"/>
        <w:adjustRightInd w:val="0"/>
        <w:spacing w:after="0" w:line="240" w:lineRule="auto"/>
        <w:rPr>
          <w:rFonts w:ascii="Times New Roman" w:hAnsi="Times New Roman" w:cs="Times New Roman"/>
          <w:sz w:val="18"/>
          <w:szCs w:val="18"/>
          <w:lang w:eastAsia="ru-RU"/>
        </w:rPr>
      </w:pPr>
    </w:p>
    <w:p w14:paraId="6BAB27AF" w14:textId="2AC0F33F" w:rsidR="00C2786C" w:rsidRDefault="008F5A4B" w:rsidP="00C2786C">
      <w:pPr>
        <w:tabs>
          <w:tab w:val="left" w:pos="6237"/>
          <w:tab w:val="left" w:pos="6379"/>
        </w:tabs>
        <w:spacing w:after="0"/>
        <w:ind w:left="-284"/>
        <w:contextualSpacing/>
        <w:rPr>
          <w:rFonts w:ascii="Times New Roman" w:hAnsi="Times New Roman" w:cs="Times New Roman"/>
          <w:sz w:val="20"/>
          <w:szCs w:val="20"/>
        </w:rPr>
      </w:pPr>
      <w:r>
        <w:rPr>
          <w:rFonts w:ascii="Times New Roman" w:hAnsi="Times New Roman" w:cs="Times New Roman"/>
          <w:noProof/>
          <w:sz w:val="20"/>
          <w:szCs w:val="20"/>
          <w:lang w:eastAsia="ru-RU"/>
        </w:rPr>
        <w:pict w14:anchorId="770F9C33">
          <v:rect id="Прямоуг. 36" o:spid="_x0000_s1030" style="position:absolute;left:0;text-align:left;margin-left:-5.55pt;margin-top:36.05pt;width:493.35pt;height:86.8pt;z-index:-251658240;mso-position-horizontal-relative:text;mso-position-vertical-relative:text;mso-width-relative:page;mso-height-relative:page" strokecolor="#c00000" strokeweight="6pt">
            <v:stroke linestyle="thickBetweenThin"/>
            <v:textbox style="mso-next-textbox:#Прямоуг. 36">
              <w:txbxContent>
                <w:p w14:paraId="5CBBC88A" w14:textId="6D0D63BF" w:rsidR="008F5A4B" w:rsidRDefault="008F5A4B" w:rsidP="00AB2B9D">
                  <w:pPr>
                    <w:ind w:left="-284" w:right="1017"/>
                  </w:pPr>
                </w:p>
              </w:txbxContent>
            </v:textbox>
          </v:rect>
        </w:pict>
      </w:r>
      <w:r w:rsidR="00AB2B9D" w:rsidRPr="00AB2B9D">
        <w:rPr>
          <w:noProof/>
          <w:lang w:eastAsia="ru-RU"/>
        </w:rPr>
        <w:drawing>
          <wp:inline distT="0" distB="0" distL="0" distR="0" wp14:anchorId="00C186B8" wp14:editId="1B59F43F">
            <wp:extent cx="561600" cy="52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600" cy="529200"/>
                    </a:xfrm>
                    <a:prstGeom prst="rect">
                      <a:avLst/>
                    </a:prstGeom>
                    <a:noFill/>
                    <a:ln>
                      <a:noFill/>
                    </a:ln>
                  </pic:spPr>
                </pic:pic>
              </a:graphicData>
            </a:graphic>
          </wp:inline>
        </w:drawing>
      </w:r>
    </w:p>
    <w:p w14:paraId="7CDE0F41" w14:textId="13E5170F" w:rsidR="00C2786C" w:rsidRPr="00974C2E" w:rsidRDefault="00C2786C" w:rsidP="00C2786C">
      <w:pPr>
        <w:tabs>
          <w:tab w:val="left" w:pos="6237"/>
          <w:tab w:val="left" w:pos="6379"/>
        </w:tabs>
        <w:spacing w:after="0"/>
        <w:ind w:left="-284"/>
        <w:contextualSpacing/>
        <w:jc w:val="center"/>
        <w:rPr>
          <w:rFonts w:ascii="Times New Roman" w:hAnsi="Times New Roman" w:cs="Times New Roman"/>
          <w:sz w:val="18"/>
          <w:szCs w:val="18"/>
        </w:rPr>
      </w:pPr>
      <w:r w:rsidRPr="00974C2E">
        <w:rPr>
          <w:rFonts w:ascii="Times New Roman" w:hAnsi="Times New Roman" w:cs="Times New Roman"/>
          <w:sz w:val="18"/>
          <w:szCs w:val="18"/>
        </w:rPr>
        <w:t>Учредитель, издатель – МУ «Администрация сельского поселения Усть-Юган»</w:t>
      </w:r>
    </w:p>
    <w:p w14:paraId="6DFC1EE8" w14:textId="61A9CB79"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Адрес редакции: 628325, ХМАО-Югра, Нефтеюганский район, п. Усть-Юган, д. 5</w:t>
      </w:r>
    </w:p>
    <w:p w14:paraId="7C3A9E0B" w14:textId="44D013A0" w:rsidR="00C2786C" w:rsidRPr="00974C2E" w:rsidRDefault="00C2786C" w:rsidP="00C2786C">
      <w:pPr>
        <w:spacing w:after="0" w:line="240" w:lineRule="auto"/>
        <w:contextualSpacing/>
        <w:jc w:val="center"/>
        <w:rPr>
          <w:rFonts w:ascii="Times New Roman" w:hAnsi="Times New Roman" w:cs="Times New Roman"/>
          <w:sz w:val="18"/>
          <w:szCs w:val="18"/>
        </w:rPr>
      </w:pPr>
      <w:r w:rsidRPr="00974C2E">
        <w:rPr>
          <w:rFonts w:ascii="Times New Roman" w:hAnsi="Times New Roman" w:cs="Times New Roman"/>
          <w:sz w:val="18"/>
          <w:szCs w:val="18"/>
        </w:rPr>
        <w:t>Телефон: 8(3463) 31 60 33, е-м</w:t>
      </w:r>
      <w:r w:rsidRPr="00974C2E">
        <w:rPr>
          <w:rFonts w:ascii="Times New Roman" w:hAnsi="Times New Roman" w:cs="Times New Roman"/>
          <w:sz w:val="18"/>
          <w:szCs w:val="18"/>
          <w:lang w:val="en-US"/>
        </w:rPr>
        <w:t>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yst</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uygan</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mail</w:t>
      </w:r>
      <w:r w:rsidRPr="00974C2E">
        <w:rPr>
          <w:rFonts w:ascii="Times New Roman" w:hAnsi="Times New Roman" w:cs="Times New Roman"/>
          <w:sz w:val="18"/>
          <w:szCs w:val="18"/>
        </w:rPr>
        <w:t>.</w:t>
      </w:r>
      <w:r w:rsidRPr="00974C2E">
        <w:rPr>
          <w:rFonts w:ascii="Times New Roman" w:hAnsi="Times New Roman" w:cs="Times New Roman"/>
          <w:sz w:val="18"/>
          <w:szCs w:val="18"/>
          <w:lang w:val="en-US"/>
        </w:rPr>
        <w:t>ru</w:t>
      </w:r>
      <w:r w:rsidRPr="00974C2E">
        <w:rPr>
          <w:rFonts w:ascii="Times New Roman" w:hAnsi="Times New Roman" w:cs="Times New Roman"/>
          <w:sz w:val="18"/>
          <w:szCs w:val="18"/>
        </w:rPr>
        <w:t>. Главный редактор – Мякишев В.А.</w:t>
      </w:r>
    </w:p>
    <w:p w14:paraId="6FCDFE42" w14:textId="149789EA" w:rsidR="00C2786C" w:rsidRPr="00974C2E" w:rsidRDefault="00C2786C" w:rsidP="00C2786C">
      <w:pPr>
        <w:spacing w:after="0" w:line="240" w:lineRule="auto"/>
        <w:jc w:val="center"/>
        <w:rPr>
          <w:rFonts w:ascii="Times New Roman" w:hAnsi="Times New Roman" w:cs="Times New Roman"/>
          <w:b/>
          <w:sz w:val="18"/>
          <w:szCs w:val="18"/>
        </w:rPr>
      </w:pPr>
      <w:r w:rsidRPr="00974C2E">
        <w:rPr>
          <w:rFonts w:ascii="Times New Roman" w:hAnsi="Times New Roman" w:cs="Times New Roman"/>
          <w:b/>
          <w:sz w:val="18"/>
          <w:szCs w:val="18"/>
        </w:rPr>
        <w:t>Цена – бесплатно. Распространяется свободно на территории п. Юганская Обь,</w:t>
      </w:r>
    </w:p>
    <w:p w14:paraId="4CA02A54" w14:textId="0A184DCA" w:rsidR="00C2786C" w:rsidRPr="00974C2E" w:rsidRDefault="00C2786C" w:rsidP="00C2786C">
      <w:pPr>
        <w:widowControl w:val="0"/>
        <w:autoSpaceDE w:val="0"/>
        <w:autoSpaceDN w:val="0"/>
        <w:adjustRightInd w:val="0"/>
        <w:spacing w:after="0" w:line="240" w:lineRule="auto"/>
        <w:ind w:firstLine="709"/>
        <w:jc w:val="center"/>
        <w:rPr>
          <w:sz w:val="18"/>
          <w:szCs w:val="18"/>
        </w:rPr>
      </w:pPr>
      <w:r w:rsidRPr="00974C2E">
        <w:rPr>
          <w:rFonts w:ascii="Times New Roman" w:hAnsi="Times New Roman" w:cs="Times New Roman"/>
          <w:b/>
          <w:sz w:val="18"/>
          <w:szCs w:val="18"/>
        </w:rPr>
        <w:t>п. Усть-Юган.</w:t>
      </w:r>
      <w:r w:rsidRPr="00974C2E">
        <w:rPr>
          <w:rFonts w:ascii="Times New Roman" w:hAnsi="Times New Roman" w:cs="Times New Roman"/>
          <w:sz w:val="18"/>
          <w:szCs w:val="18"/>
        </w:rPr>
        <w:t xml:space="preserve">    Тираж 4 экз. Подписано в печать</w:t>
      </w:r>
      <w:r w:rsidRPr="00974C2E">
        <w:rPr>
          <w:sz w:val="18"/>
          <w:szCs w:val="18"/>
        </w:rPr>
        <w:t xml:space="preserve"> </w:t>
      </w:r>
      <w:r w:rsidR="00F533FE">
        <w:rPr>
          <w:sz w:val="18"/>
          <w:szCs w:val="18"/>
          <w:lang w:eastAsia="ru-RU"/>
        </w:rPr>
        <w:t>0</w:t>
      </w:r>
      <w:r w:rsidR="00DD19FD" w:rsidRPr="00D96A34">
        <w:rPr>
          <w:sz w:val="18"/>
          <w:szCs w:val="18"/>
          <w:lang w:eastAsia="ru-RU"/>
        </w:rPr>
        <w:t>8</w:t>
      </w:r>
      <w:r w:rsidR="00F533FE">
        <w:rPr>
          <w:sz w:val="18"/>
          <w:szCs w:val="18"/>
          <w:lang w:eastAsia="ru-RU"/>
        </w:rPr>
        <w:t>.08.2024</w:t>
      </w:r>
    </w:p>
    <w:p w14:paraId="0DE1AA8F" w14:textId="77777777" w:rsidR="00EF72D7" w:rsidRDefault="00EF72D7" w:rsidP="00C2786C">
      <w:pPr>
        <w:spacing w:after="0"/>
        <w:ind w:left="8496" w:firstLine="1710"/>
        <w:jc w:val="both"/>
        <w:rPr>
          <w:sz w:val="16"/>
          <w:szCs w:val="16"/>
        </w:rPr>
      </w:pPr>
    </w:p>
    <w:sectPr w:rsidR="00EF72D7" w:rsidSect="00AB2B9D">
      <w:headerReference w:type="even" r:id="rId21"/>
      <w:headerReference w:type="default" r:id="rId22"/>
      <w:footerReference w:type="even" r:id="rId23"/>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8F5A4B" w:rsidRPr="00A963C3" w:rsidRDefault="008F5A4B" w:rsidP="00A963C3">
      <w:pPr>
        <w:spacing w:after="0" w:line="240" w:lineRule="auto"/>
      </w:pPr>
      <w:r>
        <w:separator/>
      </w:r>
    </w:p>
  </w:endnote>
  <w:endnote w:type="continuationSeparator" w:id="0">
    <w:p w14:paraId="3227E361" w14:textId="77777777" w:rsidR="008F5A4B" w:rsidRPr="00A963C3" w:rsidRDefault="008F5A4B"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0AF1" w14:textId="77777777" w:rsidR="008F5A4B" w:rsidRDefault="008F5A4B" w:rsidP="008F5A4B">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FD798D" w14:textId="77777777" w:rsidR="008F5A4B" w:rsidRDefault="008F5A4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8F5A4B" w:rsidRPr="00A963C3" w:rsidRDefault="008F5A4B" w:rsidP="00A963C3">
      <w:pPr>
        <w:spacing w:after="0" w:line="240" w:lineRule="auto"/>
      </w:pPr>
      <w:r>
        <w:separator/>
      </w:r>
    </w:p>
  </w:footnote>
  <w:footnote w:type="continuationSeparator" w:id="0">
    <w:p w14:paraId="6E76513E" w14:textId="77777777" w:rsidR="008F5A4B" w:rsidRPr="00A963C3" w:rsidRDefault="008F5A4B"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9100" w14:textId="77777777" w:rsidR="008F5A4B" w:rsidRDefault="008F5A4B"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F150AA" w14:textId="77777777" w:rsidR="008F5A4B" w:rsidRDefault="008F5A4B">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17D0" w14:textId="74548B40" w:rsidR="008F5A4B" w:rsidRDefault="008F5A4B"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sidR="002E4519">
      <w:rPr>
        <w:rStyle w:val="af6"/>
        <w:noProof/>
      </w:rPr>
      <w:t>7</w:t>
    </w:r>
    <w:r>
      <w:rPr>
        <w:rStyle w:val="af6"/>
      </w:rPr>
      <w:fldChar w:fldCharType="end"/>
    </w:r>
  </w:p>
  <w:p w14:paraId="31EE3312" w14:textId="77777777" w:rsidR="008F5A4B" w:rsidRDefault="008F5A4B" w:rsidP="00037EE9">
    <w:pPr>
      <w:pStyle w:val="af4"/>
      <w:framePr w:wrap="around" w:vAnchor="text" w:hAnchor="margin" w:xAlign="center" w:y="1"/>
      <w:rPr>
        <w:rStyle w:val="af6"/>
      </w:rPr>
    </w:pPr>
  </w:p>
  <w:p w14:paraId="1A2A0F56" w14:textId="77777777" w:rsidR="008F5A4B" w:rsidRDefault="008F5A4B" w:rsidP="00DC5BFC">
    <w:pPr>
      <w:pStyle w:val="a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91C9A9"/>
    <w:multiLevelType w:val="multilevel"/>
    <w:tmpl w:val="F091C9A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5C5A86"/>
    <w:multiLevelType w:val="multilevel"/>
    <w:tmpl w:val="1C704430"/>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0BF4CFF2"/>
    <w:multiLevelType w:val="singleLevel"/>
    <w:tmpl w:val="0BF4CFF2"/>
    <w:lvl w:ilvl="0">
      <w:start w:val="12"/>
      <w:numFmt w:val="decimal"/>
      <w:suff w:val="space"/>
      <w:lvlText w:val="%1."/>
      <w:lvlJc w:val="left"/>
    </w:lvl>
  </w:abstractNum>
  <w:abstractNum w:abstractNumId="10"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983010"/>
    <w:multiLevelType w:val="hybridMultilevel"/>
    <w:tmpl w:val="7D269B2E"/>
    <w:lvl w:ilvl="0" w:tplc="81D40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7"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20" w15:restartNumberingAfterBreak="0">
    <w:nsid w:val="317923BC"/>
    <w:multiLevelType w:val="multilevel"/>
    <w:tmpl w:val="3E88387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35681685"/>
    <w:multiLevelType w:val="hybridMultilevel"/>
    <w:tmpl w:val="2488EA9A"/>
    <w:lvl w:ilvl="0" w:tplc="7BC0E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9"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677BDA"/>
    <w:multiLevelType w:val="multilevel"/>
    <w:tmpl w:val="5A677BD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2"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3"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2"/>
  </w:num>
  <w:num w:numId="3">
    <w:abstractNumId w:val="2"/>
  </w:num>
  <w:num w:numId="4">
    <w:abstractNumId w:val="10"/>
  </w:num>
  <w:num w:numId="5">
    <w:abstractNumId w:val="12"/>
  </w:num>
  <w:num w:numId="6">
    <w:abstractNumId w:val="17"/>
  </w:num>
  <w:num w:numId="7">
    <w:abstractNumId w:val="24"/>
  </w:num>
  <w:num w:numId="8">
    <w:abstractNumId w:val="37"/>
  </w:num>
  <w:num w:numId="9">
    <w:abstractNumId w:val="3"/>
  </w:num>
  <w:num w:numId="10">
    <w:abstractNumId w:val="33"/>
  </w:num>
  <w:num w:numId="11">
    <w:abstractNumId w:val="1"/>
  </w:num>
  <w:num w:numId="12">
    <w:abstractNumId w:val="15"/>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5"/>
  </w:num>
  <w:num w:numId="16">
    <w:abstractNumId w:val="41"/>
  </w:num>
  <w:num w:numId="17">
    <w:abstractNumId w:val="34"/>
  </w:num>
  <w:num w:numId="18">
    <w:abstractNumId w:val="43"/>
  </w:num>
  <w:num w:numId="19">
    <w:abstractNumId w:val="39"/>
  </w:num>
  <w:num w:numId="20">
    <w:abstractNumId w:val="29"/>
  </w:num>
  <w:num w:numId="21">
    <w:abstractNumId w:val="30"/>
  </w:num>
  <w:num w:numId="22">
    <w:abstractNumId w:val="14"/>
  </w:num>
  <w:num w:numId="23">
    <w:abstractNumId w:val="26"/>
  </w:num>
  <w:num w:numId="24">
    <w:abstractNumId w:val="27"/>
  </w:num>
  <w:num w:numId="25">
    <w:abstractNumId w:val="11"/>
  </w:num>
  <w:num w:numId="26">
    <w:abstractNumId w:val="36"/>
  </w:num>
  <w:num w:numId="27">
    <w:abstractNumId w:val="5"/>
  </w:num>
  <w:num w:numId="28">
    <w:abstractNumId w:val="42"/>
  </w:num>
  <w:num w:numId="29">
    <w:abstractNumId w:val="40"/>
  </w:num>
  <w:num w:numId="30">
    <w:abstractNumId w:val="32"/>
  </w:num>
  <w:num w:numId="31">
    <w:abstractNumId w:val="38"/>
  </w:num>
  <w:num w:numId="32">
    <w:abstractNumId w:val="21"/>
  </w:num>
  <w:num w:numId="33">
    <w:abstractNumId w:val="13"/>
  </w:num>
  <w:num w:numId="34">
    <w:abstractNumId w:val="0"/>
  </w:num>
  <w:num w:numId="35">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num>
  <w:num w:numId="37">
    <w:abstractNumId w:val="16"/>
    <w:lvlOverride w:ilvl="0">
      <w:startOverride w:val="1"/>
    </w:lvlOverride>
  </w:num>
  <w:num w:numId="38">
    <w:abstractNumId w:val="19"/>
    <w:lvlOverride w:ilvl="0">
      <w:startOverride w:val="1"/>
    </w:lvlOverride>
  </w:num>
  <w:num w:numId="39">
    <w:abstractNumId w:val="28"/>
    <w:lvlOverride w:ilvl="0">
      <w:startOverride w:val="1"/>
    </w:lvlOverride>
  </w:num>
  <w:num w:numId="4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7612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451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285"/>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5A4B"/>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2B9D"/>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6A34"/>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 w:type="numbering" w:customStyle="1" w:styleId="460">
    <w:name w:val="Нет списка46"/>
    <w:next w:val="ae"/>
    <w:uiPriority w:val="99"/>
    <w:semiHidden/>
    <w:unhideWhenUsed/>
    <w:rsid w:val="00DD19FD"/>
  </w:style>
  <w:style w:type="table" w:customStyle="1" w:styleId="382">
    <w:name w:val="Сетка таблицы38"/>
    <w:basedOn w:val="ad"/>
    <w:next w:val="af0"/>
    <w:qFormat/>
    <w:locked/>
    <w:rsid w:val="008F5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35133146">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 w:id="19914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6D572C3A6B97ADDD31AF499974AD2D50EE7566581C34C3D36C744F67D09A57EA4257B71B53A33B5575758538Bx9M7K" TargetMode="External"/><Relationship Id="rId18" Type="http://schemas.openxmlformats.org/officeDocument/2006/relationships/hyperlink" Target="consultantplus://offline/ref=B6D572C3A6B97ADDD31AF499974AD2D50EE7566581C34C3D36C744F67D09A57EB625237DB03E2ABF03181E06879DA750CBA8388D0D40xBM3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6D572C3A6B97ADDD31AF499974AD2D50EE7566581C34C3D36C744F67D09A57EB625237FB63D26E0060D0F5E899FB84FCAB6248F0Cx4M8K" TargetMode="External"/><Relationship Id="rId17" Type="http://schemas.openxmlformats.org/officeDocument/2006/relationships/hyperlink" Target="consultantplus://offline/ref=B6D572C3A6B97ADDD31AF499974AD2D50EE7566581C34C3D36C744F67D09A57EB625237DB63B29B253420E02CECBAB4DCBB6278F1343BA8Bx3M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6D572C3A6B97ADDD31AF499974AD2D50EE6566882C14C3D36C744F67D09A57EB625237DB73B2EB05C1D0B17DF93A54FD4A926910F41BBx8M3K"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D572C3A6B97ADDD31AF499974AD2D50FE5516983C04C3D36C744F67D09A57EB625237DB63B2DB553420E02CECBAB4DCBB6278F1343BA8Bx3M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6D572C3A6B97ADDD31AF499974AD2D50EE7566581C34C3D36C744F67D09A57EB625237EB33C24BF03181E06879DA750CBA8388D0D40xBM3K" TargetMode="External"/><Relationship Id="rId23" Type="http://schemas.openxmlformats.org/officeDocument/2006/relationships/footer" Target="footer1.xml"/><Relationship Id="rId10" Type="http://schemas.openxmlformats.org/officeDocument/2006/relationships/hyperlink" Target="file:///C:\content\act\8d1f041d-6764-4045-bb31-26436afb3f4a.html" TargetMode="External"/><Relationship Id="rId19" Type="http://schemas.openxmlformats.org/officeDocument/2006/relationships/hyperlink" Target="consultantplus://offline/ref=B6D572C3A6B97ADDD31AF499974AD2D50EE7566581C34C3D36C744F67D09A57EB625237EB1332CBF03181E06879DA750CBA8388D0D40xBM3K" TargetMode="External"/><Relationship Id="rId4" Type="http://schemas.openxmlformats.org/officeDocument/2006/relationships/settings" Target="settings.xml"/><Relationship Id="rId9" Type="http://schemas.openxmlformats.org/officeDocument/2006/relationships/hyperlink" Target="file:///C:\content\act\e3582471-b8b8-4d69-b4c4-3df3f904eea0.html" TargetMode="External"/><Relationship Id="rId14" Type="http://schemas.openxmlformats.org/officeDocument/2006/relationships/hyperlink" Target="consultantplus://offline/ref=B6D572C3A6B97ADDD31AF499974AD2D50EE7566581C34C3D36C744F67D09A57EB625237EB33C24BF03181E06879DA750CBA8388D0D40xBM3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7A43-185E-47A0-9457-EAF3B603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50</Pages>
  <Words>26033</Words>
  <Characters>148389</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174074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62</cp:revision>
  <cp:lastPrinted>2024-05-06T11:53:00Z</cp:lastPrinted>
  <dcterms:created xsi:type="dcterms:W3CDTF">2024-03-22T04:47:00Z</dcterms:created>
  <dcterms:modified xsi:type="dcterms:W3CDTF">2024-09-12T03:30:00Z</dcterms:modified>
</cp:coreProperties>
</file>