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4151B8">
        <w:rPr>
          <w:rFonts w:ascii="Arial" w:hAnsi="Arial" w:cs="Arial"/>
          <w:b/>
          <w:bCs/>
          <w:sz w:val="26"/>
          <w:szCs w:val="26"/>
          <w:u w:val="single"/>
        </w:rPr>
        <w:t>2</w:t>
      </w:r>
      <w:r w:rsidR="000B5CB3">
        <w:rPr>
          <w:rFonts w:ascii="Arial" w:hAnsi="Arial" w:cs="Arial"/>
          <w:b/>
          <w:bCs/>
          <w:sz w:val="26"/>
          <w:szCs w:val="26"/>
          <w:u w:val="single"/>
        </w:rPr>
        <w:t>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4151B8">
        <w:rPr>
          <w:rFonts w:ascii="Arial" w:hAnsi="Arial" w:cs="Arial"/>
          <w:b/>
          <w:bCs/>
          <w:sz w:val="26"/>
          <w:szCs w:val="26"/>
          <w:u w:val="single"/>
        </w:rPr>
        <w:t>1</w:t>
      </w:r>
      <w:r w:rsidR="000B5CB3">
        <w:rPr>
          <w:rFonts w:ascii="Arial" w:hAnsi="Arial" w:cs="Arial"/>
          <w:b/>
          <w:bCs/>
          <w:sz w:val="26"/>
          <w:szCs w:val="26"/>
          <w:u w:val="single"/>
        </w:rPr>
        <w:t>7</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4151B8">
        <w:rPr>
          <w:rFonts w:ascii="Arial" w:hAnsi="Arial" w:cs="Arial"/>
          <w:b/>
          <w:bCs/>
          <w:sz w:val="26"/>
          <w:szCs w:val="26"/>
          <w:u w:val="single"/>
        </w:rPr>
        <w:t>июня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50640F" w:rsidRPr="0050640F" w:rsidRDefault="0050640F" w:rsidP="0050640F">
      <w:pPr>
        <w:tabs>
          <w:tab w:val="left" w:pos="851"/>
          <w:tab w:val="left" w:pos="6237"/>
        </w:tabs>
        <w:autoSpaceDE w:val="0"/>
        <w:autoSpaceDN w:val="0"/>
        <w:adjustRightInd w:val="0"/>
        <w:spacing w:after="0" w:line="240" w:lineRule="auto"/>
        <w:rPr>
          <w:rFonts w:ascii="Times New Roman" w:hAnsi="Times New Roman"/>
          <w:sz w:val="20"/>
          <w:szCs w:val="20"/>
          <w:lang w:eastAsia="ru-RU"/>
        </w:rPr>
      </w:pPr>
    </w:p>
    <w:p w:rsidR="0050640F" w:rsidRPr="006234C4" w:rsidRDefault="0050640F" w:rsidP="0050640F">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0B5CB3" w:rsidRPr="000B5CB3" w:rsidRDefault="000B5CB3" w:rsidP="000B5CB3">
      <w:pPr>
        <w:spacing w:after="0" w:line="240" w:lineRule="auto"/>
        <w:ind w:right="18"/>
        <w:jc w:val="center"/>
        <w:rPr>
          <w:rFonts w:ascii="Times New Roman" w:hAnsi="Times New Roman" w:cs="Times New Roman"/>
          <w:b/>
          <w:bCs/>
          <w:sz w:val="20"/>
          <w:szCs w:val="20"/>
        </w:rPr>
      </w:pPr>
      <w:r>
        <w:rPr>
          <w:b/>
          <w:bCs/>
          <w:sz w:val="25"/>
          <w:szCs w:val="25"/>
        </w:rPr>
        <w:t xml:space="preserve">Муниципальное образование </w:t>
      </w:r>
      <w:r w:rsidRPr="000B5CB3">
        <w:rPr>
          <w:rFonts w:ascii="Times New Roman" w:hAnsi="Times New Roman" w:cs="Times New Roman"/>
          <w:b/>
          <w:bCs/>
          <w:sz w:val="20"/>
          <w:szCs w:val="20"/>
        </w:rPr>
        <w:t>сельское поселение Усть-Юган</w:t>
      </w:r>
    </w:p>
    <w:p w:rsidR="000B5CB3" w:rsidRPr="000B5CB3" w:rsidRDefault="000B5CB3" w:rsidP="000B5CB3">
      <w:pPr>
        <w:spacing w:after="0" w:line="240" w:lineRule="auto"/>
        <w:ind w:right="18"/>
        <w:jc w:val="center"/>
        <w:rPr>
          <w:rFonts w:ascii="Times New Roman" w:hAnsi="Times New Roman" w:cs="Times New Roman"/>
          <w:b/>
          <w:bCs/>
          <w:sz w:val="20"/>
          <w:szCs w:val="20"/>
        </w:rPr>
      </w:pPr>
      <w:r w:rsidRPr="000B5CB3">
        <w:rPr>
          <w:rFonts w:ascii="Times New Roman" w:hAnsi="Times New Roman" w:cs="Times New Roman"/>
          <w:b/>
          <w:bCs/>
          <w:sz w:val="20"/>
          <w:szCs w:val="20"/>
        </w:rPr>
        <w:t>Нефтеюганский  муниципальный район</w:t>
      </w:r>
    </w:p>
    <w:p w:rsidR="000B5CB3" w:rsidRPr="000B5CB3" w:rsidRDefault="000B5CB3" w:rsidP="000B5CB3">
      <w:pPr>
        <w:spacing w:after="0" w:line="240" w:lineRule="auto"/>
        <w:ind w:right="18"/>
        <w:jc w:val="center"/>
        <w:rPr>
          <w:rFonts w:ascii="Times New Roman" w:hAnsi="Times New Roman" w:cs="Times New Roman"/>
          <w:b/>
          <w:bCs/>
          <w:sz w:val="20"/>
          <w:szCs w:val="20"/>
        </w:rPr>
      </w:pPr>
      <w:r w:rsidRPr="000B5CB3">
        <w:rPr>
          <w:rFonts w:ascii="Times New Roman" w:hAnsi="Times New Roman" w:cs="Times New Roman"/>
          <w:b/>
          <w:bCs/>
          <w:sz w:val="20"/>
          <w:szCs w:val="20"/>
        </w:rPr>
        <w:t>Ханты-Мансийский автономный округ – Югра</w:t>
      </w:r>
    </w:p>
    <w:p w:rsidR="000B5CB3" w:rsidRPr="000B5CB3" w:rsidRDefault="000B5CB3" w:rsidP="000B5CB3">
      <w:pPr>
        <w:spacing w:after="0" w:line="240" w:lineRule="auto"/>
        <w:ind w:right="18"/>
        <w:jc w:val="center"/>
        <w:rPr>
          <w:rFonts w:ascii="Times New Roman" w:hAnsi="Times New Roman" w:cs="Times New Roman"/>
          <w:sz w:val="20"/>
          <w:szCs w:val="20"/>
        </w:rPr>
      </w:pPr>
    </w:p>
    <w:p w:rsidR="000B5CB3" w:rsidRPr="000B5CB3" w:rsidRDefault="000B5CB3" w:rsidP="000B5CB3">
      <w:pPr>
        <w:spacing w:after="0" w:line="240" w:lineRule="auto"/>
        <w:ind w:right="18"/>
        <w:jc w:val="center"/>
        <w:rPr>
          <w:rFonts w:ascii="Times New Roman" w:hAnsi="Times New Roman" w:cs="Times New Roman"/>
          <w:b/>
          <w:bCs/>
          <w:sz w:val="20"/>
          <w:szCs w:val="20"/>
        </w:rPr>
      </w:pPr>
      <w:r w:rsidRPr="000B5CB3">
        <w:rPr>
          <w:rFonts w:ascii="Times New Roman" w:hAnsi="Times New Roman" w:cs="Times New Roman"/>
          <w:b/>
          <w:bCs/>
          <w:sz w:val="20"/>
          <w:szCs w:val="20"/>
        </w:rPr>
        <w:t>АДМИНИСТРАЦИЯ СЕЛЬСКОГО ПОСЕЛЕНИЯ</w:t>
      </w:r>
    </w:p>
    <w:p w:rsidR="000B5CB3" w:rsidRPr="000B5CB3" w:rsidRDefault="000B5CB3" w:rsidP="000B5CB3">
      <w:pPr>
        <w:spacing w:after="0" w:line="240" w:lineRule="auto"/>
        <w:ind w:right="18"/>
        <w:jc w:val="center"/>
        <w:rPr>
          <w:rFonts w:ascii="Times New Roman" w:hAnsi="Times New Roman" w:cs="Times New Roman"/>
          <w:sz w:val="20"/>
          <w:szCs w:val="20"/>
        </w:rPr>
      </w:pPr>
      <w:r w:rsidRPr="000B5CB3">
        <w:rPr>
          <w:rFonts w:ascii="Times New Roman" w:hAnsi="Times New Roman" w:cs="Times New Roman"/>
          <w:b/>
          <w:bCs/>
          <w:sz w:val="20"/>
          <w:szCs w:val="20"/>
        </w:rPr>
        <w:t xml:space="preserve"> УСТЬ-ЮГАН</w:t>
      </w:r>
    </w:p>
    <w:p w:rsidR="000B5CB3" w:rsidRPr="000B5CB3" w:rsidRDefault="000B5CB3" w:rsidP="000B5CB3">
      <w:pPr>
        <w:spacing w:after="0" w:line="240" w:lineRule="auto"/>
        <w:ind w:right="18"/>
        <w:jc w:val="center"/>
        <w:rPr>
          <w:rFonts w:ascii="Times New Roman" w:hAnsi="Times New Roman" w:cs="Times New Roman"/>
          <w:sz w:val="20"/>
          <w:szCs w:val="20"/>
        </w:rPr>
      </w:pPr>
    </w:p>
    <w:p w:rsidR="000B5CB3" w:rsidRPr="000B5CB3" w:rsidRDefault="000B5CB3" w:rsidP="000B5CB3">
      <w:pPr>
        <w:spacing w:after="0" w:line="240" w:lineRule="auto"/>
        <w:ind w:right="18"/>
        <w:jc w:val="center"/>
        <w:rPr>
          <w:rFonts w:ascii="Times New Roman" w:hAnsi="Times New Roman" w:cs="Times New Roman"/>
          <w:b/>
          <w:bCs/>
          <w:sz w:val="20"/>
          <w:szCs w:val="20"/>
        </w:rPr>
      </w:pPr>
      <w:r w:rsidRPr="000B5CB3">
        <w:rPr>
          <w:rFonts w:ascii="Times New Roman" w:hAnsi="Times New Roman" w:cs="Times New Roman"/>
          <w:b/>
          <w:bCs/>
          <w:sz w:val="20"/>
          <w:szCs w:val="20"/>
        </w:rPr>
        <w:t>ПОСТАНОВЛЕНИЕ</w:t>
      </w:r>
    </w:p>
    <w:p w:rsidR="000B5CB3" w:rsidRPr="000B5CB3" w:rsidRDefault="000B5CB3" w:rsidP="000B5CB3">
      <w:pPr>
        <w:tabs>
          <w:tab w:val="left" w:pos="225"/>
        </w:tabs>
        <w:spacing w:after="0" w:line="240" w:lineRule="auto"/>
        <w:ind w:right="18"/>
        <w:rPr>
          <w:rFonts w:ascii="Times New Roman" w:hAnsi="Times New Roman" w:cs="Times New Roman"/>
          <w:sz w:val="20"/>
          <w:szCs w:val="20"/>
        </w:rPr>
      </w:pPr>
      <w:r w:rsidRPr="000B5CB3">
        <w:rPr>
          <w:rFonts w:ascii="Times New Roman" w:hAnsi="Times New Roman" w:cs="Times New Roman"/>
          <w:bCs/>
          <w:sz w:val="20"/>
          <w:szCs w:val="20"/>
        </w:rPr>
        <w:t xml:space="preserve"> </w:t>
      </w:r>
      <w:r w:rsidRPr="000B5CB3">
        <w:rPr>
          <w:rFonts w:ascii="Times New Roman" w:hAnsi="Times New Roman" w:cs="Times New Roman"/>
          <w:bCs/>
          <w:sz w:val="20"/>
          <w:szCs w:val="20"/>
          <w:u w:val="single"/>
        </w:rPr>
        <w:t xml:space="preserve">17.06.2024 </w:t>
      </w:r>
      <w:r w:rsidRPr="000B5CB3">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0B5CB3">
        <w:rPr>
          <w:rFonts w:ascii="Times New Roman" w:hAnsi="Times New Roman" w:cs="Times New Roman"/>
          <w:bCs/>
          <w:sz w:val="20"/>
          <w:szCs w:val="20"/>
        </w:rPr>
        <w:t xml:space="preserve"> № </w:t>
      </w:r>
      <w:r w:rsidRPr="000B5CB3">
        <w:rPr>
          <w:rFonts w:ascii="Times New Roman" w:hAnsi="Times New Roman" w:cs="Times New Roman"/>
          <w:bCs/>
          <w:sz w:val="20"/>
          <w:szCs w:val="20"/>
          <w:u w:val="single"/>
        </w:rPr>
        <w:t>57-па</w:t>
      </w:r>
    </w:p>
    <w:p w:rsidR="000B5CB3" w:rsidRPr="000B5CB3" w:rsidRDefault="000B5CB3" w:rsidP="000B5CB3">
      <w:pPr>
        <w:spacing w:after="0" w:line="240" w:lineRule="auto"/>
        <w:ind w:right="18"/>
        <w:jc w:val="center"/>
        <w:rPr>
          <w:rFonts w:ascii="Times New Roman" w:hAnsi="Times New Roman" w:cs="Times New Roman"/>
          <w:sz w:val="20"/>
          <w:szCs w:val="20"/>
        </w:rPr>
      </w:pPr>
      <w:r w:rsidRPr="000B5CB3">
        <w:rPr>
          <w:rFonts w:ascii="Times New Roman" w:hAnsi="Times New Roman" w:cs="Times New Roman"/>
          <w:sz w:val="20"/>
          <w:szCs w:val="20"/>
        </w:rPr>
        <w:t>п. Усть-Юган</w:t>
      </w:r>
    </w:p>
    <w:p w:rsidR="000B5CB3" w:rsidRPr="000B5CB3" w:rsidRDefault="000B5CB3" w:rsidP="000B5CB3">
      <w:pPr>
        <w:shd w:val="clear" w:color="auto" w:fill="FFFFFF"/>
        <w:spacing w:after="0" w:line="240" w:lineRule="auto"/>
        <w:ind w:right="-83"/>
        <w:jc w:val="both"/>
        <w:rPr>
          <w:rFonts w:ascii="Times New Roman" w:hAnsi="Times New Roman" w:cs="Times New Roman"/>
          <w:sz w:val="20"/>
          <w:szCs w:val="20"/>
        </w:rPr>
      </w:pPr>
    </w:p>
    <w:p w:rsidR="000B5CB3" w:rsidRPr="000B5CB3" w:rsidRDefault="000B5CB3" w:rsidP="000B5CB3">
      <w:pPr>
        <w:shd w:val="clear" w:color="auto" w:fill="FFFFFF"/>
        <w:spacing w:after="0" w:line="240" w:lineRule="auto"/>
        <w:ind w:right="-83"/>
        <w:jc w:val="both"/>
        <w:rPr>
          <w:rFonts w:ascii="Times New Roman" w:hAnsi="Times New Roman" w:cs="Times New Roman"/>
          <w:sz w:val="20"/>
          <w:szCs w:val="20"/>
        </w:rPr>
      </w:pPr>
    </w:p>
    <w:p w:rsidR="000B5CB3" w:rsidRDefault="000B5CB3" w:rsidP="000B5CB3">
      <w:pPr>
        <w:pStyle w:val="ConsPlusNormal"/>
        <w:widowControl/>
        <w:ind w:firstLine="0"/>
        <w:jc w:val="center"/>
        <w:rPr>
          <w:rFonts w:ascii="Times New Roman" w:hAnsi="Times New Roman" w:cs="Times New Roman"/>
        </w:rPr>
      </w:pPr>
      <w:r w:rsidRPr="000B5CB3">
        <w:rPr>
          <w:rFonts w:ascii="Times New Roman" w:hAnsi="Times New Roman" w:cs="Times New Roman"/>
        </w:rPr>
        <w:t>О внесении изменений в постановление администрации сельского поселения Усть-Юган</w:t>
      </w:r>
    </w:p>
    <w:p w:rsidR="000B5CB3" w:rsidRPr="000B5CB3" w:rsidRDefault="000B5CB3" w:rsidP="000B5CB3">
      <w:pPr>
        <w:pStyle w:val="ConsPlusNormal"/>
        <w:widowControl/>
        <w:ind w:firstLine="0"/>
        <w:jc w:val="center"/>
        <w:rPr>
          <w:rFonts w:ascii="Times New Roman" w:hAnsi="Times New Roman" w:cs="Times New Roman"/>
        </w:rPr>
      </w:pPr>
      <w:r w:rsidRPr="000B5CB3">
        <w:rPr>
          <w:rFonts w:ascii="Times New Roman" w:hAnsi="Times New Roman" w:cs="Times New Roman"/>
        </w:rPr>
        <w:t xml:space="preserve"> от 20.11.2017 № 171-па «О  комиссии по соблюдению требований </w:t>
      </w:r>
    </w:p>
    <w:p w:rsidR="000B5CB3" w:rsidRPr="000B5CB3" w:rsidRDefault="000B5CB3" w:rsidP="000B5CB3">
      <w:pPr>
        <w:pStyle w:val="ConsPlusNormal"/>
        <w:widowControl/>
        <w:ind w:firstLine="0"/>
        <w:jc w:val="center"/>
        <w:rPr>
          <w:rFonts w:ascii="Times New Roman" w:hAnsi="Times New Roman" w:cs="Times New Roman"/>
        </w:rPr>
      </w:pPr>
      <w:r w:rsidRPr="000B5CB3">
        <w:rPr>
          <w:rFonts w:ascii="Times New Roman" w:hAnsi="Times New Roman" w:cs="Times New Roman"/>
        </w:rPr>
        <w:t xml:space="preserve">к служебному поведению муниципальных служащих  и урегулированию </w:t>
      </w:r>
    </w:p>
    <w:p w:rsidR="000B5CB3" w:rsidRPr="000B5CB3" w:rsidRDefault="000B5CB3" w:rsidP="000B5CB3">
      <w:pPr>
        <w:pStyle w:val="ConsPlusNormal"/>
        <w:widowControl/>
        <w:ind w:firstLine="0"/>
        <w:jc w:val="center"/>
        <w:rPr>
          <w:rFonts w:ascii="Times New Roman" w:hAnsi="Times New Roman" w:cs="Times New Roman"/>
        </w:rPr>
      </w:pPr>
      <w:r w:rsidRPr="000B5CB3">
        <w:rPr>
          <w:rFonts w:ascii="Times New Roman" w:hAnsi="Times New Roman" w:cs="Times New Roman"/>
        </w:rPr>
        <w:t xml:space="preserve">конфликта интересов в органах местного самоуправления сельского </w:t>
      </w:r>
    </w:p>
    <w:p w:rsidR="000B5CB3" w:rsidRPr="000B5CB3" w:rsidRDefault="000B5CB3" w:rsidP="000B5CB3">
      <w:pPr>
        <w:pStyle w:val="ConsPlusNormal"/>
        <w:widowControl/>
        <w:ind w:firstLine="0"/>
        <w:jc w:val="center"/>
        <w:rPr>
          <w:rFonts w:ascii="Times New Roman" w:hAnsi="Times New Roman" w:cs="Times New Roman"/>
        </w:rPr>
      </w:pPr>
      <w:r w:rsidRPr="000B5CB3">
        <w:rPr>
          <w:rFonts w:ascii="Times New Roman" w:hAnsi="Times New Roman" w:cs="Times New Roman"/>
        </w:rPr>
        <w:t xml:space="preserve">поселения Усть-Юган» (в редакции от 18.09.2018 №183-па, от 30.05.2019 </w:t>
      </w:r>
    </w:p>
    <w:p w:rsidR="000B5CB3" w:rsidRPr="000B5CB3" w:rsidRDefault="000B5CB3" w:rsidP="000B5CB3">
      <w:pPr>
        <w:pStyle w:val="ConsPlusNormal"/>
        <w:widowControl/>
        <w:ind w:firstLine="0"/>
        <w:jc w:val="center"/>
        <w:rPr>
          <w:rFonts w:ascii="Times New Roman" w:hAnsi="Times New Roman" w:cs="Times New Roman"/>
        </w:rPr>
      </w:pPr>
      <w:r w:rsidRPr="000B5CB3">
        <w:rPr>
          <w:rFonts w:ascii="Times New Roman" w:hAnsi="Times New Roman" w:cs="Times New Roman"/>
        </w:rPr>
        <w:t>№ 92-па, от 24.01.2022 № 06-па, от 05.04.2022 № 43-па)</w:t>
      </w:r>
    </w:p>
    <w:p w:rsidR="000B5CB3" w:rsidRPr="000B5CB3" w:rsidRDefault="000B5CB3" w:rsidP="000B5CB3">
      <w:pPr>
        <w:pStyle w:val="ConsPlusNormal"/>
        <w:widowControl/>
        <w:ind w:firstLine="0"/>
        <w:jc w:val="center"/>
        <w:rPr>
          <w:rFonts w:ascii="Times New Roman" w:hAnsi="Times New Roman" w:cs="Times New Roman"/>
        </w:rPr>
      </w:pPr>
    </w:p>
    <w:p w:rsidR="000B5CB3" w:rsidRPr="000B5CB3" w:rsidRDefault="000B5CB3" w:rsidP="000B5CB3">
      <w:pPr>
        <w:spacing w:after="0" w:line="240" w:lineRule="auto"/>
        <w:ind w:firstLine="709"/>
        <w:jc w:val="both"/>
        <w:rPr>
          <w:rFonts w:ascii="Times New Roman" w:hAnsi="Times New Roman" w:cs="Times New Roman"/>
          <w:sz w:val="20"/>
          <w:szCs w:val="20"/>
        </w:rPr>
      </w:pPr>
    </w:p>
    <w:p w:rsidR="000B5CB3" w:rsidRPr="000B5CB3" w:rsidRDefault="000B5CB3" w:rsidP="000B5CB3">
      <w:pPr>
        <w:pStyle w:val="ConsPlusNormal"/>
        <w:widowControl/>
        <w:ind w:firstLine="709"/>
        <w:jc w:val="both"/>
        <w:rPr>
          <w:rFonts w:ascii="Times New Roman" w:hAnsi="Times New Roman" w:cs="Times New Roman"/>
        </w:rPr>
      </w:pPr>
      <w:r w:rsidRPr="000B5CB3">
        <w:rPr>
          <w:rFonts w:ascii="Times New Roman" w:hAnsi="Times New Roman" w:cs="Times New Roman"/>
        </w:rPr>
        <w:t>В соответствии с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23.05.2011 № 79 «О комиссиях по соблюдению требований к служебному поведению государственных гражданских служащих Ханты-Мансийского автономного округа - Югры и урегулированию конфликта интересов», в целях приведения нормативного правового акта в соответствие с действующим законодательством</w:t>
      </w:r>
      <w:bookmarkStart w:id="0" w:name="_GoBack"/>
      <w:bookmarkEnd w:id="0"/>
      <w:r w:rsidRPr="000B5CB3">
        <w:rPr>
          <w:rFonts w:ascii="Times New Roman" w:hAnsi="Times New Roman" w:cs="Times New Roman"/>
        </w:rPr>
        <w:t xml:space="preserve"> п о с т а н о в л я ю:</w:t>
      </w:r>
    </w:p>
    <w:p w:rsidR="000B5CB3" w:rsidRPr="000B5CB3" w:rsidRDefault="000B5CB3" w:rsidP="000B5CB3">
      <w:pPr>
        <w:pStyle w:val="ConsPlusNormal"/>
        <w:widowControl/>
        <w:ind w:firstLine="709"/>
        <w:jc w:val="both"/>
        <w:rPr>
          <w:rFonts w:ascii="Times New Roman" w:hAnsi="Times New Roman" w:cs="Times New Roman"/>
        </w:rPr>
      </w:pPr>
    </w:p>
    <w:p w:rsidR="000B5CB3" w:rsidRPr="000B5CB3" w:rsidRDefault="000B5CB3" w:rsidP="000B5CB3">
      <w:pPr>
        <w:pStyle w:val="ConsPlusNormal"/>
        <w:ind w:firstLine="709"/>
        <w:jc w:val="both"/>
        <w:rPr>
          <w:rFonts w:ascii="Times New Roman" w:hAnsi="Times New Roman" w:cs="Times New Roman"/>
        </w:rPr>
      </w:pPr>
      <w:r w:rsidRPr="000B5CB3">
        <w:rPr>
          <w:rFonts w:ascii="Times New Roman" w:hAnsi="Times New Roman" w:cs="Times New Roman"/>
        </w:rPr>
        <w:t>1. Внести в постановление администрации сельского поселения Усть-Юган от 20.11.2017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Усть-Юган»(в редакции от 18.09.2018 №183-па, от 30.05.2019 № 92-па, от 24.01.2022 № 06-па, от 05.04.2022 № 43-па) следующие изменения:</w:t>
      </w:r>
    </w:p>
    <w:p w:rsidR="000B5CB3" w:rsidRPr="000B5CB3" w:rsidRDefault="000B5CB3" w:rsidP="000B5CB3">
      <w:pPr>
        <w:pStyle w:val="ConsPlusNormal"/>
        <w:tabs>
          <w:tab w:val="left" w:pos="0"/>
          <w:tab w:val="left" w:pos="851"/>
        </w:tabs>
        <w:ind w:firstLine="709"/>
        <w:jc w:val="both"/>
        <w:rPr>
          <w:rFonts w:ascii="Times New Roman" w:hAnsi="Times New Roman" w:cs="Times New Roman"/>
        </w:rPr>
      </w:pPr>
      <w:r w:rsidRPr="000B5CB3">
        <w:rPr>
          <w:rFonts w:ascii="Times New Roman" w:hAnsi="Times New Roman" w:cs="Times New Roman"/>
        </w:rPr>
        <w:t>1.1. В приложении № 1:</w:t>
      </w:r>
    </w:p>
    <w:p w:rsidR="000B5CB3" w:rsidRPr="000B5CB3" w:rsidRDefault="000B5CB3" w:rsidP="000B5CB3">
      <w:pPr>
        <w:pStyle w:val="ConsPlusNormal"/>
        <w:tabs>
          <w:tab w:val="left" w:pos="0"/>
          <w:tab w:val="left" w:pos="851"/>
        </w:tabs>
        <w:ind w:firstLine="709"/>
        <w:jc w:val="both"/>
        <w:rPr>
          <w:rFonts w:ascii="Times New Roman" w:hAnsi="Times New Roman" w:cs="Times New Roman"/>
        </w:rPr>
      </w:pPr>
      <w:r w:rsidRPr="000B5CB3">
        <w:rPr>
          <w:rFonts w:ascii="Times New Roman" w:hAnsi="Times New Roman" w:cs="Times New Roman"/>
        </w:rPr>
        <w:t xml:space="preserve">1.1.1. Пункт 6 изложить в следующей редакции: </w:t>
      </w:r>
    </w:p>
    <w:p w:rsidR="000B5CB3" w:rsidRPr="000B5CB3" w:rsidRDefault="000B5CB3" w:rsidP="000B5CB3">
      <w:pPr>
        <w:pStyle w:val="ConsPlusNormal"/>
        <w:tabs>
          <w:tab w:val="left" w:pos="0"/>
          <w:tab w:val="left" w:pos="851"/>
        </w:tabs>
        <w:ind w:firstLine="709"/>
        <w:jc w:val="both"/>
        <w:rPr>
          <w:rFonts w:ascii="Times New Roman" w:hAnsi="Times New Roman" w:cs="Times New Roman"/>
        </w:rPr>
      </w:pPr>
      <w:r w:rsidRPr="000B5CB3">
        <w:rPr>
          <w:rFonts w:ascii="Times New Roman" w:hAnsi="Times New Roman" w:cs="Times New Roman"/>
        </w:rPr>
        <w:t xml:space="preserve"> «6. Состав комиссии утверждается муниципальным правовым актом администрации сельского поселения Усть-Юган.».</w:t>
      </w:r>
    </w:p>
    <w:p w:rsidR="000B5CB3" w:rsidRPr="000B5CB3" w:rsidRDefault="000B5CB3" w:rsidP="000B5CB3">
      <w:pPr>
        <w:pStyle w:val="ConsPlusNormal"/>
        <w:tabs>
          <w:tab w:val="left" w:pos="0"/>
          <w:tab w:val="left" w:pos="851"/>
        </w:tabs>
        <w:ind w:firstLine="709"/>
        <w:jc w:val="both"/>
        <w:rPr>
          <w:rFonts w:ascii="Times New Roman" w:hAnsi="Times New Roman" w:cs="Times New Roman"/>
        </w:rPr>
      </w:pPr>
      <w:r w:rsidRPr="000B5CB3">
        <w:rPr>
          <w:rFonts w:ascii="Times New Roman" w:hAnsi="Times New Roman" w:cs="Times New Roman"/>
        </w:rPr>
        <w:t>1.1.2. Пункты 8, 9 признать утратившими силу.</w:t>
      </w:r>
    </w:p>
    <w:p w:rsidR="000B5CB3" w:rsidRPr="000B5CB3" w:rsidRDefault="000B5CB3" w:rsidP="000B5CB3">
      <w:pPr>
        <w:pStyle w:val="ConsPlusNormal"/>
        <w:widowControl/>
        <w:tabs>
          <w:tab w:val="left" w:pos="0"/>
          <w:tab w:val="left" w:pos="851"/>
        </w:tabs>
        <w:ind w:firstLine="709"/>
        <w:jc w:val="both"/>
        <w:rPr>
          <w:rFonts w:ascii="Times New Roman" w:hAnsi="Times New Roman" w:cs="Times New Roman"/>
        </w:rPr>
      </w:pPr>
      <w:r w:rsidRPr="000B5CB3">
        <w:rPr>
          <w:rFonts w:ascii="Times New Roman" w:hAnsi="Times New Roman" w:cs="Times New Roman"/>
        </w:rPr>
        <w:t>1.2. Приложение № 2 изложить в редакции согласно приложению к настоящему постановлению.</w:t>
      </w:r>
    </w:p>
    <w:p w:rsidR="000B5CB3" w:rsidRPr="000B5CB3" w:rsidRDefault="000B5CB3" w:rsidP="000B5CB3">
      <w:pPr>
        <w:pStyle w:val="ConsPlusNormal"/>
        <w:widowControl/>
        <w:tabs>
          <w:tab w:val="left" w:pos="0"/>
          <w:tab w:val="left" w:pos="851"/>
        </w:tabs>
        <w:ind w:firstLine="709"/>
        <w:jc w:val="both"/>
        <w:rPr>
          <w:rFonts w:ascii="Times New Roman" w:hAnsi="Times New Roman" w:cs="Times New Roman"/>
        </w:rPr>
      </w:pPr>
      <w:r w:rsidRPr="000B5CB3">
        <w:rPr>
          <w:rFonts w:ascii="Times New Roman" w:hAnsi="Times New Roman" w:cs="Times New Roman"/>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0B5CB3" w:rsidRPr="000B5CB3" w:rsidRDefault="000B5CB3" w:rsidP="000B5CB3">
      <w:pPr>
        <w:pStyle w:val="ConsPlusNormal"/>
        <w:widowControl/>
        <w:tabs>
          <w:tab w:val="left" w:pos="0"/>
          <w:tab w:val="left" w:pos="851"/>
        </w:tabs>
        <w:ind w:firstLine="709"/>
        <w:jc w:val="both"/>
        <w:rPr>
          <w:rFonts w:ascii="Times New Roman" w:hAnsi="Times New Roman" w:cs="Times New Roman"/>
        </w:rPr>
      </w:pPr>
      <w:r w:rsidRPr="000B5CB3">
        <w:rPr>
          <w:rFonts w:ascii="Times New Roman" w:hAnsi="Times New Roman" w:cs="Times New Roman"/>
          <w:spacing w:val="-2"/>
        </w:rPr>
        <w:t>3. Контроль за выполнением постановления оставляю за собой</w:t>
      </w:r>
      <w:r w:rsidRPr="000B5CB3">
        <w:rPr>
          <w:rFonts w:ascii="Times New Roman" w:hAnsi="Times New Roman" w:cs="Times New Roman"/>
        </w:rPr>
        <w:t>.</w:t>
      </w: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r w:rsidRPr="000B5CB3">
        <w:rPr>
          <w:rFonts w:ascii="Times New Roman" w:hAnsi="Times New Roman" w:cs="Times New Roman"/>
        </w:rPr>
        <w:t xml:space="preserve">Глава  сельского </w:t>
      </w: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r w:rsidRPr="000B5CB3">
        <w:rPr>
          <w:rFonts w:ascii="Times New Roman" w:hAnsi="Times New Roman" w:cs="Times New Roman"/>
        </w:rPr>
        <w:t xml:space="preserve">поселения Усть-Юган                                         </w:t>
      </w:r>
      <w:r>
        <w:rPr>
          <w:rFonts w:ascii="Times New Roman" w:hAnsi="Times New Roman" w:cs="Times New Roman"/>
        </w:rPr>
        <w:t xml:space="preserve">                       </w:t>
      </w:r>
      <w:r w:rsidRPr="000B5CB3">
        <w:rPr>
          <w:rFonts w:ascii="Times New Roman" w:hAnsi="Times New Roman" w:cs="Times New Roman"/>
        </w:rPr>
        <w:t xml:space="preserve">    В.А. Мякишев</w:t>
      </w: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0"/>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p>
    <w:p w:rsidR="000B5CB3" w:rsidRPr="000B5CB3" w:rsidRDefault="000B5CB3" w:rsidP="000B5CB3">
      <w:pPr>
        <w:pStyle w:val="ConsPlusNormal"/>
        <w:tabs>
          <w:tab w:val="left" w:pos="0"/>
          <w:tab w:val="left" w:pos="980"/>
        </w:tabs>
        <w:ind w:firstLine="5103"/>
        <w:jc w:val="both"/>
        <w:rPr>
          <w:rFonts w:ascii="Times New Roman" w:hAnsi="Times New Roman" w:cs="Times New Roman"/>
        </w:rPr>
      </w:pPr>
      <w:r w:rsidRPr="000B5CB3">
        <w:rPr>
          <w:rFonts w:ascii="Times New Roman" w:hAnsi="Times New Roman" w:cs="Times New Roman"/>
        </w:rPr>
        <w:lastRenderedPageBreak/>
        <w:t xml:space="preserve">Приложение </w:t>
      </w:r>
    </w:p>
    <w:p w:rsidR="000B5CB3" w:rsidRPr="000B5CB3" w:rsidRDefault="000B5CB3" w:rsidP="000B5CB3">
      <w:pPr>
        <w:pStyle w:val="ConsPlusNormal"/>
        <w:tabs>
          <w:tab w:val="left" w:pos="0"/>
          <w:tab w:val="left" w:pos="980"/>
        </w:tabs>
        <w:ind w:firstLine="5103"/>
        <w:jc w:val="both"/>
        <w:rPr>
          <w:rFonts w:ascii="Times New Roman" w:hAnsi="Times New Roman" w:cs="Times New Roman"/>
        </w:rPr>
      </w:pPr>
      <w:r w:rsidRPr="000B5CB3">
        <w:rPr>
          <w:rFonts w:ascii="Times New Roman" w:hAnsi="Times New Roman" w:cs="Times New Roman"/>
        </w:rPr>
        <w:t xml:space="preserve">к постановлению администрации </w:t>
      </w:r>
    </w:p>
    <w:p w:rsidR="000B5CB3" w:rsidRPr="000B5CB3" w:rsidRDefault="000B5CB3" w:rsidP="000B5CB3">
      <w:pPr>
        <w:pStyle w:val="ConsPlusNormal"/>
        <w:tabs>
          <w:tab w:val="left" w:pos="0"/>
          <w:tab w:val="left" w:pos="980"/>
        </w:tabs>
        <w:ind w:firstLine="5103"/>
        <w:jc w:val="both"/>
        <w:rPr>
          <w:rFonts w:ascii="Times New Roman" w:hAnsi="Times New Roman" w:cs="Times New Roman"/>
        </w:rPr>
      </w:pPr>
      <w:r w:rsidRPr="000B5CB3">
        <w:rPr>
          <w:rFonts w:ascii="Times New Roman" w:hAnsi="Times New Roman" w:cs="Times New Roman"/>
        </w:rPr>
        <w:t>сельского поселения Усть-Юган</w:t>
      </w: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r w:rsidRPr="000B5CB3">
        <w:rPr>
          <w:rFonts w:ascii="Times New Roman" w:hAnsi="Times New Roman" w:cs="Times New Roman"/>
        </w:rPr>
        <w:t xml:space="preserve">от </w:t>
      </w:r>
      <w:r w:rsidRPr="000B5CB3">
        <w:rPr>
          <w:rFonts w:ascii="Times New Roman" w:hAnsi="Times New Roman" w:cs="Times New Roman"/>
          <w:u w:val="single"/>
        </w:rPr>
        <w:t>17.06.2024</w:t>
      </w:r>
      <w:r w:rsidRPr="000B5CB3">
        <w:rPr>
          <w:rFonts w:ascii="Times New Roman" w:hAnsi="Times New Roman" w:cs="Times New Roman"/>
        </w:rPr>
        <w:t xml:space="preserve"> № </w:t>
      </w:r>
      <w:r w:rsidRPr="000B5CB3">
        <w:rPr>
          <w:rFonts w:ascii="Times New Roman" w:hAnsi="Times New Roman" w:cs="Times New Roman"/>
          <w:u w:val="single"/>
        </w:rPr>
        <w:t>57-па</w:t>
      </w: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bookmarkStart w:id="1" w:name="_Hlk169260035"/>
      <w:r w:rsidRPr="000B5CB3">
        <w:rPr>
          <w:rFonts w:ascii="Times New Roman" w:hAnsi="Times New Roman" w:cs="Times New Roman"/>
        </w:rPr>
        <w:t xml:space="preserve">«Приложение </w:t>
      </w: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r w:rsidRPr="000B5CB3">
        <w:rPr>
          <w:rFonts w:ascii="Times New Roman" w:hAnsi="Times New Roman" w:cs="Times New Roman"/>
        </w:rPr>
        <w:t xml:space="preserve">к постановлению администрации </w:t>
      </w: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rPr>
      </w:pPr>
      <w:r w:rsidRPr="000B5CB3">
        <w:rPr>
          <w:rFonts w:ascii="Times New Roman" w:hAnsi="Times New Roman" w:cs="Times New Roman"/>
        </w:rPr>
        <w:t>сельского поселения Усть-Юган</w:t>
      </w:r>
    </w:p>
    <w:p w:rsidR="000B5CB3" w:rsidRPr="000B5CB3" w:rsidRDefault="000B5CB3" w:rsidP="000B5CB3">
      <w:pPr>
        <w:pStyle w:val="ConsPlusNormal"/>
        <w:widowControl/>
        <w:tabs>
          <w:tab w:val="left" w:pos="0"/>
          <w:tab w:val="left" w:pos="980"/>
        </w:tabs>
        <w:ind w:firstLine="5103"/>
        <w:jc w:val="both"/>
        <w:rPr>
          <w:rFonts w:ascii="Times New Roman" w:hAnsi="Times New Roman" w:cs="Times New Roman"/>
          <w:b/>
          <w:bCs/>
          <w:iCs/>
          <w:u w:val="single"/>
        </w:rPr>
      </w:pPr>
      <w:r w:rsidRPr="000B5CB3">
        <w:rPr>
          <w:rFonts w:ascii="Times New Roman" w:hAnsi="Times New Roman" w:cs="Times New Roman"/>
        </w:rPr>
        <w:t xml:space="preserve">от  </w:t>
      </w:r>
      <w:r w:rsidRPr="000B5CB3">
        <w:rPr>
          <w:rFonts w:ascii="Times New Roman" w:hAnsi="Times New Roman" w:cs="Times New Roman"/>
          <w:u w:val="single"/>
        </w:rPr>
        <w:t>20.11.2017</w:t>
      </w:r>
      <w:r w:rsidRPr="000B5CB3">
        <w:rPr>
          <w:rFonts w:ascii="Times New Roman" w:hAnsi="Times New Roman" w:cs="Times New Roman"/>
        </w:rPr>
        <w:t xml:space="preserve"> №  </w:t>
      </w:r>
      <w:r w:rsidRPr="000B5CB3">
        <w:rPr>
          <w:rFonts w:ascii="Times New Roman" w:hAnsi="Times New Roman" w:cs="Times New Roman"/>
          <w:u w:val="single"/>
        </w:rPr>
        <w:t>171-па</w:t>
      </w:r>
    </w:p>
    <w:bookmarkEnd w:id="1"/>
    <w:p w:rsidR="000B5CB3" w:rsidRPr="000B5CB3" w:rsidRDefault="000B5CB3" w:rsidP="000B5CB3">
      <w:pPr>
        <w:spacing w:after="0" w:line="240" w:lineRule="auto"/>
        <w:jc w:val="right"/>
        <w:rPr>
          <w:rFonts w:ascii="Times New Roman" w:hAnsi="Times New Roman" w:cs="Times New Roman"/>
          <w:sz w:val="20"/>
          <w:szCs w:val="20"/>
        </w:rPr>
      </w:pPr>
    </w:p>
    <w:p w:rsidR="000B5CB3" w:rsidRPr="000B5CB3" w:rsidRDefault="000B5CB3" w:rsidP="000B5CB3">
      <w:pPr>
        <w:spacing w:after="0" w:line="240" w:lineRule="auto"/>
        <w:jc w:val="right"/>
        <w:rPr>
          <w:rFonts w:ascii="Times New Roman" w:hAnsi="Times New Roman" w:cs="Times New Roman"/>
          <w:sz w:val="20"/>
          <w:szCs w:val="20"/>
        </w:rPr>
      </w:pPr>
    </w:p>
    <w:p w:rsidR="000B5CB3" w:rsidRPr="000B5CB3" w:rsidRDefault="000B5CB3" w:rsidP="000B5CB3">
      <w:pPr>
        <w:spacing w:after="0" w:line="240" w:lineRule="auto"/>
        <w:jc w:val="right"/>
        <w:rPr>
          <w:rFonts w:ascii="Times New Roman" w:hAnsi="Times New Roman" w:cs="Times New Roman"/>
          <w:sz w:val="20"/>
          <w:szCs w:val="20"/>
        </w:rPr>
      </w:pPr>
    </w:p>
    <w:p w:rsidR="000B5CB3" w:rsidRPr="000B5CB3" w:rsidRDefault="000B5CB3" w:rsidP="000B5CB3">
      <w:pPr>
        <w:spacing w:after="0" w:line="240" w:lineRule="auto"/>
        <w:jc w:val="center"/>
        <w:outlineLvl w:val="1"/>
        <w:rPr>
          <w:rFonts w:ascii="Times New Roman" w:hAnsi="Times New Roman" w:cs="Times New Roman"/>
          <w:sz w:val="20"/>
          <w:szCs w:val="20"/>
        </w:rPr>
      </w:pPr>
    </w:p>
    <w:p w:rsidR="000B5CB3" w:rsidRPr="000B5CB3" w:rsidRDefault="000B5CB3" w:rsidP="000B5CB3">
      <w:pPr>
        <w:spacing w:after="0" w:line="240" w:lineRule="auto"/>
        <w:jc w:val="center"/>
        <w:outlineLvl w:val="1"/>
        <w:rPr>
          <w:rFonts w:ascii="Times New Roman" w:hAnsi="Times New Roman" w:cs="Times New Roman"/>
          <w:bCs/>
          <w:iCs/>
          <w:sz w:val="20"/>
          <w:szCs w:val="20"/>
        </w:rPr>
      </w:pPr>
      <w:hyperlink r:id="rId9" w:anchor="Par232" w:tooltip="Ссылка на текущий документ" w:history="1">
        <w:r w:rsidRPr="000B5CB3">
          <w:rPr>
            <w:rStyle w:val="aff"/>
            <w:rFonts w:ascii="Times New Roman" w:hAnsi="Times New Roman"/>
            <w:bCs/>
            <w:iCs/>
            <w:color w:val="auto"/>
            <w:sz w:val="20"/>
            <w:szCs w:val="20"/>
            <w:u w:val="none"/>
          </w:rPr>
          <w:t>СОСТАВ</w:t>
        </w:r>
      </w:hyperlink>
    </w:p>
    <w:p w:rsidR="000B5CB3" w:rsidRPr="000B5CB3" w:rsidRDefault="000B5CB3" w:rsidP="000B5CB3">
      <w:pPr>
        <w:spacing w:after="0" w:line="240" w:lineRule="auto"/>
        <w:jc w:val="center"/>
        <w:outlineLvl w:val="1"/>
        <w:rPr>
          <w:rFonts w:ascii="Times New Roman" w:hAnsi="Times New Roman" w:cs="Times New Roman"/>
          <w:bCs/>
          <w:iCs/>
          <w:sz w:val="20"/>
          <w:szCs w:val="20"/>
        </w:rPr>
      </w:pPr>
      <w:r w:rsidRPr="000B5CB3">
        <w:rPr>
          <w:rFonts w:ascii="Times New Roman" w:hAnsi="Times New Roman" w:cs="Times New Roman"/>
          <w:bCs/>
          <w:iCs/>
          <w:sz w:val="20"/>
          <w:szCs w:val="20"/>
        </w:rPr>
        <w:t>комиссии по соблюдению требований к служебному поведению</w:t>
      </w:r>
    </w:p>
    <w:p w:rsidR="000B5CB3" w:rsidRPr="000B5CB3" w:rsidRDefault="000B5CB3" w:rsidP="000B5CB3">
      <w:pPr>
        <w:spacing w:after="0" w:line="240" w:lineRule="auto"/>
        <w:jc w:val="center"/>
        <w:outlineLvl w:val="1"/>
        <w:rPr>
          <w:rFonts w:ascii="Times New Roman" w:hAnsi="Times New Roman" w:cs="Times New Roman"/>
          <w:bCs/>
          <w:iCs/>
          <w:sz w:val="20"/>
          <w:szCs w:val="20"/>
        </w:rPr>
      </w:pPr>
      <w:r w:rsidRPr="000B5CB3">
        <w:rPr>
          <w:rFonts w:ascii="Times New Roman" w:hAnsi="Times New Roman" w:cs="Times New Roman"/>
          <w:bCs/>
          <w:iCs/>
          <w:sz w:val="20"/>
          <w:szCs w:val="20"/>
        </w:rPr>
        <w:t>муниципальных служащих и урегулированию конфликта интересов в органах местного самоуправления сельского поселения Усть-Юган</w:t>
      </w:r>
    </w:p>
    <w:p w:rsidR="000B5CB3" w:rsidRPr="000B5CB3" w:rsidRDefault="000B5CB3" w:rsidP="000B5CB3">
      <w:pPr>
        <w:spacing w:after="0" w:line="240" w:lineRule="auto"/>
        <w:outlineLvl w:val="1"/>
        <w:rPr>
          <w:rFonts w:ascii="Times New Roman" w:hAnsi="Times New Roman" w:cs="Times New Roman"/>
          <w:bCs/>
          <w:iCs/>
          <w:sz w:val="20"/>
          <w:szCs w:val="20"/>
        </w:rPr>
      </w:pPr>
    </w:p>
    <w:p w:rsidR="000B5CB3" w:rsidRPr="000B5CB3" w:rsidRDefault="000B5CB3" w:rsidP="000B5CB3">
      <w:pPr>
        <w:spacing w:after="0" w:line="240" w:lineRule="auto"/>
        <w:jc w:val="both"/>
        <w:outlineLvl w:val="1"/>
        <w:rPr>
          <w:rFonts w:ascii="Times New Roman" w:hAnsi="Times New Roman" w:cs="Times New Roman"/>
          <w:bCs/>
          <w:iCs/>
          <w:sz w:val="20"/>
          <w:szCs w:val="20"/>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0B5CB3" w:rsidRPr="000B5CB3" w:rsidTr="000B5CB3">
        <w:tc>
          <w:tcPr>
            <w:tcW w:w="9747" w:type="dxa"/>
          </w:tcPr>
          <w:p w:rsidR="000B5CB3" w:rsidRPr="000B5CB3" w:rsidRDefault="000B5CB3" w:rsidP="000B5CB3">
            <w:pPr>
              <w:spacing w:after="0" w:line="240" w:lineRule="auto"/>
              <w:rPr>
                <w:rFonts w:ascii="Times New Roman" w:hAnsi="Times New Roman" w:cs="Times New Roman"/>
                <w:bCs/>
                <w:iCs/>
                <w:sz w:val="20"/>
                <w:szCs w:val="20"/>
              </w:rPr>
            </w:pPr>
            <w:r w:rsidRPr="000B5CB3">
              <w:rPr>
                <w:rFonts w:ascii="Times New Roman" w:hAnsi="Times New Roman" w:cs="Times New Roman"/>
                <w:sz w:val="20"/>
                <w:szCs w:val="20"/>
              </w:rPr>
              <w:t xml:space="preserve">председатель комиссии, заместитель Главы сельского  </w:t>
            </w:r>
            <w:r w:rsidRPr="000B5CB3">
              <w:rPr>
                <w:rFonts w:ascii="Times New Roman" w:hAnsi="Times New Roman" w:cs="Times New Roman"/>
                <w:bCs/>
                <w:iCs/>
                <w:sz w:val="20"/>
                <w:szCs w:val="20"/>
              </w:rPr>
              <w:t>поселения Усть-Юган;</w:t>
            </w:r>
          </w:p>
          <w:p w:rsidR="000B5CB3" w:rsidRPr="000B5CB3" w:rsidRDefault="000B5CB3" w:rsidP="000B5CB3">
            <w:pPr>
              <w:spacing w:after="0" w:line="240" w:lineRule="auto"/>
              <w:rPr>
                <w:rFonts w:ascii="Times New Roman" w:hAnsi="Times New Roman" w:cs="Times New Roman"/>
                <w:sz w:val="20"/>
                <w:szCs w:val="20"/>
              </w:rPr>
            </w:pPr>
          </w:p>
          <w:p w:rsidR="000B5CB3" w:rsidRPr="000B5CB3" w:rsidRDefault="000B5CB3" w:rsidP="000B5CB3">
            <w:pPr>
              <w:spacing w:after="0" w:line="240" w:lineRule="auto"/>
              <w:outlineLvl w:val="1"/>
              <w:rPr>
                <w:rFonts w:ascii="Times New Roman" w:hAnsi="Times New Roman" w:cs="Times New Roman"/>
                <w:sz w:val="20"/>
                <w:szCs w:val="20"/>
              </w:rPr>
            </w:pPr>
            <w:r w:rsidRPr="000B5CB3">
              <w:rPr>
                <w:rFonts w:ascii="Times New Roman" w:hAnsi="Times New Roman" w:cs="Times New Roman"/>
                <w:sz w:val="20"/>
                <w:szCs w:val="20"/>
              </w:rPr>
              <w:t>заместитель председателя комиссии, начальник организационно-правового    отдела;</w:t>
            </w:r>
          </w:p>
          <w:p w:rsidR="000B5CB3" w:rsidRPr="000B5CB3" w:rsidRDefault="000B5CB3" w:rsidP="000B5CB3">
            <w:pPr>
              <w:spacing w:after="0" w:line="240" w:lineRule="auto"/>
              <w:rPr>
                <w:rFonts w:ascii="Times New Roman" w:hAnsi="Times New Roman" w:cs="Times New Roman"/>
                <w:bCs/>
                <w:iCs/>
                <w:sz w:val="20"/>
                <w:szCs w:val="20"/>
              </w:rPr>
            </w:pPr>
          </w:p>
        </w:tc>
      </w:tr>
      <w:tr w:rsidR="000B5CB3" w:rsidRPr="000B5CB3" w:rsidTr="000B5CB3">
        <w:tc>
          <w:tcPr>
            <w:tcW w:w="9747" w:type="dxa"/>
          </w:tcPr>
          <w:p w:rsidR="000B5CB3" w:rsidRPr="000B5CB3" w:rsidRDefault="000B5CB3" w:rsidP="000B5CB3">
            <w:pPr>
              <w:spacing w:after="0" w:line="240" w:lineRule="auto"/>
              <w:rPr>
                <w:rFonts w:ascii="Times New Roman" w:hAnsi="Times New Roman" w:cs="Times New Roman"/>
                <w:sz w:val="20"/>
                <w:szCs w:val="20"/>
              </w:rPr>
            </w:pPr>
            <w:r w:rsidRPr="000B5CB3">
              <w:rPr>
                <w:rFonts w:ascii="Times New Roman" w:hAnsi="Times New Roman" w:cs="Times New Roman"/>
                <w:sz w:val="20"/>
                <w:szCs w:val="20"/>
              </w:rPr>
              <w:t>секретарь комиссии, ведущий специалист организационно-правового отдела;</w:t>
            </w:r>
          </w:p>
          <w:p w:rsidR="000B5CB3" w:rsidRPr="000B5CB3" w:rsidRDefault="000B5CB3" w:rsidP="000B5CB3">
            <w:pPr>
              <w:spacing w:after="0" w:line="240" w:lineRule="auto"/>
              <w:rPr>
                <w:rFonts w:ascii="Times New Roman" w:hAnsi="Times New Roman" w:cs="Times New Roman"/>
                <w:bCs/>
                <w:iCs/>
                <w:sz w:val="20"/>
                <w:szCs w:val="20"/>
              </w:rPr>
            </w:pPr>
          </w:p>
        </w:tc>
      </w:tr>
      <w:tr w:rsidR="000B5CB3" w:rsidRPr="000B5CB3" w:rsidTr="000B5CB3">
        <w:tc>
          <w:tcPr>
            <w:tcW w:w="9747" w:type="dxa"/>
          </w:tcPr>
          <w:p w:rsidR="000B5CB3" w:rsidRPr="000B5CB3" w:rsidRDefault="000B5CB3" w:rsidP="000B5CB3">
            <w:pPr>
              <w:spacing w:after="0" w:line="240" w:lineRule="auto"/>
              <w:outlineLvl w:val="1"/>
              <w:rPr>
                <w:rFonts w:ascii="Times New Roman" w:hAnsi="Times New Roman" w:cs="Times New Roman"/>
                <w:bCs/>
                <w:iCs/>
                <w:sz w:val="20"/>
                <w:szCs w:val="20"/>
              </w:rPr>
            </w:pPr>
          </w:p>
          <w:p w:rsidR="000B5CB3" w:rsidRPr="000B5CB3" w:rsidRDefault="000B5CB3" w:rsidP="000B5CB3">
            <w:pPr>
              <w:spacing w:after="0" w:line="240" w:lineRule="auto"/>
              <w:outlineLvl w:val="1"/>
              <w:rPr>
                <w:rFonts w:ascii="Times New Roman" w:hAnsi="Times New Roman" w:cs="Times New Roman"/>
                <w:bCs/>
                <w:iCs/>
                <w:sz w:val="20"/>
                <w:szCs w:val="20"/>
              </w:rPr>
            </w:pPr>
            <w:r w:rsidRPr="000B5CB3">
              <w:rPr>
                <w:rFonts w:ascii="Times New Roman" w:hAnsi="Times New Roman" w:cs="Times New Roman"/>
                <w:bCs/>
                <w:iCs/>
                <w:sz w:val="20"/>
                <w:szCs w:val="20"/>
              </w:rPr>
              <w:t>начальник отдела – главный бухгалтер;</w:t>
            </w:r>
          </w:p>
        </w:tc>
      </w:tr>
      <w:tr w:rsidR="000B5CB3" w:rsidRPr="000B5CB3" w:rsidTr="000B5CB3">
        <w:tc>
          <w:tcPr>
            <w:tcW w:w="9747" w:type="dxa"/>
          </w:tcPr>
          <w:p w:rsidR="000B5CB3" w:rsidRPr="000B5CB3" w:rsidRDefault="000B5CB3" w:rsidP="000B5CB3">
            <w:pPr>
              <w:spacing w:after="0" w:line="240" w:lineRule="auto"/>
              <w:outlineLvl w:val="1"/>
              <w:rPr>
                <w:rFonts w:ascii="Times New Roman" w:hAnsi="Times New Roman" w:cs="Times New Roman"/>
                <w:bCs/>
                <w:iCs/>
                <w:sz w:val="20"/>
                <w:szCs w:val="20"/>
              </w:rPr>
            </w:pPr>
          </w:p>
        </w:tc>
      </w:tr>
      <w:tr w:rsidR="000B5CB3" w:rsidRPr="000B5CB3" w:rsidTr="000B5CB3">
        <w:tc>
          <w:tcPr>
            <w:tcW w:w="9747" w:type="dxa"/>
          </w:tcPr>
          <w:p w:rsidR="000B5CB3" w:rsidRPr="000B5CB3" w:rsidRDefault="000B5CB3" w:rsidP="000B5CB3">
            <w:pPr>
              <w:spacing w:after="0" w:line="240" w:lineRule="auto"/>
              <w:outlineLvl w:val="1"/>
              <w:rPr>
                <w:rFonts w:ascii="Times New Roman" w:hAnsi="Times New Roman" w:cs="Times New Roman"/>
                <w:bCs/>
                <w:iCs/>
                <w:sz w:val="20"/>
                <w:szCs w:val="20"/>
              </w:rPr>
            </w:pPr>
          </w:p>
        </w:tc>
      </w:tr>
      <w:tr w:rsidR="000B5CB3" w:rsidRPr="000B5CB3" w:rsidTr="000B5CB3">
        <w:trPr>
          <w:trHeight w:val="837"/>
        </w:trPr>
        <w:tc>
          <w:tcPr>
            <w:tcW w:w="9747" w:type="dxa"/>
            <w:hideMark/>
          </w:tcPr>
          <w:p w:rsidR="000B5CB3" w:rsidRPr="000B5CB3" w:rsidRDefault="000B5CB3" w:rsidP="000B5CB3">
            <w:pPr>
              <w:tabs>
                <w:tab w:val="left" w:pos="993"/>
              </w:tabs>
              <w:spacing w:after="0" w:line="240" w:lineRule="auto"/>
              <w:rPr>
                <w:rFonts w:ascii="Times New Roman" w:hAnsi="Times New Roman" w:cs="Times New Roman"/>
                <w:bCs/>
                <w:iCs/>
                <w:sz w:val="20"/>
                <w:szCs w:val="20"/>
              </w:rPr>
            </w:pPr>
            <w:r w:rsidRPr="000B5CB3">
              <w:rPr>
                <w:rFonts w:ascii="Times New Roman" w:hAnsi="Times New Roman" w:cs="Times New Roman"/>
                <w:sz w:val="20"/>
                <w:szCs w:val="20"/>
              </w:rPr>
              <w:t>представитель Общественного совета при Главе сельского поселения Усть-Юган (по согласованию);</w:t>
            </w:r>
          </w:p>
        </w:tc>
      </w:tr>
      <w:tr w:rsidR="000B5CB3" w:rsidRPr="000B5CB3" w:rsidTr="000B5CB3">
        <w:tc>
          <w:tcPr>
            <w:tcW w:w="9747" w:type="dxa"/>
          </w:tcPr>
          <w:p w:rsidR="000B5CB3" w:rsidRPr="000B5CB3" w:rsidRDefault="000B5CB3" w:rsidP="000B5CB3">
            <w:pPr>
              <w:tabs>
                <w:tab w:val="left" w:pos="993"/>
              </w:tabs>
              <w:spacing w:after="0" w:line="240" w:lineRule="auto"/>
              <w:rPr>
                <w:rFonts w:ascii="Times New Roman" w:hAnsi="Times New Roman" w:cs="Times New Roman"/>
                <w:sz w:val="20"/>
                <w:szCs w:val="20"/>
              </w:rPr>
            </w:pPr>
            <w:r w:rsidRPr="000B5CB3">
              <w:rPr>
                <w:rFonts w:ascii="Times New Roman" w:hAnsi="Times New Roman" w:cs="Times New Roman"/>
                <w:sz w:val="20"/>
                <w:szCs w:val="20"/>
              </w:rPr>
              <w:t>представитель Совета трудовых коллективов (по согласованию);</w:t>
            </w:r>
          </w:p>
          <w:p w:rsidR="000B5CB3" w:rsidRPr="000B5CB3" w:rsidRDefault="000B5CB3" w:rsidP="000B5CB3">
            <w:pPr>
              <w:spacing w:after="0" w:line="240" w:lineRule="auto"/>
              <w:outlineLvl w:val="1"/>
              <w:rPr>
                <w:rFonts w:ascii="Times New Roman" w:hAnsi="Times New Roman" w:cs="Times New Roman"/>
                <w:bCs/>
                <w:iCs/>
                <w:sz w:val="20"/>
                <w:szCs w:val="20"/>
              </w:rPr>
            </w:pPr>
          </w:p>
        </w:tc>
      </w:tr>
      <w:tr w:rsidR="000B5CB3" w:rsidRPr="000B5CB3" w:rsidTr="000B5CB3">
        <w:tc>
          <w:tcPr>
            <w:tcW w:w="9747" w:type="dxa"/>
          </w:tcPr>
          <w:p w:rsidR="000B5CB3" w:rsidRPr="000B5CB3" w:rsidRDefault="000B5CB3" w:rsidP="000B5CB3">
            <w:pPr>
              <w:tabs>
                <w:tab w:val="left" w:pos="993"/>
              </w:tabs>
              <w:spacing w:after="0" w:line="240" w:lineRule="auto"/>
              <w:rPr>
                <w:rFonts w:ascii="Times New Roman" w:hAnsi="Times New Roman" w:cs="Times New Roman"/>
                <w:sz w:val="20"/>
                <w:szCs w:val="20"/>
              </w:rPr>
            </w:pPr>
            <w:r w:rsidRPr="000B5CB3">
              <w:rPr>
                <w:rFonts w:ascii="Times New Roman" w:hAnsi="Times New Roman" w:cs="Times New Roman"/>
                <w:sz w:val="20"/>
                <w:szCs w:val="20"/>
              </w:rPr>
              <w:t xml:space="preserve">представитель образовательной организации среднего, высшего </w:t>
            </w:r>
            <w:r w:rsidRPr="000B5CB3">
              <w:rPr>
                <w:rFonts w:ascii="Times New Roman" w:hAnsi="Times New Roman" w:cs="Times New Roman"/>
                <w:sz w:val="20"/>
                <w:szCs w:val="20"/>
              </w:rPr>
              <w:br/>
              <w:t>и дополнительного профессионального образования (по согласованию).</w:t>
            </w:r>
          </w:p>
          <w:p w:rsidR="000B5CB3" w:rsidRPr="000B5CB3" w:rsidRDefault="000B5CB3" w:rsidP="000B5CB3">
            <w:pPr>
              <w:spacing w:after="0" w:line="240" w:lineRule="auto"/>
              <w:outlineLvl w:val="1"/>
              <w:rPr>
                <w:rFonts w:ascii="Times New Roman" w:hAnsi="Times New Roman" w:cs="Times New Roman"/>
                <w:bCs/>
                <w:iCs/>
                <w:sz w:val="20"/>
                <w:szCs w:val="20"/>
              </w:rPr>
            </w:pPr>
          </w:p>
        </w:tc>
      </w:tr>
    </w:tbl>
    <w:p w:rsidR="000B5CB3" w:rsidRPr="000B5CB3" w:rsidRDefault="000B5CB3" w:rsidP="000B5CB3">
      <w:pPr>
        <w:spacing w:after="0" w:line="240" w:lineRule="auto"/>
        <w:outlineLvl w:val="1"/>
        <w:rPr>
          <w:rFonts w:ascii="Times New Roman" w:hAnsi="Times New Roman" w:cs="Times New Roman"/>
          <w:bCs/>
          <w:iCs/>
          <w:sz w:val="20"/>
          <w:szCs w:val="20"/>
        </w:rPr>
      </w:pPr>
      <w:r w:rsidRPr="000B5CB3">
        <w:rPr>
          <w:rFonts w:ascii="Times New Roman" w:hAnsi="Times New Roman" w:cs="Times New Roman"/>
          <w:bCs/>
          <w:iCs/>
          <w:sz w:val="20"/>
          <w:szCs w:val="20"/>
        </w:rPr>
        <w:t>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 – Югры (по согласованию)</w:t>
      </w:r>
    </w:p>
    <w:p w:rsidR="000B5CB3" w:rsidRPr="000B5CB3" w:rsidRDefault="000B5CB3" w:rsidP="000B5CB3">
      <w:pPr>
        <w:spacing w:after="0" w:line="240" w:lineRule="auto"/>
        <w:outlineLvl w:val="1"/>
        <w:rPr>
          <w:rFonts w:ascii="Times New Roman" w:hAnsi="Times New Roman" w:cs="Times New Roman"/>
          <w:bCs/>
          <w:iCs/>
          <w:sz w:val="20"/>
          <w:szCs w:val="20"/>
        </w:rPr>
      </w:pPr>
      <w:r w:rsidRPr="000B5CB3">
        <w:rPr>
          <w:rFonts w:ascii="Times New Roman" w:hAnsi="Times New Roman" w:cs="Times New Roman"/>
          <w:bCs/>
          <w:iCs/>
          <w:sz w:val="20"/>
          <w:szCs w:val="20"/>
        </w:rPr>
        <w:t xml:space="preserve">                                                                                                                                                                     </w:t>
      </w:r>
    </w:p>
    <w:p w:rsidR="000B5CB3" w:rsidRPr="000B5CB3" w:rsidRDefault="000B5CB3" w:rsidP="000B5CB3">
      <w:pPr>
        <w:spacing w:after="0" w:line="240" w:lineRule="auto"/>
        <w:outlineLvl w:val="1"/>
        <w:rPr>
          <w:rFonts w:ascii="Times New Roman" w:hAnsi="Times New Roman" w:cs="Times New Roman"/>
          <w:sz w:val="20"/>
          <w:szCs w:val="20"/>
        </w:rPr>
      </w:pPr>
      <w:r w:rsidRPr="000B5CB3">
        <w:rPr>
          <w:rFonts w:ascii="Times New Roman" w:hAnsi="Times New Roman" w:cs="Times New Roman"/>
          <w:bCs/>
          <w:iCs/>
          <w:sz w:val="20"/>
          <w:szCs w:val="20"/>
        </w:rPr>
        <w:t xml:space="preserve">                                                                                                                                       »</w:t>
      </w:r>
    </w:p>
    <w:p w:rsidR="0050640F" w:rsidRPr="000B5CB3" w:rsidRDefault="0050640F" w:rsidP="000B5CB3">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rsidR="0050640F" w:rsidRPr="00000D7A" w:rsidRDefault="0050640F" w:rsidP="0050640F">
      <w:pPr>
        <w:pStyle w:val="afffc"/>
        <w:tabs>
          <w:tab w:val="left" w:pos="1254"/>
        </w:tabs>
        <w:jc w:val="both"/>
        <w:rPr>
          <w:rFonts w:ascii="Times New Roman" w:hAnsi="Times New Roman"/>
          <w:sz w:val="28"/>
          <w:szCs w:val="28"/>
        </w:rPr>
      </w:pPr>
    </w:p>
    <w:p w:rsidR="004151B8" w:rsidRPr="004151B8" w:rsidRDefault="004151B8" w:rsidP="00651FC2">
      <w:pPr>
        <w:tabs>
          <w:tab w:val="left" w:pos="6237"/>
        </w:tabs>
        <w:spacing w:after="0" w:line="240" w:lineRule="auto"/>
        <w:rPr>
          <w:rFonts w:ascii="Times New Roman" w:hAnsi="Times New Roman" w:cs="Times New Roman"/>
          <w:b/>
          <w:bCs/>
          <w:color w:val="FF0000"/>
          <w:sz w:val="20"/>
          <w:szCs w:val="20"/>
          <w:lang w:eastAsia="ar-SA"/>
        </w:rPr>
      </w:pPr>
    </w:p>
    <w:p w:rsidR="000F1DAC" w:rsidRDefault="003440ED"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5.7pt;margin-top:17.6pt;width:631.2pt;height:92.9pt;z-index:-251657728;visibility:visible;mso-position-horizontal-relative:text;mso-position-vertical-relative:text" strokecolor="#c00000" strokeweight="6pt">
            <v:stroke linestyle="thickBetweenThin"/>
          </v:rect>
        </w:pict>
      </w:r>
      <w:r w:rsidR="00E91B21">
        <w:rPr>
          <w:noProof/>
          <w:sz w:val="28"/>
          <w:szCs w:val="28"/>
          <w:lang w:eastAsia="ru-RU"/>
        </w:rPr>
        <w:drawing>
          <wp:inline distT="0" distB="0" distL="0" distR="0" wp14:anchorId="2347EA38" wp14:editId="18F13193">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p>
    <w:p w:rsidR="003F5C4E" w:rsidRPr="00651FC2"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0B5CB3">
        <w:rPr>
          <w:rFonts w:ascii="Times New Roman" w:hAnsi="Times New Roman" w:cs="Times New Roman"/>
          <w:sz w:val="16"/>
          <w:szCs w:val="16"/>
        </w:rPr>
        <w:t>17</w:t>
      </w:r>
      <w:r w:rsidR="004151B8">
        <w:rPr>
          <w:rFonts w:ascii="Times New Roman" w:hAnsi="Times New Roman" w:cs="Times New Roman"/>
          <w:sz w:val="16"/>
          <w:szCs w:val="16"/>
        </w:rPr>
        <w:t>.06</w:t>
      </w:r>
      <w:r w:rsidR="009231F5" w:rsidRPr="00651FC2">
        <w:rPr>
          <w:rFonts w:ascii="Times New Roman" w:hAnsi="Times New Roman" w:cs="Times New Roman"/>
          <w:sz w:val="16"/>
          <w:szCs w:val="16"/>
        </w:rPr>
        <w:t>.2024</w:t>
      </w:r>
    </w:p>
    <w:p w:rsidR="00006CF4" w:rsidRDefault="00006CF4" w:rsidP="007F76D3">
      <w:pPr>
        <w:spacing w:after="0" w:line="240" w:lineRule="auto"/>
        <w:jc w:val="center"/>
        <w:rPr>
          <w:sz w:val="16"/>
          <w:szCs w:val="16"/>
        </w:rPr>
      </w:pPr>
    </w:p>
    <w:sectPr w:rsidR="00006CF4" w:rsidSect="00E91B21">
      <w:headerReference w:type="default" r:id="rId11"/>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3440ED">
      <w:rPr>
        <w:rStyle w:val="af6"/>
        <w:rFonts w:cs="Arial"/>
        <w:noProof/>
      </w:rPr>
      <w:t>2</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C5A86"/>
    <w:multiLevelType w:val="multilevel"/>
    <w:tmpl w:val="1C704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17923BC"/>
    <w:multiLevelType w:val="multilevel"/>
    <w:tmpl w:val="3E883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1" w15:restartNumberingAfterBreak="0">
    <w:nsid w:val="4A3A35AB"/>
    <w:multiLevelType w:val="singleLevel"/>
    <w:tmpl w:val="4A3A35AB"/>
    <w:lvl w:ilvl="0">
      <w:start w:val="6"/>
      <w:numFmt w:val="decimal"/>
      <w:suff w:val="space"/>
      <w:lvlText w:val="%1."/>
      <w:lvlJc w:val="left"/>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15:restartNumberingAfterBreak="0">
    <w:nsid w:val="55BC56AB"/>
    <w:multiLevelType w:val="singleLevel"/>
    <w:tmpl w:val="55BC56AB"/>
    <w:lvl w:ilvl="0">
      <w:start w:val="3"/>
      <w:numFmt w:val="decimal"/>
      <w:suff w:val="space"/>
      <w:lvlText w:val="%1."/>
      <w:lvlJc w:val="left"/>
      <w:pPr>
        <w:ind w:left="779" w:firstLine="0"/>
      </w:pPr>
    </w:lvl>
  </w:abstractNum>
  <w:abstractNum w:abstractNumId="2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9"/>
  </w:num>
  <w:num w:numId="3">
    <w:abstractNumId w:val="1"/>
  </w:num>
  <w:num w:numId="4">
    <w:abstractNumId w:val="8"/>
  </w:num>
  <w:num w:numId="5">
    <w:abstractNumId w:val="12"/>
  </w:num>
  <w:num w:numId="6">
    <w:abstractNumId w:val="16"/>
  </w:num>
  <w:num w:numId="7">
    <w:abstractNumId w:val="22"/>
  </w:num>
  <w:num w:numId="8">
    <w:abstractNumId w:val="34"/>
  </w:num>
  <w:num w:numId="9">
    <w:abstractNumId w:val="2"/>
  </w:num>
  <w:num w:numId="10">
    <w:abstractNumId w:val="29"/>
  </w:num>
  <w:num w:numId="11">
    <w:abstractNumId w:val="0"/>
  </w:num>
  <w:num w:numId="12">
    <w:abstractNumId w:val="1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1"/>
  </w:num>
  <w:num w:numId="16">
    <w:abstractNumId w:val="36"/>
  </w:num>
  <w:num w:numId="17">
    <w:abstractNumId w:val="30"/>
  </w:num>
  <w:num w:numId="18">
    <w:abstractNumId w:val="37"/>
  </w:num>
  <w:num w:numId="19">
    <w:abstractNumId w:val="35"/>
  </w:num>
  <w:num w:numId="20">
    <w:abstractNumId w:val="27"/>
  </w:num>
  <w:num w:numId="21">
    <w:abstractNumId w:val="28"/>
  </w:num>
  <w:num w:numId="22">
    <w:abstractNumId w:val="13"/>
  </w:num>
  <w:num w:numId="23">
    <w:abstractNumId w:val="24"/>
  </w:num>
  <w:num w:numId="24">
    <w:abstractNumId w:val="25"/>
  </w:num>
  <w:num w:numId="25">
    <w:abstractNumId w:val="11"/>
  </w:num>
  <w:num w:numId="26">
    <w:abstractNumId w:val="33"/>
  </w:num>
  <w:num w:numId="27">
    <w:abstractNumId w:val="6"/>
  </w:num>
  <w:num w:numId="28">
    <w:abstractNumId w:val="10"/>
  </w:num>
  <w:num w:numId="29">
    <w:abstractNumId w:val="3"/>
  </w:num>
  <w:num w:numId="30">
    <w:abstractNumId w:val="21"/>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15"/>
  </w:num>
  <w:num w:numId="35">
    <w:abstractNumId w:val="9"/>
  </w:num>
  <w:num w:numId="36">
    <w:abstractNumId w:val="26"/>
  </w:num>
  <w:num w:numId="37">
    <w:abstractNumId w:val="7"/>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540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oNotEmbedSmartTags/>
  <w:decimalSymbol w:val=","/>
  <w:listSeparator w:val=";"/>
  <w14:docId w14:val="78373ACE"/>
  <w15:docId w15:val="{771F3F46-A930-4542-8EB6-3B6DF9A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Z:\&#1053;&#1054;&#1056;&#1052;&#1040;&#1058;&#1048;&#1042;&#1050;&#1040;\&#1055;&#1054;&#1057;&#1058;&#1040;&#1053;&#1054;&#1042;&#1051;&#1045;&#1053;&#1048;&#1071;\2024\&#1055;&#1040;%20&#8470;%2057-&#1087;&#1072;%20&#1086;&#1090;%2017.06.2024-&#1082;&#1086;&#1084;&#1080;&#1089;&#1089;%20&#1087;&#1086;%20&#1091;&#1088;&#1077;&#1075;%20&#1082;&#1086;&#1085;&#1092;&#1083;%20-&#1080;&#1079;&#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D24C-8612-47F1-AACE-186E525B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16</cp:revision>
  <cp:lastPrinted>2024-05-06T11:53:00Z</cp:lastPrinted>
  <dcterms:created xsi:type="dcterms:W3CDTF">2024-03-22T04:47:00Z</dcterms:created>
  <dcterms:modified xsi:type="dcterms:W3CDTF">2024-06-18T04:56:00Z</dcterms:modified>
</cp:coreProperties>
</file>