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DB21" w14:textId="77777777" w:rsidR="00E3634B" w:rsidRDefault="00FF5307">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14:anchorId="424887BB" wp14:editId="738BF376">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14:paraId="7CE35D99" w14:textId="77777777" w:rsidR="00E3634B" w:rsidRDefault="00FF5307">
      <w:pPr>
        <w:pStyle w:val="1d"/>
        <w:ind w:left="708"/>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14:paraId="398AA3E7" w14:textId="77777777" w:rsidR="00E3634B" w:rsidRDefault="00E3634B">
      <w:pPr>
        <w:pStyle w:val="1d"/>
        <w:jc w:val="center"/>
        <w:rPr>
          <w:rStyle w:val="17"/>
          <w:rFonts w:ascii="Times New Roman" w:hAnsi="Times New Roman" w:cs="Times New Roman"/>
          <w:b/>
          <w:bCs/>
          <w:sz w:val="26"/>
          <w:szCs w:val="26"/>
        </w:rPr>
      </w:pPr>
    </w:p>
    <w:p w14:paraId="16BEAF5C" w14:textId="77777777" w:rsidR="00E3634B" w:rsidRDefault="00FF5307">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14:paraId="2C5A191E" w14:textId="77777777" w:rsidR="00E3634B" w:rsidRDefault="00E3634B">
      <w:pPr>
        <w:pStyle w:val="1d"/>
        <w:jc w:val="center"/>
        <w:rPr>
          <w:rStyle w:val="17"/>
          <w:rFonts w:ascii="Arial" w:hAnsi="Arial" w:cs="Arial"/>
          <w:b/>
          <w:bCs/>
          <w:i/>
          <w:iCs/>
          <w:color w:val="C00000"/>
          <w:sz w:val="20"/>
          <w:szCs w:val="20"/>
        </w:rPr>
      </w:pPr>
    </w:p>
    <w:p w14:paraId="17824C52" w14:textId="001DB90A" w:rsidR="00E3634B" w:rsidRDefault="00B72F8A">
      <w:pPr>
        <w:pStyle w:val="1d"/>
        <w:jc w:val="center"/>
        <w:rPr>
          <w:rFonts w:ascii="Arial" w:hAnsi="Arial" w:cs="Arial"/>
          <w:b/>
          <w:bCs/>
          <w:color w:val="17365D"/>
          <w:sz w:val="26"/>
          <w:szCs w:val="26"/>
          <w:u w:val="single"/>
        </w:rPr>
      </w:pPr>
      <w:r>
        <w:rPr>
          <w:rFonts w:ascii="Arial" w:hAnsi="Arial" w:cs="Arial"/>
          <w:b/>
          <w:bCs/>
          <w:sz w:val="26"/>
          <w:szCs w:val="26"/>
          <w:u w:val="single"/>
        </w:rPr>
        <w:t>№ 0</w:t>
      </w:r>
      <w:r w:rsidR="00E17BDE">
        <w:rPr>
          <w:rFonts w:ascii="Arial" w:hAnsi="Arial" w:cs="Arial"/>
          <w:b/>
          <w:bCs/>
          <w:sz w:val="26"/>
          <w:szCs w:val="26"/>
          <w:u w:val="single"/>
        </w:rPr>
        <w:t>5</w:t>
      </w:r>
      <w:r w:rsidR="00FF5307">
        <w:rPr>
          <w:rFonts w:ascii="Arial" w:hAnsi="Arial" w:cs="Arial"/>
          <w:b/>
          <w:bCs/>
          <w:sz w:val="26"/>
          <w:szCs w:val="26"/>
          <w:u w:val="single"/>
        </w:rPr>
        <w:tab/>
      </w:r>
      <w:r w:rsidR="00FF5307">
        <w:rPr>
          <w:rFonts w:ascii="Arial" w:hAnsi="Arial" w:cs="Arial"/>
          <w:b/>
          <w:bCs/>
          <w:sz w:val="26"/>
          <w:szCs w:val="26"/>
          <w:u w:val="single"/>
        </w:rPr>
        <w:tab/>
      </w:r>
      <w:r w:rsidR="00FF5307">
        <w:rPr>
          <w:rFonts w:ascii="Arial" w:hAnsi="Arial" w:cs="Arial"/>
          <w:b/>
          <w:bCs/>
          <w:sz w:val="26"/>
          <w:szCs w:val="26"/>
          <w:u w:val="single"/>
        </w:rPr>
        <w:tab/>
        <w:t xml:space="preserve">                                                </w:t>
      </w:r>
      <w:r>
        <w:rPr>
          <w:rFonts w:ascii="Arial" w:hAnsi="Arial" w:cs="Arial"/>
          <w:b/>
          <w:bCs/>
          <w:sz w:val="26"/>
          <w:szCs w:val="26"/>
          <w:u w:val="single"/>
        </w:rPr>
        <w:t>13 февраля</w:t>
      </w:r>
      <w:r w:rsidR="00FF5307">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E3634B" w14:paraId="0897C409" w14:textId="77777777">
        <w:trPr>
          <w:trHeight w:val="142"/>
        </w:trPr>
        <w:tc>
          <w:tcPr>
            <w:tcW w:w="10620" w:type="dxa"/>
          </w:tcPr>
          <w:p w14:paraId="7CB6B702" w14:textId="77777777" w:rsidR="00E3634B" w:rsidRDefault="00E3634B">
            <w:pPr>
              <w:spacing w:after="0" w:line="240" w:lineRule="auto"/>
              <w:rPr>
                <w:rFonts w:cs="Times New Roman"/>
                <w:sz w:val="20"/>
                <w:szCs w:val="20"/>
                <w:lang w:eastAsia="ru-RU"/>
              </w:rPr>
            </w:pPr>
          </w:p>
        </w:tc>
      </w:tr>
    </w:tbl>
    <w:p w14:paraId="005966DA" w14:textId="17A60F27" w:rsidR="00E17BDE" w:rsidRDefault="00E17BDE" w:rsidP="00CD2976">
      <w:pPr>
        <w:spacing w:after="0" w:line="240" w:lineRule="auto"/>
        <w:rPr>
          <w:rFonts w:ascii="Times New Roman" w:hAnsi="Times New Roman" w:cs="Times New Roman"/>
          <w:b/>
          <w:bCs/>
          <w:sz w:val="20"/>
          <w:szCs w:val="20"/>
          <w:lang w:eastAsia="ru-RU"/>
        </w:rPr>
      </w:pPr>
    </w:p>
    <w:p w14:paraId="1423B60B" w14:textId="390B8AF1" w:rsidR="00E17BDE" w:rsidRDefault="00E17BDE" w:rsidP="00CD2976">
      <w:pPr>
        <w:spacing w:after="0" w:line="240" w:lineRule="auto"/>
        <w:rPr>
          <w:rFonts w:ascii="Times New Roman" w:hAnsi="Times New Roman" w:cs="Times New Roman"/>
          <w:b/>
          <w:bCs/>
          <w:sz w:val="20"/>
          <w:szCs w:val="20"/>
          <w:lang w:eastAsia="ru-RU"/>
        </w:rPr>
      </w:pPr>
    </w:p>
    <w:p w14:paraId="0ADE0E87" w14:textId="77777777" w:rsidR="00E17BDE" w:rsidRDefault="00E17BDE" w:rsidP="00CD2976">
      <w:pPr>
        <w:spacing w:after="0" w:line="240" w:lineRule="auto"/>
        <w:rPr>
          <w:rFonts w:ascii="Times New Roman" w:hAnsi="Times New Roman" w:cs="Times New Roman"/>
          <w:b/>
          <w:bCs/>
          <w:sz w:val="20"/>
          <w:szCs w:val="20"/>
          <w:lang w:eastAsia="ru-RU"/>
        </w:rPr>
      </w:pPr>
    </w:p>
    <w:p w14:paraId="6BE3A481" w14:textId="77777777" w:rsidR="00E17BDE" w:rsidRPr="00E17BDE" w:rsidRDefault="00E17BDE" w:rsidP="00E17BDE">
      <w:pPr>
        <w:spacing w:after="0" w:line="240" w:lineRule="auto"/>
        <w:ind w:right="18"/>
        <w:jc w:val="center"/>
        <w:rPr>
          <w:rFonts w:ascii="Times New Roman" w:hAnsi="Times New Roman" w:cs="Times New Roman"/>
          <w:b/>
          <w:color w:val="000000"/>
          <w:sz w:val="20"/>
          <w:szCs w:val="20"/>
          <w:lang w:eastAsia="ru-RU"/>
        </w:rPr>
      </w:pPr>
      <w:r w:rsidRPr="00E17BDE">
        <w:rPr>
          <w:rFonts w:ascii="Times New Roman" w:hAnsi="Times New Roman" w:cs="Times New Roman"/>
          <w:b/>
          <w:color w:val="000000"/>
          <w:sz w:val="20"/>
          <w:szCs w:val="20"/>
          <w:lang w:eastAsia="ru-RU"/>
        </w:rPr>
        <w:t>Муниципальное образование сельское поселение Усть-Юган</w:t>
      </w:r>
    </w:p>
    <w:p w14:paraId="172ADFED" w14:textId="77777777" w:rsidR="00E17BDE" w:rsidRPr="00E17BDE" w:rsidRDefault="00E17BDE" w:rsidP="00E17BDE">
      <w:pPr>
        <w:spacing w:after="0" w:line="240" w:lineRule="auto"/>
        <w:ind w:right="18"/>
        <w:jc w:val="center"/>
        <w:rPr>
          <w:rFonts w:ascii="Times New Roman" w:hAnsi="Times New Roman" w:cs="Times New Roman"/>
          <w:b/>
          <w:color w:val="000000"/>
          <w:sz w:val="20"/>
          <w:szCs w:val="20"/>
          <w:lang w:eastAsia="ru-RU"/>
        </w:rPr>
      </w:pPr>
      <w:r w:rsidRPr="00E17BDE">
        <w:rPr>
          <w:rFonts w:ascii="Times New Roman" w:hAnsi="Times New Roman" w:cs="Times New Roman"/>
          <w:b/>
          <w:color w:val="000000"/>
          <w:sz w:val="20"/>
          <w:szCs w:val="20"/>
          <w:lang w:eastAsia="ru-RU"/>
        </w:rPr>
        <w:t>Нефтеюганский муниципальный район</w:t>
      </w:r>
    </w:p>
    <w:p w14:paraId="62DD52B3" w14:textId="77777777" w:rsidR="00E17BDE" w:rsidRPr="00E17BDE" w:rsidRDefault="00E17BDE" w:rsidP="00E17BDE">
      <w:pPr>
        <w:spacing w:after="0" w:line="240" w:lineRule="auto"/>
        <w:ind w:right="18"/>
        <w:jc w:val="center"/>
        <w:rPr>
          <w:rFonts w:ascii="Times New Roman" w:hAnsi="Times New Roman" w:cs="Times New Roman"/>
          <w:b/>
          <w:color w:val="000000"/>
          <w:sz w:val="20"/>
          <w:szCs w:val="20"/>
          <w:lang w:eastAsia="ru-RU"/>
        </w:rPr>
      </w:pPr>
      <w:r w:rsidRPr="00E17BDE">
        <w:rPr>
          <w:rFonts w:ascii="Times New Roman" w:hAnsi="Times New Roman" w:cs="Times New Roman"/>
          <w:b/>
          <w:color w:val="000000"/>
          <w:sz w:val="20"/>
          <w:szCs w:val="20"/>
          <w:lang w:eastAsia="ru-RU"/>
        </w:rPr>
        <w:t>Ханты-Мансийский автономный округ – Югра</w:t>
      </w:r>
    </w:p>
    <w:p w14:paraId="5FBA816E" w14:textId="77777777" w:rsidR="00E17BDE" w:rsidRPr="00E17BDE" w:rsidRDefault="00E17BDE" w:rsidP="00E17BDE">
      <w:pPr>
        <w:spacing w:after="0" w:line="240" w:lineRule="auto"/>
        <w:ind w:left="-567" w:right="18"/>
        <w:jc w:val="center"/>
        <w:rPr>
          <w:rFonts w:ascii="Times New Roman" w:hAnsi="Times New Roman" w:cs="Times New Roman"/>
          <w:color w:val="000000"/>
          <w:sz w:val="20"/>
          <w:szCs w:val="20"/>
          <w:lang w:eastAsia="ru-RU"/>
        </w:rPr>
      </w:pPr>
    </w:p>
    <w:p w14:paraId="11044217" w14:textId="77777777" w:rsidR="00E17BDE" w:rsidRPr="00E17BDE" w:rsidRDefault="00E17BDE" w:rsidP="00E17BDE">
      <w:pPr>
        <w:spacing w:after="0" w:line="240" w:lineRule="auto"/>
        <w:ind w:right="18"/>
        <w:jc w:val="center"/>
        <w:rPr>
          <w:rFonts w:ascii="Times New Roman" w:hAnsi="Times New Roman" w:cs="Times New Roman"/>
          <w:b/>
          <w:color w:val="000000"/>
          <w:sz w:val="20"/>
          <w:szCs w:val="20"/>
          <w:lang w:eastAsia="ru-RU"/>
        </w:rPr>
      </w:pPr>
      <w:r w:rsidRPr="00E17BDE">
        <w:rPr>
          <w:rFonts w:ascii="Times New Roman" w:hAnsi="Times New Roman" w:cs="Times New Roman"/>
          <w:b/>
          <w:color w:val="000000"/>
          <w:sz w:val="20"/>
          <w:szCs w:val="20"/>
          <w:lang w:eastAsia="ru-RU"/>
        </w:rPr>
        <w:t xml:space="preserve">АДМИНИСТРАЦИЯ СЕЛЬСКОГО ПОСЕЛЕНИЯ </w:t>
      </w:r>
    </w:p>
    <w:p w14:paraId="6B6819C2" w14:textId="77777777" w:rsidR="00E17BDE" w:rsidRPr="00E17BDE" w:rsidRDefault="00E17BDE" w:rsidP="00E17BDE">
      <w:pPr>
        <w:spacing w:after="0" w:line="240" w:lineRule="auto"/>
        <w:ind w:right="18"/>
        <w:jc w:val="center"/>
        <w:rPr>
          <w:rFonts w:ascii="Times New Roman" w:hAnsi="Times New Roman" w:cs="Times New Roman"/>
          <w:color w:val="000000"/>
          <w:sz w:val="20"/>
          <w:szCs w:val="20"/>
          <w:lang w:eastAsia="ru-RU"/>
        </w:rPr>
      </w:pPr>
      <w:r w:rsidRPr="00E17BDE">
        <w:rPr>
          <w:rFonts w:ascii="Times New Roman" w:hAnsi="Times New Roman" w:cs="Times New Roman"/>
          <w:b/>
          <w:color w:val="000000"/>
          <w:sz w:val="20"/>
          <w:szCs w:val="20"/>
          <w:lang w:eastAsia="ru-RU"/>
        </w:rPr>
        <w:t>УСТЬ-ЮГАН</w:t>
      </w:r>
    </w:p>
    <w:p w14:paraId="13B12A87" w14:textId="77777777" w:rsidR="00E17BDE" w:rsidRPr="00E17BDE" w:rsidRDefault="00E17BDE" w:rsidP="00E17BDE">
      <w:pPr>
        <w:spacing w:after="0" w:line="240" w:lineRule="auto"/>
        <w:ind w:right="18"/>
        <w:jc w:val="center"/>
        <w:rPr>
          <w:rFonts w:ascii="Times New Roman" w:hAnsi="Times New Roman" w:cs="Times New Roman"/>
          <w:color w:val="000000"/>
          <w:sz w:val="20"/>
          <w:szCs w:val="20"/>
          <w:lang w:eastAsia="ru-RU"/>
        </w:rPr>
      </w:pPr>
    </w:p>
    <w:p w14:paraId="0EB94B0C" w14:textId="77777777" w:rsidR="00E17BDE" w:rsidRPr="00E17BDE" w:rsidRDefault="00E17BDE" w:rsidP="00E17BDE">
      <w:pPr>
        <w:spacing w:after="0" w:line="240" w:lineRule="auto"/>
        <w:ind w:right="18"/>
        <w:jc w:val="center"/>
        <w:rPr>
          <w:rFonts w:ascii="Times New Roman" w:hAnsi="Times New Roman" w:cs="Times New Roman"/>
          <w:b/>
          <w:color w:val="000000"/>
          <w:sz w:val="20"/>
          <w:szCs w:val="20"/>
          <w:lang w:eastAsia="ru-RU"/>
        </w:rPr>
      </w:pPr>
      <w:r w:rsidRPr="00E17BDE">
        <w:rPr>
          <w:rFonts w:ascii="Times New Roman" w:hAnsi="Times New Roman" w:cs="Times New Roman"/>
          <w:b/>
          <w:color w:val="000000"/>
          <w:sz w:val="20"/>
          <w:szCs w:val="20"/>
          <w:lang w:eastAsia="ru-RU"/>
        </w:rPr>
        <w:t xml:space="preserve"> ПОСТАНОВЛЕНИЕ</w:t>
      </w:r>
    </w:p>
    <w:p w14:paraId="7580C234" w14:textId="77777777" w:rsidR="00E17BDE" w:rsidRPr="00E17BDE" w:rsidRDefault="00E17BDE" w:rsidP="00E17BDE">
      <w:pPr>
        <w:spacing w:after="0" w:line="240" w:lineRule="auto"/>
        <w:rPr>
          <w:rFonts w:ascii="Times New Roman" w:hAnsi="Times New Roman" w:cs="Times New Roman"/>
          <w:sz w:val="20"/>
          <w:szCs w:val="20"/>
          <w:lang w:eastAsia="ru-RU"/>
        </w:rPr>
      </w:pPr>
    </w:p>
    <w:p w14:paraId="67A74398" w14:textId="126A7246" w:rsidR="00E17BDE" w:rsidRPr="00E17BDE" w:rsidRDefault="00E17BDE" w:rsidP="00E17BDE">
      <w:pPr>
        <w:spacing w:after="0" w:line="240" w:lineRule="auto"/>
        <w:rPr>
          <w:rFonts w:ascii="Times New Roman" w:hAnsi="Times New Roman" w:cs="Times New Roman"/>
          <w:sz w:val="20"/>
          <w:szCs w:val="20"/>
          <w:u w:val="single"/>
          <w:lang w:eastAsia="ru-RU"/>
        </w:rPr>
      </w:pPr>
      <w:r w:rsidRPr="00E17BDE">
        <w:rPr>
          <w:rFonts w:ascii="Times New Roman" w:hAnsi="Times New Roman" w:cs="Times New Roman"/>
          <w:sz w:val="20"/>
          <w:szCs w:val="20"/>
          <w:u w:val="single"/>
          <w:lang w:eastAsia="ru-RU"/>
        </w:rPr>
        <w:t>13.02.2025</w:t>
      </w:r>
      <w:r w:rsidRPr="00E17BD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E17BDE">
        <w:rPr>
          <w:rFonts w:ascii="Times New Roman" w:hAnsi="Times New Roman" w:cs="Times New Roman"/>
          <w:sz w:val="20"/>
          <w:szCs w:val="20"/>
          <w:lang w:eastAsia="ru-RU"/>
        </w:rPr>
        <w:t xml:space="preserve">№ </w:t>
      </w:r>
      <w:r w:rsidRPr="00E17BDE">
        <w:rPr>
          <w:rFonts w:ascii="Times New Roman" w:hAnsi="Times New Roman" w:cs="Times New Roman"/>
          <w:sz w:val="20"/>
          <w:szCs w:val="20"/>
          <w:u w:val="single"/>
          <w:lang w:eastAsia="ru-RU"/>
        </w:rPr>
        <w:t>05-па-нпа</w:t>
      </w:r>
    </w:p>
    <w:p w14:paraId="16D8FE0E"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п. Усть-Юган</w:t>
      </w:r>
    </w:p>
    <w:p w14:paraId="1D971EC7"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p>
    <w:p w14:paraId="49847AE7"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p>
    <w:p w14:paraId="7A6BDC1C"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О внесении изменений в постановление администрации </w:t>
      </w:r>
    </w:p>
    <w:p w14:paraId="16E82977"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сельского поселения Усть-Юган от 26.09.2016 №133-па «Об утверждении </w:t>
      </w:r>
    </w:p>
    <w:p w14:paraId="638B877B"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схемы размещения нестационарных торговых объектов на территории </w:t>
      </w:r>
    </w:p>
    <w:p w14:paraId="7AD95DEF"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сельского поселения Усть-Юган» (в редакции от 04.07.2019 </w:t>
      </w:r>
    </w:p>
    <w:p w14:paraId="7FF59B5F" w14:textId="77777777" w:rsidR="00E17BDE" w:rsidRPr="00E17BDE" w:rsidRDefault="00E17BDE" w:rsidP="00E17BDE">
      <w:pPr>
        <w:spacing w:after="0" w:line="240" w:lineRule="auto"/>
        <w:ind w:left="-567"/>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120-па-нпа, от 23.07.2021 № 88-па-нпа, от 01.02.2022 № 07-па-нпа)</w:t>
      </w:r>
    </w:p>
    <w:p w14:paraId="0C568DF7" w14:textId="77777777" w:rsidR="00E17BDE" w:rsidRPr="00E17BDE" w:rsidRDefault="00E17BDE" w:rsidP="00E17BDE">
      <w:pPr>
        <w:spacing w:after="0" w:line="240" w:lineRule="auto"/>
        <w:jc w:val="center"/>
        <w:rPr>
          <w:rFonts w:ascii="Times New Roman" w:hAnsi="Times New Roman" w:cs="Times New Roman"/>
          <w:sz w:val="20"/>
          <w:szCs w:val="20"/>
          <w:lang w:eastAsia="ru-RU"/>
        </w:rPr>
      </w:pPr>
    </w:p>
    <w:p w14:paraId="6F90F958" w14:textId="77777777" w:rsidR="00E17BDE" w:rsidRPr="00E17BDE" w:rsidRDefault="00E17BDE" w:rsidP="00E17BDE">
      <w:pPr>
        <w:spacing w:after="0" w:line="240" w:lineRule="auto"/>
        <w:jc w:val="center"/>
        <w:rPr>
          <w:rFonts w:ascii="Times New Roman" w:hAnsi="Times New Roman" w:cs="Times New Roman"/>
          <w:sz w:val="20"/>
          <w:szCs w:val="20"/>
          <w:lang w:eastAsia="ru-RU"/>
        </w:rPr>
      </w:pPr>
    </w:p>
    <w:p w14:paraId="27BAA326" w14:textId="77777777" w:rsidR="00E17BDE" w:rsidRPr="00E17BDE" w:rsidRDefault="00E17BDE" w:rsidP="00E17BDE">
      <w:pPr>
        <w:tabs>
          <w:tab w:val="left" w:pos="709"/>
        </w:tabs>
        <w:spacing w:after="0" w:line="240" w:lineRule="auto"/>
        <w:ind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 приказом департамента экономического развития Ханты-Мансийского автономного округа-Югры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по заявлению Арутуняна Альберта Нориковича  п о с т а н о в л я ю:</w:t>
      </w:r>
    </w:p>
    <w:p w14:paraId="3E11BE26"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p>
    <w:p w14:paraId="49B88D5F"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1. Внести изменения в постановление администрации сельского поселения Усть-Юган от 26.09.2016 № 133-па «Об утверждении схемы размещения нестационарных торговых объектов на территории сельского поселения Усть-Юган» (в редакции от 04.07.2019 № 120-па-нпа, от 23.07.2021 №88-па-нпа, от 01.02.2022 № 07-па-нпа), изложив приложение в новой редакции согласно приложения к настоящему постановлению.</w:t>
      </w:r>
    </w:p>
    <w:p w14:paraId="48145FFC"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2. 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сельское поселение Усть-Юган в сети Интернет.</w:t>
      </w:r>
    </w:p>
    <w:p w14:paraId="50B324A8"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3. Настоящее постановление вступает в силу после его официального опубликования (обнародования) в бюллетене «Усть-Юганский вестник».</w:t>
      </w:r>
    </w:p>
    <w:p w14:paraId="03922045" w14:textId="77777777" w:rsidR="00E17BDE" w:rsidRPr="00E17BDE" w:rsidRDefault="00E17BDE" w:rsidP="00E17BDE">
      <w:pPr>
        <w:tabs>
          <w:tab w:val="left" w:pos="142"/>
        </w:tabs>
        <w:spacing w:after="0" w:line="240" w:lineRule="auto"/>
        <w:ind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4. Контроль за исполнением постановления оставляю за собой.</w:t>
      </w:r>
    </w:p>
    <w:p w14:paraId="17ECA560"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p>
    <w:p w14:paraId="6C911117" w14:textId="77777777" w:rsidR="00E17BDE" w:rsidRPr="00E17BDE" w:rsidRDefault="00E17BDE" w:rsidP="00E17BDE">
      <w:pPr>
        <w:spacing w:after="0" w:line="240" w:lineRule="auto"/>
        <w:ind w:firstLine="709"/>
        <w:jc w:val="both"/>
        <w:rPr>
          <w:rFonts w:ascii="Times New Roman" w:hAnsi="Times New Roman" w:cs="Times New Roman"/>
          <w:sz w:val="20"/>
          <w:szCs w:val="20"/>
          <w:lang w:eastAsia="ru-RU"/>
        </w:rPr>
      </w:pPr>
    </w:p>
    <w:p w14:paraId="1449888F" w14:textId="77777777" w:rsidR="00E17BDE" w:rsidRPr="00E17BDE" w:rsidRDefault="00E17BDE" w:rsidP="00E17BDE">
      <w:pPr>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Глава сельского </w:t>
      </w:r>
    </w:p>
    <w:p w14:paraId="64088A52" w14:textId="2E4E1675" w:rsidR="00E17BDE" w:rsidRDefault="00E17BDE" w:rsidP="00E17BDE">
      <w:pPr>
        <w:tabs>
          <w:tab w:val="left" w:pos="6237"/>
        </w:tabs>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поселения Усть-Юган                                               </w:t>
      </w:r>
      <w:r>
        <w:rPr>
          <w:rFonts w:ascii="Times New Roman" w:hAnsi="Times New Roman" w:cs="Times New Roman"/>
          <w:sz w:val="20"/>
          <w:szCs w:val="20"/>
          <w:lang w:eastAsia="ru-RU"/>
        </w:rPr>
        <w:t xml:space="preserve">                                          </w:t>
      </w:r>
      <w:r w:rsidRPr="00E17BDE">
        <w:rPr>
          <w:rFonts w:ascii="Times New Roman" w:hAnsi="Times New Roman" w:cs="Times New Roman"/>
          <w:sz w:val="20"/>
          <w:szCs w:val="20"/>
          <w:lang w:eastAsia="ru-RU"/>
        </w:rPr>
        <w:t xml:space="preserve">    В. А Мякишев</w:t>
      </w:r>
    </w:p>
    <w:p w14:paraId="04C049A5" w14:textId="07E590EE"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0CF59F1B" w14:textId="14A4C366"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0FE8CC57" w14:textId="6E107E50"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09CAA346" w14:textId="0CAEBFD3"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2701A685" w14:textId="7EF97C8A"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442BA9DA" w14:textId="5AA32588"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3FE3B5E9" w14:textId="632AE2A7"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7F460BF6" w14:textId="0FA67E10"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013EE73C" w14:textId="640100F9"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158F2C66" w14:textId="11EC8DB5"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70BA4516" w14:textId="6F52B81B" w:rsid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7320D857" w14:textId="58CC8BCA" w:rsidR="00E17BDE" w:rsidRP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0FA0D264" w14:textId="77777777" w:rsidR="00E17BDE" w:rsidRPr="00E17BDE" w:rsidRDefault="00E17BDE" w:rsidP="00E17BDE">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b/>
          <w:bCs/>
          <w:sz w:val="20"/>
          <w:szCs w:val="20"/>
          <w:lang w:eastAsia="ru-RU"/>
        </w:rPr>
        <w:t>СОГЛАШЕНИЕ № 28</w:t>
      </w:r>
    </w:p>
    <w:p w14:paraId="27B3F1F0" w14:textId="77777777" w:rsidR="00E17BDE" w:rsidRPr="00E17BDE" w:rsidRDefault="00E17BDE" w:rsidP="00E17BDE">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E17BDE">
        <w:rPr>
          <w:rFonts w:ascii="Times New Roman" w:hAnsi="Times New Roman" w:cs="Times New Roman"/>
          <w:b/>
          <w:sz w:val="20"/>
          <w:szCs w:val="20"/>
          <w:lang w:eastAsia="ru-RU"/>
        </w:rPr>
        <w:t xml:space="preserve">о предоставлении иных межбюджетных трансфертов </w:t>
      </w:r>
    </w:p>
    <w:p w14:paraId="3D555316" w14:textId="77777777" w:rsidR="00E17BDE" w:rsidRPr="00E17BDE" w:rsidRDefault="00E17BDE" w:rsidP="00E17BDE">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E17BDE">
        <w:rPr>
          <w:rFonts w:ascii="Times New Roman" w:hAnsi="Times New Roman" w:cs="Times New Roman"/>
          <w:b/>
          <w:sz w:val="20"/>
          <w:szCs w:val="20"/>
          <w:lang w:eastAsia="ru-RU"/>
        </w:rPr>
        <w:t xml:space="preserve">из бюджета Нефтеюганского района </w:t>
      </w:r>
      <w:r w:rsidRPr="00E17BDE">
        <w:rPr>
          <w:rFonts w:ascii="Times New Roman" w:hAnsi="Times New Roman" w:cs="Times New Roman"/>
          <w:b/>
          <w:spacing w:val="-4"/>
          <w:sz w:val="20"/>
          <w:szCs w:val="20"/>
          <w:lang w:eastAsia="ru-RU"/>
        </w:rPr>
        <w:t xml:space="preserve">муниципальному образованию </w:t>
      </w:r>
    </w:p>
    <w:p w14:paraId="0D61571A" w14:textId="77777777" w:rsidR="00E17BDE" w:rsidRPr="00E17BDE" w:rsidRDefault="00E17BDE" w:rsidP="00E17BDE">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E17BDE">
        <w:rPr>
          <w:rFonts w:ascii="Times New Roman" w:hAnsi="Times New Roman" w:cs="Times New Roman"/>
          <w:b/>
          <w:spacing w:val="-4"/>
          <w:sz w:val="20"/>
          <w:szCs w:val="20"/>
          <w:lang w:eastAsia="ru-RU"/>
        </w:rPr>
        <w:t>сельское поселение Усть-Юган</w:t>
      </w:r>
    </w:p>
    <w:p w14:paraId="6A572755" w14:textId="77777777" w:rsidR="00E17BDE" w:rsidRPr="00E17BDE" w:rsidRDefault="00E17BDE" w:rsidP="00E17BDE">
      <w:pPr>
        <w:widowControl w:val="0"/>
        <w:shd w:val="clear" w:color="auto" w:fill="FFFFFF"/>
        <w:tabs>
          <w:tab w:val="left" w:pos="6206"/>
        </w:tabs>
        <w:autoSpaceDE w:val="0"/>
        <w:autoSpaceDN w:val="0"/>
        <w:adjustRightInd w:val="0"/>
        <w:spacing w:after="0" w:line="240" w:lineRule="auto"/>
        <w:rPr>
          <w:rFonts w:ascii="Times New Roman" w:hAnsi="Times New Roman" w:cs="Times New Roman"/>
          <w:spacing w:val="-3"/>
          <w:sz w:val="20"/>
          <w:szCs w:val="20"/>
          <w:lang w:eastAsia="ru-RU"/>
        </w:rPr>
      </w:pPr>
    </w:p>
    <w:p w14:paraId="2C8CCC22" w14:textId="0E9276E2" w:rsidR="00E17BDE" w:rsidRPr="00E17BDE" w:rsidRDefault="00E17BDE" w:rsidP="00E17BDE">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pacing w:val="-3"/>
          <w:sz w:val="20"/>
          <w:szCs w:val="20"/>
          <w:lang w:eastAsia="ru-RU"/>
        </w:rPr>
        <w:t xml:space="preserve">г.Нефтеюганск  </w:t>
      </w:r>
      <w:r w:rsidRPr="00E17BDE">
        <w:rPr>
          <w:rFonts w:ascii="Times New Roman" w:hAnsi="Times New Roman" w:cs="Times New Roman"/>
          <w:spacing w:val="-3"/>
          <w:sz w:val="20"/>
          <w:szCs w:val="20"/>
          <w:lang w:eastAsia="ru-RU"/>
        </w:rPr>
        <w:tab/>
        <w:t xml:space="preserve"> </w:t>
      </w:r>
      <w:r>
        <w:rPr>
          <w:rFonts w:ascii="Times New Roman" w:hAnsi="Times New Roman" w:cs="Times New Roman"/>
          <w:spacing w:val="-3"/>
          <w:sz w:val="20"/>
          <w:szCs w:val="20"/>
          <w:lang w:eastAsia="ru-RU"/>
        </w:rPr>
        <w:t xml:space="preserve">                         </w:t>
      </w:r>
      <w:r w:rsidRPr="00E17BDE">
        <w:rPr>
          <w:rFonts w:ascii="Times New Roman" w:hAnsi="Times New Roman" w:cs="Times New Roman"/>
          <w:spacing w:val="-3"/>
          <w:sz w:val="20"/>
          <w:szCs w:val="20"/>
          <w:lang w:eastAsia="ru-RU"/>
        </w:rPr>
        <w:t xml:space="preserve"> </w:t>
      </w:r>
      <w:r w:rsidRPr="00E17BDE">
        <w:rPr>
          <w:rFonts w:ascii="Times New Roman" w:hAnsi="Times New Roman" w:cs="Times New Roman"/>
          <w:sz w:val="20"/>
          <w:szCs w:val="20"/>
          <w:lang w:eastAsia="ru-RU"/>
        </w:rPr>
        <w:t>«_10_»  __02__  2025</w:t>
      </w:r>
    </w:p>
    <w:p w14:paraId="30800F8A" w14:textId="77777777" w:rsidR="00E17BDE" w:rsidRPr="00E17BDE" w:rsidRDefault="00E17BDE" w:rsidP="00E17BDE">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3BE0FD25" w14:textId="77777777" w:rsidR="00E17BDE" w:rsidRPr="00E17BDE" w:rsidRDefault="00E17BDE" w:rsidP="00E17B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Администрация Нефтеюганского района, именуемая в дальнейшем </w:t>
      </w:r>
      <w:r w:rsidRPr="00E17BDE">
        <w:rPr>
          <w:rFonts w:ascii="Times New Roman" w:hAnsi="Times New Roman" w:cs="Times New Roman"/>
          <w:b/>
          <w:bCs/>
          <w:sz w:val="20"/>
          <w:szCs w:val="20"/>
          <w:lang w:eastAsia="ru-RU"/>
        </w:rPr>
        <w:t>«Муниципальный район»</w:t>
      </w:r>
      <w:r w:rsidRPr="00E17BDE">
        <w:rPr>
          <w:rFonts w:ascii="Times New Roman" w:hAnsi="Times New Roman" w:cs="Times New Roman"/>
          <w:sz w:val="20"/>
          <w:szCs w:val="20"/>
          <w:lang w:eastAsia="ru-RU"/>
        </w:rPr>
        <w:t>,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415C5061"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E17BDE">
        <w:rPr>
          <w:rFonts w:ascii="Times New Roman" w:hAnsi="Times New Roman" w:cs="Times New Roman"/>
          <w:b/>
          <w:sz w:val="20"/>
          <w:szCs w:val="20"/>
          <w:lang w:eastAsia="ru-RU"/>
        </w:rPr>
        <w:t>«Муниципальное образование</w:t>
      </w:r>
      <w:r w:rsidRPr="00E17BDE">
        <w:rPr>
          <w:rFonts w:ascii="Times New Roman" w:hAnsi="Times New Roman" w:cs="Times New Roman"/>
          <w:b/>
          <w:spacing w:val="-1"/>
          <w:sz w:val="20"/>
          <w:szCs w:val="20"/>
          <w:lang w:eastAsia="ru-RU"/>
        </w:rPr>
        <w:t>»</w:t>
      </w:r>
      <w:r w:rsidRPr="00E17BDE">
        <w:rPr>
          <w:rFonts w:ascii="Times New Roman" w:hAnsi="Times New Roman" w:cs="Times New Roman"/>
          <w:spacing w:val="-1"/>
          <w:sz w:val="20"/>
          <w:szCs w:val="20"/>
          <w:lang w:eastAsia="ru-RU"/>
        </w:rPr>
        <w:t xml:space="preserve">, </w:t>
      </w:r>
      <w:r w:rsidRPr="00E17BDE">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поселение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Соглашение о нижеследующем:</w:t>
      </w:r>
    </w:p>
    <w:p w14:paraId="0D846E36" w14:textId="77777777" w:rsidR="00E17BDE" w:rsidRPr="00E17BDE" w:rsidRDefault="00E17BDE" w:rsidP="00E17BDE">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14:paraId="2C84C058" w14:textId="77777777" w:rsidR="00E17BDE" w:rsidRPr="00E17BDE" w:rsidRDefault="00E17BDE" w:rsidP="00E17BDE">
      <w:pPr>
        <w:widowControl w:val="0"/>
        <w:numPr>
          <w:ilvl w:val="0"/>
          <w:numId w:val="15"/>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E17BDE">
        <w:rPr>
          <w:rFonts w:ascii="Times New Roman" w:hAnsi="Times New Roman" w:cs="Times New Roman"/>
          <w:b/>
          <w:bCs/>
          <w:spacing w:val="-1"/>
          <w:sz w:val="20"/>
          <w:szCs w:val="20"/>
          <w:lang w:eastAsia="ru-RU"/>
        </w:rPr>
        <w:t xml:space="preserve">Предмет </w:t>
      </w:r>
      <w:r w:rsidRPr="00E17BDE">
        <w:rPr>
          <w:rFonts w:ascii="Times New Roman" w:hAnsi="Times New Roman" w:cs="Times New Roman"/>
          <w:b/>
          <w:bCs/>
          <w:sz w:val="20"/>
          <w:szCs w:val="20"/>
          <w:lang w:eastAsia="ru-RU"/>
        </w:rPr>
        <w:t>настоящего</w:t>
      </w:r>
      <w:r w:rsidRPr="00E17BDE">
        <w:rPr>
          <w:rFonts w:ascii="Times New Roman" w:hAnsi="Times New Roman" w:cs="Times New Roman"/>
          <w:b/>
          <w:bCs/>
          <w:spacing w:val="-1"/>
          <w:sz w:val="20"/>
          <w:szCs w:val="20"/>
          <w:lang w:eastAsia="ru-RU"/>
        </w:rPr>
        <w:t xml:space="preserve"> Соглашения</w:t>
      </w:r>
    </w:p>
    <w:p w14:paraId="7BD3C8AE"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r w:rsidRPr="00E17BDE">
        <w:rPr>
          <w:rFonts w:ascii="Times New Roman" w:hAnsi="Times New Roman" w:cs="Times New Roman"/>
          <w:bCs/>
          <w:spacing w:val="-15"/>
          <w:sz w:val="20"/>
          <w:szCs w:val="20"/>
          <w:lang w:eastAsia="ru-RU"/>
        </w:rPr>
        <w:t xml:space="preserve">1.1. </w:t>
      </w:r>
      <w:r w:rsidRPr="00E17BDE">
        <w:rPr>
          <w:rFonts w:ascii="Times New Roman" w:hAnsi="Times New Roman" w:cs="Times New Roman"/>
          <w:bCs/>
          <w:sz w:val="20"/>
          <w:szCs w:val="20"/>
          <w:lang w:eastAsia="ru-RU"/>
        </w:rPr>
        <w:t>Предметом настоящего Соглашения является целевое предоставление в 2025 году на безвозмездной основе денежных средств в виде иных межбюджетных трансфертов</w:t>
      </w:r>
      <w:r w:rsidRPr="00E17BDE">
        <w:rPr>
          <w:rFonts w:ascii="Times New Roman" w:hAnsi="Times New Roman" w:cs="Times New Roman"/>
          <w:sz w:val="20"/>
          <w:szCs w:val="20"/>
          <w:lang w:eastAsia="ru-RU"/>
        </w:rPr>
        <w:t xml:space="preserve"> </w:t>
      </w:r>
      <w:bookmarkStart w:id="0" w:name="_Hlk182385627"/>
      <w:r w:rsidRPr="00E17BDE">
        <w:rPr>
          <w:rFonts w:ascii="Times New Roman" w:hAnsi="Times New Roman" w:cs="Times New Roman"/>
          <w:bCs/>
          <w:sz w:val="20"/>
          <w:szCs w:val="20"/>
          <w:lang w:eastAsia="ru-RU"/>
        </w:rPr>
        <w:t xml:space="preserve">на мероприятия по </w:t>
      </w:r>
      <w:r w:rsidRPr="00E17BDE">
        <w:rPr>
          <w:rFonts w:ascii="Times New Roman" w:eastAsia="Calibri" w:hAnsi="Times New Roman" w:cs="Times New Roman"/>
          <w:sz w:val="20"/>
          <w:szCs w:val="20"/>
        </w:rPr>
        <w:t>приобретению жилья и осуществлению выплат гражданам, в чьей собственности находятся жилые помещения, входящие в аварийный жилищный фонд</w:t>
      </w:r>
      <w:bookmarkEnd w:id="0"/>
      <w:r w:rsidRPr="00E17BDE">
        <w:rPr>
          <w:rFonts w:ascii="Times New Roman" w:eastAsia="Calibri" w:hAnsi="Times New Roman" w:cs="Times New Roman"/>
          <w:sz w:val="20"/>
          <w:szCs w:val="20"/>
        </w:rPr>
        <w:t xml:space="preserve"> </w:t>
      </w:r>
      <w:r w:rsidRPr="00E17BDE">
        <w:rPr>
          <w:rFonts w:ascii="Times New Roman" w:hAnsi="Times New Roman" w:cs="Times New Roman"/>
          <w:sz w:val="20"/>
          <w:szCs w:val="20"/>
          <w:lang w:eastAsia="ru-RU"/>
        </w:rPr>
        <w:t>за счет средств бюджета Нефтеюганского района</w:t>
      </w:r>
      <w:r w:rsidRPr="00E17BDE">
        <w:rPr>
          <w:rFonts w:ascii="Times New Roman" w:eastAsia="Calibri" w:hAnsi="Times New Roman" w:cs="Times New Roman"/>
          <w:sz w:val="20"/>
          <w:szCs w:val="20"/>
        </w:rPr>
        <w:t xml:space="preserve"> </w:t>
      </w:r>
      <w:r w:rsidRPr="00E17BDE">
        <w:rPr>
          <w:rFonts w:ascii="Times New Roman" w:hAnsi="Times New Roman" w:cs="Times New Roman"/>
          <w:sz w:val="20"/>
          <w:szCs w:val="20"/>
          <w:lang w:eastAsia="ru-RU"/>
        </w:rPr>
        <w:t>(далее - иные межбюджетные трансферты)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08411</w:t>
      </w:r>
      <w:r w:rsidRPr="00E17BDE">
        <w:rPr>
          <w:rFonts w:ascii="Times New Roman" w:hAnsi="Times New Roman" w:cs="Times New Roman"/>
          <w:sz w:val="20"/>
          <w:szCs w:val="20"/>
          <w:lang w:val="en-US" w:eastAsia="ru-RU"/>
        </w:rPr>
        <w:t>S</w:t>
      </w:r>
      <w:r w:rsidRPr="00E17BDE">
        <w:rPr>
          <w:rFonts w:ascii="Times New Roman" w:hAnsi="Times New Roman" w:cs="Times New Roman"/>
          <w:sz w:val="20"/>
          <w:szCs w:val="20"/>
          <w:lang w:eastAsia="ru-RU"/>
        </w:rPr>
        <w:t xml:space="preserve">2901, вид расходов 540 </w:t>
      </w:r>
      <w:bookmarkStart w:id="1" w:name="_Hlk182407619"/>
      <w:r w:rsidRPr="00E17BDE">
        <w:rPr>
          <w:rFonts w:ascii="Times New Roman" w:hAnsi="Times New Roman" w:cs="Times New Roman"/>
          <w:spacing w:val="-2"/>
          <w:sz w:val="20"/>
          <w:szCs w:val="20"/>
          <w:lang w:eastAsia="ru-RU"/>
        </w:rPr>
        <w:t>в целях выполнения структурных элементов</w:t>
      </w:r>
      <w:bookmarkStart w:id="2" w:name="_Hlk182407287"/>
      <w:r w:rsidRPr="00E17BDE">
        <w:rPr>
          <w:rFonts w:ascii="Times New Roman" w:hAnsi="Times New Roman" w:cs="Times New Roman"/>
          <w:sz w:val="20"/>
          <w:szCs w:val="20"/>
          <w:lang w:eastAsia="ru-RU"/>
        </w:rPr>
        <w:t xml:space="preserve"> </w:t>
      </w:r>
      <w:bookmarkEnd w:id="1"/>
      <w:bookmarkEnd w:id="2"/>
      <w:r w:rsidRPr="00E17BDE">
        <w:rPr>
          <w:rFonts w:ascii="Times New Roman" w:hAnsi="Times New Roman" w:cs="Times New Roman"/>
          <w:sz w:val="20"/>
          <w:szCs w:val="20"/>
          <w:lang w:eastAsia="ru-RU"/>
        </w:rPr>
        <w:t>муниципальной программы Нефтеюганского района «Обеспечение доступным и комфортным жильем», утвержденной постановлением администрации Нефтеюганского района от 02.11.2024 № 1874-па-нпа</w:t>
      </w:r>
      <w:r w:rsidRPr="00E17BDE">
        <w:rPr>
          <w:rFonts w:ascii="Times New Roman" w:hAnsi="Times New Roman" w:cs="Times New Roman"/>
          <w:spacing w:val="-2"/>
          <w:sz w:val="20"/>
          <w:szCs w:val="20"/>
          <w:lang w:eastAsia="ru-RU"/>
        </w:rPr>
        <w:t xml:space="preserve"> (далее - Программа).</w:t>
      </w:r>
    </w:p>
    <w:p w14:paraId="06C6BDD1"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r w:rsidRPr="00E17BDE">
        <w:rPr>
          <w:rFonts w:ascii="Times New Roman" w:hAnsi="Times New Roman" w:cs="Times New Roman"/>
          <w:spacing w:val="-2"/>
          <w:sz w:val="20"/>
          <w:szCs w:val="20"/>
          <w:lang w:eastAsia="ru-RU"/>
        </w:rPr>
        <w:t>1.2. Иные межбюджетные трансферты в размере 1 404 557 (один миллион четыреста четыре тысячи пятьсот пятьдесят семь) рублей 00 копеек передаются «Муниципальным районом» «Муниципальному образованию» для обеспечения выполнения структурных элементов Программы.</w:t>
      </w:r>
    </w:p>
    <w:p w14:paraId="116C9F1F"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p>
    <w:p w14:paraId="0F21117A"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
          <w:bCs/>
          <w:sz w:val="20"/>
          <w:szCs w:val="20"/>
          <w:lang w:eastAsia="ru-RU"/>
        </w:rPr>
      </w:pPr>
      <w:r w:rsidRPr="00E17BDE">
        <w:rPr>
          <w:rFonts w:ascii="Times New Roman" w:hAnsi="Times New Roman" w:cs="Times New Roman"/>
          <w:b/>
          <w:sz w:val="20"/>
          <w:szCs w:val="20"/>
          <w:lang w:eastAsia="ru-RU"/>
        </w:rPr>
        <w:t>2.</w:t>
      </w:r>
      <w:r w:rsidRPr="00E17BDE">
        <w:rPr>
          <w:rFonts w:ascii="Times New Roman" w:hAnsi="Times New Roman" w:cs="Times New Roman"/>
          <w:sz w:val="20"/>
          <w:szCs w:val="20"/>
          <w:lang w:eastAsia="ru-RU"/>
        </w:rPr>
        <w:t xml:space="preserve"> </w:t>
      </w:r>
      <w:r w:rsidRPr="00E17BDE">
        <w:rPr>
          <w:rFonts w:ascii="Times New Roman" w:hAnsi="Times New Roman" w:cs="Times New Roman"/>
          <w:b/>
          <w:bCs/>
          <w:sz w:val="20"/>
          <w:szCs w:val="20"/>
          <w:lang w:eastAsia="ru-RU"/>
        </w:rPr>
        <w:t>Правовая основа настоящего Соглашения</w:t>
      </w:r>
    </w:p>
    <w:p w14:paraId="02A8250E"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07A23240"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746E8283" w14:textId="77777777" w:rsidR="00E17BDE" w:rsidRPr="00E17BDE" w:rsidRDefault="00E17BDE" w:rsidP="00E17BDE">
      <w:pPr>
        <w:widowControl w:val="0"/>
        <w:shd w:val="clear" w:color="auto" w:fill="FFFFFF"/>
        <w:autoSpaceDE w:val="0"/>
        <w:autoSpaceDN w:val="0"/>
        <w:adjustRightInd w:val="0"/>
        <w:spacing w:after="0" w:line="240" w:lineRule="auto"/>
        <w:ind w:right="24"/>
        <w:jc w:val="center"/>
        <w:rPr>
          <w:rFonts w:ascii="Times New Roman" w:hAnsi="Times New Roman" w:cs="Times New Roman"/>
          <w:b/>
          <w:sz w:val="20"/>
          <w:szCs w:val="20"/>
          <w:lang w:eastAsia="ru-RU"/>
        </w:rPr>
      </w:pPr>
      <w:r w:rsidRPr="00E17BDE">
        <w:rPr>
          <w:rFonts w:ascii="Times New Roman" w:hAnsi="Times New Roman" w:cs="Times New Roman"/>
          <w:b/>
          <w:sz w:val="20"/>
          <w:szCs w:val="20"/>
          <w:lang w:eastAsia="ru-RU"/>
        </w:rPr>
        <w:t>3. Порядок предоставления иных межбюджетных трансфертов</w:t>
      </w:r>
    </w:p>
    <w:p w14:paraId="4E91D470"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4B8FBD28"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645873A8"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3.3. Информация о потребности с приложением подтверждающих документов направляется «Муниципальным образованием» на рассмотрение ответственному исполнителю Программы,</w:t>
      </w:r>
      <w:r w:rsidRPr="00E17BDE">
        <w:rPr>
          <w:rFonts w:ascii="Times New Roman" w:hAnsi="Times New Roman" w:cs="Times New Roman"/>
          <w:sz w:val="20"/>
          <w:szCs w:val="20"/>
          <w:lang w:eastAsia="ru-RU"/>
        </w:rPr>
        <w:t xml:space="preserve"> </w:t>
      </w:r>
      <w:r w:rsidRPr="00E17BDE">
        <w:rPr>
          <w:rFonts w:ascii="Times New Roman" w:hAnsi="Times New Roman" w:cs="Times New Roman"/>
          <w:bCs/>
          <w:sz w:val="20"/>
          <w:szCs w:val="20"/>
          <w:lang w:eastAsia="ru-RU"/>
        </w:rPr>
        <w:t>в соответствии с приложением 1 к настоящему Соглашению.</w:t>
      </w:r>
    </w:p>
    <w:p w14:paraId="3059E2DA"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3.4.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«Муниципального образования» под фактическую потребность, в соответствии с приложением 2 к настоящему Соглашению.</w:t>
      </w:r>
    </w:p>
    <w:p w14:paraId="0360917A"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3.5. Предоставление иных межбюджетных трансфертов осуществляется Департаментом финансов Нефтеюганского района в бюджет «Муниципального образования» в соответствии с заявкой, поступившей от ответственного исполнителя Программы.</w:t>
      </w:r>
    </w:p>
    <w:p w14:paraId="2AB9A55A"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3.6. «Муниципальное образование» предоставляет ответственному исполнителю Программы ежемесячно в срок, не позднее 10 числа месяца, следующего за отчетным периодом, отчёт о целевом использовании иных межбюджетных трансфертов по форме согласно приложению 3 к настоящему Соглашению.</w:t>
      </w:r>
    </w:p>
    <w:p w14:paraId="2F0931BB"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0EC5AA14" w14:textId="77777777" w:rsidR="00E17BDE" w:rsidRPr="00E17BDE" w:rsidRDefault="00E17BDE" w:rsidP="00E17BDE">
      <w:pPr>
        <w:widowControl w:val="0"/>
        <w:shd w:val="clear" w:color="auto" w:fill="FFFFFF"/>
        <w:autoSpaceDE w:val="0"/>
        <w:autoSpaceDN w:val="0"/>
        <w:adjustRightInd w:val="0"/>
        <w:spacing w:after="0" w:line="240" w:lineRule="auto"/>
        <w:ind w:right="24"/>
        <w:jc w:val="center"/>
        <w:rPr>
          <w:rFonts w:ascii="Times New Roman" w:hAnsi="Times New Roman" w:cs="Times New Roman"/>
          <w:b/>
          <w:bCs/>
          <w:sz w:val="20"/>
          <w:szCs w:val="20"/>
          <w:lang w:eastAsia="ru-RU"/>
        </w:rPr>
      </w:pPr>
      <w:r w:rsidRPr="00E17BDE">
        <w:rPr>
          <w:rFonts w:ascii="Times New Roman" w:hAnsi="Times New Roman" w:cs="Times New Roman"/>
          <w:b/>
          <w:bCs/>
          <w:sz w:val="20"/>
          <w:szCs w:val="20"/>
          <w:lang w:eastAsia="ru-RU"/>
        </w:rPr>
        <w:t>4. Права и обязанности Сторон</w:t>
      </w:r>
    </w:p>
    <w:p w14:paraId="501A7E42"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E17BDE">
        <w:rPr>
          <w:rFonts w:ascii="Times New Roman" w:hAnsi="Times New Roman" w:cs="Times New Roman"/>
          <w:b/>
          <w:sz w:val="20"/>
          <w:szCs w:val="20"/>
          <w:lang w:eastAsia="ru-RU"/>
        </w:rPr>
        <w:t>4.1. «Муниципальный район» имеет право</w:t>
      </w:r>
      <w:r w:rsidRPr="00E17BDE">
        <w:rPr>
          <w:rFonts w:ascii="Times New Roman" w:hAnsi="Times New Roman" w:cs="Times New Roman"/>
          <w:sz w:val="20"/>
          <w:szCs w:val="20"/>
          <w:lang w:eastAsia="ru-RU"/>
        </w:rPr>
        <w:t>:</w:t>
      </w:r>
    </w:p>
    <w:p w14:paraId="236A7E46"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jc w:val="both"/>
        <w:rPr>
          <w:rFonts w:ascii="Times New Roman" w:hAnsi="Times New Roman" w:cs="Times New Roman"/>
          <w:spacing w:val="-5"/>
          <w:sz w:val="20"/>
          <w:szCs w:val="20"/>
          <w:lang w:eastAsia="ru-RU"/>
        </w:rPr>
      </w:pPr>
      <w:r w:rsidRPr="00E17BDE">
        <w:rPr>
          <w:rFonts w:ascii="Times New Roman" w:hAnsi="Times New Roman" w:cs="Times New Roman"/>
          <w:sz w:val="20"/>
          <w:szCs w:val="20"/>
          <w:lang w:eastAsia="ru-RU"/>
        </w:rPr>
        <w:t>4.1.1. Получать от «Муниципального образования» информацию об использовании иных межбюджетных трансфертов, переданных в рамках настоящего Соглашения.</w:t>
      </w:r>
    </w:p>
    <w:p w14:paraId="477B042B"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1"/>
          <w:sz w:val="20"/>
          <w:szCs w:val="20"/>
          <w:lang w:eastAsia="ru-RU"/>
        </w:rPr>
      </w:pPr>
      <w:r w:rsidRPr="00E17BDE">
        <w:rPr>
          <w:rFonts w:ascii="Times New Roman" w:hAnsi="Times New Roman" w:cs="Times New Roman"/>
          <w:spacing w:val="-5"/>
          <w:sz w:val="20"/>
          <w:szCs w:val="20"/>
          <w:lang w:eastAsia="ru-RU"/>
        </w:rPr>
        <w:t xml:space="preserve">4.1.2. Истребовать возврата иных межбюджетных трансфертов, переданных в рамках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w:t>
      </w:r>
      <w:r w:rsidRPr="00E17BDE">
        <w:rPr>
          <w:rFonts w:ascii="Times New Roman" w:hAnsi="Times New Roman" w:cs="Times New Roman"/>
          <w:spacing w:val="-1"/>
          <w:sz w:val="20"/>
          <w:szCs w:val="20"/>
          <w:lang w:eastAsia="ru-RU"/>
        </w:rPr>
        <w:t>, в случае их нецелевого использования.</w:t>
      </w:r>
    </w:p>
    <w:p w14:paraId="555BBD10"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 xml:space="preserve">4.1.3. В случае выявления нарушений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 требовать их устранения в порядке, определенном </w:t>
      </w:r>
      <w:r w:rsidRPr="00E17BDE">
        <w:rPr>
          <w:rFonts w:ascii="Times New Roman" w:hAnsi="Times New Roman" w:cs="Times New Roman"/>
          <w:spacing w:val="-5"/>
          <w:sz w:val="20"/>
          <w:szCs w:val="20"/>
          <w:lang w:eastAsia="ru-RU"/>
        </w:rPr>
        <w:lastRenderedPageBreak/>
        <w:t>разделом 6</w:t>
      </w:r>
      <w:r w:rsidRPr="00E17BDE">
        <w:rPr>
          <w:rFonts w:ascii="Times New Roman" w:hAnsi="Times New Roman" w:cs="Times New Roman"/>
          <w:sz w:val="20"/>
          <w:szCs w:val="20"/>
          <w:lang w:eastAsia="ru-RU"/>
        </w:rPr>
        <w:t xml:space="preserve"> настоящего</w:t>
      </w:r>
      <w:r w:rsidRPr="00E17BDE">
        <w:rPr>
          <w:rFonts w:ascii="Times New Roman" w:hAnsi="Times New Roman" w:cs="Times New Roman"/>
          <w:spacing w:val="-5"/>
          <w:sz w:val="20"/>
          <w:szCs w:val="20"/>
          <w:lang w:eastAsia="ru-RU"/>
        </w:rPr>
        <w:t xml:space="preserve"> Соглашения.</w:t>
      </w:r>
    </w:p>
    <w:p w14:paraId="3B70E7AE"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 xml:space="preserve">4.1.4. Осуществлять контроль за использованием иных межбюджетных трансфертов, переданных в рамках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w:t>
      </w:r>
    </w:p>
    <w:p w14:paraId="7574C205"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E17BDE">
        <w:rPr>
          <w:rFonts w:ascii="Times New Roman" w:hAnsi="Times New Roman" w:cs="Times New Roman"/>
          <w:b/>
          <w:spacing w:val="-5"/>
          <w:sz w:val="20"/>
          <w:szCs w:val="20"/>
          <w:lang w:eastAsia="ru-RU"/>
        </w:rPr>
        <w:t xml:space="preserve">4.2. </w:t>
      </w:r>
      <w:r w:rsidRPr="00E17BDE">
        <w:rPr>
          <w:rFonts w:ascii="Times New Roman" w:hAnsi="Times New Roman" w:cs="Times New Roman"/>
          <w:b/>
          <w:sz w:val="20"/>
          <w:szCs w:val="20"/>
          <w:lang w:eastAsia="ru-RU"/>
        </w:rPr>
        <w:t xml:space="preserve">«Муниципальный район» </w:t>
      </w:r>
      <w:r w:rsidRPr="00E17BDE">
        <w:rPr>
          <w:rFonts w:ascii="Times New Roman" w:hAnsi="Times New Roman" w:cs="Times New Roman"/>
          <w:b/>
          <w:spacing w:val="-5"/>
          <w:sz w:val="20"/>
          <w:szCs w:val="20"/>
          <w:lang w:eastAsia="ru-RU"/>
        </w:rPr>
        <w:t>обязан:</w:t>
      </w:r>
    </w:p>
    <w:p w14:paraId="1B44226B" w14:textId="77777777" w:rsidR="00E17BDE" w:rsidRPr="00E17BDE" w:rsidRDefault="00E17BDE" w:rsidP="00E17BDE">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E17BDE">
        <w:rPr>
          <w:rFonts w:ascii="Times New Roman" w:hAnsi="Times New Roman" w:cs="Times New Roman"/>
          <w:spacing w:val="-5"/>
          <w:sz w:val="20"/>
          <w:szCs w:val="20"/>
          <w:lang w:eastAsia="ru-RU"/>
        </w:rPr>
        <w:t xml:space="preserve">4.2.1. Обеспечить перечисление иных межбюджетных трансфертов «Муниципальному образованию» </w:t>
      </w:r>
      <w:r w:rsidRPr="00E17BDE">
        <w:rPr>
          <w:rFonts w:ascii="Times New Roman" w:hAnsi="Times New Roman" w:cs="Times New Roman"/>
          <w:sz w:val="20"/>
          <w:szCs w:val="20"/>
          <w:lang w:eastAsia="ru-RU"/>
        </w:rPr>
        <w:t>на реализацию Комплекса процессных мероприятий Программы в порядке, определенном разделом 3 настоящего Соглашения.</w:t>
      </w:r>
    </w:p>
    <w:p w14:paraId="1FE92C3A"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E17BDE">
        <w:rPr>
          <w:rFonts w:ascii="Times New Roman" w:hAnsi="Times New Roman" w:cs="Times New Roman"/>
          <w:b/>
          <w:spacing w:val="-5"/>
          <w:sz w:val="20"/>
          <w:szCs w:val="20"/>
          <w:lang w:eastAsia="ru-RU"/>
        </w:rPr>
        <w:tab/>
        <w:t>4.3. «Муниципальное образование» имеет право:</w:t>
      </w:r>
    </w:p>
    <w:p w14:paraId="4F52803D"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ab/>
        <w:t xml:space="preserve">4.3.1. Распоряжаться полученными иными межбюджетными трансфертами в соответствии с их целевым назначением и условиями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w:t>
      </w:r>
    </w:p>
    <w:p w14:paraId="2B0E95D4"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1"/>
          <w:sz w:val="20"/>
          <w:szCs w:val="20"/>
          <w:lang w:eastAsia="ru-RU"/>
        </w:rPr>
      </w:pPr>
      <w:r w:rsidRPr="00E17BDE">
        <w:rPr>
          <w:rFonts w:ascii="Times New Roman" w:hAnsi="Times New Roman" w:cs="Times New Roman"/>
          <w:spacing w:val="-5"/>
          <w:sz w:val="20"/>
          <w:szCs w:val="20"/>
          <w:lang w:eastAsia="ru-RU"/>
        </w:rPr>
        <w:tab/>
        <w:t xml:space="preserve">4.3.2. Самостоятельно выбирать формы и методы, обеспечивающие реализацию </w:t>
      </w:r>
      <w:r w:rsidRPr="00E17BDE">
        <w:rPr>
          <w:rFonts w:ascii="Times New Roman" w:hAnsi="Times New Roman" w:cs="Times New Roman"/>
          <w:sz w:val="20"/>
          <w:szCs w:val="20"/>
          <w:lang w:eastAsia="ru-RU"/>
        </w:rPr>
        <w:t xml:space="preserve">Комплекса процессных мероприятий </w:t>
      </w:r>
      <w:r w:rsidRPr="00E17BDE">
        <w:rPr>
          <w:rFonts w:ascii="Times New Roman" w:hAnsi="Times New Roman" w:cs="Times New Roman"/>
          <w:spacing w:val="-5"/>
          <w:sz w:val="20"/>
          <w:szCs w:val="20"/>
          <w:lang w:eastAsia="ru-RU"/>
        </w:rPr>
        <w:t xml:space="preserve">Программы, предусмотренных разделом 1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w:t>
      </w:r>
      <w:r w:rsidRPr="00E17BDE">
        <w:rPr>
          <w:rFonts w:ascii="Times New Roman" w:hAnsi="Times New Roman" w:cs="Times New Roman"/>
          <w:spacing w:val="-1"/>
          <w:sz w:val="20"/>
          <w:szCs w:val="20"/>
          <w:lang w:eastAsia="ru-RU"/>
        </w:rPr>
        <w:t>.</w:t>
      </w:r>
    </w:p>
    <w:p w14:paraId="6996AE8B" w14:textId="77777777" w:rsidR="00E17BDE" w:rsidRPr="00E17BDE" w:rsidRDefault="00E17BDE" w:rsidP="00E17BDE">
      <w:pPr>
        <w:widowControl w:val="0"/>
        <w:shd w:val="clear" w:color="auto" w:fill="FFFFFF"/>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ab/>
        <w:t xml:space="preserve">4.3.3. Ставить вопрос о досрочном прекращении действия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5"/>
          <w:sz w:val="20"/>
          <w:szCs w:val="20"/>
          <w:lang w:eastAsia="ru-RU"/>
        </w:rPr>
        <w:t xml:space="preserve"> Соглашения на основании и в порядке, предусмотренным </w:t>
      </w:r>
      <w:r w:rsidRPr="00E17BDE">
        <w:rPr>
          <w:rFonts w:ascii="Times New Roman" w:hAnsi="Times New Roman" w:cs="Times New Roman"/>
          <w:sz w:val="20"/>
          <w:szCs w:val="20"/>
          <w:lang w:eastAsia="ru-RU"/>
        </w:rPr>
        <w:t>настоящим</w:t>
      </w:r>
      <w:r w:rsidRPr="00E17BDE">
        <w:rPr>
          <w:rFonts w:ascii="Times New Roman" w:hAnsi="Times New Roman" w:cs="Times New Roman"/>
          <w:spacing w:val="-5"/>
          <w:sz w:val="20"/>
          <w:szCs w:val="20"/>
          <w:lang w:eastAsia="ru-RU"/>
        </w:rPr>
        <w:t xml:space="preserve"> Соглашением.</w:t>
      </w:r>
    </w:p>
    <w:p w14:paraId="54B3041B"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E17BDE">
        <w:rPr>
          <w:rFonts w:ascii="Times New Roman" w:hAnsi="Times New Roman" w:cs="Times New Roman"/>
          <w:b/>
          <w:spacing w:val="-5"/>
          <w:sz w:val="20"/>
          <w:szCs w:val="20"/>
          <w:lang w:eastAsia="ru-RU"/>
        </w:rPr>
        <w:t>4.4. «Муниципальное образование» обязано:</w:t>
      </w:r>
    </w:p>
    <w:p w14:paraId="72B15214"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trike/>
          <w:spacing w:val="-5"/>
          <w:sz w:val="20"/>
          <w:szCs w:val="20"/>
          <w:lang w:eastAsia="ru-RU"/>
        </w:rPr>
      </w:pPr>
      <w:r w:rsidRPr="00E17BDE">
        <w:rPr>
          <w:rFonts w:ascii="Times New Roman" w:hAnsi="Times New Roman" w:cs="Times New Roman"/>
          <w:spacing w:val="-5"/>
          <w:sz w:val="20"/>
          <w:szCs w:val="20"/>
          <w:lang w:eastAsia="ru-RU"/>
        </w:rPr>
        <w:t xml:space="preserve">4.4.1. Представить «Муниципальному району» отчет о ходе реализации </w:t>
      </w:r>
      <w:r w:rsidRPr="00E17BDE">
        <w:rPr>
          <w:rFonts w:ascii="Times New Roman" w:hAnsi="Times New Roman" w:cs="Times New Roman"/>
          <w:sz w:val="20"/>
          <w:szCs w:val="20"/>
          <w:lang w:eastAsia="ru-RU"/>
        </w:rPr>
        <w:t xml:space="preserve">Комплекса процессных мероприятий </w:t>
      </w:r>
      <w:r w:rsidRPr="00E17BDE">
        <w:rPr>
          <w:rFonts w:ascii="Times New Roman" w:hAnsi="Times New Roman" w:cs="Times New Roman"/>
          <w:spacing w:val="-5"/>
          <w:sz w:val="20"/>
          <w:szCs w:val="20"/>
          <w:lang w:eastAsia="ru-RU"/>
        </w:rPr>
        <w:t>Программы в установленные сроки для сдачи отчета об исполнении бюджета «Муниципального образования» за 2025 год.</w:t>
      </w:r>
    </w:p>
    <w:p w14:paraId="17A6B40B"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E17BDE">
        <w:rPr>
          <w:rFonts w:ascii="Times New Roman" w:hAnsi="Times New Roman" w:cs="Times New Roman"/>
          <w:sz w:val="20"/>
          <w:szCs w:val="20"/>
          <w:lang w:eastAsia="ru-RU"/>
        </w:rPr>
        <w:t>настоящему</w:t>
      </w:r>
      <w:r w:rsidRPr="00E17BDE">
        <w:rPr>
          <w:rFonts w:ascii="Times New Roman" w:hAnsi="Times New Roman" w:cs="Times New Roman"/>
          <w:spacing w:val="-5"/>
          <w:sz w:val="20"/>
          <w:szCs w:val="20"/>
          <w:lang w:eastAsia="ru-RU"/>
        </w:rPr>
        <w:t xml:space="preserve"> Соглашению.</w:t>
      </w:r>
    </w:p>
    <w:p w14:paraId="7155B753" w14:textId="77777777" w:rsidR="00E17BDE" w:rsidRPr="00E17BDE" w:rsidRDefault="00E17BDE" w:rsidP="00E17BDE">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 xml:space="preserve">4.4.3. Использовать иные </w:t>
      </w:r>
      <w:r w:rsidRPr="00E17BDE">
        <w:rPr>
          <w:rFonts w:ascii="Times New Roman" w:hAnsi="Times New Roman" w:cs="Times New Roman"/>
          <w:sz w:val="20"/>
          <w:szCs w:val="20"/>
          <w:lang w:eastAsia="ru-RU"/>
        </w:rPr>
        <w:t xml:space="preserve">межбюджетные трансферты, переданные на реализацию Комплекса процессных мероприятий Программы, </w:t>
      </w:r>
      <w:r w:rsidRPr="00E17BDE">
        <w:rPr>
          <w:rFonts w:ascii="Times New Roman" w:hAnsi="Times New Roman" w:cs="Times New Roman"/>
          <w:spacing w:val="-5"/>
          <w:sz w:val="20"/>
          <w:szCs w:val="20"/>
          <w:lang w:eastAsia="ru-RU"/>
        </w:rPr>
        <w:t>строго по целевому назначению.</w:t>
      </w:r>
    </w:p>
    <w:p w14:paraId="0066E73D"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E17BDE">
        <w:rPr>
          <w:rFonts w:ascii="Times New Roman" w:hAnsi="Times New Roman" w:cs="Times New Roman"/>
          <w:spacing w:val="-5"/>
          <w:sz w:val="20"/>
          <w:szCs w:val="20"/>
          <w:lang w:eastAsia="ru-RU"/>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06C1BAD9" w14:textId="77777777" w:rsidR="00E17BDE" w:rsidRPr="00E17BDE" w:rsidRDefault="00E17BDE" w:rsidP="00E17BD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p>
    <w:p w14:paraId="5129C656" w14:textId="77777777" w:rsidR="00E17BDE" w:rsidRPr="00E17BDE" w:rsidRDefault="00E17BDE" w:rsidP="00E17BDE">
      <w:pPr>
        <w:widowControl w:val="0"/>
        <w:shd w:val="clear" w:color="auto" w:fill="FFFFFF"/>
        <w:tabs>
          <w:tab w:val="left" w:pos="970"/>
          <w:tab w:val="left" w:pos="2552"/>
        </w:tabs>
        <w:autoSpaceDE w:val="0"/>
        <w:autoSpaceDN w:val="0"/>
        <w:adjustRightInd w:val="0"/>
        <w:spacing w:after="0" w:line="240" w:lineRule="auto"/>
        <w:jc w:val="center"/>
        <w:rPr>
          <w:rFonts w:ascii="Times New Roman" w:hAnsi="Times New Roman" w:cs="Times New Roman"/>
          <w:b/>
          <w:bCs/>
          <w:sz w:val="20"/>
          <w:szCs w:val="20"/>
          <w:lang w:eastAsia="ru-RU"/>
        </w:rPr>
      </w:pPr>
      <w:r w:rsidRPr="00E17BDE">
        <w:rPr>
          <w:rFonts w:ascii="Times New Roman" w:hAnsi="Times New Roman" w:cs="Times New Roman"/>
          <w:b/>
          <w:bCs/>
          <w:sz w:val="20"/>
          <w:szCs w:val="20"/>
          <w:lang w:eastAsia="ru-RU"/>
        </w:rPr>
        <w:t>5. Срок действия настоящего Соглашения</w:t>
      </w:r>
    </w:p>
    <w:p w14:paraId="4AAABF9A" w14:textId="77777777" w:rsidR="00E17BDE" w:rsidRPr="00E17BDE" w:rsidRDefault="00E17BDE" w:rsidP="00E17BDE">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cs="Times New Roman"/>
          <w:spacing w:val="-6"/>
          <w:sz w:val="20"/>
          <w:szCs w:val="20"/>
          <w:lang w:eastAsia="ru-RU"/>
        </w:rPr>
      </w:pPr>
      <w:r w:rsidRPr="00E17BDE">
        <w:rPr>
          <w:rFonts w:ascii="Times New Roman" w:hAnsi="Times New Roman" w:cs="Times New Roman"/>
          <w:spacing w:val="-6"/>
          <w:sz w:val="20"/>
          <w:szCs w:val="20"/>
          <w:lang w:eastAsia="ru-RU"/>
        </w:rPr>
        <w:t xml:space="preserve"> Настоящее Соглашение подлежит официальному опубликованию в газете «Югорское обозрение», в информационном бюллетене «Усть – Юганский вестник», вступает в силу после официального обнародования и </w:t>
      </w:r>
      <w:r w:rsidRPr="00E17BDE">
        <w:rPr>
          <w:rFonts w:ascii="Times New Roman" w:hAnsi="Times New Roman" w:cs="Times New Roman"/>
          <w:sz w:val="20"/>
          <w:szCs w:val="20"/>
          <w:lang w:eastAsia="ru-RU"/>
        </w:rPr>
        <w:t xml:space="preserve">действует </w:t>
      </w:r>
      <w:r w:rsidRPr="00E17BDE">
        <w:rPr>
          <w:rFonts w:ascii="Times New Roman" w:hAnsi="Times New Roman" w:cs="Times New Roman"/>
          <w:spacing w:val="-6"/>
          <w:sz w:val="20"/>
          <w:szCs w:val="20"/>
          <w:lang w:eastAsia="ru-RU"/>
        </w:rPr>
        <w:t xml:space="preserve">по 31.12.2025.  </w:t>
      </w:r>
    </w:p>
    <w:p w14:paraId="138556DB" w14:textId="77777777" w:rsidR="00E17BDE" w:rsidRPr="00E17BDE" w:rsidRDefault="00E17BDE" w:rsidP="00E17BDE">
      <w:pPr>
        <w:widowControl w:val="0"/>
        <w:autoSpaceDE w:val="0"/>
        <w:autoSpaceDN w:val="0"/>
        <w:adjustRightInd w:val="0"/>
        <w:spacing w:after="0" w:line="240" w:lineRule="auto"/>
        <w:contextualSpacing/>
        <w:jc w:val="both"/>
        <w:rPr>
          <w:rFonts w:ascii="Times New Roman" w:hAnsi="Times New Roman" w:cs="Times New Roman"/>
          <w:spacing w:val="-6"/>
          <w:sz w:val="20"/>
          <w:szCs w:val="20"/>
          <w:lang w:eastAsia="ru-RU"/>
        </w:rPr>
      </w:pPr>
    </w:p>
    <w:p w14:paraId="7D61D636" w14:textId="77777777" w:rsidR="00E17BDE" w:rsidRPr="00E17BDE" w:rsidRDefault="00E17BDE" w:rsidP="00E17BDE">
      <w:pPr>
        <w:widowControl w:val="0"/>
        <w:shd w:val="clear" w:color="auto" w:fill="FFFFFF"/>
        <w:tabs>
          <w:tab w:val="left" w:pos="993"/>
        </w:tabs>
        <w:autoSpaceDE w:val="0"/>
        <w:autoSpaceDN w:val="0"/>
        <w:adjustRightInd w:val="0"/>
        <w:spacing w:after="0" w:line="240" w:lineRule="auto"/>
        <w:jc w:val="center"/>
        <w:rPr>
          <w:rFonts w:ascii="Times New Roman" w:hAnsi="Times New Roman" w:cs="Times New Roman"/>
          <w:b/>
          <w:bCs/>
          <w:sz w:val="20"/>
          <w:szCs w:val="20"/>
          <w:lang w:eastAsia="ru-RU"/>
        </w:rPr>
      </w:pPr>
      <w:r w:rsidRPr="00E17BDE">
        <w:rPr>
          <w:rFonts w:ascii="Times New Roman" w:hAnsi="Times New Roman" w:cs="Times New Roman"/>
          <w:b/>
          <w:bCs/>
          <w:sz w:val="20"/>
          <w:szCs w:val="20"/>
          <w:lang w:eastAsia="ru-RU"/>
        </w:rPr>
        <w:t>6. Основания и порядок прекращения действия настоящего Соглашения</w:t>
      </w:r>
    </w:p>
    <w:p w14:paraId="2D63E0D6" w14:textId="77777777" w:rsidR="00E17BDE" w:rsidRPr="00E17BDE" w:rsidRDefault="00E17BDE" w:rsidP="00E17BDE">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E17BDE">
        <w:rPr>
          <w:rFonts w:ascii="Times New Roman" w:hAnsi="Times New Roman" w:cs="Times New Roman"/>
          <w:spacing w:val="-1"/>
          <w:sz w:val="20"/>
          <w:szCs w:val="20"/>
          <w:lang w:eastAsia="ru-RU"/>
        </w:rPr>
        <w:t xml:space="preserve">6.1. Действие </w:t>
      </w:r>
      <w:r w:rsidRPr="00E17BDE">
        <w:rPr>
          <w:rFonts w:ascii="Times New Roman" w:hAnsi="Times New Roman" w:cs="Times New Roman"/>
          <w:sz w:val="20"/>
          <w:szCs w:val="20"/>
          <w:lang w:eastAsia="ru-RU"/>
        </w:rPr>
        <w:t>настоящего</w:t>
      </w:r>
      <w:r w:rsidRPr="00E17BDE">
        <w:rPr>
          <w:rFonts w:ascii="Times New Roman" w:hAnsi="Times New Roman" w:cs="Times New Roman"/>
          <w:spacing w:val="-1"/>
          <w:sz w:val="20"/>
          <w:szCs w:val="20"/>
          <w:lang w:eastAsia="ru-RU"/>
        </w:rPr>
        <w:t xml:space="preserve"> Соглашения прекращается по истечении срока его действия, </w:t>
      </w:r>
      <w:r w:rsidRPr="00E17BDE">
        <w:rPr>
          <w:rFonts w:ascii="Times New Roman" w:hAnsi="Times New Roman" w:cs="Times New Roman"/>
          <w:sz w:val="20"/>
          <w:szCs w:val="20"/>
          <w:lang w:eastAsia="ru-RU"/>
        </w:rPr>
        <w:t>установленного пунктом 5.1 настоящего Соглашения.</w:t>
      </w:r>
    </w:p>
    <w:p w14:paraId="6BB53819" w14:textId="77777777" w:rsidR="00E17BDE" w:rsidRPr="00E17BDE" w:rsidRDefault="00E17BDE" w:rsidP="00E17BDE">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E17BDE">
        <w:rPr>
          <w:rFonts w:ascii="Times New Roman" w:hAnsi="Times New Roman" w:cs="Times New Roman"/>
          <w:sz w:val="20"/>
          <w:szCs w:val="20"/>
          <w:lang w:eastAsia="ru-RU"/>
        </w:rPr>
        <w:t>6.2. Действие настоящего Соглашения может быть прекращено досрочно по следующим основаниям:</w:t>
      </w:r>
    </w:p>
    <w:p w14:paraId="2236066D" w14:textId="77777777" w:rsidR="00E17BDE" w:rsidRPr="00E17BDE" w:rsidRDefault="00E17BDE" w:rsidP="00E17BDE">
      <w:pPr>
        <w:widowControl w:val="0"/>
        <w:numPr>
          <w:ilvl w:val="2"/>
          <w:numId w:val="22"/>
        </w:numPr>
        <w:shd w:val="clear" w:color="auto" w:fill="FFFFFF"/>
        <w:tabs>
          <w:tab w:val="left" w:pos="567"/>
        </w:tabs>
        <w:autoSpaceDE w:val="0"/>
        <w:autoSpaceDN w:val="0"/>
        <w:adjustRightInd w:val="0"/>
        <w:spacing w:after="0" w:line="240" w:lineRule="auto"/>
        <w:ind w:left="0" w:right="10" w:firstLine="709"/>
        <w:jc w:val="both"/>
        <w:rPr>
          <w:rFonts w:ascii="Times New Roman" w:hAnsi="Times New Roman" w:cs="Times New Roman"/>
          <w:spacing w:val="-9"/>
          <w:sz w:val="20"/>
          <w:szCs w:val="20"/>
          <w:lang w:eastAsia="ru-RU"/>
        </w:rPr>
      </w:pPr>
      <w:r w:rsidRPr="00E17BDE">
        <w:rPr>
          <w:rFonts w:ascii="Times New Roman" w:hAnsi="Times New Roman" w:cs="Times New Roman"/>
          <w:sz w:val="20"/>
          <w:szCs w:val="20"/>
          <w:lang w:eastAsia="ru-RU"/>
        </w:rPr>
        <w:t>По соглашению Сторон, принимаемому в том же порядке, в котором принято настоящее Соглашение.</w:t>
      </w:r>
    </w:p>
    <w:p w14:paraId="0DA15A71" w14:textId="77777777" w:rsidR="00E17BDE" w:rsidRPr="00E17BDE" w:rsidRDefault="00E17BDE" w:rsidP="00E17BD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6.2.2. В случае преобразования «Муниципального района» и (или) «Муниципального образования», в установленном федеральным законом порядке.</w:t>
      </w:r>
    </w:p>
    <w:p w14:paraId="02176889" w14:textId="77777777" w:rsidR="00E17BDE" w:rsidRPr="00E17BDE" w:rsidRDefault="00E17BDE" w:rsidP="00E17BDE">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9"/>
          <w:sz w:val="20"/>
          <w:szCs w:val="20"/>
          <w:lang w:eastAsia="ru-RU"/>
        </w:rPr>
      </w:pPr>
      <w:r w:rsidRPr="00E17BDE">
        <w:rPr>
          <w:rFonts w:ascii="Times New Roman" w:hAnsi="Times New Roman" w:cs="Times New Roman"/>
          <w:sz w:val="20"/>
          <w:szCs w:val="20"/>
          <w:lang w:eastAsia="ru-RU"/>
        </w:rPr>
        <w:t>6.2.3. По решению суда.</w:t>
      </w:r>
    </w:p>
    <w:p w14:paraId="57120E2F" w14:textId="77777777" w:rsidR="00E17BDE" w:rsidRPr="00E17BDE" w:rsidRDefault="00E17BDE" w:rsidP="00E17BDE">
      <w:pPr>
        <w:widowControl w:val="0"/>
        <w:shd w:val="clear" w:color="auto" w:fill="FFFFFF"/>
        <w:tabs>
          <w:tab w:val="left" w:pos="1128"/>
        </w:tabs>
        <w:autoSpaceDE w:val="0"/>
        <w:autoSpaceDN w:val="0"/>
        <w:adjustRightInd w:val="0"/>
        <w:spacing w:after="0" w:line="240" w:lineRule="auto"/>
        <w:ind w:right="19"/>
        <w:jc w:val="both"/>
        <w:rPr>
          <w:rFonts w:ascii="Times New Roman" w:hAnsi="Times New Roman" w:cs="Times New Roman"/>
          <w:sz w:val="20"/>
          <w:szCs w:val="20"/>
          <w:lang w:eastAsia="ru-RU"/>
        </w:rPr>
      </w:pPr>
      <w:r w:rsidRPr="00E17BDE">
        <w:rPr>
          <w:rFonts w:ascii="Times New Roman" w:hAnsi="Times New Roman" w:cs="Times New Roman"/>
          <w:spacing w:val="-12"/>
          <w:sz w:val="20"/>
          <w:szCs w:val="20"/>
          <w:lang w:eastAsia="ru-RU"/>
        </w:rPr>
        <w:t xml:space="preserve">6.3. </w:t>
      </w:r>
      <w:r w:rsidRPr="00E17BDE">
        <w:rPr>
          <w:rFonts w:ascii="Times New Roman" w:hAnsi="Times New Roman" w:cs="Times New Roman"/>
          <w:sz w:val="20"/>
          <w:szCs w:val="20"/>
          <w:lang w:eastAsia="ru-RU"/>
        </w:rPr>
        <w:t>Действие настоящего Соглашения прекращается автоматически по следующим основаниям:</w:t>
      </w:r>
    </w:p>
    <w:p w14:paraId="6AB706AD" w14:textId="77777777" w:rsidR="00E17BDE" w:rsidRPr="00E17BDE" w:rsidRDefault="00E17BDE" w:rsidP="00E17BD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E17BDE">
        <w:rPr>
          <w:rFonts w:ascii="Times New Roman" w:hAnsi="Times New Roman" w:cs="Times New Roman"/>
          <w:spacing w:val="-1"/>
          <w:sz w:val="20"/>
          <w:szCs w:val="20"/>
          <w:lang w:eastAsia="ru-RU"/>
        </w:rPr>
        <w:t xml:space="preserve">6.3.1. Указанному в подпункте 6.2.2 пункта 6.2 раздела 6 настоящего Соглашения со дня вступления в силу закона Ханты-Мансийского </w:t>
      </w:r>
      <w:r w:rsidRPr="00E17BDE">
        <w:rPr>
          <w:rFonts w:ascii="Times New Roman" w:hAnsi="Times New Roman" w:cs="Times New Roman"/>
          <w:sz w:val="20"/>
          <w:szCs w:val="20"/>
          <w:lang w:eastAsia="ru-RU"/>
        </w:rPr>
        <w:t>автономного округа - Югры о преобразовании «Муниципального района» и (или) «Муниципального образования».</w:t>
      </w:r>
    </w:p>
    <w:p w14:paraId="0A881762" w14:textId="77777777" w:rsidR="00E17BDE" w:rsidRPr="00E17BDE" w:rsidRDefault="00E17BDE" w:rsidP="00E17BD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акта сверки.</w:t>
      </w:r>
    </w:p>
    <w:p w14:paraId="21F5B9BC" w14:textId="77777777" w:rsidR="00E17BDE" w:rsidRPr="00E17BDE" w:rsidRDefault="00E17BDE" w:rsidP="00E17BDE">
      <w:pPr>
        <w:widowControl w:val="0"/>
        <w:autoSpaceDE w:val="0"/>
        <w:autoSpaceDN w:val="0"/>
        <w:adjustRightInd w:val="0"/>
        <w:spacing w:after="0" w:line="240" w:lineRule="auto"/>
        <w:ind w:right="14"/>
        <w:jc w:val="both"/>
        <w:rPr>
          <w:rFonts w:ascii="Times New Roman" w:hAnsi="Times New Roman" w:cs="Times New Roman"/>
          <w:sz w:val="20"/>
          <w:szCs w:val="20"/>
          <w:lang w:eastAsia="ru-RU"/>
        </w:rPr>
      </w:pPr>
    </w:p>
    <w:p w14:paraId="6AE31E70" w14:textId="77777777" w:rsidR="00E17BDE" w:rsidRPr="00E17BDE" w:rsidRDefault="00E17BDE" w:rsidP="00E17BDE">
      <w:pPr>
        <w:widowControl w:val="0"/>
        <w:tabs>
          <w:tab w:val="left" w:pos="970"/>
        </w:tabs>
        <w:autoSpaceDE w:val="0"/>
        <w:autoSpaceDN w:val="0"/>
        <w:adjustRightInd w:val="0"/>
        <w:spacing w:after="0" w:line="240" w:lineRule="auto"/>
        <w:jc w:val="center"/>
        <w:rPr>
          <w:rFonts w:ascii="Times New Roman" w:hAnsi="Times New Roman" w:cs="Times New Roman"/>
          <w:b/>
          <w:bCs/>
          <w:sz w:val="20"/>
          <w:szCs w:val="20"/>
          <w:lang w:eastAsia="ru-RU"/>
        </w:rPr>
      </w:pPr>
      <w:r w:rsidRPr="00E17BDE">
        <w:rPr>
          <w:rFonts w:ascii="Times New Roman" w:hAnsi="Times New Roman" w:cs="Times New Roman"/>
          <w:b/>
          <w:bCs/>
          <w:sz w:val="20"/>
          <w:szCs w:val="20"/>
          <w:lang w:eastAsia="ru-RU"/>
        </w:rPr>
        <w:t>7. Ответственность за нарушение настоящего Соглашения</w:t>
      </w:r>
    </w:p>
    <w:p w14:paraId="261390EC" w14:textId="77777777" w:rsidR="00E17BDE" w:rsidRPr="00E17BDE" w:rsidRDefault="00E17BDE" w:rsidP="00E17BDE">
      <w:pPr>
        <w:widowControl w:val="0"/>
        <w:numPr>
          <w:ilvl w:val="1"/>
          <w:numId w:val="23"/>
        </w:numPr>
        <w:tabs>
          <w:tab w:val="left" w:pos="1133"/>
        </w:tabs>
        <w:autoSpaceDE w:val="0"/>
        <w:autoSpaceDN w:val="0"/>
        <w:adjustRightInd w:val="0"/>
        <w:spacing w:after="0" w:line="240" w:lineRule="auto"/>
        <w:ind w:left="0" w:right="19" w:firstLine="709"/>
        <w:jc w:val="both"/>
        <w:rPr>
          <w:rFonts w:ascii="Times New Roman" w:hAnsi="Times New Roman" w:cs="Times New Roman"/>
          <w:spacing w:val="-9"/>
          <w:sz w:val="20"/>
          <w:szCs w:val="20"/>
          <w:lang w:eastAsia="ru-RU"/>
        </w:rPr>
      </w:pPr>
      <w:r w:rsidRPr="00E17BDE">
        <w:rPr>
          <w:rFonts w:ascii="Times New Roman" w:hAnsi="Times New Roman" w:cs="Times New Roman"/>
          <w:sz w:val="20"/>
          <w:szCs w:val="20"/>
          <w:lang w:eastAsia="ru-RU"/>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57AB664E" w14:textId="77777777" w:rsidR="00E17BDE" w:rsidRPr="00E17BDE" w:rsidRDefault="00E17BDE" w:rsidP="00E17BD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E17BDE">
        <w:rPr>
          <w:rFonts w:ascii="Times New Roman" w:hAnsi="Times New Roman" w:cs="Times New Roman"/>
          <w:sz w:val="20"/>
          <w:szCs w:val="20"/>
          <w:lang w:eastAsia="ru-RU"/>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65809D7E" w14:textId="77777777" w:rsidR="00E17BDE" w:rsidRPr="00E17BDE" w:rsidRDefault="00E17BDE" w:rsidP="00E17BD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E17BDE">
        <w:rPr>
          <w:rFonts w:ascii="Times New Roman" w:hAnsi="Times New Roman" w:cs="Times New Roman"/>
          <w:sz w:val="20"/>
          <w:szCs w:val="20"/>
          <w:lang w:eastAsia="ru-RU"/>
        </w:rPr>
        <w:t>В случае нецелевого использования иных межбюджетных трансфертов, переданных в рамках 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факта нецелевого использования.</w:t>
      </w:r>
    </w:p>
    <w:p w14:paraId="1226DED7" w14:textId="77777777" w:rsidR="00E17BDE" w:rsidRPr="00E17BDE" w:rsidRDefault="00E17BDE" w:rsidP="00E17BD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w:t>
      </w:r>
    </w:p>
    <w:p w14:paraId="783F9F71" w14:textId="77777777" w:rsidR="00E17BDE" w:rsidRPr="00E17BDE" w:rsidRDefault="00E17BDE" w:rsidP="00E17BDE">
      <w:pPr>
        <w:widowControl w:val="0"/>
        <w:tabs>
          <w:tab w:val="left" w:pos="1133"/>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3BD49AE0" w14:textId="77777777" w:rsidR="00E17BDE" w:rsidRPr="00E17BDE" w:rsidRDefault="00E17BDE" w:rsidP="00E17BDE">
      <w:pPr>
        <w:widowControl w:val="0"/>
        <w:tabs>
          <w:tab w:val="left" w:pos="1133"/>
        </w:tabs>
        <w:autoSpaceDE w:val="0"/>
        <w:autoSpaceDN w:val="0"/>
        <w:adjustRightInd w:val="0"/>
        <w:spacing w:after="0" w:line="240" w:lineRule="auto"/>
        <w:ind w:right="24"/>
        <w:jc w:val="center"/>
        <w:rPr>
          <w:rFonts w:ascii="Times New Roman" w:hAnsi="Times New Roman" w:cs="Times New Roman"/>
          <w:b/>
          <w:sz w:val="20"/>
          <w:szCs w:val="20"/>
          <w:lang w:eastAsia="ru-RU"/>
        </w:rPr>
      </w:pPr>
      <w:r w:rsidRPr="00E17BDE">
        <w:rPr>
          <w:rFonts w:ascii="Times New Roman" w:hAnsi="Times New Roman" w:cs="Times New Roman"/>
          <w:b/>
          <w:sz w:val="20"/>
          <w:szCs w:val="20"/>
          <w:lang w:eastAsia="ru-RU"/>
        </w:rPr>
        <w:t>8. Порядок урегулирования споров по настоящему Соглашению</w:t>
      </w:r>
    </w:p>
    <w:p w14:paraId="664661B5" w14:textId="77777777" w:rsidR="00E17BDE" w:rsidRPr="00E17BDE" w:rsidRDefault="00E17BDE" w:rsidP="00E17BDE">
      <w:pPr>
        <w:widowControl w:val="0"/>
        <w:tabs>
          <w:tab w:val="left" w:pos="709"/>
        </w:tabs>
        <w:autoSpaceDE w:val="0"/>
        <w:autoSpaceDN w:val="0"/>
        <w:adjustRightInd w:val="0"/>
        <w:spacing w:after="0" w:line="240" w:lineRule="auto"/>
        <w:ind w:right="24"/>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ab/>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351F50E5" w14:textId="77777777" w:rsidR="00E17BDE" w:rsidRPr="00E17BDE" w:rsidRDefault="00E17BDE" w:rsidP="00E17BDE">
      <w:pPr>
        <w:widowControl w:val="0"/>
        <w:tabs>
          <w:tab w:val="left" w:pos="709"/>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0D6F2980" w14:textId="77777777" w:rsidR="00E17BDE" w:rsidRPr="00E17BDE" w:rsidRDefault="00E17BDE" w:rsidP="00E17BDE">
      <w:pPr>
        <w:widowControl w:val="0"/>
        <w:tabs>
          <w:tab w:val="left" w:pos="2835"/>
        </w:tabs>
        <w:autoSpaceDE w:val="0"/>
        <w:autoSpaceDN w:val="0"/>
        <w:adjustRightInd w:val="0"/>
        <w:spacing w:after="0" w:line="240" w:lineRule="auto"/>
        <w:jc w:val="center"/>
        <w:rPr>
          <w:rFonts w:ascii="Times New Roman" w:hAnsi="Times New Roman" w:cs="Times New Roman"/>
          <w:b/>
          <w:bCs/>
          <w:sz w:val="20"/>
          <w:szCs w:val="20"/>
          <w:lang w:eastAsia="ru-RU"/>
        </w:rPr>
      </w:pPr>
      <w:r w:rsidRPr="00E17BDE">
        <w:rPr>
          <w:rFonts w:ascii="Times New Roman" w:hAnsi="Times New Roman" w:cs="Times New Roman"/>
          <w:b/>
          <w:bCs/>
          <w:spacing w:val="-12"/>
          <w:sz w:val="20"/>
          <w:szCs w:val="20"/>
          <w:lang w:eastAsia="ru-RU"/>
        </w:rPr>
        <w:t xml:space="preserve">9. </w:t>
      </w:r>
      <w:r w:rsidRPr="00E17BDE">
        <w:rPr>
          <w:rFonts w:ascii="Times New Roman" w:hAnsi="Times New Roman" w:cs="Times New Roman"/>
          <w:b/>
          <w:bCs/>
          <w:sz w:val="20"/>
          <w:szCs w:val="20"/>
          <w:lang w:eastAsia="ru-RU"/>
        </w:rPr>
        <w:t>Заключительные положения</w:t>
      </w:r>
    </w:p>
    <w:p w14:paraId="7C97D1D6" w14:textId="77777777" w:rsidR="00E17BDE" w:rsidRPr="00E17BDE" w:rsidRDefault="00E17BDE" w:rsidP="00E17BDE">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bCs/>
          <w:spacing w:val="-9"/>
          <w:sz w:val="20"/>
          <w:szCs w:val="20"/>
          <w:lang w:eastAsia="ru-RU"/>
        </w:rPr>
        <w:lastRenderedPageBreak/>
        <w:tab/>
      </w:r>
      <w:r w:rsidRPr="00E17BDE">
        <w:rPr>
          <w:rFonts w:ascii="Times New Roman" w:hAnsi="Times New Roman" w:cs="Times New Roman"/>
          <w:bCs/>
          <w:spacing w:val="-9"/>
          <w:sz w:val="20"/>
          <w:szCs w:val="20"/>
          <w:lang w:eastAsia="ru-RU"/>
        </w:rPr>
        <w:tab/>
        <w:t xml:space="preserve">9.1. </w:t>
      </w:r>
      <w:r w:rsidRPr="00E17BDE">
        <w:rPr>
          <w:rFonts w:ascii="Times New Roman" w:hAnsi="Times New Roman" w:cs="Times New Roman"/>
          <w:sz w:val="20"/>
          <w:szCs w:val="20"/>
          <w:lang w:eastAsia="ru-RU"/>
        </w:rPr>
        <w:t>Настоящее Соглашение составлено в двух экземплярах, имеющих</w:t>
      </w:r>
      <w:r w:rsidRPr="00E17BDE">
        <w:rPr>
          <w:rFonts w:ascii="Times New Roman" w:hAnsi="Times New Roman" w:cs="Times New Roman"/>
          <w:sz w:val="20"/>
          <w:szCs w:val="20"/>
          <w:lang w:eastAsia="ru-RU"/>
        </w:rPr>
        <w:br/>
        <w:t>одинаковую юридическую силу, по одному экземпляру для каждой Стороны.</w:t>
      </w:r>
    </w:p>
    <w:p w14:paraId="675A03BD" w14:textId="77777777" w:rsidR="00E17BDE" w:rsidRPr="00E17BDE" w:rsidRDefault="00E17BDE" w:rsidP="00E17BDE">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t xml:space="preserve">9.2.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 </w:t>
      </w:r>
    </w:p>
    <w:p w14:paraId="034E5363" w14:textId="77777777" w:rsidR="00E17BDE" w:rsidRPr="00E17BDE" w:rsidRDefault="00E17BDE" w:rsidP="00E17BD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p>
    <w:p w14:paraId="6EE1BBC1" w14:textId="77777777" w:rsidR="00E17BDE" w:rsidRPr="00E17BDE" w:rsidRDefault="00E17BDE" w:rsidP="00E17BDE">
      <w:pPr>
        <w:widowControl w:val="0"/>
        <w:numPr>
          <w:ilvl w:val="0"/>
          <w:numId w:val="24"/>
        </w:num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E17BDE">
        <w:rPr>
          <w:rFonts w:ascii="Times New Roman" w:hAnsi="Times New Roman" w:cs="Times New Roman"/>
          <w:b/>
          <w:bCs/>
          <w:sz w:val="20"/>
          <w:szCs w:val="20"/>
          <w:lang w:eastAsia="ru-RU"/>
        </w:rPr>
        <w:t>Реквизиты и подписи сторон</w:t>
      </w:r>
    </w:p>
    <w:tbl>
      <w:tblPr>
        <w:tblW w:w="9498" w:type="dxa"/>
        <w:tblInd w:w="108" w:type="dxa"/>
        <w:tblLayout w:type="fixed"/>
        <w:tblLook w:val="04A0" w:firstRow="1" w:lastRow="0" w:firstColumn="1" w:lastColumn="0" w:noHBand="0" w:noVBand="1"/>
      </w:tblPr>
      <w:tblGrid>
        <w:gridCol w:w="4678"/>
        <w:gridCol w:w="4820"/>
      </w:tblGrid>
      <w:tr w:rsidR="00E17BDE" w:rsidRPr="00E17BDE" w14:paraId="15A685DC" w14:textId="77777777" w:rsidTr="00E17BDE">
        <w:tc>
          <w:tcPr>
            <w:tcW w:w="4678" w:type="dxa"/>
          </w:tcPr>
          <w:p w14:paraId="64ECBD32"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b/>
                <w:sz w:val="20"/>
                <w:szCs w:val="20"/>
              </w:rPr>
            </w:pPr>
            <w:r w:rsidRPr="00E17BDE">
              <w:rPr>
                <w:rFonts w:ascii="Times New Roman" w:hAnsi="Times New Roman" w:cs="Times New Roman"/>
                <w:b/>
                <w:sz w:val="20"/>
                <w:szCs w:val="20"/>
              </w:rPr>
              <w:t xml:space="preserve">«Муниципальный район» </w:t>
            </w:r>
          </w:p>
          <w:p w14:paraId="69230F16"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Почтовый адрес: 3мкр., дом 21, г.Нефтеюганск, ХМАО - Югра, Тюменская область </w:t>
            </w:r>
          </w:p>
          <w:p w14:paraId="0106BCBA"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Индекс: 628301,</w:t>
            </w:r>
          </w:p>
          <w:p w14:paraId="7A82D71A"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Тел./факс: 8(3463) 25-01-45, </w:t>
            </w:r>
          </w:p>
          <w:p w14:paraId="0882EEBF"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факс 22-45-11</w:t>
            </w:r>
          </w:p>
          <w:p w14:paraId="220DBC6D"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Департамент финансов (Департамент</w:t>
            </w:r>
          </w:p>
          <w:p w14:paraId="04026D6E"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 xml:space="preserve">финансов, л/с </w:t>
            </w:r>
            <w:r w:rsidRPr="00E17BDE">
              <w:rPr>
                <w:rFonts w:ascii="Times New Roman" w:hAnsi="Times New Roman" w:cs="Times New Roman"/>
                <w:sz w:val="20"/>
                <w:szCs w:val="20"/>
              </w:rPr>
              <w:t>050103352</w:t>
            </w:r>
            <w:r w:rsidRPr="00E17BDE">
              <w:rPr>
                <w:rFonts w:ascii="Times New Roman" w:eastAsia="Calibri" w:hAnsi="Times New Roman" w:cs="Times New Roman"/>
                <w:sz w:val="20"/>
                <w:szCs w:val="20"/>
              </w:rPr>
              <w:t>)</w:t>
            </w:r>
          </w:p>
          <w:p w14:paraId="6C2CC18A"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Банк: РКЦ ХАНТЫ-МАНСИЙСК//УФК</w:t>
            </w:r>
          </w:p>
          <w:p w14:paraId="0C09CE43"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по Ханты-Мансийскому автономному</w:t>
            </w:r>
          </w:p>
          <w:p w14:paraId="6F3A8F05"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округу-Югре г. Ханты-Мансийск</w:t>
            </w:r>
          </w:p>
          <w:p w14:paraId="348D92E0"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БИК 007162163</w:t>
            </w:r>
          </w:p>
          <w:p w14:paraId="3648701F"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 xml:space="preserve">Единый казначейский счет                </w:t>
            </w:r>
          </w:p>
          <w:p w14:paraId="14021973"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 40102810245370000007</w:t>
            </w:r>
          </w:p>
          <w:p w14:paraId="2F970F7E"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Казначейский счет                                         № 03231643718180008700</w:t>
            </w:r>
          </w:p>
          <w:p w14:paraId="513A2FE3"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ОКТМО 71818000</w:t>
            </w:r>
          </w:p>
          <w:p w14:paraId="404BEC82"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ИНН 8619004982</w:t>
            </w:r>
          </w:p>
          <w:p w14:paraId="3BBD1749" w14:textId="77777777" w:rsidR="00E17BDE" w:rsidRPr="00E17BDE" w:rsidRDefault="00E17BDE" w:rsidP="00E17BDE">
            <w:pPr>
              <w:autoSpaceDE w:val="0"/>
              <w:autoSpaceDN w:val="0"/>
              <w:adjustRightInd w:val="0"/>
              <w:spacing w:after="0" w:line="240" w:lineRule="auto"/>
              <w:rPr>
                <w:rFonts w:ascii="Times New Roman" w:eastAsia="Calibri" w:hAnsi="Times New Roman" w:cs="Times New Roman"/>
                <w:sz w:val="20"/>
                <w:szCs w:val="20"/>
              </w:rPr>
            </w:pPr>
            <w:r w:rsidRPr="00E17BDE">
              <w:rPr>
                <w:rFonts w:ascii="Times New Roman" w:eastAsia="Calibri" w:hAnsi="Times New Roman" w:cs="Times New Roman"/>
                <w:sz w:val="20"/>
                <w:szCs w:val="20"/>
              </w:rPr>
              <w:t>КПП 861901001</w:t>
            </w:r>
          </w:p>
          <w:p w14:paraId="6033201D"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eastAsia="Calibri" w:hAnsi="Times New Roman" w:cs="Times New Roman"/>
                <w:sz w:val="20"/>
                <w:szCs w:val="20"/>
              </w:rPr>
              <w:t>ОГРН 1028601792229</w:t>
            </w:r>
          </w:p>
          <w:p w14:paraId="2463D526"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p>
          <w:p w14:paraId="24F4D9C4"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p>
          <w:p w14:paraId="6052E834"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Глава  </w:t>
            </w:r>
          </w:p>
          <w:p w14:paraId="67A2EEFA"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Нефтеюганского района</w:t>
            </w:r>
          </w:p>
          <w:p w14:paraId="70B6CFB9"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p>
          <w:p w14:paraId="304BE36B"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________________ А.А. Бочко</w:t>
            </w:r>
          </w:p>
          <w:p w14:paraId="6A605968"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М.П.</w:t>
            </w:r>
          </w:p>
          <w:p w14:paraId="0D52ED4F"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rPr>
            </w:pPr>
          </w:p>
        </w:tc>
        <w:tc>
          <w:tcPr>
            <w:tcW w:w="4820" w:type="dxa"/>
          </w:tcPr>
          <w:p w14:paraId="4166B336"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E17BDE">
              <w:rPr>
                <w:rFonts w:ascii="Times New Roman" w:hAnsi="Times New Roman" w:cs="Times New Roman"/>
                <w:b/>
                <w:sz w:val="20"/>
                <w:szCs w:val="20"/>
                <w:lang w:eastAsia="ru-RU"/>
              </w:rPr>
              <w:t>«Муниципальное образование»</w:t>
            </w:r>
          </w:p>
          <w:p w14:paraId="1BF5EB59" w14:textId="77777777" w:rsidR="00E17BDE" w:rsidRPr="00E17BDE" w:rsidRDefault="00E17BDE" w:rsidP="00E17BDE">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Почтовый адрес: дом 5, п.Усть-Юган, Нефтеюганский район, Тюменская область, ХМАО-Югра,</w:t>
            </w:r>
          </w:p>
          <w:p w14:paraId="445268CF" w14:textId="77777777" w:rsidR="00E17BDE" w:rsidRPr="00E17BDE" w:rsidRDefault="00E17BDE" w:rsidP="00E17BDE">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E17BDE">
              <w:rPr>
                <w:rFonts w:ascii="Times New Roman" w:hAnsi="Times New Roman" w:cs="Times New Roman"/>
                <w:color w:val="000000"/>
                <w:sz w:val="20"/>
                <w:szCs w:val="20"/>
                <w:lang w:eastAsia="ru-RU"/>
              </w:rPr>
              <w:t>Индекс: 628325</w:t>
            </w:r>
          </w:p>
          <w:p w14:paraId="288B9EDF"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Реквизиты для перечисления средств:</w:t>
            </w:r>
          </w:p>
          <w:p w14:paraId="0F5AAA68"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УФК по ХМАО-Югре </w:t>
            </w:r>
          </w:p>
          <w:p w14:paraId="2447FFA5"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(МУ «Администрация сельского поселения Усть-Юган», </w:t>
            </w:r>
          </w:p>
          <w:p w14:paraId="792728B1"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л/с 04873029710) </w:t>
            </w:r>
          </w:p>
          <w:p w14:paraId="6E5100A4"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РКЦ Ханты-Мансийск// УФК по Ханты-мансийскому автономному округу – Югре  г.Ханты-Мансийск </w:t>
            </w:r>
          </w:p>
          <w:p w14:paraId="3492749C"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ИНН/КПП 8619012750/861901001</w:t>
            </w:r>
          </w:p>
          <w:p w14:paraId="71906733" w14:textId="77777777" w:rsidR="00E17BDE" w:rsidRPr="00E17BDE" w:rsidRDefault="00E17BDE" w:rsidP="00E17BDE">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БИК 007162163</w:t>
            </w:r>
          </w:p>
          <w:p w14:paraId="4BD40A42" w14:textId="77777777" w:rsidR="00E17BDE" w:rsidRPr="00E17BDE" w:rsidRDefault="00E17BDE" w:rsidP="00E17BD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Единый казначейский счет                   </w:t>
            </w:r>
          </w:p>
          <w:p w14:paraId="209A7433" w14:textId="77777777" w:rsidR="00E17BDE" w:rsidRPr="00E17BDE" w:rsidRDefault="00E17BDE" w:rsidP="00E17BD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40102810245370000007</w:t>
            </w:r>
          </w:p>
          <w:p w14:paraId="6068836B" w14:textId="77777777" w:rsidR="00E17BDE" w:rsidRPr="00E17BDE" w:rsidRDefault="00E17BDE" w:rsidP="00E17BD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Казначейский счет                                        </w:t>
            </w:r>
          </w:p>
          <w:p w14:paraId="2486973C" w14:textId="77777777" w:rsidR="00E17BDE" w:rsidRPr="00E17BDE" w:rsidRDefault="00E17BDE" w:rsidP="00E17BD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E17BDE">
              <w:rPr>
                <w:rFonts w:ascii="Times New Roman" w:hAnsi="Times New Roman" w:cs="Times New Roman"/>
                <w:sz w:val="20"/>
                <w:szCs w:val="20"/>
              </w:rPr>
              <w:t xml:space="preserve">№ </w:t>
            </w:r>
            <w:r w:rsidRPr="00E17BDE">
              <w:rPr>
                <w:rFonts w:ascii="Times New Roman" w:hAnsi="Times New Roman" w:cs="Times New Roman"/>
                <w:sz w:val="20"/>
                <w:szCs w:val="20"/>
                <w:lang w:eastAsia="ru-RU"/>
              </w:rPr>
              <w:t>03100643000000018700</w:t>
            </w:r>
          </w:p>
          <w:p w14:paraId="5A6499D5" w14:textId="77777777" w:rsidR="00E17BDE" w:rsidRPr="00E17BDE" w:rsidRDefault="00E17BDE" w:rsidP="00E17BDE">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КБК 650 202 49999 10 0000 150 </w:t>
            </w:r>
            <w:r w:rsidRPr="00E17BDE">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p w14:paraId="606E73B1" w14:textId="77777777" w:rsidR="00E17BDE" w:rsidRPr="00E17BDE" w:rsidRDefault="00E17BDE" w:rsidP="00E17BDE">
            <w:pPr>
              <w:widowControl w:val="0"/>
              <w:autoSpaceDE w:val="0"/>
              <w:autoSpaceDN w:val="0"/>
              <w:adjustRightInd w:val="0"/>
              <w:snapToGrid w:val="0"/>
              <w:spacing w:after="0" w:line="240" w:lineRule="auto"/>
              <w:rPr>
                <w:rFonts w:ascii="Times New Roman" w:hAnsi="Times New Roman" w:cs="Times New Roman"/>
                <w:sz w:val="20"/>
                <w:szCs w:val="20"/>
                <w:lang w:eastAsia="ru-RU"/>
              </w:rPr>
            </w:pPr>
          </w:p>
          <w:p w14:paraId="08593C0C" w14:textId="77777777" w:rsidR="00E17BDE" w:rsidRPr="00E17BDE" w:rsidRDefault="00E17BDE" w:rsidP="00E17BDE">
            <w:pPr>
              <w:widowControl w:val="0"/>
              <w:tabs>
                <w:tab w:val="left" w:pos="4678"/>
              </w:tabs>
              <w:autoSpaceDE w:val="0"/>
              <w:autoSpaceDN w:val="0"/>
              <w:adjustRightInd w:val="0"/>
              <w:snapToGri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Глава</w:t>
            </w:r>
          </w:p>
          <w:p w14:paraId="62615DAB" w14:textId="77777777" w:rsidR="00E17BDE" w:rsidRPr="00E17BDE" w:rsidRDefault="00E17BDE" w:rsidP="00E17BDE">
            <w:pPr>
              <w:widowControl w:val="0"/>
              <w:tabs>
                <w:tab w:val="left" w:pos="4678"/>
              </w:tabs>
              <w:autoSpaceDE w:val="0"/>
              <w:autoSpaceDN w:val="0"/>
              <w:adjustRightInd w:val="0"/>
              <w:snapToGrid w:val="0"/>
              <w:spacing w:after="0" w:line="240" w:lineRule="auto"/>
              <w:rPr>
                <w:rFonts w:ascii="Times New Roman" w:hAnsi="Times New Roman" w:cs="Times New Roman"/>
                <w:bCs/>
                <w:spacing w:val="1"/>
                <w:sz w:val="20"/>
                <w:szCs w:val="20"/>
                <w:lang w:eastAsia="ru-RU"/>
              </w:rPr>
            </w:pPr>
            <w:r w:rsidRPr="00E17BDE">
              <w:rPr>
                <w:rFonts w:ascii="Times New Roman" w:hAnsi="Times New Roman" w:cs="Times New Roman"/>
                <w:sz w:val="20"/>
                <w:szCs w:val="20"/>
                <w:lang w:eastAsia="ru-RU"/>
              </w:rPr>
              <w:t>сельского</w:t>
            </w:r>
            <w:r w:rsidRPr="00E17BDE">
              <w:rPr>
                <w:rFonts w:ascii="Times New Roman" w:hAnsi="Times New Roman" w:cs="Times New Roman"/>
                <w:bCs/>
                <w:spacing w:val="1"/>
                <w:sz w:val="20"/>
                <w:szCs w:val="20"/>
                <w:lang w:eastAsia="ru-RU"/>
              </w:rPr>
              <w:t xml:space="preserve"> поселения Усть-Юган</w:t>
            </w:r>
          </w:p>
          <w:p w14:paraId="4C5343A2"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p>
          <w:p w14:paraId="315687E0" w14:textId="77777777" w:rsidR="00E17BDE" w:rsidRPr="00E17BDE" w:rsidRDefault="00E17BDE" w:rsidP="00E17BD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_________________В.А.Мякишев </w:t>
            </w:r>
          </w:p>
          <w:p w14:paraId="5FA77709"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М.П.</w:t>
            </w:r>
          </w:p>
          <w:p w14:paraId="368E8C3B" w14:textId="77777777" w:rsidR="00E17BDE" w:rsidRPr="00E17BDE" w:rsidRDefault="00E17BDE" w:rsidP="00E17BDE">
            <w:pPr>
              <w:widowControl w:val="0"/>
              <w:autoSpaceDE w:val="0"/>
              <w:autoSpaceDN w:val="0"/>
              <w:adjustRightInd w:val="0"/>
              <w:snapToGrid w:val="0"/>
              <w:spacing w:after="0" w:line="240" w:lineRule="auto"/>
              <w:rPr>
                <w:rFonts w:ascii="Times New Roman" w:hAnsi="Times New Roman" w:cs="Times New Roman"/>
                <w:sz w:val="20"/>
                <w:szCs w:val="20"/>
                <w:lang w:eastAsia="ru-RU"/>
              </w:rPr>
            </w:pPr>
          </w:p>
        </w:tc>
      </w:tr>
    </w:tbl>
    <w:p w14:paraId="3069F4E8"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w:t>
      </w:r>
    </w:p>
    <w:p w14:paraId="6BE533A8"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E17BDE">
        <w:rPr>
          <w:rFonts w:ascii="Times New Roman" w:hAnsi="Times New Roman" w:cs="Times New Roman"/>
          <w:sz w:val="20"/>
          <w:szCs w:val="20"/>
          <w:lang w:eastAsia="ru-RU"/>
        </w:rPr>
        <w:br w:type="column"/>
      </w:r>
    </w:p>
    <w:p w14:paraId="52FBA9E5"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E17BDE">
        <w:rPr>
          <w:rFonts w:ascii="Times New Roman" w:hAnsi="Times New Roman" w:cs="Times New Roman"/>
          <w:sz w:val="20"/>
          <w:szCs w:val="20"/>
          <w:lang w:eastAsia="ru-RU"/>
        </w:rPr>
        <w:t>Приложение 1</w:t>
      </w:r>
    </w:p>
    <w:p w14:paraId="1BB18565"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E17BDE">
        <w:rPr>
          <w:rFonts w:ascii="Times New Roman" w:hAnsi="Times New Roman" w:cs="Times New Roman"/>
          <w:sz w:val="20"/>
          <w:szCs w:val="20"/>
          <w:lang w:eastAsia="ru-RU"/>
        </w:rPr>
        <w:t>к соглашению от_10.02.2025_ № _28_</w:t>
      </w:r>
    </w:p>
    <w:p w14:paraId="045726F2"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1E7DCEAF"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5B6ECEF6"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4506A6D5"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B3B0FB3"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Информация о фактической потребности в перечислении денежных средств, </w:t>
      </w:r>
    </w:p>
    <w:p w14:paraId="13D60319"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необходимой для оплаты денежных обязательств по расходам </w:t>
      </w:r>
    </w:p>
    <w:p w14:paraId="14418AFC"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муниципального образования _______________________</w:t>
      </w:r>
    </w:p>
    <w:p w14:paraId="317DA22A"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3BC2FD13"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11057" w:type="dxa"/>
        <w:tblInd w:w="-1026" w:type="dxa"/>
        <w:tblLayout w:type="fixed"/>
        <w:tblLook w:val="04A0" w:firstRow="1" w:lastRow="0" w:firstColumn="1" w:lastColumn="0" w:noHBand="0" w:noVBand="1"/>
      </w:tblPr>
      <w:tblGrid>
        <w:gridCol w:w="1412"/>
        <w:gridCol w:w="1565"/>
        <w:gridCol w:w="1461"/>
        <w:gridCol w:w="231"/>
        <w:gridCol w:w="288"/>
        <w:gridCol w:w="717"/>
        <w:gridCol w:w="1414"/>
        <w:gridCol w:w="1347"/>
        <w:gridCol w:w="1488"/>
        <w:gridCol w:w="1134"/>
      </w:tblGrid>
      <w:tr w:rsidR="00E17BDE" w:rsidRPr="00E17BDE" w14:paraId="6CD6499C" w14:textId="77777777" w:rsidTr="00E17BDE">
        <w:trPr>
          <w:trHeight w:val="762"/>
        </w:trPr>
        <w:tc>
          <w:tcPr>
            <w:tcW w:w="56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273973F"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Соглашение о предоставлении иных межбюджетных трансфертов из бюджета Нефтеюганского района</w:t>
            </w:r>
          </w:p>
        </w:tc>
        <w:tc>
          <w:tcPr>
            <w:tcW w:w="5383" w:type="dxa"/>
            <w:gridSpan w:val="4"/>
            <w:tcBorders>
              <w:top w:val="single" w:sz="4" w:space="0" w:color="auto"/>
              <w:left w:val="nil"/>
              <w:bottom w:val="single" w:sz="4" w:space="0" w:color="auto"/>
              <w:right w:val="single" w:sz="4" w:space="0" w:color="000000"/>
            </w:tcBorders>
            <w:shd w:val="clear" w:color="auto" w:fill="auto"/>
            <w:vAlign w:val="center"/>
            <w:hideMark/>
          </w:tcPr>
          <w:p w14:paraId="677E217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Муниципальный контракт, договор, соглашение </w:t>
            </w:r>
          </w:p>
        </w:tc>
      </w:tr>
      <w:tr w:rsidR="00E17BDE" w:rsidRPr="00E17BDE" w14:paraId="44B1C3AC" w14:textId="77777777" w:rsidTr="00E17BDE">
        <w:trPr>
          <w:trHeight w:val="360"/>
        </w:trPr>
        <w:tc>
          <w:tcPr>
            <w:tcW w:w="1412" w:type="dxa"/>
            <w:vMerge w:val="restart"/>
            <w:tcBorders>
              <w:top w:val="nil"/>
              <w:left w:val="single" w:sz="4" w:space="0" w:color="auto"/>
              <w:right w:val="single" w:sz="4" w:space="0" w:color="auto"/>
            </w:tcBorders>
            <w:shd w:val="clear" w:color="auto" w:fill="auto"/>
            <w:vAlign w:val="center"/>
            <w:hideMark/>
          </w:tcPr>
          <w:p w14:paraId="73D2EA2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Наименование, дата заключения, номер</w:t>
            </w:r>
          </w:p>
        </w:tc>
        <w:tc>
          <w:tcPr>
            <w:tcW w:w="1565" w:type="dxa"/>
            <w:vMerge w:val="restart"/>
            <w:tcBorders>
              <w:top w:val="nil"/>
              <w:left w:val="nil"/>
              <w:right w:val="single" w:sz="4" w:space="0" w:color="auto"/>
            </w:tcBorders>
            <w:shd w:val="clear" w:color="auto" w:fill="auto"/>
            <w:vAlign w:val="center"/>
            <w:hideMark/>
          </w:tcPr>
          <w:p w14:paraId="7D6D6CAC"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Направление межбюджетного трансферта </w:t>
            </w:r>
          </w:p>
        </w:tc>
        <w:tc>
          <w:tcPr>
            <w:tcW w:w="1461" w:type="dxa"/>
            <w:vMerge w:val="restart"/>
            <w:tcBorders>
              <w:top w:val="nil"/>
              <w:left w:val="nil"/>
              <w:right w:val="single" w:sz="4" w:space="0" w:color="auto"/>
            </w:tcBorders>
            <w:shd w:val="clear" w:color="auto" w:fill="auto"/>
            <w:vAlign w:val="center"/>
            <w:hideMark/>
          </w:tcPr>
          <w:p w14:paraId="69EEFD97"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36" w:type="dxa"/>
            <w:gridSpan w:val="3"/>
            <w:vMerge w:val="restart"/>
            <w:tcBorders>
              <w:top w:val="nil"/>
              <w:left w:val="nil"/>
              <w:right w:val="single" w:sz="4" w:space="0" w:color="auto"/>
            </w:tcBorders>
            <w:shd w:val="clear" w:color="auto" w:fill="auto"/>
            <w:vAlign w:val="center"/>
            <w:hideMark/>
          </w:tcPr>
          <w:p w14:paraId="1083747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Фактически перечислено из бюджета района (на момент обращения), рублей </w:t>
            </w:r>
          </w:p>
        </w:tc>
        <w:tc>
          <w:tcPr>
            <w:tcW w:w="1414" w:type="dxa"/>
            <w:vMerge w:val="restart"/>
            <w:tcBorders>
              <w:top w:val="nil"/>
              <w:left w:val="nil"/>
              <w:right w:val="single" w:sz="4" w:space="0" w:color="auto"/>
            </w:tcBorders>
            <w:shd w:val="clear" w:color="auto" w:fill="auto"/>
            <w:vAlign w:val="center"/>
            <w:hideMark/>
          </w:tcPr>
          <w:p w14:paraId="1E18585F"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Наименование, дата заключения, номер</w:t>
            </w:r>
          </w:p>
        </w:tc>
        <w:tc>
          <w:tcPr>
            <w:tcW w:w="1347" w:type="dxa"/>
            <w:vMerge w:val="restart"/>
            <w:tcBorders>
              <w:top w:val="nil"/>
              <w:left w:val="nil"/>
              <w:right w:val="single" w:sz="4" w:space="0" w:color="auto"/>
            </w:tcBorders>
            <w:shd w:val="clear" w:color="auto" w:fill="auto"/>
            <w:vAlign w:val="center"/>
            <w:hideMark/>
          </w:tcPr>
          <w:p w14:paraId="2702E52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Сумма обязательств, рублей</w:t>
            </w:r>
          </w:p>
        </w:tc>
        <w:tc>
          <w:tcPr>
            <w:tcW w:w="2622" w:type="dxa"/>
            <w:gridSpan w:val="2"/>
            <w:tcBorders>
              <w:top w:val="nil"/>
              <w:left w:val="nil"/>
              <w:bottom w:val="single" w:sz="4" w:space="0" w:color="auto"/>
              <w:right w:val="single" w:sz="4" w:space="0" w:color="auto"/>
            </w:tcBorders>
            <w:shd w:val="clear" w:color="auto" w:fill="auto"/>
            <w:vAlign w:val="center"/>
            <w:hideMark/>
          </w:tcPr>
          <w:p w14:paraId="351D6B7F"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color w:val="FF0000"/>
                <w:sz w:val="20"/>
                <w:szCs w:val="20"/>
                <w:lang w:eastAsia="ru-RU"/>
              </w:rPr>
            </w:pPr>
            <w:r w:rsidRPr="00E17BDE">
              <w:rPr>
                <w:rFonts w:ascii="Times New Roman" w:hAnsi="Times New Roman" w:cs="Times New Roman"/>
                <w:sz w:val="20"/>
                <w:szCs w:val="20"/>
                <w:lang w:eastAsia="ru-RU"/>
              </w:rPr>
              <w:t>Фактическая потребность в перечислении денежных средств</w:t>
            </w:r>
          </w:p>
        </w:tc>
      </w:tr>
      <w:tr w:rsidR="00E17BDE" w:rsidRPr="00E17BDE" w14:paraId="79B98003" w14:textId="77777777" w:rsidTr="00E17BDE">
        <w:trPr>
          <w:trHeight w:val="1704"/>
        </w:trPr>
        <w:tc>
          <w:tcPr>
            <w:tcW w:w="1412" w:type="dxa"/>
            <w:vMerge/>
            <w:tcBorders>
              <w:left w:val="single" w:sz="4" w:space="0" w:color="auto"/>
              <w:bottom w:val="single" w:sz="4" w:space="0" w:color="auto"/>
              <w:right w:val="single" w:sz="4" w:space="0" w:color="auto"/>
            </w:tcBorders>
            <w:shd w:val="clear" w:color="auto" w:fill="auto"/>
            <w:vAlign w:val="center"/>
          </w:tcPr>
          <w:p w14:paraId="72AC83D5"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565" w:type="dxa"/>
            <w:vMerge/>
            <w:tcBorders>
              <w:left w:val="nil"/>
              <w:bottom w:val="single" w:sz="4" w:space="0" w:color="auto"/>
              <w:right w:val="single" w:sz="4" w:space="0" w:color="auto"/>
            </w:tcBorders>
            <w:shd w:val="clear" w:color="auto" w:fill="auto"/>
            <w:vAlign w:val="center"/>
          </w:tcPr>
          <w:p w14:paraId="5F4A873A"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461" w:type="dxa"/>
            <w:vMerge/>
            <w:tcBorders>
              <w:left w:val="nil"/>
              <w:bottom w:val="single" w:sz="4" w:space="0" w:color="auto"/>
              <w:right w:val="single" w:sz="4" w:space="0" w:color="auto"/>
            </w:tcBorders>
            <w:shd w:val="clear" w:color="auto" w:fill="auto"/>
            <w:vAlign w:val="center"/>
          </w:tcPr>
          <w:p w14:paraId="493297D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236" w:type="dxa"/>
            <w:gridSpan w:val="3"/>
            <w:vMerge/>
            <w:tcBorders>
              <w:left w:val="nil"/>
              <w:bottom w:val="single" w:sz="4" w:space="0" w:color="auto"/>
              <w:right w:val="single" w:sz="4" w:space="0" w:color="auto"/>
            </w:tcBorders>
            <w:shd w:val="clear" w:color="auto" w:fill="auto"/>
            <w:vAlign w:val="center"/>
          </w:tcPr>
          <w:p w14:paraId="34F899F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414" w:type="dxa"/>
            <w:vMerge/>
            <w:tcBorders>
              <w:left w:val="nil"/>
              <w:bottom w:val="single" w:sz="4" w:space="0" w:color="auto"/>
              <w:right w:val="single" w:sz="4" w:space="0" w:color="auto"/>
            </w:tcBorders>
            <w:shd w:val="clear" w:color="auto" w:fill="auto"/>
            <w:vAlign w:val="center"/>
          </w:tcPr>
          <w:p w14:paraId="403706F9"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347" w:type="dxa"/>
            <w:vMerge/>
            <w:tcBorders>
              <w:left w:val="nil"/>
              <w:bottom w:val="single" w:sz="4" w:space="0" w:color="auto"/>
              <w:right w:val="single" w:sz="4" w:space="0" w:color="auto"/>
            </w:tcBorders>
            <w:shd w:val="clear" w:color="auto" w:fill="auto"/>
            <w:vAlign w:val="center"/>
          </w:tcPr>
          <w:p w14:paraId="1A13566D"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72E75083"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Сумма (в рублях)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08A548"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Срок оплаты</w:t>
            </w:r>
          </w:p>
        </w:tc>
      </w:tr>
      <w:tr w:rsidR="00E17BDE" w:rsidRPr="00E17BDE" w14:paraId="3120C50F" w14:textId="77777777" w:rsidTr="00E17BDE">
        <w:trPr>
          <w:trHeight w:val="275"/>
        </w:trPr>
        <w:tc>
          <w:tcPr>
            <w:tcW w:w="1412" w:type="dxa"/>
            <w:tcBorders>
              <w:top w:val="nil"/>
              <w:left w:val="single" w:sz="4" w:space="0" w:color="auto"/>
              <w:bottom w:val="single" w:sz="4" w:space="0" w:color="auto"/>
              <w:right w:val="single" w:sz="4" w:space="0" w:color="auto"/>
            </w:tcBorders>
            <w:shd w:val="clear" w:color="auto" w:fill="auto"/>
            <w:vAlign w:val="bottom"/>
            <w:hideMark/>
          </w:tcPr>
          <w:p w14:paraId="5C70F085"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565" w:type="dxa"/>
            <w:tcBorders>
              <w:top w:val="nil"/>
              <w:left w:val="nil"/>
              <w:bottom w:val="single" w:sz="4" w:space="0" w:color="auto"/>
              <w:right w:val="single" w:sz="4" w:space="0" w:color="auto"/>
            </w:tcBorders>
            <w:shd w:val="clear" w:color="auto" w:fill="auto"/>
            <w:vAlign w:val="bottom"/>
            <w:hideMark/>
          </w:tcPr>
          <w:p w14:paraId="73C7FADA"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noWrap/>
            <w:vAlign w:val="bottom"/>
            <w:hideMark/>
          </w:tcPr>
          <w:p w14:paraId="59EF638C"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236" w:type="dxa"/>
            <w:gridSpan w:val="3"/>
            <w:tcBorders>
              <w:top w:val="nil"/>
              <w:left w:val="nil"/>
              <w:bottom w:val="single" w:sz="4" w:space="0" w:color="auto"/>
              <w:right w:val="single" w:sz="4" w:space="0" w:color="auto"/>
            </w:tcBorders>
            <w:shd w:val="clear" w:color="auto" w:fill="auto"/>
            <w:noWrap/>
            <w:vAlign w:val="bottom"/>
            <w:hideMark/>
          </w:tcPr>
          <w:p w14:paraId="4FCAD07E"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p w14:paraId="32AD5B6C"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p w14:paraId="3F991C6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414" w:type="dxa"/>
            <w:tcBorders>
              <w:top w:val="nil"/>
              <w:left w:val="nil"/>
              <w:bottom w:val="single" w:sz="4" w:space="0" w:color="auto"/>
              <w:right w:val="single" w:sz="4" w:space="0" w:color="auto"/>
            </w:tcBorders>
            <w:shd w:val="clear" w:color="auto" w:fill="auto"/>
            <w:vAlign w:val="bottom"/>
            <w:hideMark/>
          </w:tcPr>
          <w:p w14:paraId="6FE41B12"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bottom"/>
            <w:hideMark/>
          </w:tcPr>
          <w:p w14:paraId="1CEF787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bottom"/>
            <w:hideMark/>
          </w:tcPr>
          <w:p w14:paraId="29ECB7CF"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54467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r>
      <w:tr w:rsidR="00E17BDE" w:rsidRPr="00E17BDE" w14:paraId="28726D1C" w14:textId="77777777" w:rsidTr="00E17BDE">
        <w:trPr>
          <w:trHeight w:val="440"/>
        </w:trPr>
        <w:tc>
          <w:tcPr>
            <w:tcW w:w="1412" w:type="dxa"/>
            <w:tcBorders>
              <w:top w:val="nil"/>
              <w:left w:val="nil"/>
              <w:bottom w:val="nil"/>
              <w:right w:val="nil"/>
            </w:tcBorders>
            <w:shd w:val="clear" w:color="auto" w:fill="auto"/>
            <w:noWrap/>
            <w:vAlign w:val="bottom"/>
            <w:hideMark/>
          </w:tcPr>
          <w:p w14:paraId="5134AB56"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6C9DE8BE"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00F6AD73"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1268C1F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57E5C22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24561199"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14EDD807"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38535ED"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4ECE47DD" w14:textId="77777777" w:rsidTr="00E17BDE">
        <w:trPr>
          <w:trHeight w:val="440"/>
        </w:trPr>
        <w:tc>
          <w:tcPr>
            <w:tcW w:w="1412" w:type="dxa"/>
            <w:tcBorders>
              <w:top w:val="nil"/>
              <w:left w:val="nil"/>
              <w:bottom w:val="nil"/>
              <w:right w:val="nil"/>
            </w:tcBorders>
            <w:shd w:val="clear" w:color="auto" w:fill="auto"/>
            <w:noWrap/>
            <w:vAlign w:val="bottom"/>
            <w:hideMark/>
          </w:tcPr>
          <w:p w14:paraId="48D0A4DC"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565" w:type="dxa"/>
            <w:tcBorders>
              <w:top w:val="nil"/>
              <w:left w:val="nil"/>
              <w:bottom w:val="nil"/>
              <w:right w:val="nil"/>
            </w:tcBorders>
            <w:shd w:val="clear" w:color="auto" w:fill="auto"/>
            <w:noWrap/>
            <w:vAlign w:val="bottom"/>
            <w:hideMark/>
          </w:tcPr>
          <w:p w14:paraId="0751760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5B297F72"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620B2C4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61AD8C68"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59F066F8"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76AB153A"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C5A49CF"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1764CACF" w14:textId="77777777" w:rsidTr="00E17BDE">
        <w:trPr>
          <w:trHeight w:val="563"/>
        </w:trPr>
        <w:tc>
          <w:tcPr>
            <w:tcW w:w="1412" w:type="dxa"/>
            <w:tcBorders>
              <w:top w:val="nil"/>
              <w:left w:val="nil"/>
              <w:bottom w:val="nil"/>
              <w:right w:val="nil"/>
            </w:tcBorders>
            <w:shd w:val="clear" w:color="auto" w:fill="auto"/>
            <w:noWrap/>
            <w:vAlign w:val="bottom"/>
            <w:hideMark/>
          </w:tcPr>
          <w:p w14:paraId="5AA7D5EE"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color w:val="000000"/>
                <w:sz w:val="20"/>
                <w:szCs w:val="20"/>
                <w:lang w:eastAsia="ru-RU"/>
              </w:rPr>
              <w:t>Исполнитель:</w:t>
            </w:r>
          </w:p>
        </w:tc>
        <w:tc>
          <w:tcPr>
            <w:tcW w:w="1565" w:type="dxa"/>
            <w:tcBorders>
              <w:top w:val="nil"/>
              <w:left w:val="nil"/>
              <w:bottom w:val="nil"/>
              <w:right w:val="nil"/>
            </w:tcBorders>
            <w:shd w:val="clear" w:color="auto" w:fill="auto"/>
            <w:noWrap/>
            <w:vAlign w:val="bottom"/>
            <w:hideMark/>
          </w:tcPr>
          <w:p w14:paraId="73C6F3D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3285338E"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_____________</w:t>
            </w:r>
          </w:p>
        </w:tc>
        <w:tc>
          <w:tcPr>
            <w:tcW w:w="1236" w:type="dxa"/>
            <w:gridSpan w:val="3"/>
            <w:tcBorders>
              <w:top w:val="nil"/>
              <w:left w:val="nil"/>
              <w:bottom w:val="nil"/>
              <w:right w:val="nil"/>
            </w:tcBorders>
            <w:shd w:val="clear" w:color="auto" w:fill="auto"/>
            <w:noWrap/>
            <w:vAlign w:val="bottom"/>
            <w:hideMark/>
          </w:tcPr>
          <w:p w14:paraId="3B17AE1F"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167FA572"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_____________</w:t>
            </w:r>
          </w:p>
        </w:tc>
        <w:tc>
          <w:tcPr>
            <w:tcW w:w="1347" w:type="dxa"/>
            <w:tcBorders>
              <w:top w:val="nil"/>
              <w:left w:val="nil"/>
              <w:bottom w:val="nil"/>
              <w:right w:val="nil"/>
            </w:tcBorders>
            <w:shd w:val="clear" w:color="auto" w:fill="auto"/>
            <w:noWrap/>
            <w:vAlign w:val="bottom"/>
            <w:hideMark/>
          </w:tcPr>
          <w:p w14:paraId="39FAB32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61B77D23"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57489ABB"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4A291E1E" w14:textId="77777777" w:rsidTr="00E17BDE">
        <w:trPr>
          <w:trHeight w:val="131"/>
        </w:trPr>
        <w:tc>
          <w:tcPr>
            <w:tcW w:w="1412" w:type="dxa"/>
            <w:tcBorders>
              <w:top w:val="nil"/>
              <w:left w:val="nil"/>
              <w:bottom w:val="nil"/>
              <w:right w:val="nil"/>
            </w:tcBorders>
            <w:shd w:val="clear" w:color="auto" w:fill="auto"/>
            <w:noWrap/>
            <w:vAlign w:val="bottom"/>
            <w:hideMark/>
          </w:tcPr>
          <w:p w14:paraId="10C516A2"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7401F78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0A80E19D"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(подпись)</w:t>
            </w:r>
          </w:p>
        </w:tc>
        <w:tc>
          <w:tcPr>
            <w:tcW w:w="288" w:type="dxa"/>
            <w:tcBorders>
              <w:top w:val="nil"/>
              <w:left w:val="nil"/>
              <w:bottom w:val="nil"/>
              <w:right w:val="nil"/>
            </w:tcBorders>
            <w:shd w:val="clear" w:color="auto" w:fill="auto"/>
            <w:noWrap/>
            <w:vAlign w:val="bottom"/>
            <w:hideMark/>
          </w:tcPr>
          <w:p w14:paraId="0D5BFE1C"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1D3022E2"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(расшифровка)</w:t>
            </w:r>
          </w:p>
        </w:tc>
        <w:tc>
          <w:tcPr>
            <w:tcW w:w="1488" w:type="dxa"/>
            <w:tcBorders>
              <w:top w:val="nil"/>
              <w:left w:val="nil"/>
              <w:bottom w:val="nil"/>
              <w:right w:val="nil"/>
            </w:tcBorders>
            <w:shd w:val="clear" w:color="auto" w:fill="auto"/>
            <w:noWrap/>
            <w:vAlign w:val="bottom"/>
            <w:hideMark/>
          </w:tcPr>
          <w:p w14:paraId="5AB7001B"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98BFB01"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541CAA39" w14:textId="77777777" w:rsidTr="00E17BDE">
        <w:trPr>
          <w:trHeight w:val="440"/>
        </w:trPr>
        <w:tc>
          <w:tcPr>
            <w:tcW w:w="1412" w:type="dxa"/>
            <w:tcBorders>
              <w:top w:val="nil"/>
              <w:left w:val="nil"/>
              <w:bottom w:val="nil"/>
              <w:right w:val="nil"/>
            </w:tcBorders>
            <w:shd w:val="clear" w:color="auto" w:fill="auto"/>
            <w:noWrap/>
            <w:vAlign w:val="bottom"/>
            <w:hideMark/>
          </w:tcPr>
          <w:p w14:paraId="26754D0D"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Телефон:</w:t>
            </w:r>
          </w:p>
        </w:tc>
        <w:tc>
          <w:tcPr>
            <w:tcW w:w="1565" w:type="dxa"/>
            <w:tcBorders>
              <w:top w:val="nil"/>
              <w:left w:val="nil"/>
              <w:bottom w:val="nil"/>
              <w:right w:val="nil"/>
            </w:tcBorders>
            <w:shd w:val="clear" w:color="auto" w:fill="auto"/>
            <w:noWrap/>
            <w:vAlign w:val="bottom"/>
            <w:hideMark/>
          </w:tcPr>
          <w:p w14:paraId="7D19B1A1"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5DC05962"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288" w:type="dxa"/>
            <w:tcBorders>
              <w:top w:val="nil"/>
              <w:left w:val="nil"/>
              <w:bottom w:val="nil"/>
              <w:right w:val="nil"/>
            </w:tcBorders>
            <w:shd w:val="clear" w:color="auto" w:fill="auto"/>
            <w:noWrap/>
            <w:vAlign w:val="bottom"/>
            <w:hideMark/>
          </w:tcPr>
          <w:p w14:paraId="3731F40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126B417B"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37BBC11C"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38EC1634" w14:textId="77777777" w:rsidR="00E17BDE" w:rsidRPr="00E17BDE" w:rsidRDefault="00E17BDE" w:rsidP="00E17BDE">
            <w:pPr>
              <w:spacing w:after="0" w:line="240" w:lineRule="auto"/>
              <w:rPr>
                <w:rFonts w:ascii="Times New Roman" w:hAnsi="Times New Roman" w:cs="Times New Roman"/>
                <w:sz w:val="20"/>
                <w:szCs w:val="20"/>
                <w:lang w:eastAsia="ru-RU"/>
              </w:rPr>
            </w:pPr>
          </w:p>
        </w:tc>
      </w:tr>
    </w:tbl>
    <w:p w14:paraId="6ABB24AC"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287ABDC4"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br w:type="column"/>
      </w:r>
    </w:p>
    <w:p w14:paraId="07CED588"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24E28744"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E17BDE">
        <w:rPr>
          <w:rFonts w:ascii="Times New Roman" w:hAnsi="Times New Roman" w:cs="Times New Roman"/>
          <w:sz w:val="20"/>
          <w:szCs w:val="20"/>
          <w:lang w:eastAsia="ru-RU"/>
        </w:rPr>
        <w:t>Приложение 2</w:t>
      </w:r>
    </w:p>
    <w:p w14:paraId="216C12C6"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E17BDE">
        <w:rPr>
          <w:rFonts w:ascii="Times New Roman" w:hAnsi="Times New Roman" w:cs="Times New Roman"/>
          <w:sz w:val="20"/>
          <w:szCs w:val="20"/>
          <w:lang w:eastAsia="ru-RU"/>
        </w:rPr>
        <w:t>к соглашению от_10.02.2025_ № _28_</w:t>
      </w:r>
    </w:p>
    <w:p w14:paraId="3920C80F" w14:textId="77E2506A"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page" w:horzAnchor="margin" w:tblpY="1981"/>
        <w:tblW w:w="0" w:type="auto"/>
        <w:tblLook w:val="04A0" w:firstRow="1" w:lastRow="0" w:firstColumn="1" w:lastColumn="0" w:noHBand="0" w:noVBand="1"/>
      </w:tblPr>
      <w:tblGrid>
        <w:gridCol w:w="2722"/>
        <w:gridCol w:w="1589"/>
        <w:gridCol w:w="1662"/>
        <w:gridCol w:w="1800"/>
        <w:gridCol w:w="1799"/>
      </w:tblGrid>
      <w:tr w:rsidR="00E17BDE" w:rsidRPr="00E17BDE" w14:paraId="26F04F27" w14:textId="77777777" w:rsidTr="00E17BDE">
        <w:trPr>
          <w:trHeight w:val="1020"/>
        </w:trPr>
        <w:tc>
          <w:tcPr>
            <w:tcW w:w="9747" w:type="dxa"/>
            <w:gridSpan w:val="5"/>
            <w:tcBorders>
              <w:top w:val="nil"/>
              <w:left w:val="nil"/>
              <w:bottom w:val="nil"/>
              <w:right w:val="nil"/>
            </w:tcBorders>
            <w:shd w:val="clear" w:color="auto" w:fill="auto"/>
            <w:vAlign w:val="bottom"/>
            <w:hideMark/>
          </w:tcPr>
          <w:p w14:paraId="39A7A7D0"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Заявка на перечисление иных межбюджетных трансфертов из бюджета Нефтеюганского района в бюджет муниципального образования _______________________ </w:t>
            </w:r>
          </w:p>
          <w:p w14:paraId="6FDDB186"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под фактическую потребность</w:t>
            </w:r>
          </w:p>
        </w:tc>
      </w:tr>
      <w:tr w:rsidR="00E17BDE" w:rsidRPr="00E17BDE" w14:paraId="21B2B887" w14:textId="77777777" w:rsidTr="00E17BDE">
        <w:trPr>
          <w:trHeight w:val="765"/>
        </w:trPr>
        <w:tc>
          <w:tcPr>
            <w:tcW w:w="9747" w:type="dxa"/>
            <w:gridSpan w:val="5"/>
            <w:tcBorders>
              <w:top w:val="nil"/>
              <w:left w:val="nil"/>
              <w:bottom w:val="nil"/>
              <w:right w:val="nil"/>
            </w:tcBorders>
            <w:shd w:val="clear" w:color="auto" w:fill="auto"/>
            <w:noWrap/>
            <w:vAlign w:val="bottom"/>
            <w:hideMark/>
          </w:tcPr>
          <w:p w14:paraId="6C194D2D"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23B84706" w14:textId="77777777" w:rsidTr="00E17BDE">
        <w:trPr>
          <w:trHeight w:val="131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CC36"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0970242A"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Направление межбюджетного трансферта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280BFE"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Код бюджетной классификации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60D39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A2D45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Необходимый объем средств на дату подачи заявки, рублей </w:t>
            </w:r>
          </w:p>
        </w:tc>
      </w:tr>
      <w:tr w:rsidR="00E17BDE" w:rsidRPr="00E17BDE" w14:paraId="1E9D37B0" w14:textId="77777777" w:rsidTr="00E17BDE">
        <w:trPr>
          <w:trHeight w:val="301"/>
        </w:trPr>
        <w:tc>
          <w:tcPr>
            <w:tcW w:w="2789" w:type="dxa"/>
            <w:tcBorders>
              <w:top w:val="nil"/>
              <w:left w:val="single" w:sz="4" w:space="0" w:color="auto"/>
              <w:bottom w:val="single" w:sz="4" w:space="0" w:color="auto"/>
              <w:right w:val="single" w:sz="4" w:space="0" w:color="auto"/>
            </w:tcBorders>
            <w:shd w:val="clear" w:color="auto" w:fill="auto"/>
            <w:vAlign w:val="bottom"/>
            <w:hideMark/>
          </w:tcPr>
          <w:p w14:paraId="6F8986F8"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572" w:type="dxa"/>
            <w:tcBorders>
              <w:top w:val="nil"/>
              <w:left w:val="nil"/>
              <w:bottom w:val="single" w:sz="4" w:space="0" w:color="auto"/>
              <w:right w:val="single" w:sz="4" w:space="0" w:color="auto"/>
            </w:tcBorders>
            <w:shd w:val="clear" w:color="auto" w:fill="auto"/>
            <w:vAlign w:val="bottom"/>
            <w:hideMark/>
          </w:tcPr>
          <w:p w14:paraId="0A0BD77A"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3560EB5"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7EEFC0"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14:paraId="7BC062DA"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r>
      <w:tr w:rsidR="00E17BDE" w:rsidRPr="00E17BDE" w14:paraId="3A039CB4" w14:textId="77777777" w:rsidTr="00E17BDE">
        <w:trPr>
          <w:trHeight w:val="360"/>
        </w:trPr>
        <w:tc>
          <w:tcPr>
            <w:tcW w:w="2789" w:type="dxa"/>
            <w:tcBorders>
              <w:top w:val="nil"/>
              <w:left w:val="nil"/>
              <w:bottom w:val="nil"/>
              <w:right w:val="nil"/>
            </w:tcBorders>
            <w:shd w:val="clear" w:color="auto" w:fill="auto"/>
            <w:noWrap/>
            <w:vAlign w:val="bottom"/>
            <w:hideMark/>
          </w:tcPr>
          <w:p w14:paraId="106E2365"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6C50A5F7"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6CFBF17C"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186C0C8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04292881"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4F4EF3FD" w14:textId="77777777" w:rsidTr="00E17BDE">
        <w:trPr>
          <w:trHeight w:val="360"/>
        </w:trPr>
        <w:tc>
          <w:tcPr>
            <w:tcW w:w="2789" w:type="dxa"/>
            <w:tcBorders>
              <w:top w:val="nil"/>
              <w:left w:val="nil"/>
              <w:bottom w:val="nil"/>
              <w:right w:val="nil"/>
            </w:tcBorders>
            <w:shd w:val="clear" w:color="auto" w:fill="auto"/>
            <w:noWrap/>
            <w:vAlign w:val="bottom"/>
            <w:hideMark/>
          </w:tcPr>
          <w:p w14:paraId="379F75F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7B7C5C23"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6CE7B6C1"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105AF6B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0CB6790F"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1420CB5B" w14:textId="77777777" w:rsidTr="00E17BDE">
        <w:trPr>
          <w:trHeight w:val="360"/>
        </w:trPr>
        <w:tc>
          <w:tcPr>
            <w:tcW w:w="4361" w:type="dxa"/>
            <w:gridSpan w:val="2"/>
            <w:tcBorders>
              <w:top w:val="nil"/>
              <w:left w:val="nil"/>
              <w:bottom w:val="nil"/>
              <w:right w:val="nil"/>
            </w:tcBorders>
            <w:shd w:val="clear" w:color="auto" w:fill="auto"/>
            <w:noWrap/>
            <w:vAlign w:val="bottom"/>
            <w:hideMark/>
          </w:tcPr>
          <w:p w14:paraId="22F30BF3" w14:textId="77777777" w:rsidR="00E17BDE" w:rsidRPr="00E17BDE" w:rsidRDefault="00E17BDE" w:rsidP="00E17BDE">
            <w:pPr>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Ответственный исполнитель муниципальной программы Нефтеюганского района:</w:t>
            </w:r>
          </w:p>
        </w:tc>
        <w:tc>
          <w:tcPr>
            <w:tcW w:w="1701" w:type="dxa"/>
            <w:tcBorders>
              <w:top w:val="nil"/>
              <w:left w:val="nil"/>
              <w:bottom w:val="single" w:sz="4" w:space="0" w:color="auto"/>
              <w:right w:val="nil"/>
            </w:tcBorders>
            <w:shd w:val="clear" w:color="auto" w:fill="auto"/>
            <w:noWrap/>
            <w:vAlign w:val="bottom"/>
            <w:hideMark/>
          </w:tcPr>
          <w:p w14:paraId="611E375A"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5F3E5BDF"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76577497"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r>
      <w:tr w:rsidR="00E17BDE" w:rsidRPr="00E17BDE" w14:paraId="4322C6AB" w14:textId="77777777" w:rsidTr="00E17BDE">
        <w:trPr>
          <w:trHeight w:val="58"/>
        </w:trPr>
        <w:tc>
          <w:tcPr>
            <w:tcW w:w="2789" w:type="dxa"/>
            <w:tcBorders>
              <w:top w:val="nil"/>
              <w:left w:val="nil"/>
              <w:bottom w:val="nil"/>
              <w:right w:val="nil"/>
            </w:tcBorders>
            <w:shd w:val="clear" w:color="auto" w:fill="auto"/>
            <w:noWrap/>
            <w:vAlign w:val="bottom"/>
            <w:hideMark/>
          </w:tcPr>
          <w:p w14:paraId="4926175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5559F75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77287D0"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xml:space="preserve">       (подпись)</w:t>
            </w:r>
          </w:p>
        </w:tc>
        <w:tc>
          <w:tcPr>
            <w:tcW w:w="1843" w:type="dxa"/>
            <w:tcBorders>
              <w:top w:val="nil"/>
              <w:left w:val="nil"/>
              <w:bottom w:val="nil"/>
              <w:right w:val="nil"/>
            </w:tcBorders>
            <w:shd w:val="clear" w:color="auto" w:fill="auto"/>
            <w:noWrap/>
            <w:vAlign w:val="bottom"/>
            <w:hideMark/>
          </w:tcPr>
          <w:p w14:paraId="7FD1342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17CA3367"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(расшифровка)</w:t>
            </w:r>
          </w:p>
        </w:tc>
      </w:tr>
      <w:tr w:rsidR="00E17BDE" w:rsidRPr="00E17BDE" w14:paraId="435BCADE" w14:textId="77777777" w:rsidTr="00E17BDE">
        <w:trPr>
          <w:trHeight w:val="360"/>
        </w:trPr>
        <w:tc>
          <w:tcPr>
            <w:tcW w:w="2789" w:type="dxa"/>
            <w:tcBorders>
              <w:top w:val="nil"/>
              <w:left w:val="nil"/>
              <w:bottom w:val="nil"/>
              <w:right w:val="nil"/>
            </w:tcBorders>
            <w:shd w:val="clear" w:color="auto" w:fill="auto"/>
            <w:noWrap/>
            <w:vAlign w:val="bottom"/>
            <w:hideMark/>
          </w:tcPr>
          <w:p w14:paraId="282C5634"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47F3D8B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0CCC2EF"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7A5F3359"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3141C628"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6D2EA0F0" w14:textId="77777777" w:rsidTr="00E17BDE">
        <w:trPr>
          <w:trHeight w:val="360"/>
        </w:trPr>
        <w:tc>
          <w:tcPr>
            <w:tcW w:w="2789" w:type="dxa"/>
            <w:tcBorders>
              <w:top w:val="nil"/>
              <w:left w:val="nil"/>
              <w:bottom w:val="nil"/>
              <w:right w:val="nil"/>
            </w:tcBorders>
            <w:shd w:val="clear" w:color="auto" w:fill="auto"/>
            <w:noWrap/>
            <w:vAlign w:val="bottom"/>
            <w:hideMark/>
          </w:tcPr>
          <w:p w14:paraId="3382746D"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bookmarkStart w:id="3" w:name="_Hlk124253716"/>
            <w:r w:rsidRPr="00E17BDE">
              <w:rPr>
                <w:rFonts w:ascii="Times New Roman" w:hAnsi="Times New Roman" w:cs="Times New Roman"/>
                <w:color w:val="000000"/>
                <w:sz w:val="20"/>
                <w:szCs w:val="20"/>
                <w:lang w:eastAsia="ru-RU"/>
              </w:rPr>
              <w:t xml:space="preserve">Исполнитель: </w:t>
            </w:r>
          </w:p>
        </w:tc>
        <w:tc>
          <w:tcPr>
            <w:tcW w:w="1572" w:type="dxa"/>
            <w:tcBorders>
              <w:top w:val="nil"/>
              <w:left w:val="nil"/>
              <w:bottom w:val="nil"/>
              <w:right w:val="nil"/>
            </w:tcBorders>
            <w:shd w:val="clear" w:color="auto" w:fill="auto"/>
            <w:noWrap/>
            <w:vAlign w:val="bottom"/>
            <w:hideMark/>
          </w:tcPr>
          <w:p w14:paraId="2EB941E8"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single" w:sz="4" w:space="0" w:color="auto"/>
              <w:right w:val="nil"/>
            </w:tcBorders>
            <w:shd w:val="clear" w:color="auto" w:fill="auto"/>
            <w:noWrap/>
            <w:vAlign w:val="bottom"/>
            <w:hideMark/>
          </w:tcPr>
          <w:p w14:paraId="14221FA0"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7C23F565"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0A8A0D58"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 </w:t>
            </w:r>
          </w:p>
        </w:tc>
      </w:tr>
      <w:tr w:rsidR="00E17BDE" w:rsidRPr="00E17BDE" w14:paraId="39D88741" w14:textId="77777777" w:rsidTr="00E17BDE">
        <w:trPr>
          <w:trHeight w:val="172"/>
        </w:trPr>
        <w:tc>
          <w:tcPr>
            <w:tcW w:w="2789" w:type="dxa"/>
            <w:tcBorders>
              <w:top w:val="nil"/>
              <w:left w:val="nil"/>
              <w:bottom w:val="nil"/>
              <w:right w:val="nil"/>
            </w:tcBorders>
            <w:shd w:val="clear" w:color="auto" w:fill="auto"/>
            <w:noWrap/>
            <w:vAlign w:val="bottom"/>
            <w:hideMark/>
          </w:tcPr>
          <w:p w14:paraId="30E10B54"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447C5DF9"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22DE5BB"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(подпись)</w:t>
            </w:r>
          </w:p>
        </w:tc>
        <w:tc>
          <w:tcPr>
            <w:tcW w:w="1843" w:type="dxa"/>
            <w:tcBorders>
              <w:top w:val="nil"/>
              <w:left w:val="nil"/>
              <w:bottom w:val="nil"/>
              <w:right w:val="nil"/>
            </w:tcBorders>
            <w:shd w:val="clear" w:color="auto" w:fill="auto"/>
            <w:noWrap/>
            <w:vAlign w:val="bottom"/>
            <w:hideMark/>
          </w:tcPr>
          <w:p w14:paraId="65D333B0"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7272D168"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(расшифровка)</w:t>
            </w:r>
          </w:p>
        </w:tc>
      </w:tr>
      <w:tr w:rsidR="00E17BDE" w:rsidRPr="00E17BDE" w14:paraId="00EF5BBD" w14:textId="77777777" w:rsidTr="00E17BDE">
        <w:trPr>
          <w:trHeight w:val="360"/>
        </w:trPr>
        <w:tc>
          <w:tcPr>
            <w:tcW w:w="2789" w:type="dxa"/>
            <w:tcBorders>
              <w:top w:val="nil"/>
              <w:left w:val="nil"/>
              <w:bottom w:val="nil"/>
              <w:right w:val="nil"/>
            </w:tcBorders>
            <w:shd w:val="clear" w:color="auto" w:fill="auto"/>
            <w:noWrap/>
            <w:vAlign w:val="bottom"/>
            <w:hideMark/>
          </w:tcPr>
          <w:p w14:paraId="42C9A7D9"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Телефон:</w:t>
            </w:r>
          </w:p>
        </w:tc>
        <w:tc>
          <w:tcPr>
            <w:tcW w:w="1572" w:type="dxa"/>
            <w:tcBorders>
              <w:top w:val="nil"/>
              <w:left w:val="nil"/>
              <w:bottom w:val="nil"/>
              <w:right w:val="nil"/>
            </w:tcBorders>
            <w:shd w:val="clear" w:color="auto" w:fill="auto"/>
            <w:noWrap/>
            <w:vAlign w:val="bottom"/>
            <w:hideMark/>
          </w:tcPr>
          <w:p w14:paraId="4D390480"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14:paraId="1F6E861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6E1A9676"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0D0B2DF9" w14:textId="77777777" w:rsidR="00E17BDE" w:rsidRPr="00E17BDE" w:rsidRDefault="00E17BDE" w:rsidP="00E17BDE">
            <w:pPr>
              <w:spacing w:after="0" w:line="240" w:lineRule="auto"/>
              <w:rPr>
                <w:rFonts w:ascii="Times New Roman" w:hAnsi="Times New Roman" w:cs="Times New Roman"/>
                <w:sz w:val="20"/>
                <w:szCs w:val="20"/>
                <w:lang w:eastAsia="ru-RU"/>
              </w:rPr>
            </w:pPr>
          </w:p>
        </w:tc>
      </w:tr>
      <w:bookmarkEnd w:id="3"/>
    </w:tbl>
    <w:p w14:paraId="799F1090"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sectPr w:rsidR="00E17BDE" w:rsidRPr="00E17BDE" w:rsidSect="00E17BDE">
          <w:pgSz w:w="11906" w:h="16838"/>
          <w:pgMar w:top="709" w:right="849" w:bottom="851" w:left="1701" w:header="709" w:footer="709" w:gutter="0"/>
          <w:cols w:space="708"/>
          <w:docGrid w:linePitch="360"/>
        </w:sectPr>
      </w:pPr>
    </w:p>
    <w:p w14:paraId="664B5946" w14:textId="0A9676AC"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Pr="00E17BDE">
        <w:rPr>
          <w:rFonts w:ascii="Times New Roman" w:hAnsi="Times New Roman" w:cs="Times New Roman"/>
          <w:sz w:val="20"/>
          <w:szCs w:val="20"/>
          <w:lang w:eastAsia="ru-RU"/>
        </w:rPr>
        <w:t>Приложение 3</w:t>
      </w:r>
    </w:p>
    <w:p w14:paraId="73ACCCA3" w14:textId="08E7E439"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17BDE">
        <w:rPr>
          <w:rFonts w:ascii="Times New Roman" w:hAnsi="Times New Roman" w:cs="Times New Roman"/>
          <w:sz w:val="20"/>
          <w:szCs w:val="20"/>
          <w:lang w:eastAsia="ru-RU"/>
        </w:rPr>
        <w:t>к соглашению от_10.02.2025_ № _28_</w:t>
      </w:r>
    </w:p>
    <w:p w14:paraId="47336CDF"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1AE470F8"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48CE9849" w14:textId="77777777" w:rsidR="00E17BDE" w:rsidRPr="00E17BDE" w:rsidRDefault="00E17BDE" w:rsidP="00E17BD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38B4F938"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11C9A4E0"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bCs/>
          <w:sz w:val="20"/>
          <w:szCs w:val="20"/>
          <w:lang w:eastAsia="ru-RU"/>
        </w:rPr>
      </w:pPr>
      <w:r w:rsidRPr="00E17BDE">
        <w:rPr>
          <w:rFonts w:ascii="Times New Roman" w:hAnsi="Times New Roman" w:cs="Times New Roman"/>
          <w:bCs/>
          <w:sz w:val="20"/>
          <w:szCs w:val="20"/>
          <w:lang w:eastAsia="ru-RU"/>
        </w:rPr>
        <w:t>Отчёт о целевом использовании иных межбюджетных трансфертов</w:t>
      </w:r>
      <w:r w:rsidRPr="00E17BDE">
        <w:rPr>
          <w:rFonts w:ascii="Times New Roman" w:hAnsi="Times New Roman" w:cs="Times New Roman"/>
          <w:sz w:val="20"/>
          <w:szCs w:val="20"/>
          <w:lang w:eastAsia="ru-RU"/>
        </w:rPr>
        <w:t xml:space="preserve"> </w:t>
      </w:r>
      <w:r w:rsidRPr="00E17BDE">
        <w:rPr>
          <w:rFonts w:ascii="Times New Roman" w:hAnsi="Times New Roman" w:cs="Times New Roman"/>
          <w:bCs/>
          <w:sz w:val="20"/>
          <w:szCs w:val="20"/>
          <w:lang w:eastAsia="ru-RU"/>
        </w:rPr>
        <w:t xml:space="preserve">муниципального образования _______________________ </w:t>
      </w:r>
    </w:p>
    <w:p w14:paraId="7FC6DC72"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bCs/>
          <w:sz w:val="20"/>
          <w:szCs w:val="20"/>
          <w:lang w:eastAsia="ru-RU"/>
        </w:rPr>
        <w:t>по состоянию на _______________ 20__ года</w:t>
      </w:r>
    </w:p>
    <w:tbl>
      <w:tblPr>
        <w:tblW w:w="11015" w:type="dxa"/>
        <w:tblInd w:w="-885" w:type="dxa"/>
        <w:tblLayout w:type="fixed"/>
        <w:tblLook w:val="04A0" w:firstRow="1" w:lastRow="0" w:firstColumn="1" w:lastColumn="0" w:noHBand="0" w:noVBand="1"/>
      </w:tblPr>
      <w:tblGrid>
        <w:gridCol w:w="302"/>
        <w:gridCol w:w="301"/>
        <w:gridCol w:w="302"/>
        <w:gridCol w:w="302"/>
        <w:gridCol w:w="212"/>
        <w:gridCol w:w="238"/>
        <w:gridCol w:w="387"/>
        <w:gridCol w:w="367"/>
        <w:gridCol w:w="20"/>
        <w:gridCol w:w="236"/>
        <w:gridCol w:w="878"/>
        <w:gridCol w:w="1416"/>
        <w:gridCol w:w="1276"/>
        <w:gridCol w:w="1417"/>
        <w:gridCol w:w="1136"/>
        <w:gridCol w:w="1279"/>
        <w:gridCol w:w="705"/>
        <w:gridCol w:w="241"/>
      </w:tblGrid>
      <w:tr w:rsidR="00E17BDE" w:rsidRPr="00E17BDE" w14:paraId="712B57C9" w14:textId="77777777" w:rsidTr="00E17BDE">
        <w:trPr>
          <w:gridAfter w:val="8"/>
          <w:wAfter w:w="8348" w:type="dxa"/>
          <w:trHeight w:val="264"/>
        </w:trPr>
        <w:tc>
          <w:tcPr>
            <w:tcW w:w="302" w:type="dxa"/>
            <w:tcBorders>
              <w:top w:val="nil"/>
              <w:left w:val="nil"/>
              <w:bottom w:val="nil"/>
              <w:right w:val="nil"/>
            </w:tcBorders>
            <w:shd w:val="clear" w:color="auto" w:fill="auto"/>
            <w:noWrap/>
            <w:vAlign w:val="bottom"/>
            <w:hideMark/>
          </w:tcPr>
          <w:p w14:paraId="0B03EEAA"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noWrap/>
            <w:vAlign w:val="bottom"/>
            <w:hideMark/>
          </w:tcPr>
          <w:p w14:paraId="30E79CF1"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407C915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05E0442C"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450" w:type="dxa"/>
            <w:gridSpan w:val="2"/>
            <w:tcBorders>
              <w:top w:val="nil"/>
              <w:left w:val="nil"/>
              <w:bottom w:val="nil"/>
              <w:right w:val="nil"/>
            </w:tcBorders>
            <w:shd w:val="clear" w:color="auto" w:fill="auto"/>
            <w:noWrap/>
            <w:vAlign w:val="bottom"/>
            <w:hideMark/>
          </w:tcPr>
          <w:p w14:paraId="07A3FABE"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38D70BB0"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87" w:type="dxa"/>
            <w:gridSpan w:val="2"/>
            <w:tcBorders>
              <w:top w:val="nil"/>
              <w:left w:val="nil"/>
              <w:bottom w:val="nil"/>
              <w:right w:val="nil"/>
            </w:tcBorders>
            <w:shd w:val="clear" w:color="auto" w:fill="auto"/>
            <w:noWrap/>
            <w:vAlign w:val="bottom"/>
            <w:hideMark/>
          </w:tcPr>
          <w:p w14:paraId="2CE82F69"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14:paraId="626FAC21"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6CF31560" w14:textId="77777777" w:rsidTr="00E17BDE">
        <w:trPr>
          <w:gridAfter w:val="8"/>
          <w:wAfter w:w="8348" w:type="dxa"/>
          <w:trHeight w:val="264"/>
        </w:trPr>
        <w:tc>
          <w:tcPr>
            <w:tcW w:w="302" w:type="dxa"/>
            <w:tcBorders>
              <w:top w:val="nil"/>
              <w:left w:val="nil"/>
              <w:bottom w:val="nil"/>
              <w:right w:val="nil"/>
            </w:tcBorders>
            <w:shd w:val="clear" w:color="auto" w:fill="auto"/>
            <w:vAlign w:val="center"/>
            <w:hideMark/>
          </w:tcPr>
          <w:p w14:paraId="26D3A625"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vAlign w:val="center"/>
            <w:hideMark/>
          </w:tcPr>
          <w:p w14:paraId="2099911E"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3E60DDCD"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2529DA44"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450" w:type="dxa"/>
            <w:gridSpan w:val="2"/>
            <w:tcBorders>
              <w:top w:val="nil"/>
              <w:left w:val="nil"/>
              <w:bottom w:val="nil"/>
              <w:right w:val="nil"/>
            </w:tcBorders>
            <w:shd w:val="clear" w:color="auto" w:fill="auto"/>
            <w:vAlign w:val="center"/>
            <w:hideMark/>
          </w:tcPr>
          <w:p w14:paraId="51A71F8B"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13720438"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387" w:type="dxa"/>
            <w:gridSpan w:val="2"/>
            <w:tcBorders>
              <w:top w:val="nil"/>
              <w:left w:val="nil"/>
              <w:bottom w:val="nil"/>
              <w:right w:val="nil"/>
            </w:tcBorders>
            <w:shd w:val="clear" w:color="auto" w:fill="auto"/>
            <w:vAlign w:val="center"/>
            <w:hideMark/>
          </w:tcPr>
          <w:p w14:paraId="1818A154"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236" w:type="dxa"/>
            <w:tcBorders>
              <w:top w:val="nil"/>
              <w:left w:val="nil"/>
              <w:bottom w:val="nil"/>
              <w:right w:val="nil"/>
            </w:tcBorders>
            <w:shd w:val="clear" w:color="auto" w:fill="auto"/>
            <w:vAlign w:val="center"/>
            <w:hideMark/>
          </w:tcPr>
          <w:p w14:paraId="03F1C3D9" w14:textId="77777777" w:rsidR="00E17BDE" w:rsidRPr="00E17BDE" w:rsidRDefault="00E17BDE" w:rsidP="00E17BDE">
            <w:pPr>
              <w:spacing w:after="0" w:line="240" w:lineRule="auto"/>
              <w:rPr>
                <w:rFonts w:ascii="Times New Roman" w:hAnsi="Times New Roman" w:cs="Times New Roman"/>
                <w:sz w:val="20"/>
                <w:szCs w:val="20"/>
                <w:lang w:eastAsia="ru-RU"/>
              </w:rPr>
            </w:pPr>
          </w:p>
        </w:tc>
      </w:tr>
      <w:tr w:rsidR="00E17BDE" w:rsidRPr="00E17BDE" w14:paraId="53609E89" w14:textId="77777777" w:rsidTr="00E17BDE">
        <w:tblPrEx>
          <w:tblCellMar>
            <w:top w:w="15" w:type="dxa"/>
          </w:tblCellMar>
        </w:tblPrEx>
        <w:trPr>
          <w:gridAfter w:val="1"/>
          <w:wAfter w:w="241" w:type="dxa"/>
          <w:trHeight w:val="939"/>
        </w:trPr>
        <w:tc>
          <w:tcPr>
            <w:tcW w:w="141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7F0E5"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1661F"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Направление межбюджетного трансферта</w:t>
            </w:r>
          </w:p>
        </w:tc>
        <w:tc>
          <w:tcPr>
            <w:tcW w:w="11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8278070"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Код бюджетной классификации расходов</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7725F9" w14:textId="77777777" w:rsidR="00E17BDE" w:rsidRPr="00E17BDE" w:rsidRDefault="00E17BDE" w:rsidP="00E17BDE">
            <w:pPr>
              <w:spacing w:after="0" w:line="240" w:lineRule="auto"/>
              <w:ind w:left="-103" w:firstLine="103"/>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F8A0C5"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Фактически поступило в бюджет муниципального образования поселения из бюджета Нефтеюганского района, рублей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C5AD8"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Фактически использовано средств на отчетную дату (согласно подтверждающих документов), рублей</w:t>
            </w:r>
          </w:p>
        </w:tc>
        <w:tc>
          <w:tcPr>
            <w:tcW w:w="1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5C991"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Остаток неиспользованных средств по состоянию на отчетную дату, рублей</w:t>
            </w:r>
          </w:p>
        </w:tc>
        <w:tc>
          <w:tcPr>
            <w:tcW w:w="12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282E4" w14:textId="77777777" w:rsidR="00E17BDE" w:rsidRPr="00E17BDE" w:rsidRDefault="00E17BDE" w:rsidP="00E17BDE">
            <w:pPr>
              <w:spacing w:after="0" w:line="240" w:lineRule="auto"/>
              <w:jc w:val="center"/>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Возврат неиспользованных остатков средств из бюджета </w:t>
            </w:r>
            <w:r w:rsidRPr="00E17BDE">
              <w:rPr>
                <w:rFonts w:ascii="Times New Roman" w:hAnsi="Times New Roman" w:cs="Times New Roman"/>
                <w:color w:val="000000"/>
                <w:sz w:val="20"/>
                <w:szCs w:val="20"/>
                <w:lang w:eastAsia="ru-RU"/>
              </w:rPr>
              <w:t>муниципального образования поселения</w:t>
            </w:r>
            <w:r w:rsidRPr="00E17BDE">
              <w:rPr>
                <w:rFonts w:ascii="Times New Roman" w:hAnsi="Times New Roman" w:cs="Times New Roman"/>
                <w:sz w:val="20"/>
                <w:szCs w:val="20"/>
                <w:lang w:eastAsia="ru-RU"/>
              </w:rPr>
              <w:t xml:space="preserve">                             в бюджет муниципального района, </w:t>
            </w:r>
            <w:r w:rsidRPr="00E17BDE">
              <w:rPr>
                <w:rFonts w:ascii="Times New Roman" w:hAnsi="Times New Roman" w:cs="Times New Roman"/>
                <w:color w:val="000000"/>
                <w:sz w:val="20"/>
                <w:szCs w:val="20"/>
                <w:lang w:eastAsia="ru-RU"/>
              </w:rPr>
              <w:t>рублей</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2415AF"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r w:rsidRPr="00E17BDE">
              <w:rPr>
                <w:rFonts w:ascii="Times New Roman" w:hAnsi="Times New Roman" w:cs="Times New Roman"/>
                <w:color w:val="000000"/>
                <w:sz w:val="20"/>
                <w:szCs w:val="20"/>
                <w:lang w:eastAsia="ru-RU"/>
              </w:rPr>
              <w:t>Примечание</w:t>
            </w:r>
          </w:p>
        </w:tc>
      </w:tr>
      <w:tr w:rsidR="00E17BDE" w:rsidRPr="00E17BDE" w14:paraId="6AA1242E" w14:textId="77777777" w:rsidTr="00E17BDE">
        <w:tblPrEx>
          <w:tblCellMar>
            <w:top w:w="15" w:type="dxa"/>
          </w:tblCellMar>
        </w:tblPrEx>
        <w:trPr>
          <w:trHeight w:val="670"/>
        </w:trPr>
        <w:tc>
          <w:tcPr>
            <w:tcW w:w="1419" w:type="dxa"/>
            <w:gridSpan w:val="5"/>
            <w:vMerge/>
            <w:tcBorders>
              <w:top w:val="single" w:sz="4" w:space="0" w:color="auto"/>
              <w:left w:val="single" w:sz="4" w:space="0" w:color="auto"/>
              <w:bottom w:val="single" w:sz="4" w:space="0" w:color="auto"/>
              <w:right w:val="single" w:sz="4" w:space="0" w:color="auto"/>
            </w:tcBorders>
            <w:vAlign w:val="center"/>
            <w:hideMark/>
          </w:tcPr>
          <w:p w14:paraId="3CAEBDF1"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16B9AE08"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6C561676"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DA8977E"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C88289"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44795E"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7F0DC73"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E45DE53" w14:textId="77777777" w:rsidR="00E17BDE" w:rsidRPr="00E17BDE" w:rsidRDefault="00E17BDE" w:rsidP="00E17BDE">
            <w:pPr>
              <w:spacing w:after="0" w:line="240" w:lineRule="auto"/>
              <w:rPr>
                <w:rFonts w:ascii="Times New Roman" w:hAnsi="Times New Roman" w:cs="Times New Roman"/>
                <w:sz w:val="20"/>
                <w:szCs w:val="2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196EF8FC" w14:textId="77777777" w:rsidR="00E17BDE" w:rsidRPr="00E17BDE" w:rsidRDefault="00E17BDE" w:rsidP="00E17BDE">
            <w:pPr>
              <w:spacing w:after="0" w:line="240" w:lineRule="auto"/>
              <w:rPr>
                <w:rFonts w:ascii="Times New Roman" w:hAnsi="Times New Roman" w:cs="Times New Roman"/>
                <w:color w:val="000000"/>
                <w:sz w:val="20"/>
                <w:szCs w:val="20"/>
                <w:lang w:eastAsia="ru-RU"/>
              </w:rPr>
            </w:pPr>
          </w:p>
        </w:tc>
        <w:tc>
          <w:tcPr>
            <w:tcW w:w="241" w:type="dxa"/>
            <w:vMerge w:val="restart"/>
            <w:tcBorders>
              <w:top w:val="nil"/>
              <w:left w:val="nil"/>
              <w:right w:val="nil"/>
            </w:tcBorders>
            <w:shd w:val="clear" w:color="auto" w:fill="auto"/>
            <w:noWrap/>
            <w:vAlign w:val="bottom"/>
            <w:hideMark/>
          </w:tcPr>
          <w:p w14:paraId="5152A56D"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r>
      <w:tr w:rsidR="00E17BDE" w:rsidRPr="00E17BDE" w14:paraId="4DB8CD9E" w14:textId="77777777" w:rsidTr="00E17BDE">
        <w:tblPrEx>
          <w:tblCellMar>
            <w:top w:w="15" w:type="dxa"/>
          </w:tblCellMar>
        </w:tblPrEx>
        <w:trPr>
          <w:trHeight w:val="417"/>
        </w:trPr>
        <w:tc>
          <w:tcPr>
            <w:tcW w:w="1419" w:type="dxa"/>
            <w:gridSpan w:val="5"/>
            <w:tcBorders>
              <w:top w:val="single" w:sz="4" w:space="0" w:color="auto"/>
              <w:left w:val="single" w:sz="4" w:space="0" w:color="auto"/>
              <w:bottom w:val="single" w:sz="4" w:space="0" w:color="000000"/>
              <w:right w:val="single" w:sz="4" w:space="0" w:color="auto"/>
            </w:tcBorders>
            <w:vAlign w:val="center"/>
          </w:tcPr>
          <w:p w14:paraId="42F5F3E5"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992" w:type="dxa"/>
            <w:gridSpan w:val="3"/>
            <w:tcBorders>
              <w:top w:val="single" w:sz="4" w:space="0" w:color="auto"/>
              <w:left w:val="single" w:sz="4" w:space="0" w:color="auto"/>
              <w:bottom w:val="single" w:sz="4" w:space="0" w:color="000000"/>
              <w:right w:val="single" w:sz="4" w:space="0" w:color="auto"/>
            </w:tcBorders>
            <w:vAlign w:val="center"/>
          </w:tcPr>
          <w:p w14:paraId="709A6358"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134" w:type="dxa"/>
            <w:gridSpan w:val="3"/>
            <w:tcBorders>
              <w:top w:val="single" w:sz="4" w:space="0" w:color="auto"/>
              <w:left w:val="single" w:sz="4" w:space="0" w:color="auto"/>
              <w:bottom w:val="single" w:sz="4" w:space="0" w:color="000000"/>
              <w:right w:val="single" w:sz="4" w:space="0" w:color="auto"/>
            </w:tcBorders>
            <w:vAlign w:val="center"/>
          </w:tcPr>
          <w:p w14:paraId="6DE207EC"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6" w:type="dxa"/>
            <w:tcBorders>
              <w:top w:val="single" w:sz="4" w:space="0" w:color="auto"/>
              <w:left w:val="single" w:sz="4" w:space="0" w:color="auto"/>
              <w:bottom w:val="single" w:sz="4" w:space="0" w:color="000000"/>
              <w:right w:val="single" w:sz="4" w:space="0" w:color="auto"/>
            </w:tcBorders>
            <w:vAlign w:val="center"/>
          </w:tcPr>
          <w:p w14:paraId="1356EABD"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tcPr>
          <w:p w14:paraId="08780DD6"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00B76E90"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000000"/>
              <w:right w:val="single" w:sz="4" w:space="0" w:color="auto"/>
            </w:tcBorders>
            <w:vAlign w:val="center"/>
          </w:tcPr>
          <w:p w14:paraId="1819370C"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279" w:type="dxa"/>
            <w:tcBorders>
              <w:top w:val="single" w:sz="4" w:space="0" w:color="auto"/>
              <w:left w:val="single" w:sz="4" w:space="0" w:color="auto"/>
              <w:bottom w:val="single" w:sz="4" w:space="0" w:color="000000"/>
              <w:right w:val="single" w:sz="4" w:space="0" w:color="auto"/>
            </w:tcBorders>
            <w:vAlign w:val="center"/>
          </w:tcPr>
          <w:p w14:paraId="1A618BB3"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705" w:type="dxa"/>
            <w:tcBorders>
              <w:top w:val="single" w:sz="4" w:space="0" w:color="auto"/>
              <w:left w:val="single" w:sz="4" w:space="0" w:color="auto"/>
              <w:bottom w:val="single" w:sz="4" w:space="0" w:color="000000"/>
              <w:right w:val="single" w:sz="4" w:space="0" w:color="auto"/>
            </w:tcBorders>
            <w:vAlign w:val="center"/>
          </w:tcPr>
          <w:p w14:paraId="2B3903D2"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241" w:type="dxa"/>
            <w:vMerge/>
            <w:tcBorders>
              <w:left w:val="nil"/>
              <w:bottom w:val="nil"/>
              <w:right w:val="nil"/>
            </w:tcBorders>
            <w:shd w:val="clear" w:color="auto" w:fill="auto"/>
            <w:noWrap/>
            <w:vAlign w:val="bottom"/>
          </w:tcPr>
          <w:p w14:paraId="45544A72" w14:textId="77777777" w:rsidR="00E17BDE" w:rsidRPr="00E17BDE" w:rsidRDefault="00E17BDE" w:rsidP="00E17BDE">
            <w:pPr>
              <w:spacing w:after="0" w:line="240" w:lineRule="auto"/>
              <w:jc w:val="center"/>
              <w:rPr>
                <w:rFonts w:ascii="Times New Roman" w:hAnsi="Times New Roman" w:cs="Times New Roman"/>
                <w:color w:val="000000"/>
                <w:sz w:val="20"/>
                <w:szCs w:val="20"/>
                <w:lang w:eastAsia="ru-RU"/>
              </w:rPr>
            </w:pPr>
          </w:p>
        </w:tc>
      </w:tr>
    </w:tbl>
    <w:p w14:paraId="45B51298"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4E973626" w14:textId="77777777" w:rsidR="00E17BDE" w:rsidRPr="00E17BD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1A051CFC"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Исполнитель: </w:t>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t xml:space="preserve"> </w:t>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t xml:space="preserve"> ________________                                  _______________________</w:t>
      </w:r>
    </w:p>
    <w:p w14:paraId="5135A678"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 xml:space="preserve">                                                                                                     (подпись)</w:t>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t xml:space="preserve">                              (расшифровка)</w:t>
      </w:r>
    </w:p>
    <w:p w14:paraId="124028E8" w14:textId="77777777" w:rsidR="00E17BDE" w:rsidRPr="00E17BDE" w:rsidRDefault="00E17BDE" w:rsidP="00E17BDE">
      <w:pPr>
        <w:widowControl w:val="0"/>
        <w:autoSpaceDE w:val="0"/>
        <w:autoSpaceDN w:val="0"/>
        <w:adjustRightInd w:val="0"/>
        <w:spacing w:after="0" w:line="240" w:lineRule="auto"/>
        <w:rPr>
          <w:rFonts w:ascii="Times New Roman" w:hAnsi="Times New Roman" w:cs="Times New Roman"/>
          <w:sz w:val="20"/>
          <w:szCs w:val="20"/>
          <w:lang w:eastAsia="ru-RU"/>
        </w:rPr>
      </w:pPr>
      <w:r w:rsidRPr="00E17BDE">
        <w:rPr>
          <w:rFonts w:ascii="Times New Roman" w:hAnsi="Times New Roman" w:cs="Times New Roman"/>
          <w:sz w:val="20"/>
          <w:szCs w:val="20"/>
          <w:lang w:eastAsia="ru-RU"/>
        </w:rPr>
        <w:t>Телефон:</w:t>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r>
      <w:r w:rsidRPr="00E17BDE">
        <w:rPr>
          <w:rFonts w:ascii="Times New Roman" w:hAnsi="Times New Roman" w:cs="Times New Roman"/>
          <w:sz w:val="20"/>
          <w:szCs w:val="20"/>
          <w:lang w:eastAsia="ru-RU"/>
        </w:rPr>
        <w:tab/>
      </w:r>
    </w:p>
    <w:p w14:paraId="0F51E474" w14:textId="6B231E79" w:rsidR="00E17BDE" w:rsidRPr="00E17BDE" w:rsidRDefault="00E17BDE" w:rsidP="00E17BDE">
      <w:pPr>
        <w:tabs>
          <w:tab w:val="left" w:pos="6237"/>
        </w:tabs>
        <w:spacing w:after="0" w:line="240" w:lineRule="auto"/>
        <w:jc w:val="both"/>
        <w:rPr>
          <w:rFonts w:ascii="Times New Roman" w:hAnsi="Times New Roman" w:cs="Times New Roman"/>
          <w:sz w:val="20"/>
          <w:szCs w:val="20"/>
          <w:lang w:eastAsia="ru-RU"/>
        </w:rPr>
      </w:pPr>
    </w:p>
    <w:p w14:paraId="69D1016A" w14:textId="1E8DCC16" w:rsidR="00E17BDE" w:rsidRDefault="00E17BDE" w:rsidP="00CD2976">
      <w:pPr>
        <w:spacing w:after="0" w:line="240" w:lineRule="auto"/>
        <w:rPr>
          <w:rFonts w:ascii="Times New Roman" w:hAnsi="Times New Roman" w:cs="Times New Roman"/>
          <w:b/>
          <w:bCs/>
          <w:sz w:val="20"/>
          <w:szCs w:val="20"/>
          <w:lang w:eastAsia="ru-RU"/>
        </w:rPr>
      </w:pPr>
    </w:p>
    <w:p w14:paraId="40DB255C" w14:textId="7178A019" w:rsidR="00E17BDE" w:rsidRDefault="00E17BDE" w:rsidP="00CD2976">
      <w:pPr>
        <w:spacing w:after="0" w:line="240" w:lineRule="auto"/>
        <w:rPr>
          <w:rFonts w:ascii="Times New Roman" w:hAnsi="Times New Roman" w:cs="Times New Roman"/>
          <w:b/>
          <w:bCs/>
          <w:sz w:val="20"/>
          <w:szCs w:val="20"/>
          <w:lang w:eastAsia="ru-RU"/>
        </w:rPr>
      </w:pPr>
    </w:p>
    <w:p w14:paraId="3BA2C835" w14:textId="102E67F9" w:rsidR="00E17BDE" w:rsidRDefault="00E17BDE" w:rsidP="00CD2976">
      <w:pPr>
        <w:spacing w:after="0" w:line="240" w:lineRule="auto"/>
        <w:rPr>
          <w:rFonts w:ascii="Times New Roman" w:hAnsi="Times New Roman" w:cs="Times New Roman"/>
          <w:b/>
          <w:bCs/>
          <w:sz w:val="20"/>
          <w:szCs w:val="20"/>
          <w:lang w:eastAsia="ru-RU"/>
        </w:rPr>
      </w:pPr>
    </w:p>
    <w:p w14:paraId="5F578256" w14:textId="3340CEE1" w:rsidR="00E17BDE" w:rsidRDefault="00E17BDE" w:rsidP="00CD2976">
      <w:pPr>
        <w:spacing w:after="0" w:line="240" w:lineRule="auto"/>
        <w:rPr>
          <w:rFonts w:ascii="Times New Roman" w:hAnsi="Times New Roman" w:cs="Times New Roman"/>
          <w:b/>
          <w:bCs/>
          <w:sz w:val="20"/>
          <w:szCs w:val="20"/>
          <w:lang w:eastAsia="ru-RU"/>
        </w:rPr>
      </w:pPr>
    </w:p>
    <w:p w14:paraId="584D4EC6" w14:textId="6BFBC2FF" w:rsidR="00E17BDE" w:rsidRDefault="00E17BDE" w:rsidP="00CD2976">
      <w:pPr>
        <w:spacing w:after="0" w:line="240" w:lineRule="auto"/>
        <w:rPr>
          <w:rFonts w:ascii="Times New Roman" w:hAnsi="Times New Roman" w:cs="Times New Roman"/>
          <w:b/>
          <w:bCs/>
          <w:sz w:val="20"/>
          <w:szCs w:val="20"/>
          <w:lang w:eastAsia="ru-RU"/>
        </w:rPr>
      </w:pPr>
    </w:p>
    <w:p w14:paraId="3474A96C" w14:textId="0AC6D766" w:rsidR="00E17BDE" w:rsidRDefault="00E17BDE" w:rsidP="00CD2976">
      <w:pPr>
        <w:spacing w:after="0" w:line="240" w:lineRule="auto"/>
        <w:rPr>
          <w:rFonts w:ascii="Times New Roman" w:hAnsi="Times New Roman" w:cs="Times New Roman"/>
          <w:b/>
          <w:bCs/>
          <w:sz w:val="20"/>
          <w:szCs w:val="20"/>
          <w:lang w:eastAsia="ru-RU"/>
        </w:rPr>
      </w:pPr>
    </w:p>
    <w:p w14:paraId="09420B78" w14:textId="58C352F1" w:rsidR="00E17BDE" w:rsidRDefault="00E17BDE" w:rsidP="00CD2976">
      <w:pPr>
        <w:spacing w:after="0" w:line="240" w:lineRule="auto"/>
        <w:rPr>
          <w:rFonts w:ascii="Times New Roman" w:hAnsi="Times New Roman" w:cs="Times New Roman"/>
          <w:b/>
          <w:bCs/>
          <w:sz w:val="20"/>
          <w:szCs w:val="20"/>
          <w:lang w:eastAsia="ru-RU"/>
        </w:rPr>
      </w:pPr>
    </w:p>
    <w:p w14:paraId="5851CB94" w14:textId="69A6C439" w:rsidR="00E17BDE" w:rsidRDefault="00E17BDE" w:rsidP="00CD2976">
      <w:pPr>
        <w:spacing w:after="0" w:line="240" w:lineRule="auto"/>
        <w:rPr>
          <w:rFonts w:ascii="Times New Roman" w:hAnsi="Times New Roman" w:cs="Times New Roman"/>
          <w:b/>
          <w:bCs/>
          <w:sz w:val="20"/>
          <w:szCs w:val="20"/>
          <w:lang w:eastAsia="ru-RU"/>
        </w:rPr>
      </w:pPr>
    </w:p>
    <w:p w14:paraId="3DC2B8B1" w14:textId="00805BA5" w:rsidR="00E17BDE" w:rsidRDefault="00E17BDE" w:rsidP="00CD2976">
      <w:pPr>
        <w:spacing w:after="0" w:line="240" w:lineRule="auto"/>
        <w:rPr>
          <w:rFonts w:ascii="Times New Roman" w:hAnsi="Times New Roman" w:cs="Times New Roman"/>
          <w:b/>
          <w:bCs/>
          <w:sz w:val="20"/>
          <w:szCs w:val="20"/>
          <w:lang w:eastAsia="ru-RU"/>
        </w:rPr>
      </w:pPr>
    </w:p>
    <w:p w14:paraId="5748718D" w14:textId="7B0A31C2" w:rsidR="00E17BDE" w:rsidRDefault="00E17BDE" w:rsidP="00CD2976">
      <w:pPr>
        <w:spacing w:after="0" w:line="240" w:lineRule="auto"/>
        <w:rPr>
          <w:rFonts w:ascii="Times New Roman" w:hAnsi="Times New Roman" w:cs="Times New Roman"/>
          <w:b/>
          <w:bCs/>
          <w:sz w:val="20"/>
          <w:szCs w:val="20"/>
          <w:lang w:eastAsia="ru-RU"/>
        </w:rPr>
      </w:pPr>
    </w:p>
    <w:p w14:paraId="5123CE72" w14:textId="3077502C" w:rsidR="00E17BDE" w:rsidRDefault="00E17BDE" w:rsidP="00CD2976">
      <w:pPr>
        <w:spacing w:after="0" w:line="240" w:lineRule="auto"/>
        <w:rPr>
          <w:rFonts w:ascii="Times New Roman" w:hAnsi="Times New Roman" w:cs="Times New Roman"/>
          <w:b/>
          <w:bCs/>
          <w:sz w:val="20"/>
          <w:szCs w:val="20"/>
          <w:lang w:eastAsia="ru-RU"/>
        </w:rPr>
      </w:pPr>
    </w:p>
    <w:p w14:paraId="6C4B8292" w14:textId="1A951BD7" w:rsidR="00E17BDE" w:rsidRDefault="00E17BDE" w:rsidP="00CD2976">
      <w:pPr>
        <w:spacing w:after="0" w:line="240" w:lineRule="auto"/>
        <w:rPr>
          <w:rFonts w:ascii="Times New Roman" w:hAnsi="Times New Roman" w:cs="Times New Roman"/>
          <w:b/>
          <w:bCs/>
          <w:sz w:val="20"/>
          <w:szCs w:val="20"/>
          <w:lang w:eastAsia="ru-RU"/>
        </w:rPr>
      </w:pPr>
    </w:p>
    <w:p w14:paraId="6559BC61" w14:textId="7A1F16AC" w:rsidR="00E17BDE" w:rsidRDefault="00E17BDE" w:rsidP="00CD2976">
      <w:pPr>
        <w:spacing w:after="0" w:line="240" w:lineRule="auto"/>
        <w:rPr>
          <w:rFonts w:ascii="Times New Roman" w:hAnsi="Times New Roman" w:cs="Times New Roman"/>
          <w:b/>
          <w:bCs/>
          <w:sz w:val="20"/>
          <w:szCs w:val="20"/>
          <w:lang w:eastAsia="ru-RU"/>
        </w:rPr>
      </w:pPr>
    </w:p>
    <w:p w14:paraId="15B5AF7C" w14:textId="3105F920" w:rsidR="00E17BDE" w:rsidRDefault="00E17BDE" w:rsidP="00CD2976">
      <w:pPr>
        <w:spacing w:after="0" w:line="240" w:lineRule="auto"/>
        <w:rPr>
          <w:rFonts w:ascii="Times New Roman" w:hAnsi="Times New Roman" w:cs="Times New Roman"/>
          <w:b/>
          <w:bCs/>
          <w:sz w:val="20"/>
          <w:szCs w:val="20"/>
          <w:lang w:eastAsia="ru-RU"/>
        </w:rPr>
      </w:pPr>
    </w:p>
    <w:p w14:paraId="4D33148B" w14:textId="14F5B53F" w:rsidR="00E17BDE" w:rsidRDefault="00E17BDE" w:rsidP="00CD2976">
      <w:pPr>
        <w:spacing w:after="0" w:line="240" w:lineRule="auto"/>
        <w:rPr>
          <w:rFonts w:ascii="Times New Roman" w:hAnsi="Times New Roman" w:cs="Times New Roman"/>
          <w:b/>
          <w:bCs/>
          <w:sz w:val="20"/>
          <w:szCs w:val="20"/>
          <w:lang w:eastAsia="ru-RU"/>
        </w:rPr>
      </w:pPr>
    </w:p>
    <w:p w14:paraId="3136E73D" w14:textId="3C40941D" w:rsidR="00E17BDE" w:rsidRDefault="00E17BDE" w:rsidP="00CD2976">
      <w:pPr>
        <w:spacing w:after="0" w:line="240" w:lineRule="auto"/>
        <w:rPr>
          <w:rFonts w:ascii="Times New Roman" w:hAnsi="Times New Roman" w:cs="Times New Roman"/>
          <w:b/>
          <w:bCs/>
          <w:sz w:val="20"/>
          <w:szCs w:val="20"/>
          <w:lang w:eastAsia="ru-RU"/>
        </w:rPr>
      </w:pPr>
    </w:p>
    <w:p w14:paraId="147EECDC" w14:textId="099B3A33" w:rsidR="00E17BDE" w:rsidRDefault="00E17BDE" w:rsidP="00CD2976">
      <w:pPr>
        <w:spacing w:after="0" w:line="240" w:lineRule="auto"/>
        <w:rPr>
          <w:rFonts w:ascii="Times New Roman" w:hAnsi="Times New Roman" w:cs="Times New Roman"/>
          <w:b/>
          <w:bCs/>
          <w:sz w:val="20"/>
          <w:szCs w:val="20"/>
          <w:lang w:eastAsia="ru-RU"/>
        </w:rPr>
      </w:pPr>
    </w:p>
    <w:p w14:paraId="23147638" w14:textId="585B1CBC" w:rsidR="00E17BDE" w:rsidRDefault="00E17BDE" w:rsidP="00CD2976">
      <w:pPr>
        <w:spacing w:after="0" w:line="240" w:lineRule="auto"/>
        <w:rPr>
          <w:rFonts w:ascii="Times New Roman" w:hAnsi="Times New Roman" w:cs="Times New Roman"/>
          <w:b/>
          <w:bCs/>
          <w:sz w:val="20"/>
          <w:szCs w:val="20"/>
          <w:lang w:eastAsia="ru-RU"/>
        </w:rPr>
      </w:pPr>
    </w:p>
    <w:p w14:paraId="3A6A3895" w14:textId="4DE32EAA" w:rsidR="00E17BDE" w:rsidRDefault="00E17BDE" w:rsidP="00CD2976">
      <w:pPr>
        <w:spacing w:after="0" w:line="240" w:lineRule="auto"/>
        <w:rPr>
          <w:rFonts w:ascii="Times New Roman" w:hAnsi="Times New Roman" w:cs="Times New Roman"/>
          <w:b/>
          <w:bCs/>
          <w:sz w:val="20"/>
          <w:szCs w:val="20"/>
          <w:lang w:eastAsia="ru-RU"/>
        </w:rPr>
      </w:pPr>
    </w:p>
    <w:p w14:paraId="1F820734" w14:textId="7C1B906A" w:rsidR="00E17BDE" w:rsidRDefault="00E17BDE" w:rsidP="00CD2976">
      <w:pPr>
        <w:spacing w:after="0" w:line="240" w:lineRule="auto"/>
        <w:rPr>
          <w:rFonts w:ascii="Times New Roman" w:hAnsi="Times New Roman" w:cs="Times New Roman"/>
          <w:b/>
          <w:bCs/>
          <w:sz w:val="20"/>
          <w:szCs w:val="20"/>
          <w:lang w:eastAsia="ru-RU"/>
        </w:rPr>
      </w:pPr>
    </w:p>
    <w:p w14:paraId="48802C1E" w14:textId="180D7DFF" w:rsidR="00E17BDE" w:rsidRDefault="00E17BDE" w:rsidP="00CD2976">
      <w:pPr>
        <w:spacing w:after="0" w:line="240" w:lineRule="auto"/>
        <w:rPr>
          <w:rFonts w:ascii="Times New Roman" w:hAnsi="Times New Roman" w:cs="Times New Roman"/>
          <w:b/>
          <w:bCs/>
          <w:sz w:val="20"/>
          <w:szCs w:val="20"/>
          <w:lang w:eastAsia="ru-RU"/>
        </w:rPr>
      </w:pPr>
    </w:p>
    <w:p w14:paraId="58A76D69" w14:textId="604E09CB" w:rsidR="00E17BDE" w:rsidRDefault="00E17BDE" w:rsidP="00CD2976">
      <w:pPr>
        <w:spacing w:after="0" w:line="240" w:lineRule="auto"/>
        <w:rPr>
          <w:rFonts w:ascii="Times New Roman" w:hAnsi="Times New Roman" w:cs="Times New Roman"/>
          <w:b/>
          <w:bCs/>
          <w:sz w:val="20"/>
          <w:szCs w:val="20"/>
          <w:lang w:eastAsia="ru-RU"/>
        </w:rPr>
      </w:pPr>
    </w:p>
    <w:p w14:paraId="2CDA94B4" w14:textId="3B72DA1D" w:rsidR="00E17BDE" w:rsidRDefault="00E17BDE" w:rsidP="00CD2976">
      <w:pPr>
        <w:spacing w:after="0" w:line="240" w:lineRule="auto"/>
        <w:rPr>
          <w:rFonts w:ascii="Times New Roman" w:hAnsi="Times New Roman" w:cs="Times New Roman"/>
          <w:b/>
          <w:bCs/>
          <w:sz w:val="20"/>
          <w:szCs w:val="20"/>
          <w:lang w:eastAsia="ru-RU"/>
        </w:rPr>
      </w:pPr>
    </w:p>
    <w:p w14:paraId="40264BDF" w14:textId="285677A1" w:rsidR="00E17BDE" w:rsidRDefault="00E17BDE" w:rsidP="00CD2976">
      <w:pPr>
        <w:spacing w:after="0" w:line="240" w:lineRule="auto"/>
        <w:rPr>
          <w:rFonts w:ascii="Times New Roman" w:hAnsi="Times New Roman" w:cs="Times New Roman"/>
          <w:b/>
          <w:bCs/>
          <w:sz w:val="20"/>
          <w:szCs w:val="20"/>
          <w:lang w:eastAsia="ru-RU"/>
        </w:rPr>
      </w:pPr>
    </w:p>
    <w:p w14:paraId="1838346E" w14:textId="368BC81C" w:rsidR="00E17BDE" w:rsidRDefault="00E17BDE" w:rsidP="00CD2976">
      <w:pPr>
        <w:spacing w:after="0" w:line="240" w:lineRule="auto"/>
        <w:rPr>
          <w:rFonts w:ascii="Times New Roman" w:hAnsi="Times New Roman" w:cs="Times New Roman"/>
          <w:b/>
          <w:bCs/>
          <w:sz w:val="20"/>
          <w:szCs w:val="20"/>
          <w:lang w:eastAsia="ru-RU"/>
        </w:rPr>
      </w:pPr>
    </w:p>
    <w:p w14:paraId="2B88B8E2" w14:textId="272EC6A8" w:rsidR="00E17BDE" w:rsidRDefault="00E17BDE" w:rsidP="00CD2976">
      <w:pPr>
        <w:spacing w:after="0" w:line="240" w:lineRule="auto"/>
        <w:rPr>
          <w:rFonts w:ascii="Times New Roman" w:hAnsi="Times New Roman" w:cs="Times New Roman"/>
          <w:b/>
          <w:bCs/>
          <w:sz w:val="20"/>
          <w:szCs w:val="20"/>
          <w:lang w:eastAsia="ru-RU"/>
        </w:rPr>
      </w:pPr>
    </w:p>
    <w:p w14:paraId="4887DB2B" w14:textId="07FD9D28" w:rsidR="00E17BDE" w:rsidRDefault="00E17BDE" w:rsidP="00CD2976">
      <w:pPr>
        <w:spacing w:after="0" w:line="240" w:lineRule="auto"/>
        <w:rPr>
          <w:rFonts w:ascii="Times New Roman" w:hAnsi="Times New Roman" w:cs="Times New Roman"/>
          <w:b/>
          <w:bCs/>
          <w:sz w:val="20"/>
          <w:szCs w:val="20"/>
          <w:lang w:eastAsia="ru-RU"/>
        </w:rPr>
      </w:pPr>
    </w:p>
    <w:p w14:paraId="2782B34B" w14:textId="1FC1DBBA" w:rsidR="00E17BDE" w:rsidRDefault="00E17BDE" w:rsidP="00CD2976">
      <w:pPr>
        <w:spacing w:after="0" w:line="240" w:lineRule="auto"/>
        <w:rPr>
          <w:rFonts w:ascii="Times New Roman" w:hAnsi="Times New Roman" w:cs="Times New Roman"/>
          <w:b/>
          <w:bCs/>
          <w:sz w:val="20"/>
          <w:szCs w:val="20"/>
          <w:lang w:eastAsia="ru-RU"/>
        </w:rPr>
      </w:pPr>
    </w:p>
    <w:p w14:paraId="6B174183" w14:textId="4D57C6AF" w:rsidR="00E17BDE" w:rsidRDefault="00E17BDE" w:rsidP="00CD2976">
      <w:pPr>
        <w:spacing w:after="0" w:line="240" w:lineRule="auto"/>
        <w:rPr>
          <w:rFonts w:ascii="Times New Roman" w:hAnsi="Times New Roman" w:cs="Times New Roman"/>
          <w:b/>
          <w:bCs/>
          <w:sz w:val="20"/>
          <w:szCs w:val="20"/>
          <w:lang w:eastAsia="ru-RU"/>
        </w:rPr>
      </w:pPr>
    </w:p>
    <w:p w14:paraId="3B6E0B61" w14:textId="2B9569D6" w:rsidR="00E17BDE" w:rsidRDefault="00E17BDE" w:rsidP="00CD2976">
      <w:pPr>
        <w:spacing w:after="0" w:line="240" w:lineRule="auto"/>
        <w:rPr>
          <w:rFonts w:ascii="Times New Roman" w:hAnsi="Times New Roman" w:cs="Times New Roman"/>
          <w:b/>
          <w:bCs/>
          <w:sz w:val="20"/>
          <w:szCs w:val="20"/>
          <w:lang w:eastAsia="ru-RU"/>
        </w:rPr>
      </w:pPr>
    </w:p>
    <w:p w14:paraId="1E09F2D6" w14:textId="3F9B0F8D" w:rsidR="00E17BDE" w:rsidRDefault="00E17BDE" w:rsidP="00CD2976">
      <w:pPr>
        <w:spacing w:after="0" w:line="240" w:lineRule="auto"/>
        <w:rPr>
          <w:rFonts w:ascii="Times New Roman" w:hAnsi="Times New Roman" w:cs="Times New Roman"/>
          <w:b/>
          <w:bCs/>
          <w:sz w:val="20"/>
          <w:szCs w:val="20"/>
          <w:lang w:eastAsia="ru-RU"/>
        </w:rPr>
      </w:pPr>
    </w:p>
    <w:p w14:paraId="1D17C042" w14:textId="498457CE" w:rsidR="00E17BDE" w:rsidRDefault="00E17BDE" w:rsidP="00E17BDE">
      <w:pPr>
        <w:autoSpaceDE w:val="0"/>
        <w:autoSpaceDN w:val="0"/>
        <w:adjustRightInd w:val="0"/>
        <w:spacing w:after="0" w:line="240" w:lineRule="auto"/>
        <w:ind w:firstLine="709"/>
        <w:jc w:val="right"/>
        <w:outlineLvl w:val="1"/>
        <w:rPr>
          <w:rFonts w:ascii="Times New Roman" w:hAnsi="Times New Roman" w:cs="Times New Roman"/>
          <w:sz w:val="24"/>
          <w:szCs w:val="24"/>
          <w:lang w:eastAsia="ru-RU"/>
        </w:rPr>
      </w:pPr>
    </w:p>
    <w:p w14:paraId="752964FB" w14:textId="77777777" w:rsidR="00E17BDE" w:rsidRPr="00E17BDE" w:rsidRDefault="00E17BDE" w:rsidP="00E17BDE">
      <w:pPr>
        <w:autoSpaceDE w:val="0"/>
        <w:autoSpaceDN w:val="0"/>
        <w:adjustRightInd w:val="0"/>
        <w:spacing w:after="0" w:line="240" w:lineRule="auto"/>
        <w:ind w:firstLine="709"/>
        <w:jc w:val="right"/>
        <w:outlineLvl w:val="1"/>
        <w:rPr>
          <w:rFonts w:ascii="Times New Roman" w:hAnsi="Times New Roman" w:cs="Times New Roman"/>
          <w:sz w:val="24"/>
          <w:szCs w:val="24"/>
          <w:lang w:eastAsia="ru-RU"/>
        </w:rPr>
      </w:pPr>
    </w:p>
    <w:p w14:paraId="33377739" w14:textId="77777777" w:rsidR="00E17BDE" w:rsidRPr="00E17BDE" w:rsidRDefault="00E17BDE" w:rsidP="00E17BDE">
      <w:pPr>
        <w:widowControl w:val="0"/>
        <w:autoSpaceDE w:val="0"/>
        <w:autoSpaceDN w:val="0"/>
        <w:adjustRightInd w:val="0"/>
        <w:spacing w:after="0" w:line="240" w:lineRule="auto"/>
        <w:ind w:left="19" w:hanging="19"/>
        <w:jc w:val="center"/>
        <w:rPr>
          <w:rFonts w:ascii="Times New Roman" w:hAnsi="Times New Roman" w:cs="Times New Roman"/>
          <w:b/>
          <w:bCs/>
          <w:sz w:val="24"/>
          <w:szCs w:val="24"/>
          <w:lang w:eastAsia="ru-RU"/>
        </w:rPr>
      </w:pPr>
    </w:p>
    <w:p w14:paraId="71E597FA" w14:textId="77777777" w:rsidR="00E17BDE" w:rsidRPr="00266BBE" w:rsidRDefault="00E17BDE" w:rsidP="00E17BDE">
      <w:pPr>
        <w:widowControl w:val="0"/>
        <w:autoSpaceDE w:val="0"/>
        <w:autoSpaceDN w:val="0"/>
        <w:adjustRightInd w:val="0"/>
        <w:spacing w:after="0" w:line="240" w:lineRule="auto"/>
        <w:ind w:left="19" w:hanging="19"/>
        <w:jc w:val="center"/>
        <w:rPr>
          <w:rFonts w:ascii="Times New Roman" w:hAnsi="Times New Roman" w:cs="Times New Roman"/>
          <w:sz w:val="20"/>
          <w:szCs w:val="20"/>
          <w:lang w:eastAsia="ru-RU"/>
        </w:rPr>
      </w:pPr>
      <w:r w:rsidRPr="00266BBE">
        <w:rPr>
          <w:rFonts w:ascii="Times New Roman" w:hAnsi="Times New Roman" w:cs="Times New Roman"/>
          <w:b/>
          <w:bCs/>
          <w:sz w:val="20"/>
          <w:szCs w:val="20"/>
          <w:lang w:eastAsia="ru-RU"/>
        </w:rPr>
        <w:lastRenderedPageBreak/>
        <w:t>Соглашение № 29</w:t>
      </w:r>
    </w:p>
    <w:p w14:paraId="10043C99" w14:textId="77777777" w:rsidR="00E17BDE" w:rsidRPr="00266BBE" w:rsidRDefault="00E17BDE" w:rsidP="00E17BDE">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266BBE">
        <w:rPr>
          <w:rFonts w:ascii="Times New Roman" w:hAnsi="Times New Roman" w:cs="Times New Roman"/>
          <w:b/>
          <w:sz w:val="20"/>
          <w:szCs w:val="20"/>
          <w:lang w:eastAsia="ru-RU"/>
        </w:rPr>
        <w:t xml:space="preserve">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w:t>
      </w:r>
      <w:r w:rsidRPr="00266BBE">
        <w:rPr>
          <w:rFonts w:ascii="Times New Roman" w:hAnsi="Times New Roman" w:cs="Times New Roman"/>
          <w:b/>
          <w:spacing w:val="-4"/>
          <w:sz w:val="20"/>
          <w:szCs w:val="20"/>
          <w:lang w:eastAsia="ru-RU"/>
        </w:rPr>
        <w:t>муниципальному образованию сельское поселение Усть-Юган</w:t>
      </w:r>
    </w:p>
    <w:p w14:paraId="0D9566EB" w14:textId="77777777" w:rsidR="00E17BDE" w:rsidRPr="00266BBE" w:rsidRDefault="00E17BDE" w:rsidP="00E17BDE">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p>
    <w:p w14:paraId="3799F4BA" w14:textId="77777777" w:rsidR="00E17BDE" w:rsidRPr="00266BBE" w:rsidRDefault="00E17BDE" w:rsidP="00E17BDE">
      <w:pPr>
        <w:widowControl w:val="0"/>
        <w:autoSpaceDE w:val="0"/>
        <w:autoSpaceDN w:val="0"/>
        <w:adjustRightInd w:val="0"/>
        <w:spacing w:after="0" w:line="240" w:lineRule="auto"/>
        <w:jc w:val="center"/>
        <w:rPr>
          <w:rFonts w:ascii="Times New Roman" w:hAnsi="Times New Roman" w:cs="Times New Roman"/>
          <w:spacing w:val="-3"/>
          <w:sz w:val="20"/>
          <w:szCs w:val="20"/>
          <w:lang w:eastAsia="ru-RU"/>
        </w:rPr>
      </w:pPr>
    </w:p>
    <w:p w14:paraId="284E559E" w14:textId="77777777" w:rsidR="00E17BDE" w:rsidRPr="00266BBE" w:rsidRDefault="00E17BDE" w:rsidP="00E17BD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pacing w:val="-3"/>
          <w:sz w:val="20"/>
          <w:szCs w:val="20"/>
          <w:lang w:eastAsia="ru-RU"/>
        </w:rPr>
        <w:t xml:space="preserve">г.Нефтеюганск  </w:t>
      </w:r>
      <w:r w:rsidRPr="00266BBE">
        <w:rPr>
          <w:rFonts w:ascii="Times New Roman" w:hAnsi="Times New Roman" w:cs="Times New Roman"/>
          <w:spacing w:val="-3"/>
          <w:sz w:val="20"/>
          <w:szCs w:val="20"/>
          <w:lang w:eastAsia="ru-RU"/>
        </w:rPr>
        <w:tab/>
        <w:t xml:space="preserve">                                                                  </w:t>
      </w:r>
      <w:r w:rsidRPr="00266BBE">
        <w:rPr>
          <w:rFonts w:ascii="Times New Roman" w:hAnsi="Times New Roman" w:cs="Times New Roman"/>
          <w:sz w:val="20"/>
          <w:szCs w:val="20"/>
          <w:lang w:eastAsia="ru-RU"/>
        </w:rPr>
        <w:t>«_10_»  ___02___  2025</w:t>
      </w:r>
    </w:p>
    <w:p w14:paraId="60376444" w14:textId="77777777" w:rsidR="00E17BDE" w:rsidRPr="00266BBE" w:rsidRDefault="00E17BDE" w:rsidP="00E17BDE">
      <w:pPr>
        <w:shd w:val="clear" w:color="auto" w:fill="FFFFFF"/>
        <w:tabs>
          <w:tab w:val="left" w:pos="6206"/>
        </w:tabs>
        <w:spacing w:after="0" w:line="240" w:lineRule="auto"/>
        <w:ind w:left="19" w:hanging="19"/>
        <w:rPr>
          <w:rFonts w:ascii="Times New Roman" w:hAnsi="Times New Roman" w:cs="Times New Roman"/>
          <w:sz w:val="20"/>
          <w:szCs w:val="20"/>
          <w:lang w:eastAsia="ru-RU"/>
        </w:rPr>
      </w:pPr>
    </w:p>
    <w:p w14:paraId="480E64B0" w14:textId="77777777" w:rsidR="00E17BDE" w:rsidRPr="00266BBE" w:rsidRDefault="00E17BDE" w:rsidP="00E17BDE">
      <w:pPr>
        <w:shd w:val="clear" w:color="auto" w:fill="FFFFFF"/>
        <w:spacing w:after="0" w:line="240" w:lineRule="auto"/>
        <w:ind w:left="19" w:firstLine="526"/>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Администрация Нефтеюганского района, именуемая в дальнейшем </w:t>
      </w:r>
      <w:r w:rsidRPr="00266BBE">
        <w:rPr>
          <w:rFonts w:ascii="Times New Roman" w:hAnsi="Times New Roman" w:cs="Times New Roman"/>
          <w:b/>
          <w:sz w:val="20"/>
          <w:szCs w:val="20"/>
          <w:lang w:eastAsia="ru-RU"/>
        </w:rPr>
        <w:t>«Администрация района»</w:t>
      </w:r>
      <w:r w:rsidRPr="00266BBE">
        <w:rPr>
          <w:rFonts w:ascii="Times New Roman"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14:paraId="6B398190" w14:textId="77777777" w:rsidR="00E17BDE" w:rsidRPr="00266BBE" w:rsidRDefault="00E17BDE" w:rsidP="00E17BDE">
      <w:pPr>
        <w:shd w:val="clear" w:color="auto" w:fill="FFFFFF"/>
        <w:spacing w:after="0" w:line="240" w:lineRule="auto"/>
        <w:ind w:firstLine="521"/>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266BBE">
        <w:rPr>
          <w:rFonts w:ascii="Times New Roman" w:hAnsi="Times New Roman" w:cs="Times New Roman"/>
          <w:b/>
          <w:sz w:val="20"/>
          <w:szCs w:val="20"/>
          <w:lang w:eastAsia="ru-RU"/>
        </w:rPr>
        <w:t>«Получатель</w:t>
      </w:r>
      <w:r w:rsidRPr="00266BBE">
        <w:rPr>
          <w:rFonts w:ascii="Times New Roman" w:hAnsi="Times New Roman" w:cs="Times New Roman"/>
          <w:b/>
          <w:spacing w:val="-1"/>
          <w:sz w:val="20"/>
          <w:szCs w:val="20"/>
          <w:lang w:eastAsia="ru-RU"/>
        </w:rPr>
        <w:t>»</w:t>
      </w:r>
      <w:r w:rsidRPr="00266BBE">
        <w:rPr>
          <w:rFonts w:ascii="Times New Roman" w:hAnsi="Times New Roman" w:cs="Times New Roman"/>
          <w:spacing w:val="-1"/>
          <w:sz w:val="20"/>
          <w:szCs w:val="20"/>
          <w:lang w:eastAsia="ru-RU"/>
        </w:rPr>
        <w:t xml:space="preserve">, </w:t>
      </w:r>
      <w:r w:rsidRPr="00266BBE">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266BBE">
        <w:rPr>
          <w:rFonts w:ascii="Times New Roman" w:hAnsi="Times New Roman" w:cs="Times New Roman"/>
          <w:bCs/>
          <w:spacing w:val="-2"/>
          <w:sz w:val="20"/>
          <w:szCs w:val="20"/>
          <w:lang w:eastAsia="ru-RU"/>
        </w:rPr>
        <w:t>,</w:t>
      </w:r>
      <w:r w:rsidRPr="00266BBE">
        <w:rPr>
          <w:rFonts w:ascii="Times New Roman" w:hAnsi="Times New Roman" w:cs="Times New Roman"/>
          <w:b/>
          <w:bCs/>
          <w:spacing w:val="-2"/>
          <w:sz w:val="20"/>
          <w:szCs w:val="20"/>
          <w:lang w:eastAsia="ru-RU"/>
        </w:rPr>
        <w:t xml:space="preserve"> </w:t>
      </w:r>
      <w:r w:rsidRPr="00266BBE">
        <w:rPr>
          <w:rFonts w:ascii="Times New Roman"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26.11.2024 № 1100 «О бюджете Нефтеюганского района на 2025 год и плановый период 2026 и 2027 годов», от 20.12.2024 № 1117</w:t>
      </w:r>
      <w:r w:rsidRPr="00266BBE">
        <w:rPr>
          <w:rFonts w:ascii="Times New Roman" w:hAnsi="Times New Roman" w:cs="Times New Roman"/>
          <w:b/>
          <w:bCs/>
          <w:sz w:val="20"/>
          <w:szCs w:val="20"/>
          <w:lang w:eastAsia="ru-RU"/>
        </w:rPr>
        <w:t xml:space="preserve"> «</w:t>
      </w:r>
      <w:r w:rsidRPr="00266BBE">
        <w:rPr>
          <w:rFonts w:ascii="Times New Roman"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«Обеспечение доступным и комфортным жильем», заключили настоящее Соглашение о нижеследующем:</w:t>
      </w:r>
    </w:p>
    <w:p w14:paraId="182C520C" w14:textId="77777777" w:rsidR="00E17BDE" w:rsidRPr="00266BBE" w:rsidRDefault="00E17BDE" w:rsidP="00E17BDE">
      <w:pPr>
        <w:shd w:val="clear" w:color="auto" w:fill="FFFFFF"/>
        <w:spacing w:after="0" w:line="240" w:lineRule="auto"/>
        <w:ind w:firstLine="521"/>
        <w:jc w:val="both"/>
        <w:rPr>
          <w:rFonts w:ascii="Times New Roman" w:hAnsi="Times New Roman" w:cs="Times New Roman"/>
          <w:sz w:val="20"/>
          <w:szCs w:val="20"/>
          <w:lang w:eastAsia="ru-RU"/>
        </w:rPr>
      </w:pPr>
    </w:p>
    <w:p w14:paraId="77545D04" w14:textId="77777777" w:rsidR="00E17BDE" w:rsidRPr="00266BBE" w:rsidRDefault="00E17BDE" w:rsidP="00E17BDE">
      <w:pPr>
        <w:widowControl w:val="0"/>
        <w:numPr>
          <w:ilvl w:val="0"/>
          <w:numId w:val="26"/>
        </w:numPr>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266BBE">
        <w:rPr>
          <w:rFonts w:ascii="Times New Roman" w:hAnsi="Times New Roman" w:cs="Times New Roman"/>
          <w:b/>
          <w:bCs/>
          <w:spacing w:val="-1"/>
          <w:sz w:val="20"/>
          <w:szCs w:val="20"/>
          <w:lang w:eastAsia="ru-RU"/>
        </w:rPr>
        <w:t>Предмет Соглашения</w:t>
      </w:r>
    </w:p>
    <w:p w14:paraId="7A81474E" w14:textId="77777777" w:rsidR="00E17BDE" w:rsidRPr="00266BBE" w:rsidRDefault="00E17BDE" w:rsidP="00E17BDE">
      <w:pPr>
        <w:tabs>
          <w:tab w:val="left" w:pos="0"/>
        </w:tabs>
        <w:spacing w:after="0" w:line="240" w:lineRule="auto"/>
        <w:ind w:firstLine="709"/>
        <w:jc w:val="both"/>
        <w:rPr>
          <w:rFonts w:ascii="Times New Roman" w:hAnsi="Times New Roman" w:cs="Times New Roman"/>
          <w:bCs/>
          <w:sz w:val="20"/>
          <w:szCs w:val="20"/>
          <w:lang w:eastAsia="ru-RU"/>
        </w:rPr>
      </w:pPr>
    </w:p>
    <w:p w14:paraId="4C99680E" w14:textId="77777777" w:rsidR="00E17BDE" w:rsidRPr="00266BBE" w:rsidRDefault="00E17BDE" w:rsidP="00E17BDE">
      <w:pPr>
        <w:tabs>
          <w:tab w:val="left" w:pos="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bCs/>
          <w:sz w:val="20"/>
          <w:szCs w:val="20"/>
          <w:lang w:eastAsia="ru-RU"/>
        </w:rPr>
        <w:t xml:space="preserve">1.1. Предметом настоящего Соглашения является предоставление из бюджета Нефтеюганского муниципального района Ханты-Мансийского автономного округа </w:t>
      </w:r>
      <w:bookmarkStart w:id="4" w:name="_Hlk183171545"/>
      <w:r w:rsidRPr="00266BBE">
        <w:rPr>
          <w:rFonts w:ascii="Times New Roman" w:hAnsi="Times New Roman" w:cs="Times New Roman"/>
          <w:bCs/>
          <w:sz w:val="20"/>
          <w:szCs w:val="20"/>
          <w:lang w:eastAsia="ru-RU"/>
        </w:rPr>
        <w:t>–</w:t>
      </w:r>
      <w:bookmarkEnd w:id="4"/>
      <w:r w:rsidRPr="00266BBE">
        <w:rPr>
          <w:rFonts w:ascii="Times New Roman" w:hAnsi="Times New Roman" w:cs="Times New Roman"/>
          <w:bCs/>
          <w:sz w:val="20"/>
          <w:szCs w:val="20"/>
          <w:lang w:eastAsia="ru-RU"/>
        </w:rPr>
        <w:t xml:space="preserve"> Югры (далее – Нефтеюганский район) в бюджет </w:t>
      </w:r>
      <w:r w:rsidRPr="00266BBE">
        <w:rPr>
          <w:rFonts w:ascii="Times New Roman" w:hAnsi="Times New Roman" w:cs="Times New Roman"/>
          <w:sz w:val="20"/>
          <w:szCs w:val="20"/>
          <w:lang w:eastAsia="ru-RU"/>
        </w:rPr>
        <w:t>муниципального образования сельское поселение Усть-Юган</w:t>
      </w:r>
      <w:r w:rsidRPr="00266BBE">
        <w:rPr>
          <w:rFonts w:ascii="Times New Roman" w:hAnsi="Times New Roman" w:cs="Times New Roman"/>
          <w:bCs/>
          <w:sz w:val="20"/>
          <w:szCs w:val="20"/>
          <w:lang w:eastAsia="ru-RU"/>
        </w:rPr>
        <w:t xml:space="preserve"> (далее – «Поселение») в 2025 – 2027 годах субсидии </w:t>
      </w:r>
      <w:bookmarkStart w:id="5" w:name="_Hlk179277978"/>
      <w:r w:rsidRPr="00266BBE">
        <w:rPr>
          <w:rFonts w:ascii="Times New Roman" w:hAnsi="Times New Roman" w:cs="Times New Roman"/>
          <w:bCs/>
          <w:sz w:val="20"/>
          <w:szCs w:val="20"/>
          <w:lang w:eastAsia="ru-RU"/>
        </w:rPr>
        <w:t xml:space="preserve">на </w:t>
      </w:r>
      <w:r w:rsidRPr="00266BBE">
        <w:rPr>
          <w:rFonts w:ascii="Times New Roman" w:hAnsi="Times New Roman" w:cs="Times New Roman"/>
          <w:sz w:val="20"/>
          <w:szCs w:val="20"/>
          <w:lang w:eastAsia="ru-RU"/>
        </w:rPr>
        <w:t>обеспечение устойчивого сокращения непригодного для проживания жилищного фонда</w:t>
      </w:r>
      <w:bookmarkEnd w:id="5"/>
      <w:r w:rsidRPr="00266BBE">
        <w:rPr>
          <w:rFonts w:ascii="Times New Roman" w:hAnsi="Times New Roman" w:cs="Times New Roman"/>
          <w:sz w:val="20"/>
          <w:szCs w:val="20"/>
          <w:lang w:eastAsia="ru-RU"/>
        </w:rPr>
        <w:t xml:space="preserve"> за счет средств бюджета Ханты-Мансийского автономного округа – Югры (далее – Субсидия),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081И267484, вид расходов 521, в рамках муниципальной программы Нефтеюганского района «Обеспечение доступным и комфортным жильем».</w:t>
      </w:r>
    </w:p>
    <w:p w14:paraId="3439D081" w14:textId="77777777" w:rsidR="00E17BDE" w:rsidRPr="00266BBE" w:rsidRDefault="00E17BDE" w:rsidP="00E17BDE">
      <w:pPr>
        <w:tabs>
          <w:tab w:val="left" w:pos="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1.2. Предоставление Субсидии осуществляется в целях софинансирования расходных обязательств «Поселения», в том числе в целях достижения результата регионального проекта «Региональный проект «Жилье» по «Поселению» (далее – результаты реализации регионального проекта), в соответствии с перечнем мероприятий, согласно приложению 1 к настоящему Соглашению и постановлением администрации сельского поселения Усть-Юган от 29.11.2018 № 247-па </w:t>
      </w:r>
      <w:r w:rsidRPr="00266BBE">
        <w:rPr>
          <w:rFonts w:ascii="Times New Roman" w:hAnsi="Times New Roman" w:cs="Times New Roman"/>
          <w:bCs/>
          <w:sz w:val="20"/>
          <w:szCs w:val="20"/>
          <w:lang w:eastAsia="ru-RU"/>
        </w:rPr>
        <w:t>«О муниципальной программе сельского поселения Усть-Юган «</w:t>
      </w:r>
      <w:r w:rsidRPr="00266BBE">
        <w:rPr>
          <w:rFonts w:ascii="Times New Roman" w:eastAsia="SimSun" w:hAnsi="Times New Roman" w:cs="Times New Roman"/>
          <w:sz w:val="20"/>
          <w:szCs w:val="20"/>
          <w:lang w:eastAsia="zh-CN"/>
        </w:rPr>
        <w:t>Управление муниципальным имуществом</w:t>
      </w:r>
      <w:r w:rsidRPr="00266BBE">
        <w:rPr>
          <w:rFonts w:ascii="Times New Roman" w:hAnsi="Times New Roman" w:cs="Times New Roman"/>
          <w:bCs/>
          <w:sz w:val="20"/>
          <w:szCs w:val="20"/>
          <w:lang w:eastAsia="ru-RU"/>
        </w:rPr>
        <w:t>»</w:t>
      </w:r>
      <w:r w:rsidRPr="00266BBE">
        <w:rPr>
          <w:rFonts w:ascii="Times New Roman" w:hAnsi="Times New Roman" w:cs="Times New Roman"/>
          <w:sz w:val="20"/>
          <w:szCs w:val="20"/>
          <w:lang w:eastAsia="ru-RU"/>
        </w:rPr>
        <w:t xml:space="preserve">. </w:t>
      </w:r>
    </w:p>
    <w:p w14:paraId="2900C286"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color w:val="FF0000"/>
          <w:sz w:val="20"/>
          <w:szCs w:val="20"/>
          <w:lang w:eastAsia="ru-RU"/>
        </w:rPr>
        <w:t xml:space="preserve">       </w:t>
      </w:r>
    </w:p>
    <w:p w14:paraId="1D336A78" w14:textId="77777777" w:rsidR="00E17BDE" w:rsidRPr="00266BBE" w:rsidRDefault="00E17BDE" w:rsidP="00E17BDE">
      <w:pPr>
        <w:widowControl w:val="0"/>
        <w:numPr>
          <w:ilvl w:val="0"/>
          <w:numId w:val="26"/>
        </w:numPr>
        <w:tabs>
          <w:tab w:val="left" w:pos="1134"/>
        </w:tabs>
        <w:autoSpaceDE w:val="0"/>
        <w:autoSpaceDN w:val="0"/>
        <w:adjustRightInd w:val="0"/>
        <w:spacing w:after="0" w:line="240" w:lineRule="auto"/>
        <w:ind w:left="0" w:firstLine="709"/>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Финансовое обеспечение расходных обязательств, в целях софинансирования которых предоставляется Субсидия</w:t>
      </w:r>
    </w:p>
    <w:p w14:paraId="588844A0"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p>
    <w:p w14:paraId="7EBD8F74"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Субсидия, составляет:</w:t>
      </w:r>
    </w:p>
    <w:p w14:paraId="49355378"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2025 году 2 319 200 (два миллиона триста девятнадцать тысяч двести) рублей 00 копеек, в том числе в целях достижения результата реализации регионального проекта 2 319 200 (два миллиона триста девятнадцать тысяч двести) рублей 00 копеек;</w:t>
      </w:r>
    </w:p>
    <w:p w14:paraId="1DD00607"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2026 году 0 (ноль) рублей 00 копеек;</w:t>
      </w:r>
    </w:p>
    <w:p w14:paraId="5083EF71"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2027 году 0 (ноль) рублей 00 копеек.</w:t>
      </w:r>
    </w:p>
    <w:p w14:paraId="7085A507"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2.2. Размер Субсидии, предоставляемой из бюджета Нефтеюганского района в бюджет «Поселения» в соответствии с настоящим Соглашением, составляет:</w:t>
      </w:r>
    </w:p>
    <w:p w14:paraId="5218FBB9"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2025 году 89 % от общего объема бюджетных ассигнований, указанного в пункте 2.1 настоящего Соглашения, но не более 2 064 088 (два миллиона шестьдесят четыре тысячи восемьдесят восемь) рублей 00 копеек, в том числе в целях достижения результата реализации регионального проекта 2 064 088 (два миллиона шестьдесят четыре тысячи восемьдесят восемь) рублей 00 копеек;</w:t>
      </w:r>
    </w:p>
    <w:p w14:paraId="237DBD8D"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2026 году 0 (ноль) рублей 00 копеек;</w:t>
      </w:r>
    </w:p>
    <w:p w14:paraId="29DD9FCB"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2027 году 0 (ноль) рублей 00 копеек.</w:t>
      </w:r>
    </w:p>
    <w:p w14:paraId="3647F2DB"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2.3. В случае внесения в решение Думы Нефтеюганского района о бюджете Нефтеюганского района на текущий финансовый год и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Субсидия, в том числе в целях достижения результатов реализации регионального проекта, в настоящее Соглашение вносятся соответствующие изменения.</w:t>
      </w:r>
    </w:p>
    <w:p w14:paraId="013C99AC"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В случае изменения общего объема бюджетных ассигнований, указанного в пункте 2.1 настоящего Соглашения,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0CE0145C"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p w14:paraId="0B79BBBB" w14:textId="77777777" w:rsidR="00E17BDE" w:rsidRPr="00266BBE" w:rsidRDefault="00E17BDE" w:rsidP="00E17BDE">
      <w:pPr>
        <w:widowControl w:val="0"/>
        <w:numPr>
          <w:ilvl w:val="0"/>
          <w:numId w:val="26"/>
        </w:numPr>
        <w:autoSpaceDE w:val="0"/>
        <w:autoSpaceDN w:val="0"/>
        <w:spacing w:after="0" w:line="240" w:lineRule="auto"/>
        <w:ind w:left="0"/>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Порядок, условия предоставления и сроки перечисления Субсидии</w:t>
      </w:r>
    </w:p>
    <w:p w14:paraId="5823BDA6"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p>
    <w:p w14:paraId="6E2F8126"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3.1. Субсидия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2F7A9048"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 Субсидия предоставляется при выполнении следующих условий:</w:t>
      </w:r>
    </w:p>
    <w:p w14:paraId="0BFDEF34"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3.2.1. Наличие муниципального правового акта об утверждении перечня мероприятий, в целях софинансирования которых предоставляется Субсидия, в том числе в целях достижения результатов регионального проекта, указанного в пункте 1.2 настоящего Соглашения;</w:t>
      </w:r>
    </w:p>
    <w:p w14:paraId="27CE5796"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3.2.2. Наличие в бюджете «Поселения»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том числе в целях достижения результатов регионального проекта, в объеме, предусмотренном пунктом 2.1 настоящего Соглашения.</w:t>
      </w:r>
    </w:p>
    <w:p w14:paraId="3202EA16"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3.3.</w:t>
      </w:r>
      <w:r w:rsidRPr="00266BBE">
        <w:rPr>
          <w:rFonts w:ascii="Times New Roman" w:hAnsi="Times New Roman" w:cs="Times New Roman"/>
          <w:sz w:val="20"/>
          <w:szCs w:val="20"/>
          <w:lang w:eastAsia="ru-RU"/>
        </w:rPr>
        <w:tab/>
        <w:t>Перечисление Субсидии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34DB2A9B" w14:textId="77777777" w:rsidR="00E17BDE" w:rsidRPr="00266BBE" w:rsidRDefault="00E17BDE" w:rsidP="00E17BD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3.4.</w:t>
      </w:r>
      <w:r w:rsidRPr="00266BBE">
        <w:rPr>
          <w:rFonts w:ascii="Times New Roman" w:hAnsi="Times New Roman" w:cs="Times New Roman"/>
          <w:sz w:val="20"/>
          <w:szCs w:val="20"/>
          <w:lang w:eastAsia="ru-RU"/>
        </w:rPr>
        <w:tab/>
        <w:t>Перечисление Субсидии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Субсидия, в том числе в целях достижения результатов регионального проекта, представленных «Поселением».</w:t>
      </w:r>
    </w:p>
    <w:p w14:paraId="56FE4344" w14:textId="77777777" w:rsidR="00E17BDE" w:rsidRPr="00266BBE" w:rsidRDefault="00E17BDE" w:rsidP="00E17BD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3.5.</w:t>
      </w:r>
      <w:r w:rsidRPr="00266BBE">
        <w:rPr>
          <w:rFonts w:ascii="Times New Roman" w:hAnsi="Times New Roman" w:cs="Times New Roman"/>
          <w:sz w:val="20"/>
          <w:szCs w:val="20"/>
          <w:lang w:eastAsia="ru-RU"/>
        </w:rPr>
        <w:tab/>
        <w:t>Перечисление Субсидии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Субсидии.</w:t>
      </w:r>
    </w:p>
    <w:p w14:paraId="73676210" w14:textId="77777777" w:rsidR="00E17BDE" w:rsidRPr="00266BBE" w:rsidRDefault="00E17BDE" w:rsidP="00E17BDE">
      <w:pPr>
        <w:spacing w:after="0" w:line="240" w:lineRule="auto"/>
        <w:ind w:firstLine="851"/>
        <w:jc w:val="both"/>
        <w:rPr>
          <w:rFonts w:ascii="Times New Roman" w:hAnsi="Times New Roman" w:cs="Times New Roman"/>
          <w:sz w:val="20"/>
          <w:szCs w:val="20"/>
          <w:lang w:eastAsia="ru-RU"/>
        </w:rPr>
      </w:pPr>
    </w:p>
    <w:p w14:paraId="602A0243" w14:textId="77777777" w:rsidR="00E17BDE" w:rsidRPr="00266BBE" w:rsidRDefault="00E17BDE" w:rsidP="00E17BDE">
      <w:pPr>
        <w:widowControl w:val="0"/>
        <w:numPr>
          <w:ilvl w:val="0"/>
          <w:numId w:val="26"/>
        </w:numPr>
        <w:autoSpaceDE w:val="0"/>
        <w:autoSpaceDN w:val="0"/>
        <w:spacing w:after="0" w:line="240" w:lineRule="auto"/>
        <w:ind w:left="0"/>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Взаимодействие Сторон</w:t>
      </w:r>
    </w:p>
    <w:p w14:paraId="46A5A752" w14:textId="77777777" w:rsidR="00E17BDE" w:rsidRPr="00266BBE" w:rsidRDefault="00E17BDE" w:rsidP="00E17BDE">
      <w:pPr>
        <w:spacing w:after="0" w:line="240" w:lineRule="auto"/>
        <w:ind w:firstLine="709"/>
        <w:rPr>
          <w:rFonts w:ascii="Times New Roman" w:hAnsi="Times New Roman" w:cs="Times New Roman"/>
          <w:sz w:val="20"/>
          <w:szCs w:val="20"/>
          <w:lang w:eastAsia="ru-RU"/>
        </w:rPr>
      </w:pPr>
    </w:p>
    <w:p w14:paraId="5C10CC9B" w14:textId="77777777" w:rsidR="00E17BDE" w:rsidRPr="00266BBE" w:rsidRDefault="00E17BDE" w:rsidP="00E17BDE">
      <w:pPr>
        <w:spacing w:after="0" w:line="240" w:lineRule="auto"/>
        <w:ind w:firstLine="709"/>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w:t>
      </w:r>
      <w:r w:rsidRPr="00266BBE">
        <w:rPr>
          <w:rFonts w:ascii="Times New Roman" w:hAnsi="Times New Roman" w:cs="Times New Roman"/>
          <w:sz w:val="20"/>
          <w:szCs w:val="20"/>
          <w:lang w:eastAsia="ru-RU"/>
        </w:rPr>
        <w:tab/>
        <w:t>«Администрация района» обязуется:</w:t>
      </w:r>
    </w:p>
    <w:p w14:paraId="0B862BA8"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4.1.1.</w:t>
      </w:r>
      <w:r w:rsidRPr="00266BBE">
        <w:rPr>
          <w:rFonts w:ascii="Times New Roman" w:hAnsi="Times New Roman" w:cs="Times New Roman"/>
          <w:sz w:val="20"/>
          <w:szCs w:val="20"/>
          <w:lang w:eastAsia="ru-RU"/>
        </w:rPr>
        <w:tab/>
        <w:t>Обеспечить предоставление Субсидии в порядке и при соблюдении «Поселением» условий предоставления Субсидии,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35457B3D"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4.1.2.</w:t>
      </w:r>
      <w:r w:rsidRPr="00266BBE">
        <w:rPr>
          <w:rFonts w:ascii="Times New Roman" w:hAnsi="Times New Roman" w:cs="Times New Roman"/>
          <w:sz w:val="20"/>
          <w:szCs w:val="20"/>
          <w:lang w:eastAsia="ru-RU"/>
        </w:rPr>
        <w:tab/>
        <w:t>Осуществлять контроль за соблюдением «Получателем» условий предоставления Субсидии и иных обязательств, предусмотренных настоящим Соглашением.</w:t>
      </w:r>
    </w:p>
    <w:p w14:paraId="45959745"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4.1.3.</w:t>
      </w:r>
      <w:r w:rsidRPr="00266BBE">
        <w:rPr>
          <w:rFonts w:ascii="Times New Roman" w:hAnsi="Times New Roman" w:cs="Times New Roman"/>
          <w:sz w:val="20"/>
          <w:szCs w:val="20"/>
          <w:lang w:eastAsia="ru-RU"/>
        </w:rPr>
        <w:tab/>
        <w:t>Осуществлять оценку результативности исполнения мероприятий, в целях софинансирования которых предоставляется Субсидия, в том числе в целях достижения результатов реализации регионального проекта,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«Получателем».</w:t>
      </w:r>
    </w:p>
    <w:p w14:paraId="16D9102E"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4.1.4.</w:t>
      </w:r>
      <w:r w:rsidRPr="00266BBE">
        <w:rPr>
          <w:rFonts w:ascii="Times New Roman" w:hAnsi="Times New Roman" w:cs="Times New Roman"/>
          <w:sz w:val="20"/>
          <w:szCs w:val="20"/>
          <w:lang w:eastAsia="ru-RU"/>
        </w:rPr>
        <w:tab/>
        <w:t>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14:paraId="204E6D95"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случае непредставления отчетов, предусмотренных в подпункте 4.3.3 пункта 4.3 настоящего Соглашения, «Администрация района»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7BCEC1CB"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4.2.</w:t>
      </w:r>
      <w:r w:rsidRPr="00266BBE">
        <w:rPr>
          <w:rFonts w:ascii="Times New Roman" w:hAnsi="Times New Roman" w:cs="Times New Roman"/>
          <w:sz w:val="20"/>
          <w:szCs w:val="20"/>
          <w:lang w:eastAsia="ru-RU"/>
        </w:rPr>
        <w:tab/>
        <w:t>«Администрация района» вправе:</w:t>
      </w:r>
    </w:p>
    <w:p w14:paraId="45ED92B0"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4.2.1.</w:t>
      </w:r>
      <w:r w:rsidRPr="00266BBE">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условий предоставления Субсидии и других обязательств, предусмотренных настоящим Соглашением.</w:t>
      </w:r>
    </w:p>
    <w:p w14:paraId="46215336"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w:t>
      </w:r>
      <w:r w:rsidRPr="00266BBE">
        <w:rPr>
          <w:rFonts w:ascii="Times New Roman" w:hAnsi="Times New Roman" w:cs="Times New Roman"/>
          <w:sz w:val="20"/>
          <w:szCs w:val="20"/>
          <w:lang w:eastAsia="ru-RU"/>
        </w:rPr>
        <w:tab/>
        <w:t>«Получатель» обязуется:</w:t>
      </w:r>
    </w:p>
    <w:p w14:paraId="07822054"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4.3.1.</w:t>
      </w:r>
      <w:r w:rsidRPr="00266BBE">
        <w:rPr>
          <w:rFonts w:ascii="Times New Roman" w:hAnsi="Times New Roman" w:cs="Times New Roman"/>
          <w:sz w:val="20"/>
          <w:szCs w:val="20"/>
          <w:lang w:eastAsia="ru-RU"/>
        </w:rPr>
        <w:tab/>
        <w:t>Обеспечивать выполнение условий предоставления Субсидии, установленных пунктом 3.2 настоящего Соглашения.</w:t>
      </w:r>
    </w:p>
    <w:p w14:paraId="261EE499"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4.3.2.</w:t>
      </w:r>
      <w:r w:rsidRPr="00266BBE">
        <w:rPr>
          <w:rFonts w:ascii="Times New Roman" w:hAnsi="Times New Roman" w:cs="Times New Roman"/>
          <w:sz w:val="20"/>
          <w:szCs w:val="20"/>
          <w:lang w:eastAsia="ru-RU"/>
        </w:rPr>
        <w:tab/>
        <w:t>Обеспечивать достижение значений показателей результативности исполнения мероприятий, в целях софинансирования которых предоставляется Субсидия, в том числе в целях достижения результатов реализации регионального проекта, установленных в соответствии с приложением 2 к настоящему Соглашению.</w:t>
      </w:r>
    </w:p>
    <w:p w14:paraId="0A349043" w14:textId="77777777" w:rsidR="00E17BDE" w:rsidRPr="00266BBE" w:rsidRDefault="00E17BDE" w:rsidP="00E17BD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4.3.3.</w:t>
      </w:r>
      <w:r w:rsidRPr="00266BBE">
        <w:rPr>
          <w:rFonts w:ascii="Times New Roman" w:hAnsi="Times New Roman" w:cs="Times New Roman"/>
          <w:sz w:val="20"/>
          <w:szCs w:val="20"/>
          <w:lang w:eastAsia="ru-RU"/>
        </w:rPr>
        <w:tab/>
        <w:t>Обеспечивать представление в «Администрацию района», а также в Департамент финансов Нефтеюганского района отчетов:</w:t>
      </w:r>
    </w:p>
    <w:p w14:paraId="1D8F032E"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расходах по форме согласно приложению 3 к настоящему Соглашению, не позднее 05 числа месяца, следующего за отчетным кварталом, в котором была получена Субсидия;</w:t>
      </w:r>
    </w:p>
    <w:p w14:paraId="1279AEF7" w14:textId="77777777" w:rsidR="00E17BDE" w:rsidRPr="00266BBE" w:rsidRDefault="00E17BDE" w:rsidP="00E17BD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о достижении значений показателей результативности по форме согласно приложению 4 к настоящему Соглашению, не позднее 05 числа месяца, следующего за отчетным кварталом, в котором была получена Субсидия.</w:t>
      </w:r>
    </w:p>
    <w:p w14:paraId="6139F67F" w14:textId="77777777" w:rsidR="00E17BDE" w:rsidRPr="00266BBE" w:rsidRDefault="00E17BDE" w:rsidP="00E17BD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4.3.4.</w:t>
      </w:r>
      <w:r w:rsidRPr="00266BBE">
        <w:rPr>
          <w:rFonts w:ascii="Times New Roman" w:hAnsi="Times New Roman" w:cs="Times New Roman"/>
          <w:bCs/>
          <w:sz w:val="20"/>
          <w:szCs w:val="20"/>
          <w:lang w:eastAsia="ru-RU"/>
        </w:rPr>
        <w:tab/>
        <w:t>В случае получения соответствующего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Субсидии и других обязательств, предусмотренных настоящим Соглашением.</w:t>
      </w:r>
    </w:p>
    <w:p w14:paraId="07B24BE5" w14:textId="77777777" w:rsidR="00E17BDE" w:rsidRPr="00266BBE" w:rsidRDefault="00E17BDE" w:rsidP="00E17BD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4.3.5.</w:t>
      </w:r>
      <w:r w:rsidRPr="00266BBE">
        <w:rPr>
          <w:rFonts w:ascii="Times New Roman" w:hAnsi="Times New Roman" w:cs="Times New Roman"/>
          <w:bCs/>
          <w:sz w:val="20"/>
          <w:szCs w:val="20"/>
          <w:lang w:eastAsia="ru-RU"/>
        </w:rPr>
        <w:tab/>
        <w:t>Возвратить в бюджет Нефтеюганского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14:paraId="5E1636EE" w14:textId="77777777" w:rsidR="00E17BDE" w:rsidRPr="00266BBE" w:rsidRDefault="00E17BDE" w:rsidP="00E17BD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4.3.5.1.</w:t>
      </w:r>
      <w:r w:rsidRPr="00266BBE">
        <w:rPr>
          <w:rFonts w:ascii="Times New Roman" w:hAnsi="Times New Roman" w:cs="Times New Roman"/>
          <w:bCs/>
          <w:sz w:val="20"/>
          <w:szCs w:val="20"/>
          <w:lang w:eastAsia="ru-RU"/>
        </w:rPr>
        <w:tab/>
        <w:t>Субсидии подлежат возврату в случаях, установленных Правилами формирования, предоставления и распределения субсидий из бюджета Ханты-Мансийского автономного округа – Югры местным бюджетам в соответствии с постановлением Правительства Ханты-Мансийского автономного округа – Югры.</w:t>
      </w:r>
    </w:p>
    <w:p w14:paraId="15461EC8" w14:textId="77777777" w:rsidR="00E17BDE" w:rsidRPr="00266BBE" w:rsidRDefault="00E17BDE" w:rsidP="00E17BD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4.3.6.</w:t>
      </w:r>
      <w:r w:rsidRPr="00266BBE">
        <w:rPr>
          <w:rFonts w:ascii="Times New Roman" w:hAnsi="Times New Roman" w:cs="Times New Roman"/>
          <w:bCs/>
          <w:sz w:val="20"/>
          <w:szCs w:val="20"/>
          <w:lang w:eastAsia="ru-RU"/>
        </w:rPr>
        <w:tab/>
        <w:t>Своевременно предоставлять отчеты, предусмотренные подпунктом 4.3.3 пункта 4.3 настоящего Соглашения, «Администрации района».</w:t>
      </w:r>
    </w:p>
    <w:p w14:paraId="3E179BB9" w14:textId="77777777" w:rsidR="00E17BDE" w:rsidRPr="00266BBE" w:rsidRDefault="00E17BDE" w:rsidP="00E17BD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4.3.7.</w:t>
      </w:r>
      <w:r w:rsidRPr="00266BBE">
        <w:rPr>
          <w:rFonts w:ascii="Times New Roman" w:hAnsi="Times New Roman" w:cs="Times New Roman"/>
          <w:bCs/>
          <w:sz w:val="20"/>
          <w:szCs w:val="20"/>
          <w:lang w:eastAsia="ru-RU"/>
        </w:rPr>
        <w:tab/>
        <w:t>Согласовывать с соответствующими ответственными исполнителями муниципальные программы Нефтеюганского района, софинансируемые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2ABDE379" w14:textId="77777777" w:rsidR="00E17BDE" w:rsidRPr="00266BBE" w:rsidRDefault="00E17BDE" w:rsidP="00E17BD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w:t>
      </w:r>
      <w:r w:rsidRPr="00266BBE">
        <w:rPr>
          <w:rFonts w:ascii="Times New Roman" w:hAnsi="Times New Roman" w:cs="Times New Roman"/>
          <w:bCs/>
          <w:sz w:val="20"/>
          <w:szCs w:val="20"/>
          <w:lang w:eastAsia="ru-RU"/>
        </w:rPr>
        <w:tab/>
        <w:t>«Получатель» вправе:</w:t>
      </w:r>
    </w:p>
    <w:p w14:paraId="51CC5593" w14:textId="77777777" w:rsidR="00E17BDE" w:rsidRPr="00266BBE" w:rsidRDefault="00E17BDE" w:rsidP="00E17BD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4.4.1.</w:t>
      </w:r>
      <w:r w:rsidRPr="00266BBE">
        <w:rPr>
          <w:rFonts w:ascii="Times New Roman"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14:paraId="26FBC038" w14:textId="77777777" w:rsidR="00E17BDE" w:rsidRPr="00266BBE" w:rsidRDefault="00E17BDE" w:rsidP="00E17BD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4.4.1.1.</w:t>
      </w:r>
      <w:r w:rsidRPr="00266BBE">
        <w:rPr>
          <w:rFonts w:ascii="Times New Roman" w:hAnsi="Times New Roman" w:cs="Times New Roman"/>
          <w:bCs/>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субсидия.</w:t>
      </w:r>
    </w:p>
    <w:p w14:paraId="2309F9B0" w14:textId="77777777" w:rsidR="00E17BDE" w:rsidRPr="00266BBE" w:rsidRDefault="00E17BDE" w:rsidP="00E17BD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4.4.2.</w:t>
      </w:r>
      <w:r w:rsidRPr="00266BBE">
        <w:rPr>
          <w:rFonts w:ascii="Times New Roman"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14:paraId="50BCAA81" w14:textId="77777777" w:rsidR="00E17BDE" w:rsidRPr="00266BBE" w:rsidRDefault="00E17BDE" w:rsidP="00E17BDE">
      <w:pPr>
        <w:spacing w:after="0" w:line="240" w:lineRule="auto"/>
        <w:ind w:firstLine="709"/>
        <w:jc w:val="both"/>
        <w:rPr>
          <w:rFonts w:ascii="Times New Roman" w:hAnsi="Times New Roman" w:cs="Times New Roman"/>
          <w:bCs/>
          <w:sz w:val="20"/>
          <w:szCs w:val="20"/>
          <w:lang w:eastAsia="ru-RU"/>
        </w:rPr>
      </w:pPr>
    </w:p>
    <w:p w14:paraId="70E60155" w14:textId="77777777" w:rsidR="00E17BDE" w:rsidRPr="00266BBE" w:rsidRDefault="00E17BDE" w:rsidP="00E17BDE">
      <w:pPr>
        <w:widowControl w:val="0"/>
        <w:numPr>
          <w:ilvl w:val="0"/>
          <w:numId w:val="26"/>
        </w:numPr>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 xml:space="preserve">Ответственность Сторон </w:t>
      </w:r>
    </w:p>
    <w:p w14:paraId="42CE1E5A" w14:textId="77777777" w:rsidR="00E17BDE" w:rsidRPr="00266BBE" w:rsidRDefault="00E17BDE" w:rsidP="00E17BDE">
      <w:pPr>
        <w:tabs>
          <w:tab w:val="left" w:pos="1276"/>
        </w:tabs>
        <w:spacing w:after="0" w:line="240" w:lineRule="auto"/>
        <w:ind w:firstLine="709"/>
        <w:jc w:val="both"/>
        <w:rPr>
          <w:rFonts w:ascii="Times New Roman" w:hAnsi="Times New Roman" w:cs="Times New Roman"/>
          <w:bCs/>
          <w:sz w:val="20"/>
          <w:szCs w:val="20"/>
          <w:lang w:eastAsia="ru-RU"/>
        </w:rPr>
      </w:pPr>
    </w:p>
    <w:p w14:paraId="786F41ED" w14:textId="77777777" w:rsidR="00E17BDE" w:rsidRPr="00266BBE" w:rsidRDefault="00E17BDE" w:rsidP="00E17BD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5.1.</w:t>
      </w:r>
      <w:r w:rsidRPr="00266BBE">
        <w:rPr>
          <w:rFonts w:ascii="Times New Roman"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5F411C21" w14:textId="77777777" w:rsidR="00E17BDE" w:rsidRPr="00266BBE" w:rsidRDefault="00E17BDE" w:rsidP="00E17BD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5.2.</w:t>
      </w:r>
      <w:r w:rsidRPr="00266BBE">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5FE101B7" w14:textId="77777777" w:rsidR="00E17BDE" w:rsidRPr="00266BBE" w:rsidRDefault="00E17BDE" w:rsidP="00E17BD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5.3.</w:t>
      </w:r>
      <w:r w:rsidRPr="00266BBE">
        <w:rPr>
          <w:rFonts w:ascii="Times New Roman" w:hAnsi="Times New Roman" w:cs="Times New Roman"/>
          <w:bCs/>
          <w:sz w:val="20"/>
          <w:szCs w:val="20"/>
          <w:lang w:eastAsia="ru-RU"/>
        </w:rPr>
        <w:tab/>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момента выявления факта нецелевого использования.</w:t>
      </w:r>
    </w:p>
    <w:p w14:paraId="560BC09E" w14:textId="77777777" w:rsidR="00E17BDE" w:rsidRPr="00266BBE" w:rsidRDefault="00E17BDE" w:rsidP="00E17BD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5.4.</w:t>
      </w:r>
      <w:r w:rsidRPr="00266BBE">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266BBE">
        <w:rPr>
          <w:rFonts w:ascii="Times New Roman" w:hAnsi="Times New Roman" w:cs="Times New Roman"/>
          <w:sz w:val="20"/>
          <w:szCs w:val="20"/>
          <w:lang w:eastAsia="ru-RU"/>
        </w:rPr>
        <w:t xml:space="preserve"> </w:t>
      </w:r>
      <w:r w:rsidRPr="00266BBE">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Субсидии.</w:t>
      </w:r>
    </w:p>
    <w:p w14:paraId="1BE93FE6" w14:textId="77777777" w:rsidR="00E17BDE" w:rsidRPr="00266BBE" w:rsidRDefault="00E17BDE" w:rsidP="00E17BDE">
      <w:pPr>
        <w:spacing w:after="0" w:line="240" w:lineRule="auto"/>
        <w:ind w:firstLine="709"/>
        <w:jc w:val="center"/>
        <w:rPr>
          <w:rFonts w:ascii="Times New Roman" w:hAnsi="Times New Roman" w:cs="Times New Roman"/>
          <w:b/>
          <w:sz w:val="20"/>
          <w:szCs w:val="20"/>
          <w:lang w:eastAsia="ru-RU"/>
        </w:rPr>
      </w:pPr>
    </w:p>
    <w:p w14:paraId="5E450D81" w14:textId="77777777" w:rsidR="00E17BDE" w:rsidRPr="00266BBE" w:rsidRDefault="00E17BDE" w:rsidP="00E17BDE">
      <w:pPr>
        <w:spacing w:after="0" w:line="240" w:lineRule="auto"/>
        <w:ind w:firstLine="709"/>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6.  Заключительные положения</w:t>
      </w:r>
    </w:p>
    <w:p w14:paraId="1A23FB7C" w14:textId="77777777" w:rsidR="00E17BDE" w:rsidRPr="00266BBE" w:rsidRDefault="00E17BDE" w:rsidP="00E17BDE">
      <w:pPr>
        <w:spacing w:after="0" w:line="240" w:lineRule="auto"/>
        <w:ind w:firstLine="709"/>
        <w:jc w:val="center"/>
        <w:rPr>
          <w:rFonts w:ascii="Times New Roman" w:hAnsi="Times New Roman" w:cs="Times New Roman"/>
          <w:b/>
          <w:sz w:val="20"/>
          <w:szCs w:val="20"/>
          <w:lang w:eastAsia="ru-RU"/>
        </w:rPr>
      </w:pPr>
    </w:p>
    <w:p w14:paraId="717393EB" w14:textId="77777777" w:rsidR="00E17BDE" w:rsidRPr="00266BBE" w:rsidRDefault="00E17BDE" w:rsidP="00E17BDE">
      <w:pPr>
        <w:tabs>
          <w:tab w:val="left" w:pos="1418"/>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6.1.</w:t>
      </w:r>
      <w:r w:rsidRPr="00266BBE">
        <w:rPr>
          <w:rFonts w:ascii="Times New Roman" w:hAnsi="Times New Roman" w:cs="Times New Roman"/>
          <w:bCs/>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79FE9055" w14:textId="77777777" w:rsidR="00E17BDE" w:rsidRPr="00266BBE" w:rsidRDefault="00E17BDE" w:rsidP="00E17BD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6.2.</w:t>
      </w:r>
      <w:r w:rsidRPr="00266BBE">
        <w:rPr>
          <w:rFonts w:ascii="Times New Roman" w:hAnsi="Times New Roman" w:cs="Times New Roman"/>
          <w:bCs/>
          <w:sz w:val="20"/>
          <w:szCs w:val="20"/>
          <w:lang w:eastAsia="ru-RU"/>
        </w:rPr>
        <w:tab/>
        <w:t xml:space="preserve">Подписанное Сторонами настоящее Соглашение подлежит официальному опубликованию в газете «Югорское обозрение» </w:t>
      </w:r>
      <w:r w:rsidRPr="00266BBE">
        <w:rPr>
          <w:rFonts w:ascii="Times New Roman" w:hAnsi="Times New Roman" w:cs="Times New Roman"/>
          <w:spacing w:val="-6"/>
          <w:sz w:val="20"/>
          <w:szCs w:val="20"/>
          <w:lang w:eastAsia="ru-RU"/>
        </w:rPr>
        <w:t>в бюллетене «Усть-Юганский вестник»</w:t>
      </w:r>
      <w:r w:rsidRPr="00266BBE">
        <w:rPr>
          <w:rFonts w:ascii="Times New Roman" w:hAnsi="Times New Roman" w:cs="Times New Roman"/>
          <w:bCs/>
          <w:sz w:val="20"/>
          <w:szCs w:val="20"/>
          <w:lang w:eastAsia="ru-RU"/>
        </w:rPr>
        <w:t>, вступает в силу после официального обнародования и действует по 31.12.2025.</w:t>
      </w:r>
    </w:p>
    <w:p w14:paraId="35F417B9" w14:textId="77777777" w:rsidR="00E17BDE" w:rsidRPr="00266BBE" w:rsidRDefault="00E17BDE" w:rsidP="00E17BD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6.3.</w:t>
      </w:r>
      <w:r w:rsidRPr="00266BBE">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703EDE02" w14:textId="77777777" w:rsidR="00E17BDE" w:rsidRPr="00266BBE" w:rsidRDefault="00E17BDE" w:rsidP="00E17BDE">
      <w:pPr>
        <w:tabs>
          <w:tab w:val="left" w:pos="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6.4.</w:t>
      </w:r>
      <w:r w:rsidRPr="00266BBE">
        <w:rPr>
          <w:rFonts w:ascii="Times New Roman" w:hAnsi="Times New Roman" w:cs="Times New Roman"/>
          <w:bCs/>
          <w:sz w:val="20"/>
          <w:szCs w:val="20"/>
          <w:lang w:eastAsia="ru-RU"/>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w:t>
      </w:r>
      <w:r w:rsidRPr="00266BBE">
        <w:rPr>
          <w:rFonts w:ascii="Times New Roman" w:hAnsi="Times New Roman" w:cs="Times New Roman"/>
          <w:sz w:val="20"/>
          <w:szCs w:val="20"/>
          <w:lang w:eastAsia="ru-RU"/>
        </w:rPr>
        <w:t xml:space="preserve">«Обеспечение доступным и комфортным жильем», </w:t>
      </w:r>
      <w:r w:rsidRPr="00266BBE">
        <w:rPr>
          <w:rFonts w:ascii="Times New Roman" w:hAnsi="Times New Roman" w:cs="Times New Roman"/>
          <w:bCs/>
          <w:sz w:val="20"/>
          <w:szCs w:val="20"/>
          <w:lang w:eastAsia="ru-RU"/>
        </w:rPr>
        <w:t>и в случае сокращения размера Субсидии.</w:t>
      </w:r>
    </w:p>
    <w:p w14:paraId="36D7EFB5" w14:textId="77777777" w:rsidR="00E17BDE" w:rsidRPr="00266BBE" w:rsidRDefault="00E17BDE" w:rsidP="00E17BD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bCs/>
          <w:sz w:val="20"/>
          <w:szCs w:val="20"/>
          <w:lang w:eastAsia="ru-RU"/>
        </w:rPr>
        <w:t>6.5.</w:t>
      </w:r>
      <w:r w:rsidRPr="00266BBE">
        <w:rPr>
          <w:rFonts w:ascii="Times New Roman" w:hAnsi="Times New Roman" w:cs="Times New Roman"/>
          <w:bCs/>
          <w:sz w:val="20"/>
          <w:szCs w:val="20"/>
          <w:lang w:eastAsia="ru-RU"/>
        </w:rPr>
        <w:tab/>
        <w:t>Расторжение настоящего Соглашения возможно при взаимном согласии Сторон</w:t>
      </w:r>
      <w:r w:rsidRPr="00266BBE">
        <w:rPr>
          <w:rFonts w:ascii="Times New Roman" w:hAnsi="Times New Roman" w:cs="Times New Roman"/>
          <w:sz w:val="20"/>
          <w:szCs w:val="20"/>
          <w:lang w:eastAsia="ru-RU"/>
        </w:rPr>
        <w:t>, заключается соглашение о расторжении Соглашения.</w:t>
      </w:r>
    </w:p>
    <w:p w14:paraId="1513CBB2" w14:textId="77777777" w:rsidR="00E17BDE" w:rsidRPr="00266BBE" w:rsidRDefault="00E17BDE" w:rsidP="00E17BD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14:paraId="337A3672" w14:textId="77777777" w:rsidR="00E17BDE" w:rsidRPr="00266BBE" w:rsidRDefault="00E17BDE" w:rsidP="00E17BDE">
      <w:pPr>
        <w:tabs>
          <w:tab w:val="left" w:pos="1315"/>
        </w:tabs>
        <w:spacing w:after="0" w:line="240" w:lineRule="auto"/>
        <w:ind w:firstLine="709"/>
        <w:jc w:val="both"/>
        <w:rPr>
          <w:rFonts w:ascii="Times New Roman" w:hAnsi="Times New Roman" w:cs="Times New Roman"/>
          <w:sz w:val="20"/>
          <w:szCs w:val="20"/>
          <w:lang w:eastAsia="ru-RU"/>
        </w:rPr>
      </w:pPr>
    </w:p>
    <w:p w14:paraId="72877187" w14:textId="77777777" w:rsidR="00E17BDE" w:rsidRPr="00266BBE" w:rsidRDefault="00E17BDE" w:rsidP="00E17BDE">
      <w:pPr>
        <w:tabs>
          <w:tab w:val="left" w:pos="1276"/>
        </w:tabs>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7. Реквизиты и подписи Сторон:</w:t>
      </w:r>
    </w:p>
    <w:p w14:paraId="511B3823" w14:textId="77777777" w:rsidR="00E17BDE" w:rsidRPr="00266BBE" w:rsidRDefault="00E17BDE" w:rsidP="00E17BDE">
      <w:pPr>
        <w:tabs>
          <w:tab w:val="left" w:pos="1276"/>
        </w:tabs>
        <w:spacing w:after="0" w:line="240" w:lineRule="auto"/>
        <w:jc w:val="center"/>
        <w:rPr>
          <w:rFonts w:ascii="Times New Roman" w:hAnsi="Times New Roman" w:cs="Times New Roman"/>
          <w:b/>
          <w:bCs/>
          <w:sz w:val="20"/>
          <w:szCs w:val="20"/>
          <w:lang w:eastAsia="ru-RU"/>
        </w:rPr>
      </w:pPr>
    </w:p>
    <w:tbl>
      <w:tblPr>
        <w:tblW w:w="9255" w:type="dxa"/>
        <w:tblInd w:w="108" w:type="dxa"/>
        <w:tblLayout w:type="fixed"/>
        <w:tblLook w:val="04A0" w:firstRow="1" w:lastRow="0" w:firstColumn="1" w:lastColumn="0" w:noHBand="0" w:noVBand="1"/>
      </w:tblPr>
      <w:tblGrid>
        <w:gridCol w:w="4682"/>
        <w:gridCol w:w="4573"/>
      </w:tblGrid>
      <w:tr w:rsidR="00E17BDE" w:rsidRPr="00266BBE" w14:paraId="33902CB3" w14:textId="77777777" w:rsidTr="00E17BDE">
        <w:trPr>
          <w:trHeight w:val="3283"/>
        </w:trPr>
        <w:tc>
          <w:tcPr>
            <w:tcW w:w="4682" w:type="dxa"/>
          </w:tcPr>
          <w:p w14:paraId="1C45665E" w14:textId="77777777" w:rsidR="00E17BDE" w:rsidRPr="00266BBE" w:rsidRDefault="00E17BDE" w:rsidP="00E17BDE">
            <w:pPr>
              <w:widowControl w:val="0"/>
              <w:tabs>
                <w:tab w:val="left" w:pos="4678"/>
              </w:tabs>
              <w:autoSpaceDE w:val="0"/>
              <w:autoSpaceDN w:val="0"/>
              <w:adjustRightInd w:val="0"/>
              <w:spacing w:after="0" w:line="256" w:lineRule="auto"/>
              <w:rPr>
                <w:rFonts w:ascii="Times New Roman" w:eastAsia="Courier New" w:hAnsi="Times New Roman" w:cs="Times New Roman"/>
                <w:b/>
                <w:sz w:val="20"/>
                <w:szCs w:val="20"/>
              </w:rPr>
            </w:pPr>
            <w:r w:rsidRPr="00266BBE">
              <w:rPr>
                <w:rFonts w:ascii="Times New Roman" w:eastAsia="Courier New" w:hAnsi="Times New Roman" w:cs="Times New Roman"/>
                <w:b/>
                <w:sz w:val="20"/>
                <w:szCs w:val="20"/>
              </w:rPr>
              <w:lastRenderedPageBreak/>
              <w:t xml:space="preserve">«Администрация района» </w:t>
            </w:r>
          </w:p>
          <w:p w14:paraId="2D74DAD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Почтовый адрес:</w:t>
            </w:r>
            <w:r w:rsidRPr="00266BBE">
              <w:rPr>
                <w:rFonts w:ascii="Times New Roman" w:hAnsi="Times New Roman" w:cs="Times New Roman"/>
                <w:sz w:val="20"/>
                <w:szCs w:val="20"/>
                <w:lang w:eastAsia="ru-RU"/>
              </w:rPr>
              <w:t xml:space="preserve"> </w:t>
            </w:r>
            <w:r w:rsidRPr="00266BBE">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14:paraId="76FC813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Тел./факс: 8(3463) 25-01-45, </w:t>
            </w:r>
          </w:p>
          <w:p w14:paraId="4FF6C2C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факс 22-45-11</w:t>
            </w:r>
          </w:p>
          <w:p w14:paraId="489BEA72"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Департамент финансов</w:t>
            </w:r>
          </w:p>
          <w:p w14:paraId="207DE531"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(Департамент финансов, 050103352) </w:t>
            </w:r>
          </w:p>
          <w:p w14:paraId="18CE511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3E0A5D8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ИНН/КПП 8619004982/861901001</w:t>
            </w:r>
          </w:p>
          <w:p w14:paraId="2EB2493A"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БИК 007162163     </w:t>
            </w:r>
          </w:p>
          <w:p w14:paraId="08AFF95C"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p>
          <w:p w14:paraId="61FDF63E"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03231643718180008700</w:t>
            </w:r>
          </w:p>
          <w:p w14:paraId="66DC8EB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365C461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ОКТМО 71818000</w:t>
            </w:r>
          </w:p>
          <w:p w14:paraId="0CFAD0DB" w14:textId="77777777" w:rsidR="00E17BDE" w:rsidRPr="00266BBE" w:rsidRDefault="00E17BDE" w:rsidP="00E17BDE">
            <w:pPr>
              <w:spacing w:after="0" w:line="256" w:lineRule="auto"/>
              <w:rPr>
                <w:rFonts w:ascii="Times New Roman" w:hAnsi="Times New Roman" w:cs="Times New Roman"/>
                <w:sz w:val="20"/>
                <w:szCs w:val="20"/>
              </w:rPr>
            </w:pPr>
          </w:p>
          <w:p w14:paraId="0D2B20E0" w14:textId="77777777" w:rsidR="00E17BDE" w:rsidRPr="00266BBE" w:rsidRDefault="00E17BDE" w:rsidP="00E17BDE">
            <w:pPr>
              <w:spacing w:after="0" w:line="256" w:lineRule="auto"/>
              <w:rPr>
                <w:rFonts w:ascii="Times New Roman" w:hAnsi="Times New Roman" w:cs="Times New Roman"/>
                <w:sz w:val="20"/>
                <w:szCs w:val="20"/>
              </w:rPr>
            </w:pPr>
          </w:p>
          <w:p w14:paraId="4A98F782" w14:textId="77777777" w:rsidR="00E17BDE" w:rsidRPr="00266BBE" w:rsidRDefault="00E17BDE" w:rsidP="00E17BDE">
            <w:pPr>
              <w:spacing w:after="0" w:line="256" w:lineRule="auto"/>
              <w:rPr>
                <w:rFonts w:ascii="Times New Roman" w:hAnsi="Times New Roman" w:cs="Times New Roman"/>
                <w:sz w:val="20"/>
                <w:szCs w:val="20"/>
              </w:rPr>
            </w:pPr>
          </w:p>
          <w:p w14:paraId="695C10AA" w14:textId="77777777" w:rsidR="00E17BDE" w:rsidRPr="00266BBE" w:rsidRDefault="00E17BDE" w:rsidP="00E17BDE">
            <w:pPr>
              <w:spacing w:after="0" w:line="256" w:lineRule="auto"/>
              <w:rPr>
                <w:rFonts w:ascii="Times New Roman" w:hAnsi="Times New Roman" w:cs="Times New Roman"/>
                <w:sz w:val="20"/>
                <w:szCs w:val="20"/>
              </w:rPr>
            </w:pPr>
          </w:p>
          <w:p w14:paraId="0BF82CD1" w14:textId="77777777" w:rsidR="00E17BDE" w:rsidRPr="00266BBE" w:rsidRDefault="00E17BDE" w:rsidP="00E17BDE">
            <w:pPr>
              <w:spacing w:after="0" w:line="256" w:lineRule="auto"/>
              <w:rPr>
                <w:rFonts w:ascii="Times New Roman" w:hAnsi="Times New Roman" w:cs="Times New Roman"/>
                <w:sz w:val="20"/>
                <w:szCs w:val="20"/>
              </w:rPr>
            </w:pPr>
          </w:p>
          <w:p w14:paraId="4ADC0659" w14:textId="77777777" w:rsidR="00E17BDE" w:rsidRPr="00266BBE" w:rsidRDefault="00E17BDE" w:rsidP="00E17BDE">
            <w:pPr>
              <w:spacing w:after="0" w:line="256" w:lineRule="auto"/>
              <w:rPr>
                <w:rFonts w:ascii="Times New Roman" w:hAnsi="Times New Roman" w:cs="Times New Roman"/>
                <w:sz w:val="20"/>
                <w:szCs w:val="20"/>
              </w:rPr>
            </w:pPr>
          </w:p>
          <w:p w14:paraId="75EC558D" w14:textId="77777777" w:rsidR="00E17BDE" w:rsidRPr="00266BBE" w:rsidRDefault="00E17BDE" w:rsidP="00E17BDE">
            <w:pPr>
              <w:spacing w:after="0" w:line="256" w:lineRule="auto"/>
              <w:rPr>
                <w:rFonts w:ascii="Times New Roman" w:hAnsi="Times New Roman" w:cs="Times New Roman"/>
                <w:sz w:val="20"/>
                <w:szCs w:val="20"/>
              </w:rPr>
            </w:pPr>
          </w:p>
          <w:p w14:paraId="069AFE88" w14:textId="77777777" w:rsidR="00E17BDE" w:rsidRPr="00266BBE" w:rsidRDefault="00E17BDE" w:rsidP="00E17BDE">
            <w:pPr>
              <w:spacing w:after="0" w:line="256" w:lineRule="auto"/>
              <w:rPr>
                <w:rFonts w:ascii="Times New Roman" w:hAnsi="Times New Roman" w:cs="Times New Roman"/>
                <w:sz w:val="20"/>
                <w:szCs w:val="20"/>
              </w:rPr>
            </w:pPr>
          </w:p>
          <w:p w14:paraId="03236813" w14:textId="77777777" w:rsidR="00E17BDE" w:rsidRPr="00266BBE" w:rsidRDefault="00E17BDE" w:rsidP="00E17BDE">
            <w:pPr>
              <w:spacing w:after="0" w:line="256" w:lineRule="auto"/>
              <w:rPr>
                <w:rFonts w:ascii="Times New Roman" w:hAnsi="Times New Roman" w:cs="Times New Roman"/>
                <w:sz w:val="20"/>
                <w:szCs w:val="20"/>
              </w:rPr>
            </w:pPr>
          </w:p>
          <w:p w14:paraId="005C4B04" w14:textId="77777777" w:rsidR="00E17BDE" w:rsidRPr="00266BBE" w:rsidRDefault="00E17BDE" w:rsidP="00E17BDE">
            <w:pPr>
              <w:spacing w:after="0" w:line="256" w:lineRule="auto"/>
              <w:rPr>
                <w:rFonts w:ascii="Times New Roman" w:hAnsi="Times New Roman" w:cs="Times New Roman"/>
                <w:sz w:val="20"/>
                <w:szCs w:val="20"/>
              </w:rPr>
            </w:pPr>
          </w:p>
          <w:p w14:paraId="6FB68F13" w14:textId="77777777" w:rsidR="00E17BDE" w:rsidRPr="00266BBE" w:rsidRDefault="00E17BDE" w:rsidP="00E17BDE">
            <w:pPr>
              <w:spacing w:after="0" w:line="256" w:lineRule="auto"/>
              <w:rPr>
                <w:rFonts w:ascii="Times New Roman" w:hAnsi="Times New Roman" w:cs="Times New Roman"/>
                <w:sz w:val="20"/>
                <w:szCs w:val="20"/>
              </w:rPr>
            </w:pPr>
          </w:p>
          <w:p w14:paraId="499BCCB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7908C1F8"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60064A37" w14:textId="77777777" w:rsidR="00E17BDE" w:rsidRPr="00266BBE" w:rsidRDefault="00E17BDE" w:rsidP="00E17BDE">
            <w:pPr>
              <w:spacing w:after="0" w:line="256" w:lineRule="auto"/>
              <w:rPr>
                <w:rFonts w:ascii="Times New Roman" w:hAnsi="Times New Roman" w:cs="Times New Roman"/>
                <w:sz w:val="20"/>
                <w:szCs w:val="20"/>
              </w:rPr>
            </w:pPr>
          </w:p>
          <w:p w14:paraId="6C5A1B6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57D98506"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tc>
        <w:tc>
          <w:tcPr>
            <w:tcW w:w="4573" w:type="dxa"/>
          </w:tcPr>
          <w:p w14:paraId="4ED10BEC" w14:textId="77777777" w:rsidR="00E17BDE" w:rsidRPr="00266BBE" w:rsidRDefault="00E17BDE" w:rsidP="00E17BDE">
            <w:pPr>
              <w:autoSpaceDE w:val="0"/>
              <w:autoSpaceDN w:val="0"/>
              <w:adjustRightInd w:val="0"/>
              <w:spacing w:after="0" w:line="240" w:lineRule="auto"/>
              <w:jc w:val="both"/>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«Получатель»</w:t>
            </w:r>
          </w:p>
          <w:p w14:paraId="44C34748" w14:textId="77777777" w:rsidR="00E17BDE" w:rsidRPr="00266BBE" w:rsidRDefault="00E17BDE" w:rsidP="00E17BDE">
            <w:pPr>
              <w:autoSpaceDE w:val="0"/>
              <w:autoSpaceDN w:val="0"/>
              <w:adjustRightInd w:val="0"/>
              <w:spacing w:after="0" w:line="240" w:lineRule="auto"/>
              <w:jc w:val="both"/>
              <w:rPr>
                <w:rFonts w:ascii="Times New Roman" w:hAnsi="Times New Roman" w:cs="Times New Roman"/>
                <w:b/>
                <w:sz w:val="20"/>
                <w:szCs w:val="20"/>
                <w:lang w:eastAsia="ru-RU"/>
              </w:rPr>
            </w:pPr>
            <w:r w:rsidRPr="00266BBE">
              <w:rPr>
                <w:rFonts w:ascii="Times New Roman" w:hAnsi="Times New Roman" w:cs="Times New Roman"/>
                <w:sz w:val="20"/>
                <w:szCs w:val="20"/>
              </w:rPr>
              <w:t>Почтовый адрес:</w:t>
            </w:r>
            <w:r w:rsidRPr="00266BBE">
              <w:rPr>
                <w:rFonts w:ascii="Times New Roman" w:hAnsi="Times New Roman" w:cs="Times New Roman"/>
                <w:sz w:val="20"/>
                <w:szCs w:val="20"/>
                <w:lang w:eastAsia="ru-RU"/>
              </w:rPr>
              <w:t xml:space="preserve"> 628325, </w:t>
            </w:r>
            <w:r w:rsidRPr="00266BBE">
              <w:rPr>
                <w:rFonts w:ascii="Times New Roman" w:hAnsi="Times New Roman" w:cs="Times New Roman"/>
                <w:sz w:val="20"/>
                <w:szCs w:val="20"/>
              </w:rPr>
              <w:t>Тюменская область, Ханты-Мансийский автономный округ-Югра,</w:t>
            </w:r>
            <w:r w:rsidRPr="00266BBE">
              <w:rPr>
                <w:rFonts w:ascii="Times New Roman" w:hAnsi="Times New Roman" w:cs="Times New Roman"/>
                <w:sz w:val="20"/>
                <w:szCs w:val="20"/>
                <w:lang w:eastAsia="ru-RU"/>
              </w:rPr>
              <w:t xml:space="preserve"> Нефтеюганский район, п.Усть-Юган, д.5 </w:t>
            </w:r>
          </w:p>
          <w:p w14:paraId="12927A3D" w14:textId="77777777" w:rsidR="00E17BDE" w:rsidRPr="00266BBE" w:rsidRDefault="00E17BDE" w:rsidP="00E17BD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Тел./факс: 8(3463) 31-60-30, 31-60-34, 31-60-39</w:t>
            </w:r>
          </w:p>
          <w:p w14:paraId="18682AEA"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Реквизиты для перечисления средств:</w:t>
            </w:r>
          </w:p>
          <w:p w14:paraId="6F4301B0"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УФК по ХМАО-Югре </w:t>
            </w:r>
          </w:p>
          <w:p w14:paraId="78A49CFE"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 «Администрация поселения Усть-Юган», л/с 04873029710) </w:t>
            </w:r>
          </w:p>
          <w:p w14:paraId="5E27B761"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14:paraId="34B2EEDD" w14:textId="77777777" w:rsidR="00E17BDE" w:rsidRPr="00266BBE" w:rsidRDefault="00E17BDE" w:rsidP="00E17BD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ИНН/КПП 8619012750/861901001</w:t>
            </w:r>
          </w:p>
          <w:p w14:paraId="4F8259F8" w14:textId="77777777" w:rsidR="00E17BDE" w:rsidRPr="00266BBE" w:rsidRDefault="00E17BDE" w:rsidP="00E17BDE">
            <w:pPr>
              <w:tabs>
                <w:tab w:val="left" w:pos="284"/>
              </w:tabs>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БИК 007162163</w:t>
            </w:r>
          </w:p>
          <w:p w14:paraId="56C25616" w14:textId="77777777" w:rsidR="00E17BDE" w:rsidRPr="00266BBE" w:rsidRDefault="00E17BDE" w:rsidP="00E17BDE">
            <w:pPr>
              <w:tabs>
                <w:tab w:val="left" w:pos="4678"/>
              </w:tabs>
              <w:spacing w:after="0" w:line="240" w:lineRule="auto"/>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786D5F68" w14:textId="77777777" w:rsidR="00E17BDE" w:rsidRPr="00266BBE" w:rsidRDefault="00E17BDE" w:rsidP="00E17BDE">
            <w:pPr>
              <w:tabs>
                <w:tab w:val="left" w:pos="4678"/>
              </w:tabs>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r w:rsidRPr="00266BBE">
              <w:rPr>
                <w:rFonts w:ascii="Times New Roman" w:hAnsi="Times New Roman" w:cs="Times New Roman"/>
                <w:sz w:val="20"/>
                <w:szCs w:val="20"/>
                <w:lang w:eastAsia="ru-RU"/>
              </w:rPr>
              <w:t>03100643000000018700</w:t>
            </w:r>
          </w:p>
          <w:p w14:paraId="16F21BAF" w14:textId="77777777" w:rsidR="00E17BDE" w:rsidRPr="00266BBE" w:rsidRDefault="00E17BDE" w:rsidP="00E17BDE">
            <w:pPr>
              <w:snapToGrid w:val="0"/>
              <w:spacing w:after="0" w:line="240" w:lineRule="auto"/>
              <w:ind w:firstLine="35"/>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КБК 650 2 02 20302 10 0000 150 </w:t>
            </w:r>
            <w:r w:rsidRPr="00266BBE">
              <w:rPr>
                <w:rFonts w:ascii="Times New Roman"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14:paraId="611CC8A3" w14:textId="77777777" w:rsidR="00E17BDE" w:rsidRPr="00266BBE" w:rsidRDefault="00E17BDE" w:rsidP="00E17BDE">
            <w:pPr>
              <w:widowControl w:val="0"/>
              <w:autoSpaceDE w:val="0"/>
              <w:autoSpaceDN w:val="0"/>
              <w:adjustRightInd w:val="0"/>
              <w:spacing w:after="0" w:line="240" w:lineRule="auto"/>
              <w:rPr>
                <w:rFonts w:ascii="Times New Roman" w:eastAsia="Courier New" w:hAnsi="Times New Roman" w:cs="Times New Roman"/>
                <w:sz w:val="20"/>
                <w:szCs w:val="20"/>
                <w:lang w:eastAsia="ru-RU"/>
              </w:rPr>
            </w:pPr>
          </w:p>
          <w:p w14:paraId="2849FAAB" w14:textId="77777777" w:rsidR="00E17BDE" w:rsidRPr="00266BBE" w:rsidRDefault="00E17BDE" w:rsidP="00E17BDE">
            <w:pPr>
              <w:spacing w:after="0" w:line="240" w:lineRule="auto"/>
              <w:rPr>
                <w:rFonts w:ascii="Times New Roman" w:hAnsi="Times New Roman" w:cs="Times New Roman"/>
                <w:sz w:val="20"/>
                <w:szCs w:val="20"/>
                <w:lang w:eastAsia="ru-RU"/>
              </w:rPr>
            </w:pPr>
          </w:p>
          <w:p w14:paraId="392249B7" w14:textId="77777777" w:rsidR="00E17BDE" w:rsidRPr="00266BBE" w:rsidRDefault="00E17BDE" w:rsidP="00E17BDE">
            <w:pPr>
              <w:widowControl w:val="0"/>
              <w:autoSpaceDE w:val="0"/>
              <w:autoSpaceDN w:val="0"/>
              <w:adjustRightInd w:val="0"/>
              <w:spacing w:after="0" w:line="240" w:lineRule="auto"/>
              <w:rPr>
                <w:rFonts w:ascii="Times New Roman" w:eastAsia="Courier New" w:hAnsi="Times New Roman" w:cs="Times New Roman"/>
                <w:sz w:val="20"/>
                <w:szCs w:val="20"/>
                <w:lang w:eastAsia="ru-RU"/>
              </w:rPr>
            </w:pPr>
            <w:r w:rsidRPr="00266BBE">
              <w:rPr>
                <w:rFonts w:ascii="Times New Roman" w:eastAsia="Courier New" w:hAnsi="Times New Roman" w:cs="Times New Roman"/>
                <w:sz w:val="20"/>
                <w:szCs w:val="20"/>
                <w:lang w:eastAsia="ru-RU"/>
              </w:rPr>
              <w:t>Глава</w:t>
            </w:r>
          </w:p>
          <w:p w14:paraId="7372B1EA" w14:textId="77777777" w:rsidR="00E17BDE" w:rsidRPr="00266BBE" w:rsidRDefault="00E17BDE" w:rsidP="00E17BDE">
            <w:pPr>
              <w:widowControl w:val="0"/>
              <w:autoSpaceDE w:val="0"/>
              <w:autoSpaceDN w:val="0"/>
              <w:adjustRightInd w:val="0"/>
              <w:spacing w:after="0" w:line="240" w:lineRule="auto"/>
              <w:rPr>
                <w:rFonts w:ascii="Times New Roman" w:eastAsia="Courier New" w:hAnsi="Times New Roman" w:cs="Times New Roman"/>
                <w:sz w:val="20"/>
                <w:szCs w:val="20"/>
                <w:lang w:eastAsia="ru-RU"/>
              </w:rPr>
            </w:pPr>
            <w:r w:rsidRPr="00266BBE">
              <w:rPr>
                <w:rFonts w:ascii="Times New Roman" w:eastAsia="Courier New" w:hAnsi="Times New Roman" w:cs="Times New Roman"/>
                <w:sz w:val="20"/>
                <w:szCs w:val="20"/>
                <w:lang w:eastAsia="ru-RU"/>
              </w:rPr>
              <w:t>сельского поселения Усть-Юган</w:t>
            </w:r>
          </w:p>
          <w:p w14:paraId="1220664E" w14:textId="77777777" w:rsidR="00E17BDE" w:rsidRPr="00266BBE" w:rsidRDefault="00E17BDE" w:rsidP="00E17BDE">
            <w:pPr>
              <w:spacing w:after="0" w:line="240" w:lineRule="auto"/>
              <w:rPr>
                <w:rFonts w:ascii="Times New Roman" w:hAnsi="Times New Roman" w:cs="Times New Roman"/>
                <w:sz w:val="20"/>
                <w:szCs w:val="20"/>
                <w:lang w:eastAsia="ru-RU"/>
              </w:rPr>
            </w:pPr>
          </w:p>
          <w:p w14:paraId="00018167" w14:textId="77777777" w:rsidR="00E17BDE" w:rsidRPr="00266BBE" w:rsidRDefault="00E17BDE" w:rsidP="00E17BDE">
            <w:pPr>
              <w:widowControl w:val="0"/>
              <w:autoSpaceDE w:val="0"/>
              <w:autoSpaceDN w:val="0"/>
              <w:adjustRightInd w:val="0"/>
              <w:spacing w:after="0" w:line="240"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lang w:eastAsia="ru-RU"/>
              </w:rPr>
              <w:t>___________________ В.А. Мякишев</w:t>
            </w:r>
            <w:r w:rsidRPr="00266BBE">
              <w:rPr>
                <w:rFonts w:ascii="Times New Roman" w:eastAsia="Courier New" w:hAnsi="Times New Roman" w:cs="Times New Roman"/>
                <w:sz w:val="20"/>
                <w:szCs w:val="20"/>
              </w:rPr>
              <w:t xml:space="preserve"> </w:t>
            </w:r>
          </w:p>
          <w:p w14:paraId="54CDEF55" w14:textId="77777777" w:rsidR="00E17BDE" w:rsidRPr="00266BBE" w:rsidRDefault="00E17BDE" w:rsidP="00E17BD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rPr>
              <w:t>М.П.</w:t>
            </w:r>
          </w:p>
          <w:p w14:paraId="7B638271" w14:textId="77777777" w:rsidR="00E17BDE" w:rsidRPr="00266BBE" w:rsidRDefault="00E17BDE" w:rsidP="00E17BDE">
            <w:pPr>
              <w:spacing w:after="0" w:line="256" w:lineRule="auto"/>
              <w:rPr>
                <w:rFonts w:ascii="Times New Roman" w:hAnsi="Times New Roman" w:cs="Times New Roman"/>
                <w:sz w:val="20"/>
                <w:szCs w:val="20"/>
              </w:rPr>
            </w:pPr>
          </w:p>
        </w:tc>
      </w:tr>
    </w:tbl>
    <w:p w14:paraId="3D0FAE69" w14:textId="77777777" w:rsidR="00E17BDE" w:rsidRPr="00266BBE" w:rsidRDefault="00E17BDE" w:rsidP="00E17BDE">
      <w:pPr>
        <w:spacing w:after="0" w:line="240" w:lineRule="auto"/>
        <w:rPr>
          <w:rFonts w:ascii="Times New Roman" w:hAnsi="Times New Roman" w:cs="Times New Roman"/>
          <w:sz w:val="20"/>
          <w:szCs w:val="20"/>
        </w:rPr>
        <w:sectPr w:rsidR="00E17BDE" w:rsidRPr="00266BBE">
          <w:pgSz w:w="11906" w:h="16838"/>
          <w:pgMar w:top="426" w:right="850" w:bottom="284" w:left="1701" w:header="708" w:footer="708" w:gutter="0"/>
          <w:cols w:space="720"/>
        </w:sectPr>
      </w:pPr>
    </w:p>
    <w:p w14:paraId="1DA2D4C1"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Приложение 1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0AC8A517" w14:textId="77777777" w:rsidR="00E17BDE" w:rsidRPr="00266BBE" w:rsidRDefault="00E17BDE" w:rsidP="00E17BDE">
      <w:pPr>
        <w:spacing w:after="0" w:line="240" w:lineRule="auto"/>
        <w:ind w:left="7655"/>
        <w:outlineLvl w:val="1"/>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от _10.02.2025_ № _29_</w:t>
      </w:r>
    </w:p>
    <w:p w14:paraId="4E7226F1"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p w14:paraId="0C4CBF40" w14:textId="77777777" w:rsidR="00E17BDE" w:rsidRPr="00266BBE" w:rsidRDefault="00E17BDE" w:rsidP="00E17BDE">
      <w:pPr>
        <w:spacing w:after="0" w:line="240" w:lineRule="auto"/>
        <w:jc w:val="center"/>
        <w:rPr>
          <w:rFonts w:ascii="Times New Roman" w:hAnsi="Times New Roman" w:cs="Times New Roman"/>
          <w:sz w:val="20"/>
          <w:szCs w:val="20"/>
          <w:lang w:eastAsia="ru-RU"/>
        </w:rPr>
      </w:pPr>
      <w:bookmarkStart w:id="6" w:name="P639"/>
      <w:bookmarkEnd w:id="6"/>
    </w:p>
    <w:p w14:paraId="7751A99A"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Перечень мероприятий,</w:t>
      </w:r>
    </w:p>
    <w:p w14:paraId="12E4715C"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целях софинансирования которых предоставляется Субсидия</w:t>
      </w:r>
    </w:p>
    <w:p w14:paraId="60DD8600"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tbl>
      <w:tblPr>
        <w:tblW w:w="1583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785"/>
        <w:gridCol w:w="1536"/>
        <w:gridCol w:w="1587"/>
        <w:gridCol w:w="898"/>
        <w:gridCol w:w="854"/>
        <w:gridCol w:w="794"/>
        <w:gridCol w:w="21"/>
        <w:gridCol w:w="773"/>
        <w:gridCol w:w="800"/>
        <w:gridCol w:w="772"/>
        <w:gridCol w:w="29"/>
        <w:gridCol w:w="1063"/>
        <w:gridCol w:w="794"/>
        <w:gridCol w:w="854"/>
        <w:gridCol w:w="21"/>
        <w:gridCol w:w="782"/>
        <w:gridCol w:w="794"/>
        <w:gridCol w:w="1033"/>
        <w:gridCol w:w="21"/>
      </w:tblGrid>
      <w:tr w:rsidR="00E17BDE" w:rsidRPr="00266BBE" w14:paraId="337B5746" w14:textId="77777777" w:rsidTr="00266BBE">
        <w:tc>
          <w:tcPr>
            <w:tcW w:w="625" w:type="dxa"/>
            <w:vMerge w:val="restart"/>
            <w:tcBorders>
              <w:top w:val="single" w:sz="4" w:space="0" w:color="auto"/>
              <w:left w:val="single" w:sz="4" w:space="0" w:color="auto"/>
              <w:bottom w:val="single" w:sz="4" w:space="0" w:color="auto"/>
              <w:right w:val="single" w:sz="4" w:space="0" w:color="auto"/>
            </w:tcBorders>
            <w:hideMark/>
          </w:tcPr>
          <w:p w14:paraId="2D6A94F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п/п</w:t>
            </w:r>
          </w:p>
        </w:tc>
        <w:tc>
          <w:tcPr>
            <w:tcW w:w="1785" w:type="dxa"/>
            <w:vMerge w:val="restart"/>
            <w:tcBorders>
              <w:top w:val="single" w:sz="4" w:space="0" w:color="auto"/>
              <w:left w:val="single" w:sz="4" w:space="0" w:color="auto"/>
              <w:bottom w:val="single" w:sz="4" w:space="0" w:color="auto"/>
              <w:right w:val="single" w:sz="4" w:space="0" w:color="auto"/>
            </w:tcBorders>
            <w:hideMark/>
          </w:tcPr>
          <w:p w14:paraId="6CE11E25" w14:textId="77777777" w:rsidR="00E17BDE" w:rsidRPr="00266BBE" w:rsidRDefault="00E17BDE" w:rsidP="00E17BDE">
            <w:pPr>
              <w:spacing w:after="0" w:line="256" w:lineRule="auto"/>
              <w:jc w:val="center"/>
              <w:rPr>
                <w:rFonts w:ascii="Times New Roman" w:hAnsi="Times New Roman" w:cs="Times New Roman"/>
                <w:sz w:val="20"/>
                <w:szCs w:val="20"/>
              </w:rPr>
            </w:pPr>
            <w:bookmarkStart w:id="7" w:name="P643"/>
            <w:bookmarkEnd w:id="7"/>
            <w:r w:rsidRPr="00266BBE">
              <w:rPr>
                <w:rFonts w:ascii="Times New Roman" w:hAnsi="Times New Roman" w:cs="Times New Roman"/>
                <w:sz w:val="20"/>
                <w:szCs w:val="20"/>
              </w:rPr>
              <w:t xml:space="preserve">Направление расходов </w:t>
            </w:r>
          </w:p>
        </w:tc>
        <w:tc>
          <w:tcPr>
            <w:tcW w:w="1536" w:type="dxa"/>
            <w:vMerge w:val="restart"/>
            <w:tcBorders>
              <w:top w:val="single" w:sz="4" w:space="0" w:color="auto"/>
              <w:left w:val="single" w:sz="4" w:space="0" w:color="auto"/>
              <w:bottom w:val="single" w:sz="4" w:space="0" w:color="auto"/>
              <w:right w:val="single" w:sz="4" w:space="0" w:color="auto"/>
            </w:tcBorders>
            <w:hideMark/>
          </w:tcPr>
          <w:p w14:paraId="134E528D" w14:textId="77777777" w:rsidR="00E17BDE" w:rsidRPr="00266BBE" w:rsidRDefault="00E17BDE" w:rsidP="00E17BDE">
            <w:pPr>
              <w:spacing w:after="0" w:line="256" w:lineRule="auto"/>
              <w:jc w:val="center"/>
              <w:rPr>
                <w:rFonts w:ascii="Times New Roman" w:hAnsi="Times New Roman" w:cs="Times New Roman"/>
                <w:sz w:val="20"/>
                <w:szCs w:val="20"/>
              </w:rPr>
            </w:pPr>
            <w:bookmarkStart w:id="8" w:name="P644"/>
            <w:bookmarkEnd w:id="8"/>
            <w:r w:rsidRPr="00266BBE">
              <w:rPr>
                <w:rFonts w:ascii="Times New Roman" w:hAnsi="Times New Roman" w:cs="Times New Roman"/>
                <w:sz w:val="20"/>
                <w:szCs w:val="20"/>
              </w:rPr>
              <w:t xml:space="preserve">Наименование мероприятия </w:t>
            </w:r>
          </w:p>
        </w:tc>
        <w:tc>
          <w:tcPr>
            <w:tcW w:w="1587" w:type="dxa"/>
            <w:vMerge w:val="restart"/>
            <w:tcBorders>
              <w:top w:val="single" w:sz="4" w:space="0" w:color="auto"/>
              <w:left w:val="single" w:sz="4" w:space="0" w:color="auto"/>
              <w:bottom w:val="single" w:sz="4" w:space="0" w:color="auto"/>
              <w:right w:val="single" w:sz="4" w:space="0" w:color="auto"/>
            </w:tcBorders>
          </w:tcPr>
          <w:p w14:paraId="3EC1AE49"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Срок реализации</w:t>
            </w:r>
          </w:p>
          <w:p w14:paraId="2747EFCD" w14:textId="77777777" w:rsidR="00E17BDE" w:rsidRPr="00266BBE" w:rsidRDefault="00E17BDE" w:rsidP="00E17BDE">
            <w:pPr>
              <w:spacing w:after="0" w:line="256" w:lineRule="auto"/>
              <w:jc w:val="center"/>
              <w:rPr>
                <w:rFonts w:ascii="Times New Roman" w:hAnsi="Times New Roman" w:cs="Times New Roman"/>
                <w:sz w:val="20"/>
                <w:szCs w:val="20"/>
              </w:rPr>
            </w:pPr>
          </w:p>
        </w:tc>
        <w:tc>
          <w:tcPr>
            <w:tcW w:w="10303" w:type="dxa"/>
            <w:gridSpan w:val="16"/>
            <w:tcBorders>
              <w:top w:val="single" w:sz="4" w:space="0" w:color="auto"/>
              <w:left w:val="single" w:sz="4" w:space="0" w:color="auto"/>
              <w:bottom w:val="single" w:sz="4" w:space="0" w:color="auto"/>
              <w:right w:val="single" w:sz="4" w:space="0" w:color="auto"/>
            </w:tcBorders>
            <w:hideMark/>
          </w:tcPr>
          <w:p w14:paraId="0DC757A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Объем финансового обеспечения на реализацию мероприятия, тыс. рублей</w:t>
            </w:r>
          </w:p>
        </w:tc>
      </w:tr>
      <w:tr w:rsidR="00E17BDE" w:rsidRPr="00266BBE" w14:paraId="41958188" w14:textId="77777777" w:rsidTr="00266BBE">
        <w:trPr>
          <w:trHeight w:val="768"/>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DCFE097"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4AE7B142"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358817DB"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107EF1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567" w:type="dxa"/>
            <w:gridSpan w:val="4"/>
            <w:tcBorders>
              <w:top w:val="single" w:sz="4" w:space="0" w:color="auto"/>
              <w:left w:val="single" w:sz="4" w:space="0" w:color="auto"/>
              <w:bottom w:val="single" w:sz="4" w:space="0" w:color="auto"/>
              <w:right w:val="single" w:sz="4" w:space="0" w:color="auto"/>
            </w:tcBorders>
            <w:hideMark/>
          </w:tcPr>
          <w:p w14:paraId="686C50F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бюджет Ханты-Мансийского автономного округа - Югры</w:t>
            </w:r>
          </w:p>
        </w:tc>
        <w:tc>
          <w:tcPr>
            <w:tcW w:w="2374" w:type="dxa"/>
            <w:gridSpan w:val="4"/>
            <w:tcBorders>
              <w:top w:val="single" w:sz="4" w:space="0" w:color="auto"/>
              <w:left w:val="single" w:sz="4" w:space="0" w:color="auto"/>
              <w:bottom w:val="single" w:sz="4" w:space="0" w:color="auto"/>
              <w:right w:val="single" w:sz="4" w:space="0" w:color="auto"/>
            </w:tcBorders>
            <w:hideMark/>
          </w:tcPr>
          <w:p w14:paraId="1E6A3CF7"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уровень софинансирования, %</w:t>
            </w:r>
          </w:p>
        </w:tc>
        <w:tc>
          <w:tcPr>
            <w:tcW w:w="2732" w:type="dxa"/>
            <w:gridSpan w:val="4"/>
            <w:tcBorders>
              <w:top w:val="single" w:sz="4" w:space="0" w:color="auto"/>
              <w:left w:val="single" w:sz="4" w:space="0" w:color="auto"/>
              <w:bottom w:val="single" w:sz="4" w:space="0" w:color="auto"/>
              <w:right w:val="single" w:sz="4" w:space="0" w:color="auto"/>
            </w:tcBorders>
            <w:hideMark/>
          </w:tcPr>
          <w:p w14:paraId="6CB19C8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бюджет Нефеюганского района</w:t>
            </w:r>
          </w:p>
        </w:tc>
        <w:tc>
          <w:tcPr>
            <w:tcW w:w="2630" w:type="dxa"/>
            <w:gridSpan w:val="4"/>
            <w:tcBorders>
              <w:top w:val="single" w:sz="4" w:space="0" w:color="auto"/>
              <w:left w:val="single" w:sz="4" w:space="0" w:color="auto"/>
              <w:bottom w:val="single" w:sz="4" w:space="0" w:color="auto"/>
              <w:right w:val="single" w:sz="4" w:space="0" w:color="auto"/>
            </w:tcBorders>
            <w:hideMark/>
          </w:tcPr>
          <w:p w14:paraId="74CEEE3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уровень софинансирования, %</w:t>
            </w:r>
          </w:p>
        </w:tc>
      </w:tr>
      <w:tr w:rsidR="00E17BDE" w:rsidRPr="00266BBE" w14:paraId="6EF7DA9F" w14:textId="77777777" w:rsidTr="00266BBE">
        <w:trPr>
          <w:gridAfter w:val="1"/>
          <w:wAfter w:w="21" w:type="dxa"/>
          <w:trHeight w:val="257"/>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F97183F"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0289FA90"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14:paraId="025E195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EFEECD5"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hideMark/>
          </w:tcPr>
          <w:p w14:paraId="44D08A2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854" w:type="dxa"/>
            <w:tcBorders>
              <w:top w:val="single" w:sz="4" w:space="0" w:color="auto"/>
              <w:left w:val="single" w:sz="4" w:space="0" w:color="auto"/>
              <w:bottom w:val="single" w:sz="4" w:space="0" w:color="auto"/>
              <w:right w:val="single" w:sz="4" w:space="0" w:color="auto"/>
            </w:tcBorders>
            <w:hideMark/>
          </w:tcPr>
          <w:p w14:paraId="0F4FF5C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794" w:type="dxa"/>
            <w:tcBorders>
              <w:top w:val="single" w:sz="4" w:space="0" w:color="auto"/>
              <w:left w:val="single" w:sz="4" w:space="0" w:color="auto"/>
              <w:bottom w:val="single" w:sz="4" w:space="0" w:color="auto"/>
              <w:right w:val="single" w:sz="4" w:space="0" w:color="auto"/>
            </w:tcBorders>
            <w:hideMark/>
          </w:tcPr>
          <w:p w14:paraId="099461F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794" w:type="dxa"/>
            <w:gridSpan w:val="2"/>
            <w:tcBorders>
              <w:top w:val="single" w:sz="4" w:space="0" w:color="auto"/>
              <w:left w:val="single" w:sz="4" w:space="0" w:color="auto"/>
              <w:bottom w:val="single" w:sz="4" w:space="0" w:color="auto"/>
              <w:right w:val="single" w:sz="4" w:space="0" w:color="auto"/>
            </w:tcBorders>
            <w:hideMark/>
          </w:tcPr>
          <w:p w14:paraId="1C7FA4B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800" w:type="dxa"/>
            <w:tcBorders>
              <w:top w:val="single" w:sz="4" w:space="0" w:color="auto"/>
              <w:left w:val="single" w:sz="4" w:space="0" w:color="auto"/>
              <w:bottom w:val="single" w:sz="4" w:space="0" w:color="auto"/>
              <w:right w:val="single" w:sz="4" w:space="0" w:color="auto"/>
            </w:tcBorders>
            <w:hideMark/>
          </w:tcPr>
          <w:p w14:paraId="67DFB63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772" w:type="dxa"/>
            <w:tcBorders>
              <w:top w:val="single" w:sz="4" w:space="0" w:color="auto"/>
              <w:left w:val="single" w:sz="4" w:space="0" w:color="auto"/>
              <w:bottom w:val="single" w:sz="4" w:space="0" w:color="auto"/>
              <w:right w:val="single" w:sz="4" w:space="0" w:color="auto"/>
            </w:tcBorders>
            <w:hideMark/>
          </w:tcPr>
          <w:p w14:paraId="0C5EF1E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1092" w:type="dxa"/>
            <w:gridSpan w:val="2"/>
            <w:tcBorders>
              <w:top w:val="single" w:sz="4" w:space="0" w:color="auto"/>
              <w:left w:val="single" w:sz="4" w:space="0" w:color="auto"/>
              <w:bottom w:val="single" w:sz="4" w:space="0" w:color="auto"/>
              <w:right w:val="single" w:sz="4" w:space="0" w:color="auto"/>
            </w:tcBorders>
            <w:hideMark/>
          </w:tcPr>
          <w:p w14:paraId="3172865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794" w:type="dxa"/>
            <w:tcBorders>
              <w:top w:val="single" w:sz="4" w:space="0" w:color="auto"/>
              <w:left w:val="single" w:sz="4" w:space="0" w:color="auto"/>
              <w:bottom w:val="single" w:sz="4" w:space="0" w:color="auto"/>
              <w:right w:val="single" w:sz="4" w:space="0" w:color="auto"/>
            </w:tcBorders>
            <w:hideMark/>
          </w:tcPr>
          <w:p w14:paraId="1199125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854" w:type="dxa"/>
            <w:tcBorders>
              <w:top w:val="single" w:sz="4" w:space="0" w:color="auto"/>
              <w:left w:val="single" w:sz="4" w:space="0" w:color="auto"/>
              <w:bottom w:val="single" w:sz="4" w:space="0" w:color="auto"/>
              <w:right w:val="single" w:sz="4" w:space="0" w:color="auto"/>
            </w:tcBorders>
            <w:hideMark/>
          </w:tcPr>
          <w:p w14:paraId="3860B5A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803" w:type="dxa"/>
            <w:gridSpan w:val="2"/>
            <w:tcBorders>
              <w:top w:val="single" w:sz="4" w:space="0" w:color="auto"/>
              <w:left w:val="single" w:sz="4" w:space="0" w:color="auto"/>
              <w:bottom w:val="single" w:sz="4" w:space="0" w:color="auto"/>
              <w:right w:val="single" w:sz="4" w:space="0" w:color="auto"/>
            </w:tcBorders>
            <w:hideMark/>
          </w:tcPr>
          <w:p w14:paraId="71255D5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794" w:type="dxa"/>
            <w:tcBorders>
              <w:top w:val="single" w:sz="4" w:space="0" w:color="auto"/>
              <w:left w:val="single" w:sz="4" w:space="0" w:color="auto"/>
              <w:bottom w:val="single" w:sz="4" w:space="0" w:color="auto"/>
              <w:right w:val="single" w:sz="4" w:space="0" w:color="auto"/>
            </w:tcBorders>
            <w:hideMark/>
          </w:tcPr>
          <w:p w14:paraId="4179FF9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1033" w:type="dxa"/>
            <w:tcBorders>
              <w:top w:val="single" w:sz="4" w:space="0" w:color="auto"/>
              <w:left w:val="single" w:sz="4" w:space="0" w:color="auto"/>
              <w:bottom w:val="single" w:sz="4" w:space="0" w:color="auto"/>
              <w:right w:val="single" w:sz="4" w:space="0" w:color="auto"/>
            </w:tcBorders>
            <w:hideMark/>
          </w:tcPr>
          <w:p w14:paraId="004EED7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r>
      <w:tr w:rsidR="00E17BDE" w:rsidRPr="00266BBE" w14:paraId="58FFA81A" w14:textId="77777777" w:rsidTr="00266BBE">
        <w:trPr>
          <w:gridAfter w:val="1"/>
          <w:wAfter w:w="21" w:type="dxa"/>
          <w:trHeight w:val="207"/>
        </w:trPr>
        <w:tc>
          <w:tcPr>
            <w:tcW w:w="625" w:type="dxa"/>
            <w:tcBorders>
              <w:top w:val="single" w:sz="4" w:space="0" w:color="auto"/>
              <w:left w:val="single" w:sz="4" w:space="0" w:color="auto"/>
              <w:bottom w:val="single" w:sz="4" w:space="0" w:color="auto"/>
              <w:right w:val="single" w:sz="4" w:space="0" w:color="auto"/>
            </w:tcBorders>
            <w:hideMark/>
          </w:tcPr>
          <w:p w14:paraId="358AE60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1785" w:type="dxa"/>
            <w:tcBorders>
              <w:top w:val="single" w:sz="4" w:space="0" w:color="auto"/>
              <w:left w:val="single" w:sz="4" w:space="0" w:color="auto"/>
              <w:bottom w:val="single" w:sz="4" w:space="0" w:color="auto"/>
              <w:right w:val="single" w:sz="4" w:space="0" w:color="auto"/>
            </w:tcBorders>
            <w:hideMark/>
          </w:tcPr>
          <w:p w14:paraId="2CA82BF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1536" w:type="dxa"/>
            <w:tcBorders>
              <w:top w:val="single" w:sz="4" w:space="0" w:color="auto"/>
              <w:left w:val="single" w:sz="4" w:space="0" w:color="auto"/>
              <w:bottom w:val="single" w:sz="4" w:space="0" w:color="auto"/>
              <w:right w:val="single" w:sz="4" w:space="0" w:color="auto"/>
            </w:tcBorders>
            <w:hideMark/>
          </w:tcPr>
          <w:p w14:paraId="4AAB286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1587" w:type="dxa"/>
            <w:tcBorders>
              <w:top w:val="single" w:sz="4" w:space="0" w:color="auto"/>
              <w:left w:val="single" w:sz="4" w:space="0" w:color="auto"/>
              <w:bottom w:val="single" w:sz="4" w:space="0" w:color="auto"/>
              <w:right w:val="single" w:sz="4" w:space="0" w:color="auto"/>
            </w:tcBorders>
            <w:hideMark/>
          </w:tcPr>
          <w:p w14:paraId="233AAFF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898" w:type="dxa"/>
            <w:tcBorders>
              <w:top w:val="single" w:sz="4" w:space="0" w:color="auto"/>
              <w:left w:val="single" w:sz="4" w:space="0" w:color="auto"/>
              <w:bottom w:val="single" w:sz="4" w:space="0" w:color="auto"/>
              <w:right w:val="single" w:sz="4" w:space="0" w:color="auto"/>
            </w:tcBorders>
            <w:hideMark/>
          </w:tcPr>
          <w:p w14:paraId="1D7CA24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hideMark/>
          </w:tcPr>
          <w:p w14:paraId="516AE6B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794" w:type="dxa"/>
            <w:tcBorders>
              <w:top w:val="single" w:sz="4" w:space="0" w:color="auto"/>
              <w:left w:val="single" w:sz="4" w:space="0" w:color="auto"/>
              <w:bottom w:val="single" w:sz="4" w:space="0" w:color="auto"/>
              <w:right w:val="single" w:sz="4" w:space="0" w:color="auto"/>
            </w:tcBorders>
            <w:hideMark/>
          </w:tcPr>
          <w:p w14:paraId="0D22FC8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794" w:type="dxa"/>
            <w:gridSpan w:val="2"/>
            <w:tcBorders>
              <w:top w:val="single" w:sz="4" w:space="0" w:color="auto"/>
              <w:left w:val="single" w:sz="4" w:space="0" w:color="auto"/>
              <w:bottom w:val="single" w:sz="4" w:space="0" w:color="auto"/>
              <w:right w:val="single" w:sz="4" w:space="0" w:color="auto"/>
            </w:tcBorders>
            <w:hideMark/>
          </w:tcPr>
          <w:p w14:paraId="123E003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800" w:type="dxa"/>
            <w:tcBorders>
              <w:top w:val="single" w:sz="4" w:space="0" w:color="auto"/>
              <w:left w:val="single" w:sz="4" w:space="0" w:color="auto"/>
              <w:bottom w:val="single" w:sz="4" w:space="0" w:color="auto"/>
              <w:right w:val="single" w:sz="4" w:space="0" w:color="auto"/>
            </w:tcBorders>
            <w:hideMark/>
          </w:tcPr>
          <w:p w14:paraId="6F9BE50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c>
          <w:tcPr>
            <w:tcW w:w="772" w:type="dxa"/>
            <w:tcBorders>
              <w:top w:val="single" w:sz="4" w:space="0" w:color="auto"/>
              <w:left w:val="single" w:sz="4" w:space="0" w:color="auto"/>
              <w:bottom w:val="single" w:sz="4" w:space="0" w:color="auto"/>
              <w:right w:val="single" w:sz="4" w:space="0" w:color="auto"/>
            </w:tcBorders>
            <w:hideMark/>
          </w:tcPr>
          <w:p w14:paraId="4AAEE2B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10</w:t>
            </w:r>
          </w:p>
        </w:tc>
        <w:tc>
          <w:tcPr>
            <w:tcW w:w="1092" w:type="dxa"/>
            <w:gridSpan w:val="2"/>
            <w:tcBorders>
              <w:top w:val="single" w:sz="4" w:space="0" w:color="auto"/>
              <w:left w:val="single" w:sz="4" w:space="0" w:color="auto"/>
              <w:bottom w:val="single" w:sz="4" w:space="0" w:color="auto"/>
              <w:right w:val="single" w:sz="4" w:space="0" w:color="auto"/>
            </w:tcBorders>
            <w:hideMark/>
          </w:tcPr>
          <w:p w14:paraId="323D3D5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w:t>
            </w:r>
          </w:p>
        </w:tc>
        <w:tc>
          <w:tcPr>
            <w:tcW w:w="794" w:type="dxa"/>
            <w:tcBorders>
              <w:top w:val="single" w:sz="4" w:space="0" w:color="auto"/>
              <w:left w:val="single" w:sz="4" w:space="0" w:color="auto"/>
              <w:bottom w:val="single" w:sz="4" w:space="0" w:color="auto"/>
              <w:right w:val="single" w:sz="4" w:space="0" w:color="auto"/>
            </w:tcBorders>
            <w:hideMark/>
          </w:tcPr>
          <w:p w14:paraId="7267BDF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12</w:t>
            </w:r>
          </w:p>
        </w:tc>
        <w:tc>
          <w:tcPr>
            <w:tcW w:w="854" w:type="dxa"/>
            <w:tcBorders>
              <w:top w:val="single" w:sz="4" w:space="0" w:color="auto"/>
              <w:left w:val="single" w:sz="4" w:space="0" w:color="auto"/>
              <w:bottom w:val="single" w:sz="4" w:space="0" w:color="auto"/>
              <w:right w:val="single" w:sz="4" w:space="0" w:color="auto"/>
            </w:tcBorders>
            <w:hideMark/>
          </w:tcPr>
          <w:p w14:paraId="10EEF0B7"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13</w:t>
            </w:r>
          </w:p>
        </w:tc>
        <w:tc>
          <w:tcPr>
            <w:tcW w:w="803" w:type="dxa"/>
            <w:gridSpan w:val="2"/>
            <w:tcBorders>
              <w:top w:val="single" w:sz="4" w:space="0" w:color="auto"/>
              <w:left w:val="single" w:sz="4" w:space="0" w:color="auto"/>
              <w:bottom w:val="single" w:sz="4" w:space="0" w:color="auto"/>
              <w:right w:val="single" w:sz="4" w:space="0" w:color="auto"/>
            </w:tcBorders>
            <w:hideMark/>
          </w:tcPr>
          <w:p w14:paraId="3995637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14</w:t>
            </w:r>
          </w:p>
        </w:tc>
        <w:tc>
          <w:tcPr>
            <w:tcW w:w="794" w:type="dxa"/>
            <w:tcBorders>
              <w:top w:val="single" w:sz="4" w:space="0" w:color="auto"/>
              <w:left w:val="single" w:sz="4" w:space="0" w:color="auto"/>
              <w:bottom w:val="single" w:sz="4" w:space="0" w:color="auto"/>
              <w:right w:val="single" w:sz="4" w:space="0" w:color="auto"/>
            </w:tcBorders>
            <w:hideMark/>
          </w:tcPr>
          <w:p w14:paraId="33149A0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15</w:t>
            </w:r>
          </w:p>
        </w:tc>
        <w:tc>
          <w:tcPr>
            <w:tcW w:w="1033" w:type="dxa"/>
            <w:tcBorders>
              <w:top w:val="single" w:sz="4" w:space="0" w:color="auto"/>
              <w:left w:val="single" w:sz="4" w:space="0" w:color="auto"/>
              <w:bottom w:val="single" w:sz="4" w:space="0" w:color="auto"/>
              <w:right w:val="single" w:sz="4" w:space="0" w:color="auto"/>
            </w:tcBorders>
            <w:hideMark/>
          </w:tcPr>
          <w:p w14:paraId="3866C0C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16</w:t>
            </w:r>
          </w:p>
        </w:tc>
      </w:tr>
      <w:tr w:rsidR="00E17BDE" w:rsidRPr="00266BBE" w14:paraId="1568A0DF" w14:textId="77777777" w:rsidTr="00266BBE">
        <w:trPr>
          <w:gridAfter w:val="1"/>
          <w:wAfter w:w="21" w:type="dxa"/>
        </w:trPr>
        <w:tc>
          <w:tcPr>
            <w:tcW w:w="625" w:type="dxa"/>
            <w:vMerge w:val="restart"/>
            <w:tcBorders>
              <w:top w:val="single" w:sz="4" w:space="0" w:color="auto"/>
              <w:left w:val="single" w:sz="4" w:space="0" w:color="auto"/>
              <w:bottom w:val="single" w:sz="4" w:space="0" w:color="auto"/>
              <w:right w:val="single" w:sz="4" w:space="0" w:color="auto"/>
            </w:tcBorders>
          </w:tcPr>
          <w:p w14:paraId="62E0E4A8" w14:textId="77777777" w:rsidR="00E17BDE" w:rsidRPr="00266BBE" w:rsidRDefault="00E17BDE" w:rsidP="00E17BDE">
            <w:pPr>
              <w:spacing w:after="0" w:line="256" w:lineRule="auto"/>
              <w:rPr>
                <w:rFonts w:ascii="Times New Roman" w:hAnsi="Times New Roman" w:cs="Times New Roman"/>
                <w:sz w:val="20"/>
                <w:szCs w:val="20"/>
              </w:rPr>
            </w:pPr>
          </w:p>
        </w:tc>
        <w:tc>
          <w:tcPr>
            <w:tcW w:w="1785" w:type="dxa"/>
            <w:vMerge w:val="restart"/>
            <w:tcBorders>
              <w:top w:val="single" w:sz="4" w:space="0" w:color="auto"/>
              <w:left w:val="single" w:sz="4" w:space="0" w:color="auto"/>
              <w:bottom w:val="single" w:sz="4" w:space="0" w:color="auto"/>
              <w:right w:val="single" w:sz="4" w:space="0" w:color="auto"/>
            </w:tcBorders>
            <w:hideMark/>
          </w:tcPr>
          <w:p w14:paraId="68B0DA7E"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Обеспечение​ устойчивого​ сокращения​ </w:t>
            </w:r>
          </w:p>
          <w:p w14:paraId="63BB0F54"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непригодного​ для​ проживания​ </w:t>
            </w:r>
          </w:p>
          <w:p w14:paraId="1A47F78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жилищного​ фонда​ за​ счет​ средств​ </w:t>
            </w:r>
          </w:p>
          <w:p w14:paraId="55EF28F1"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бюджета​ Ханты-Мансийского​ </w:t>
            </w:r>
          </w:p>
          <w:p w14:paraId="530282E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автономного​ округа​ –​ Югры</w:t>
            </w:r>
          </w:p>
        </w:tc>
        <w:tc>
          <w:tcPr>
            <w:tcW w:w="1536" w:type="dxa"/>
            <w:tcBorders>
              <w:top w:val="single" w:sz="4" w:space="0" w:color="auto"/>
              <w:left w:val="single" w:sz="4" w:space="0" w:color="auto"/>
              <w:bottom w:val="single" w:sz="4" w:space="0" w:color="auto"/>
              <w:right w:val="single" w:sz="4" w:space="0" w:color="auto"/>
            </w:tcBorders>
            <w:hideMark/>
          </w:tcPr>
          <w:p w14:paraId="22650AE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Переселение​ граждан​ из​ аварийного​ жилищного​ фонда,​ признанного​ таковым​ до​ 1​ января​ 2022​ года​ этапа​ 2025-2026​ годов</w:t>
            </w:r>
          </w:p>
        </w:tc>
        <w:tc>
          <w:tcPr>
            <w:tcW w:w="1587" w:type="dxa"/>
            <w:tcBorders>
              <w:top w:val="single" w:sz="4" w:space="0" w:color="auto"/>
              <w:left w:val="single" w:sz="4" w:space="0" w:color="auto"/>
              <w:bottom w:val="single" w:sz="4" w:space="0" w:color="auto"/>
              <w:right w:val="single" w:sz="4" w:space="0" w:color="auto"/>
            </w:tcBorders>
            <w:hideMark/>
          </w:tcPr>
          <w:p w14:paraId="1960D74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31.12.2025</w:t>
            </w:r>
          </w:p>
        </w:tc>
        <w:tc>
          <w:tcPr>
            <w:tcW w:w="898" w:type="dxa"/>
            <w:tcBorders>
              <w:top w:val="single" w:sz="4" w:space="0" w:color="auto"/>
              <w:left w:val="single" w:sz="4" w:space="0" w:color="auto"/>
              <w:bottom w:val="single" w:sz="4" w:space="0" w:color="auto"/>
              <w:right w:val="single" w:sz="4" w:space="0" w:color="auto"/>
            </w:tcBorders>
            <w:hideMark/>
          </w:tcPr>
          <w:p w14:paraId="332E921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2 064,08800</w:t>
            </w:r>
          </w:p>
        </w:tc>
        <w:tc>
          <w:tcPr>
            <w:tcW w:w="854" w:type="dxa"/>
            <w:tcBorders>
              <w:top w:val="single" w:sz="4" w:space="0" w:color="auto"/>
              <w:left w:val="single" w:sz="4" w:space="0" w:color="auto"/>
              <w:bottom w:val="single" w:sz="4" w:space="0" w:color="auto"/>
              <w:right w:val="single" w:sz="4" w:space="0" w:color="auto"/>
            </w:tcBorders>
            <w:hideMark/>
          </w:tcPr>
          <w:p w14:paraId="1CA715A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50F79D2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4656004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6C553BF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1CEB72D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1092" w:type="dxa"/>
            <w:gridSpan w:val="2"/>
            <w:tcBorders>
              <w:top w:val="single" w:sz="4" w:space="0" w:color="auto"/>
              <w:left w:val="single" w:sz="4" w:space="0" w:color="auto"/>
              <w:bottom w:val="single" w:sz="4" w:space="0" w:color="auto"/>
              <w:right w:val="single" w:sz="4" w:space="0" w:color="auto"/>
            </w:tcBorders>
            <w:hideMark/>
          </w:tcPr>
          <w:p w14:paraId="0FA0730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255,11200</w:t>
            </w:r>
          </w:p>
        </w:tc>
        <w:tc>
          <w:tcPr>
            <w:tcW w:w="794" w:type="dxa"/>
            <w:tcBorders>
              <w:top w:val="single" w:sz="4" w:space="0" w:color="auto"/>
              <w:left w:val="single" w:sz="4" w:space="0" w:color="auto"/>
              <w:bottom w:val="single" w:sz="4" w:space="0" w:color="auto"/>
              <w:right w:val="single" w:sz="4" w:space="0" w:color="auto"/>
            </w:tcBorders>
            <w:hideMark/>
          </w:tcPr>
          <w:p w14:paraId="19688DE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5B17EA7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gridSpan w:val="2"/>
            <w:tcBorders>
              <w:top w:val="single" w:sz="4" w:space="0" w:color="auto"/>
              <w:left w:val="single" w:sz="4" w:space="0" w:color="auto"/>
              <w:bottom w:val="single" w:sz="4" w:space="0" w:color="auto"/>
              <w:right w:val="single" w:sz="4" w:space="0" w:color="auto"/>
            </w:tcBorders>
            <w:hideMark/>
          </w:tcPr>
          <w:p w14:paraId="3F8BEA5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75AA147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18E146D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r>
      <w:tr w:rsidR="00E17BDE" w:rsidRPr="00266BBE" w14:paraId="2B5F035D" w14:textId="77777777" w:rsidTr="00266BBE">
        <w:trPr>
          <w:gridAfter w:val="1"/>
          <w:wAfter w:w="21" w:type="dxa"/>
          <w:trHeight w:val="589"/>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9F045E7"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14:paraId="41B6A647"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1715D93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X</w:t>
            </w:r>
          </w:p>
        </w:tc>
        <w:tc>
          <w:tcPr>
            <w:tcW w:w="1587" w:type="dxa"/>
            <w:tcBorders>
              <w:top w:val="single" w:sz="4" w:space="0" w:color="auto"/>
              <w:left w:val="single" w:sz="4" w:space="0" w:color="auto"/>
              <w:bottom w:val="single" w:sz="4" w:space="0" w:color="auto"/>
              <w:right w:val="single" w:sz="4" w:space="0" w:color="auto"/>
            </w:tcBorders>
            <w:hideMark/>
          </w:tcPr>
          <w:p w14:paraId="3C3A201E"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Итого по направлению расходов:</w:t>
            </w:r>
          </w:p>
        </w:tc>
        <w:tc>
          <w:tcPr>
            <w:tcW w:w="898" w:type="dxa"/>
            <w:tcBorders>
              <w:top w:val="single" w:sz="4" w:space="0" w:color="auto"/>
              <w:left w:val="single" w:sz="4" w:space="0" w:color="auto"/>
              <w:bottom w:val="single" w:sz="4" w:space="0" w:color="auto"/>
              <w:right w:val="single" w:sz="4" w:space="0" w:color="auto"/>
            </w:tcBorders>
            <w:hideMark/>
          </w:tcPr>
          <w:p w14:paraId="1CEEE748"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2 064,08800</w:t>
            </w:r>
          </w:p>
        </w:tc>
        <w:tc>
          <w:tcPr>
            <w:tcW w:w="854" w:type="dxa"/>
            <w:tcBorders>
              <w:top w:val="single" w:sz="4" w:space="0" w:color="auto"/>
              <w:left w:val="single" w:sz="4" w:space="0" w:color="auto"/>
              <w:bottom w:val="single" w:sz="4" w:space="0" w:color="auto"/>
              <w:right w:val="single" w:sz="4" w:space="0" w:color="auto"/>
            </w:tcBorders>
            <w:hideMark/>
          </w:tcPr>
          <w:p w14:paraId="142B7A78"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630601BE"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787DC00B"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0B3D6707"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4DA622ED"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92" w:type="dxa"/>
            <w:gridSpan w:val="2"/>
            <w:tcBorders>
              <w:top w:val="single" w:sz="4" w:space="0" w:color="auto"/>
              <w:left w:val="single" w:sz="4" w:space="0" w:color="auto"/>
              <w:bottom w:val="single" w:sz="4" w:space="0" w:color="auto"/>
              <w:right w:val="single" w:sz="4" w:space="0" w:color="auto"/>
            </w:tcBorders>
            <w:hideMark/>
          </w:tcPr>
          <w:p w14:paraId="7996BE74"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255,11200</w:t>
            </w:r>
          </w:p>
        </w:tc>
        <w:tc>
          <w:tcPr>
            <w:tcW w:w="794" w:type="dxa"/>
            <w:tcBorders>
              <w:top w:val="single" w:sz="4" w:space="0" w:color="auto"/>
              <w:left w:val="single" w:sz="4" w:space="0" w:color="auto"/>
              <w:bottom w:val="single" w:sz="4" w:space="0" w:color="auto"/>
              <w:right w:val="single" w:sz="4" w:space="0" w:color="auto"/>
            </w:tcBorders>
            <w:hideMark/>
          </w:tcPr>
          <w:p w14:paraId="2715589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78F524D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gridSpan w:val="2"/>
            <w:tcBorders>
              <w:top w:val="single" w:sz="4" w:space="0" w:color="auto"/>
              <w:left w:val="single" w:sz="4" w:space="0" w:color="auto"/>
              <w:bottom w:val="single" w:sz="4" w:space="0" w:color="auto"/>
              <w:right w:val="single" w:sz="4" w:space="0" w:color="auto"/>
            </w:tcBorders>
            <w:hideMark/>
          </w:tcPr>
          <w:p w14:paraId="6F9474C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2D51A4A1"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30258B55"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r>
      <w:tr w:rsidR="00E17BDE" w:rsidRPr="00266BBE" w14:paraId="536E5908" w14:textId="77777777" w:rsidTr="00266BBE">
        <w:trPr>
          <w:gridAfter w:val="1"/>
          <w:wAfter w:w="21" w:type="dxa"/>
        </w:trPr>
        <w:tc>
          <w:tcPr>
            <w:tcW w:w="625" w:type="dxa"/>
            <w:tcBorders>
              <w:top w:val="single" w:sz="4" w:space="0" w:color="auto"/>
              <w:left w:val="single" w:sz="4" w:space="0" w:color="auto"/>
              <w:bottom w:val="single" w:sz="4" w:space="0" w:color="auto"/>
              <w:right w:val="single" w:sz="4" w:space="0" w:color="auto"/>
            </w:tcBorders>
          </w:tcPr>
          <w:p w14:paraId="7710C533" w14:textId="77777777" w:rsidR="00E17BDE" w:rsidRPr="00266BBE" w:rsidRDefault="00E17BDE" w:rsidP="00E17BDE">
            <w:pPr>
              <w:spacing w:after="0" w:line="256" w:lineRule="auto"/>
              <w:rPr>
                <w:rFonts w:ascii="Times New Roman" w:hAnsi="Times New Roman"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14:paraId="596A1B21" w14:textId="77777777" w:rsidR="00E17BDE" w:rsidRPr="00266BBE" w:rsidRDefault="00E17BDE" w:rsidP="00E17BDE">
            <w:pPr>
              <w:spacing w:after="0" w:line="256" w:lineRule="auto"/>
              <w:rPr>
                <w:rFonts w:ascii="Times New Roman" w:hAnsi="Times New Roman" w:cs="Times New Roman"/>
                <w:sz w:val="20"/>
                <w:szCs w:val="20"/>
              </w:rPr>
            </w:pPr>
          </w:p>
        </w:tc>
        <w:tc>
          <w:tcPr>
            <w:tcW w:w="1536" w:type="dxa"/>
            <w:tcBorders>
              <w:top w:val="single" w:sz="4" w:space="0" w:color="auto"/>
              <w:left w:val="single" w:sz="4" w:space="0" w:color="auto"/>
              <w:bottom w:val="single" w:sz="4" w:space="0" w:color="auto"/>
              <w:right w:val="single" w:sz="4" w:space="0" w:color="auto"/>
            </w:tcBorders>
          </w:tcPr>
          <w:p w14:paraId="569FA684" w14:textId="77777777" w:rsidR="00E17BDE" w:rsidRPr="00266BBE" w:rsidRDefault="00E17BDE" w:rsidP="00E17BDE">
            <w:pPr>
              <w:spacing w:after="0" w:line="256" w:lineRule="auto"/>
              <w:jc w:val="cente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hideMark/>
          </w:tcPr>
          <w:p w14:paraId="45C3F48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Всего:</w:t>
            </w:r>
          </w:p>
        </w:tc>
        <w:tc>
          <w:tcPr>
            <w:tcW w:w="898" w:type="dxa"/>
            <w:tcBorders>
              <w:top w:val="single" w:sz="4" w:space="0" w:color="auto"/>
              <w:left w:val="single" w:sz="4" w:space="0" w:color="auto"/>
              <w:bottom w:val="single" w:sz="4" w:space="0" w:color="auto"/>
              <w:right w:val="single" w:sz="4" w:space="0" w:color="auto"/>
            </w:tcBorders>
            <w:hideMark/>
          </w:tcPr>
          <w:p w14:paraId="09882846"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2 064,08800</w:t>
            </w:r>
          </w:p>
        </w:tc>
        <w:tc>
          <w:tcPr>
            <w:tcW w:w="854" w:type="dxa"/>
            <w:tcBorders>
              <w:top w:val="single" w:sz="4" w:space="0" w:color="auto"/>
              <w:left w:val="single" w:sz="4" w:space="0" w:color="auto"/>
              <w:bottom w:val="single" w:sz="4" w:space="0" w:color="auto"/>
              <w:right w:val="single" w:sz="4" w:space="0" w:color="auto"/>
            </w:tcBorders>
            <w:hideMark/>
          </w:tcPr>
          <w:p w14:paraId="477DC15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3E703F57"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733AC0A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2FFE7F0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515CACE0"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92" w:type="dxa"/>
            <w:gridSpan w:val="2"/>
            <w:tcBorders>
              <w:top w:val="single" w:sz="4" w:space="0" w:color="auto"/>
              <w:left w:val="single" w:sz="4" w:space="0" w:color="auto"/>
              <w:bottom w:val="single" w:sz="4" w:space="0" w:color="auto"/>
              <w:right w:val="single" w:sz="4" w:space="0" w:color="auto"/>
            </w:tcBorders>
            <w:hideMark/>
          </w:tcPr>
          <w:p w14:paraId="6B60EC15"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255,11200</w:t>
            </w:r>
          </w:p>
        </w:tc>
        <w:tc>
          <w:tcPr>
            <w:tcW w:w="794" w:type="dxa"/>
            <w:tcBorders>
              <w:top w:val="single" w:sz="4" w:space="0" w:color="auto"/>
              <w:left w:val="single" w:sz="4" w:space="0" w:color="auto"/>
              <w:bottom w:val="single" w:sz="4" w:space="0" w:color="auto"/>
              <w:right w:val="single" w:sz="4" w:space="0" w:color="auto"/>
            </w:tcBorders>
            <w:hideMark/>
          </w:tcPr>
          <w:p w14:paraId="004DD240"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44879507"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gridSpan w:val="2"/>
            <w:tcBorders>
              <w:top w:val="single" w:sz="4" w:space="0" w:color="auto"/>
              <w:left w:val="single" w:sz="4" w:space="0" w:color="auto"/>
              <w:bottom w:val="single" w:sz="4" w:space="0" w:color="auto"/>
              <w:right w:val="single" w:sz="4" w:space="0" w:color="auto"/>
            </w:tcBorders>
            <w:hideMark/>
          </w:tcPr>
          <w:p w14:paraId="206CF4BB"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0EF55ADD"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75AB9B36"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r>
    </w:tbl>
    <w:p w14:paraId="4B5A6FD5" w14:textId="77777777" w:rsidR="00E17BDE" w:rsidRPr="00266BBE" w:rsidRDefault="00E17BDE" w:rsidP="00E17BDE">
      <w:pPr>
        <w:spacing w:after="0" w:line="240" w:lineRule="auto"/>
        <w:jc w:val="center"/>
        <w:rPr>
          <w:rFonts w:ascii="Times New Roman" w:eastAsia="Calibri" w:hAnsi="Times New Roman" w:cs="Times New Roman"/>
          <w:sz w:val="20"/>
          <w:szCs w:val="20"/>
          <w:lang w:eastAsia="ru-RU"/>
        </w:rPr>
      </w:pPr>
    </w:p>
    <w:p w14:paraId="678115BE" w14:textId="77777777" w:rsidR="00E17BDE" w:rsidRPr="00266BBE" w:rsidRDefault="00E17BDE" w:rsidP="00E17BDE">
      <w:pPr>
        <w:spacing w:after="0" w:line="240" w:lineRule="auto"/>
        <w:jc w:val="center"/>
        <w:rPr>
          <w:rFonts w:ascii="Times New Roman" w:hAnsi="Times New Roman" w:cs="Times New Roman"/>
          <w:sz w:val="20"/>
          <w:szCs w:val="20"/>
          <w:lang w:eastAsia="ru-RU"/>
        </w:rPr>
      </w:pPr>
    </w:p>
    <w:p w14:paraId="5E2C1248"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Подписи Сторон:</w:t>
      </w:r>
    </w:p>
    <w:p w14:paraId="5BC64273"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tbl>
      <w:tblPr>
        <w:tblW w:w="13035" w:type="dxa"/>
        <w:tblInd w:w="1101" w:type="dxa"/>
        <w:tblLayout w:type="fixed"/>
        <w:tblLook w:val="04A0" w:firstRow="1" w:lastRow="0" w:firstColumn="1" w:lastColumn="0" w:noHBand="0" w:noVBand="1"/>
      </w:tblPr>
      <w:tblGrid>
        <w:gridCol w:w="7936"/>
        <w:gridCol w:w="5099"/>
      </w:tblGrid>
      <w:tr w:rsidR="00E17BDE" w:rsidRPr="00266BBE" w14:paraId="5657C957" w14:textId="77777777" w:rsidTr="00266BBE">
        <w:trPr>
          <w:trHeight w:val="1894"/>
        </w:trPr>
        <w:tc>
          <w:tcPr>
            <w:tcW w:w="7938" w:type="dxa"/>
          </w:tcPr>
          <w:p w14:paraId="5FF01E00"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lastRenderedPageBreak/>
              <w:t>«Администрация района»</w:t>
            </w:r>
          </w:p>
          <w:p w14:paraId="19BBD93E" w14:textId="77777777" w:rsidR="00E17BDE" w:rsidRPr="00266BBE" w:rsidRDefault="00E17BDE" w:rsidP="00E17BDE">
            <w:pPr>
              <w:spacing w:after="0" w:line="256" w:lineRule="auto"/>
              <w:rPr>
                <w:rFonts w:ascii="Times New Roman" w:hAnsi="Times New Roman" w:cs="Times New Roman"/>
                <w:sz w:val="20"/>
                <w:szCs w:val="20"/>
              </w:rPr>
            </w:pPr>
          </w:p>
          <w:p w14:paraId="5689E0EF" w14:textId="77777777" w:rsidR="00E17BDE" w:rsidRPr="00266BBE" w:rsidRDefault="00E17BDE" w:rsidP="00E17BDE">
            <w:pPr>
              <w:spacing w:after="0" w:line="256" w:lineRule="auto"/>
              <w:rPr>
                <w:rFonts w:ascii="Times New Roman" w:hAnsi="Times New Roman" w:cs="Times New Roman"/>
                <w:sz w:val="20"/>
                <w:szCs w:val="20"/>
              </w:rPr>
            </w:pPr>
          </w:p>
          <w:p w14:paraId="0287209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14FB278A"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0228A052" w14:textId="77777777" w:rsidR="00E17BDE" w:rsidRPr="00266BBE" w:rsidRDefault="00E17BDE" w:rsidP="00E17BDE">
            <w:pPr>
              <w:spacing w:after="0" w:line="256" w:lineRule="auto"/>
              <w:rPr>
                <w:rFonts w:ascii="Times New Roman" w:hAnsi="Times New Roman" w:cs="Times New Roman"/>
                <w:sz w:val="20"/>
                <w:szCs w:val="20"/>
              </w:rPr>
            </w:pPr>
          </w:p>
          <w:p w14:paraId="6B9B2355"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39A760E7"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p w14:paraId="653D5369" w14:textId="77777777" w:rsidR="00E17BDE" w:rsidRPr="00266BBE" w:rsidRDefault="00E17BDE" w:rsidP="00E17BDE">
            <w:pPr>
              <w:spacing w:after="0" w:line="256" w:lineRule="auto"/>
              <w:rPr>
                <w:rFonts w:ascii="Times New Roman" w:hAnsi="Times New Roman" w:cs="Times New Roman"/>
                <w:sz w:val="20"/>
                <w:szCs w:val="20"/>
              </w:rPr>
            </w:pPr>
          </w:p>
          <w:p w14:paraId="7CB5C6A5" w14:textId="77777777" w:rsidR="00E17BDE" w:rsidRPr="00266BBE" w:rsidRDefault="00E17BDE" w:rsidP="00E17BDE">
            <w:pPr>
              <w:spacing w:after="0" w:line="256" w:lineRule="auto"/>
              <w:jc w:val="both"/>
              <w:rPr>
                <w:rFonts w:ascii="Times New Roman" w:hAnsi="Times New Roman" w:cs="Times New Roman"/>
                <w:sz w:val="20"/>
                <w:szCs w:val="20"/>
              </w:rPr>
            </w:pPr>
          </w:p>
        </w:tc>
        <w:tc>
          <w:tcPr>
            <w:tcW w:w="5101" w:type="dxa"/>
          </w:tcPr>
          <w:p w14:paraId="6492B089"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«Получатель»</w:t>
            </w:r>
          </w:p>
          <w:p w14:paraId="6A8B56B4" w14:textId="77777777" w:rsidR="00E17BDE" w:rsidRPr="00266BBE" w:rsidRDefault="00E17BDE" w:rsidP="00E17BDE">
            <w:pPr>
              <w:spacing w:after="0" w:line="256" w:lineRule="auto"/>
              <w:jc w:val="both"/>
              <w:rPr>
                <w:rFonts w:ascii="Times New Roman" w:hAnsi="Times New Roman" w:cs="Times New Roman"/>
                <w:sz w:val="20"/>
                <w:szCs w:val="20"/>
              </w:rPr>
            </w:pPr>
          </w:p>
          <w:p w14:paraId="7E8A168C" w14:textId="77777777" w:rsidR="00E17BDE" w:rsidRPr="00266BBE" w:rsidRDefault="00E17BDE" w:rsidP="00E17BDE">
            <w:pPr>
              <w:snapToGrid w:val="0"/>
              <w:spacing w:after="0" w:line="256" w:lineRule="auto"/>
              <w:rPr>
                <w:rFonts w:ascii="Times New Roman" w:hAnsi="Times New Roman" w:cs="Times New Roman"/>
                <w:sz w:val="20"/>
                <w:szCs w:val="20"/>
              </w:rPr>
            </w:pPr>
          </w:p>
          <w:p w14:paraId="128FECED"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36810183"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p>
          <w:p w14:paraId="0E23C806" w14:textId="77777777" w:rsidR="00E17BDE" w:rsidRPr="00266BBE" w:rsidRDefault="00E17BDE" w:rsidP="00E17BDE">
            <w:pPr>
              <w:widowControl w:val="0"/>
              <w:autoSpaceDE w:val="0"/>
              <w:autoSpaceDN w:val="0"/>
              <w:adjustRightInd w:val="0"/>
              <w:spacing w:after="0" w:line="256" w:lineRule="auto"/>
              <w:jc w:val="both"/>
              <w:rPr>
                <w:rFonts w:ascii="Times New Roman" w:eastAsia="Courier New" w:hAnsi="Times New Roman" w:cs="Times New Roman"/>
                <w:sz w:val="20"/>
                <w:szCs w:val="20"/>
              </w:rPr>
            </w:pPr>
          </w:p>
          <w:p w14:paraId="0DBD41F5" w14:textId="77777777" w:rsidR="00E17BDE" w:rsidRPr="00266BBE" w:rsidRDefault="00E17BDE" w:rsidP="00E17BDE">
            <w:pPr>
              <w:widowControl w:val="0"/>
              <w:autoSpaceDE w:val="0"/>
              <w:autoSpaceDN w:val="0"/>
              <w:adjustRightInd w:val="0"/>
              <w:spacing w:after="0" w:line="256"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rPr>
              <w:t xml:space="preserve">_________________В.А. Мякишев </w:t>
            </w:r>
          </w:p>
          <w:p w14:paraId="30981B30"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 М.П.</w:t>
            </w:r>
          </w:p>
        </w:tc>
      </w:tr>
    </w:tbl>
    <w:p w14:paraId="00D404B2" w14:textId="77777777" w:rsidR="00E17BDE" w:rsidRPr="00266BBE" w:rsidRDefault="00E17BDE" w:rsidP="00E17BDE">
      <w:pPr>
        <w:spacing w:after="0" w:line="240" w:lineRule="auto"/>
        <w:jc w:val="both"/>
        <w:rPr>
          <w:rFonts w:ascii="Times New Roman" w:eastAsia="Calibri" w:hAnsi="Times New Roman" w:cs="Times New Roman"/>
          <w:sz w:val="20"/>
          <w:szCs w:val="20"/>
          <w:lang w:eastAsia="ru-RU"/>
        </w:rPr>
      </w:pPr>
    </w:p>
    <w:p w14:paraId="60C4DE54"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br w:type="column"/>
      </w:r>
      <w:r w:rsidRPr="00266BBE">
        <w:rPr>
          <w:rFonts w:ascii="Times New Roman" w:hAnsi="Times New Roman" w:cs="Times New Roman"/>
          <w:sz w:val="20"/>
          <w:szCs w:val="20"/>
          <w:lang w:eastAsia="ru-RU"/>
        </w:rPr>
        <w:lastRenderedPageBreak/>
        <w:t>Приложение 2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7B922929"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_29_</w:t>
      </w:r>
    </w:p>
    <w:p w14:paraId="3141FDBC" w14:textId="77777777" w:rsidR="00E17BDE" w:rsidRPr="00266BBE" w:rsidRDefault="00E17BDE" w:rsidP="00E17BDE">
      <w:pPr>
        <w:spacing w:after="0" w:line="240" w:lineRule="auto"/>
        <w:ind w:left="7513"/>
        <w:outlineLvl w:val="1"/>
        <w:rPr>
          <w:rFonts w:ascii="Times New Roman" w:hAnsi="Times New Roman" w:cs="Times New Roman"/>
          <w:sz w:val="20"/>
          <w:szCs w:val="20"/>
          <w:lang w:eastAsia="ru-RU"/>
        </w:rPr>
      </w:pPr>
    </w:p>
    <w:p w14:paraId="4BAFE83E" w14:textId="77777777" w:rsidR="00E17BDE" w:rsidRPr="00266BBE" w:rsidRDefault="00E17BDE" w:rsidP="00E17BDE">
      <w:pPr>
        <w:spacing w:after="0" w:line="240" w:lineRule="auto"/>
        <w:ind w:left="7513"/>
        <w:outlineLvl w:val="1"/>
        <w:rPr>
          <w:rFonts w:ascii="Times New Roman" w:hAnsi="Times New Roman" w:cs="Times New Roman"/>
          <w:sz w:val="20"/>
          <w:szCs w:val="20"/>
          <w:lang w:eastAsia="ru-RU"/>
        </w:rPr>
      </w:pPr>
    </w:p>
    <w:p w14:paraId="366D6F49" w14:textId="77777777" w:rsidR="00E17BDE" w:rsidRPr="00266BBE" w:rsidRDefault="00E17BDE" w:rsidP="00E17BDE">
      <w:pPr>
        <w:spacing w:after="0" w:line="240" w:lineRule="auto"/>
        <w:ind w:left="7513"/>
        <w:outlineLvl w:val="1"/>
        <w:rPr>
          <w:rFonts w:ascii="Times New Roman" w:hAnsi="Times New Roman" w:cs="Times New Roman"/>
          <w:sz w:val="20"/>
          <w:szCs w:val="20"/>
          <w:lang w:eastAsia="ru-RU"/>
        </w:rPr>
      </w:pPr>
    </w:p>
    <w:p w14:paraId="1F53186A"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Показатели результативности исполнения мероприятий, в целях софинансирования которых предоставляется Субсидия, в том числе значения результатов регионального проекта </w:t>
      </w:r>
    </w:p>
    <w:p w14:paraId="51DC6CA1" w14:textId="77777777" w:rsidR="00E17BDE" w:rsidRPr="00266BBE" w:rsidRDefault="00E17BDE" w:rsidP="00E17BD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14:paraId="10403954" w14:textId="77777777" w:rsidR="00E17BDE" w:rsidRPr="00266BBE" w:rsidRDefault="00E17BDE" w:rsidP="00E17BD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tbl>
      <w:tblPr>
        <w:tblW w:w="1504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43"/>
        <w:gridCol w:w="2410"/>
        <w:gridCol w:w="2531"/>
        <w:gridCol w:w="1418"/>
        <w:gridCol w:w="992"/>
        <w:gridCol w:w="1276"/>
        <w:gridCol w:w="1276"/>
        <w:gridCol w:w="2127"/>
      </w:tblGrid>
      <w:tr w:rsidR="00E17BDE" w:rsidRPr="00266BBE" w14:paraId="20AEAEB6" w14:textId="77777777" w:rsidTr="00266BBE">
        <w:tc>
          <w:tcPr>
            <w:tcW w:w="567" w:type="dxa"/>
            <w:vMerge w:val="restart"/>
            <w:tcBorders>
              <w:top w:val="single" w:sz="4" w:space="0" w:color="auto"/>
              <w:left w:val="single" w:sz="4" w:space="0" w:color="auto"/>
              <w:bottom w:val="single" w:sz="4" w:space="0" w:color="auto"/>
              <w:right w:val="single" w:sz="4" w:space="0" w:color="auto"/>
            </w:tcBorders>
            <w:hideMark/>
          </w:tcPr>
          <w:p w14:paraId="0AE4010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п/п</w:t>
            </w:r>
          </w:p>
        </w:tc>
        <w:tc>
          <w:tcPr>
            <w:tcW w:w="2443" w:type="dxa"/>
            <w:vMerge w:val="restart"/>
            <w:tcBorders>
              <w:top w:val="single" w:sz="4" w:space="0" w:color="auto"/>
              <w:left w:val="single" w:sz="4" w:space="0" w:color="auto"/>
              <w:bottom w:val="single" w:sz="4" w:space="0" w:color="auto"/>
              <w:right w:val="single" w:sz="4" w:space="0" w:color="auto"/>
            </w:tcBorders>
            <w:hideMark/>
          </w:tcPr>
          <w:p w14:paraId="6807C47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D08735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2531" w:type="dxa"/>
            <w:vMerge w:val="restart"/>
            <w:tcBorders>
              <w:top w:val="single" w:sz="4" w:space="0" w:color="auto"/>
              <w:left w:val="single" w:sz="4" w:space="0" w:color="auto"/>
              <w:bottom w:val="single" w:sz="4" w:space="0" w:color="auto"/>
              <w:right w:val="single" w:sz="4" w:space="0" w:color="auto"/>
            </w:tcBorders>
            <w:hideMark/>
          </w:tcPr>
          <w:p w14:paraId="183E1C0A"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1C6650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КБК</w:t>
            </w:r>
          </w:p>
        </w:tc>
        <w:tc>
          <w:tcPr>
            <w:tcW w:w="2268" w:type="dxa"/>
            <w:gridSpan w:val="2"/>
            <w:tcBorders>
              <w:top w:val="single" w:sz="4" w:space="0" w:color="auto"/>
              <w:left w:val="single" w:sz="4" w:space="0" w:color="auto"/>
              <w:bottom w:val="single" w:sz="4" w:space="0" w:color="auto"/>
              <w:right w:val="single" w:sz="4" w:space="0" w:color="auto"/>
            </w:tcBorders>
            <w:hideMark/>
          </w:tcPr>
          <w:p w14:paraId="531E9CA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Единица измерения по </w:t>
            </w:r>
            <w:hyperlink r:id="rId10" w:history="1">
              <w:r w:rsidRPr="00266BBE">
                <w:rPr>
                  <w:rFonts w:ascii="Times New Roman" w:hAnsi="Times New Roman" w:cs="Times New Roman"/>
                  <w:color w:val="0563C1"/>
                  <w:sz w:val="20"/>
                  <w:szCs w:val="20"/>
                  <w:u w:val="single"/>
                </w:rPr>
                <w:t>ОКЕИ</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14:paraId="586B933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Плановое значение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1FBB72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Год, на который запланировано достижение показателя </w:t>
            </w:r>
          </w:p>
        </w:tc>
      </w:tr>
      <w:tr w:rsidR="00E17BDE" w:rsidRPr="00266BBE" w14:paraId="48BFF2D5" w14:textId="77777777" w:rsidTr="00266BBE">
        <w:trPr>
          <w:trHeight w:val="4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871378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14:paraId="5A6C5E2E"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65FBA2"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14:paraId="05731F11"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C7B7EE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261BBE77" w14:textId="6547C9C9" w:rsidR="00E17BDE" w:rsidRPr="00266BBE" w:rsidRDefault="00266BBE" w:rsidP="00266BBE">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14:paraId="116696BA"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7B11997"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02F7C4A" w14:textId="77777777" w:rsidR="00E17BDE" w:rsidRPr="00266BBE" w:rsidRDefault="00E17BDE" w:rsidP="00E17BDE">
            <w:pPr>
              <w:spacing w:after="0" w:line="256" w:lineRule="auto"/>
              <w:rPr>
                <w:rFonts w:ascii="Times New Roman" w:eastAsia="Calibri" w:hAnsi="Times New Roman" w:cs="Times New Roman"/>
                <w:sz w:val="20"/>
                <w:szCs w:val="20"/>
              </w:rPr>
            </w:pPr>
          </w:p>
        </w:tc>
      </w:tr>
      <w:tr w:rsidR="00E17BDE" w:rsidRPr="00266BBE" w14:paraId="0A348A4A" w14:textId="77777777" w:rsidTr="00266BBE">
        <w:tc>
          <w:tcPr>
            <w:tcW w:w="567" w:type="dxa"/>
            <w:tcBorders>
              <w:top w:val="single" w:sz="4" w:space="0" w:color="auto"/>
              <w:left w:val="single" w:sz="4" w:space="0" w:color="auto"/>
              <w:bottom w:val="single" w:sz="4" w:space="0" w:color="auto"/>
              <w:right w:val="single" w:sz="4" w:space="0" w:color="auto"/>
            </w:tcBorders>
            <w:hideMark/>
          </w:tcPr>
          <w:p w14:paraId="06D3A7F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2443" w:type="dxa"/>
            <w:tcBorders>
              <w:top w:val="single" w:sz="4" w:space="0" w:color="auto"/>
              <w:left w:val="single" w:sz="4" w:space="0" w:color="auto"/>
              <w:bottom w:val="single" w:sz="4" w:space="0" w:color="auto"/>
              <w:right w:val="single" w:sz="4" w:space="0" w:color="auto"/>
            </w:tcBorders>
            <w:hideMark/>
          </w:tcPr>
          <w:p w14:paraId="00DEF59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047F5874" w14:textId="77777777" w:rsidR="00E17BDE" w:rsidRPr="00266BBE" w:rsidRDefault="00E17BDE" w:rsidP="00E17BDE">
            <w:pPr>
              <w:spacing w:after="0" w:line="256" w:lineRule="auto"/>
              <w:jc w:val="center"/>
              <w:rPr>
                <w:rFonts w:ascii="Times New Roman" w:hAnsi="Times New Roman" w:cs="Times New Roman"/>
                <w:sz w:val="20"/>
                <w:szCs w:val="20"/>
              </w:rPr>
            </w:pPr>
            <w:bookmarkStart w:id="9" w:name="P1838"/>
            <w:bookmarkEnd w:id="9"/>
            <w:r w:rsidRPr="00266BBE">
              <w:rPr>
                <w:rFonts w:ascii="Times New Roman" w:hAnsi="Times New Roman" w:cs="Times New Roman"/>
                <w:sz w:val="20"/>
                <w:szCs w:val="20"/>
              </w:rPr>
              <w:t>3</w:t>
            </w:r>
          </w:p>
        </w:tc>
        <w:tc>
          <w:tcPr>
            <w:tcW w:w="2531" w:type="dxa"/>
            <w:tcBorders>
              <w:top w:val="single" w:sz="4" w:space="0" w:color="auto"/>
              <w:left w:val="single" w:sz="4" w:space="0" w:color="auto"/>
              <w:bottom w:val="single" w:sz="4" w:space="0" w:color="auto"/>
              <w:right w:val="single" w:sz="4" w:space="0" w:color="auto"/>
            </w:tcBorders>
            <w:hideMark/>
          </w:tcPr>
          <w:p w14:paraId="24710407"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14:paraId="1EB4542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070C001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726B635A"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14:paraId="1CCF6DB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14:paraId="5CB0EB0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r>
      <w:tr w:rsidR="00E17BDE" w:rsidRPr="00266BBE" w14:paraId="342491CB" w14:textId="77777777" w:rsidTr="00266BBE">
        <w:trPr>
          <w:trHeight w:val="1752"/>
        </w:trPr>
        <w:tc>
          <w:tcPr>
            <w:tcW w:w="567" w:type="dxa"/>
            <w:tcBorders>
              <w:top w:val="single" w:sz="4" w:space="0" w:color="auto"/>
              <w:left w:val="single" w:sz="4" w:space="0" w:color="auto"/>
              <w:bottom w:val="single" w:sz="4" w:space="0" w:color="auto"/>
              <w:right w:val="single" w:sz="4" w:space="0" w:color="auto"/>
            </w:tcBorders>
          </w:tcPr>
          <w:p w14:paraId="1CA9F534" w14:textId="77777777" w:rsidR="00E17BDE" w:rsidRPr="00266BBE" w:rsidRDefault="00E17BDE" w:rsidP="00E17BDE">
            <w:pPr>
              <w:spacing w:after="0" w:line="256" w:lineRule="auto"/>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14:paraId="3F3087D5"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410" w:type="dxa"/>
            <w:tcBorders>
              <w:top w:val="single" w:sz="4" w:space="0" w:color="auto"/>
              <w:left w:val="single" w:sz="4" w:space="0" w:color="auto"/>
              <w:bottom w:val="single" w:sz="4" w:space="0" w:color="auto"/>
              <w:right w:val="single" w:sz="4" w:space="0" w:color="auto"/>
            </w:tcBorders>
            <w:hideMark/>
          </w:tcPr>
          <w:p w14:paraId="43D7DC35"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Пере​селе​ние​ граж​дан​ </w:t>
            </w:r>
          </w:p>
          <w:p w14:paraId="4B27B15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из​ авар​ийно​го​ жили​</w:t>
            </w:r>
          </w:p>
          <w:p w14:paraId="4CCA8F5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щног​о​ фонд​а,​ приз​нанного​ тако​вым​ до​ 1​ янва​ря​ 2022​ года​ этап​а​ 2025​-202​6​ годо​в​</w:t>
            </w:r>
          </w:p>
        </w:tc>
        <w:tc>
          <w:tcPr>
            <w:tcW w:w="2531" w:type="dxa"/>
            <w:tcBorders>
              <w:top w:val="single" w:sz="4" w:space="0" w:color="auto"/>
              <w:left w:val="single" w:sz="4" w:space="0" w:color="auto"/>
              <w:bottom w:val="single" w:sz="4" w:space="0" w:color="auto"/>
              <w:right w:val="single" w:sz="4" w:space="0" w:color="auto"/>
            </w:tcBorders>
            <w:hideMark/>
          </w:tcPr>
          <w:p w14:paraId="11EA2D24"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Коли​чест​во​ граж​дан,​ пере​селенных​ из​ авар​ийно​го​ жили​щног​о​ фонд​а,​ приз​нанн​ого​ тако​вым​ до​ 1​ янва​ря​ 2022​ года​ этап​а​ 2025​ -202​6​ годо​в</w:t>
            </w:r>
          </w:p>
        </w:tc>
        <w:tc>
          <w:tcPr>
            <w:tcW w:w="1418" w:type="dxa"/>
            <w:tcBorders>
              <w:top w:val="single" w:sz="4" w:space="0" w:color="auto"/>
              <w:left w:val="single" w:sz="4" w:space="0" w:color="auto"/>
              <w:bottom w:val="single" w:sz="4" w:space="0" w:color="auto"/>
              <w:right w:val="single" w:sz="4" w:space="0" w:color="auto"/>
            </w:tcBorders>
          </w:tcPr>
          <w:p w14:paraId="5FD26F74" w14:textId="77777777" w:rsidR="00E17BDE" w:rsidRPr="00266BBE" w:rsidRDefault="00E17BDE" w:rsidP="00E17BDE">
            <w:pPr>
              <w:spacing w:after="0" w:line="256" w:lineRule="auto"/>
              <w:rPr>
                <w:rFonts w:ascii="Times New Roman" w:eastAsia="Calibri" w:hAnsi="Times New Roman" w:cs="Times New Roman"/>
                <w:sz w:val="20"/>
                <w:szCs w:val="20"/>
              </w:rPr>
            </w:pPr>
            <w:r w:rsidRPr="00266BBE">
              <w:rPr>
                <w:rFonts w:ascii="Times New Roman" w:hAnsi="Times New Roman" w:cs="Times New Roman"/>
                <w:sz w:val="20"/>
                <w:szCs w:val="20"/>
              </w:rPr>
              <w:t>050 0501 081И267484 521</w:t>
            </w:r>
          </w:p>
          <w:p w14:paraId="270AA9E1"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F23F66D"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14:paraId="01B19DB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792</w:t>
            </w:r>
          </w:p>
        </w:tc>
        <w:tc>
          <w:tcPr>
            <w:tcW w:w="1276" w:type="dxa"/>
            <w:tcBorders>
              <w:top w:val="single" w:sz="4" w:space="0" w:color="auto"/>
              <w:left w:val="single" w:sz="4" w:space="0" w:color="auto"/>
              <w:bottom w:val="single" w:sz="4" w:space="0" w:color="auto"/>
              <w:right w:val="single" w:sz="4" w:space="0" w:color="auto"/>
            </w:tcBorders>
            <w:hideMark/>
          </w:tcPr>
          <w:p w14:paraId="15FB974C" w14:textId="77777777" w:rsidR="00E17BDE" w:rsidRPr="00266BBE" w:rsidRDefault="00E17BDE" w:rsidP="00E17BDE">
            <w:pPr>
              <w:spacing w:after="0" w:line="256" w:lineRule="auto"/>
              <w:jc w:val="center"/>
              <w:rPr>
                <w:rFonts w:ascii="Times New Roman" w:hAnsi="Times New Roman" w:cs="Times New Roman"/>
                <w:sz w:val="20"/>
                <w:szCs w:val="20"/>
                <w:highlight w:val="yellow"/>
              </w:rPr>
            </w:pPr>
            <w:r w:rsidRPr="00266BBE">
              <w:rPr>
                <w:rFonts w:ascii="Times New Roman" w:hAnsi="Times New Roman" w:cs="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hideMark/>
          </w:tcPr>
          <w:p w14:paraId="6FE80C1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w:t>
            </w:r>
          </w:p>
        </w:tc>
      </w:tr>
      <w:tr w:rsidR="00E17BDE" w:rsidRPr="00266BBE" w14:paraId="295739CE" w14:textId="77777777" w:rsidTr="00266BBE">
        <w:tc>
          <w:tcPr>
            <w:tcW w:w="567" w:type="dxa"/>
            <w:tcBorders>
              <w:top w:val="single" w:sz="4" w:space="0" w:color="auto"/>
              <w:left w:val="single" w:sz="4" w:space="0" w:color="auto"/>
              <w:bottom w:val="single" w:sz="4" w:space="0" w:color="auto"/>
              <w:right w:val="single" w:sz="4" w:space="0" w:color="auto"/>
            </w:tcBorders>
          </w:tcPr>
          <w:p w14:paraId="79F9DE80" w14:textId="77777777" w:rsidR="00E17BDE" w:rsidRPr="00266BBE" w:rsidRDefault="00E17BDE" w:rsidP="00E17BDE">
            <w:pPr>
              <w:spacing w:after="0" w:line="256" w:lineRule="auto"/>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hideMark/>
          </w:tcPr>
          <w:p w14:paraId="01D9D8D4"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410" w:type="dxa"/>
            <w:tcBorders>
              <w:top w:val="single" w:sz="4" w:space="0" w:color="auto"/>
              <w:left w:val="single" w:sz="4" w:space="0" w:color="auto"/>
              <w:bottom w:val="single" w:sz="4" w:space="0" w:color="auto"/>
              <w:right w:val="single" w:sz="4" w:space="0" w:color="auto"/>
            </w:tcBorders>
            <w:hideMark/>
          </w:tcPr>
          <w:p w14:paraId="1D5FE81A"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Пере​селе​ние​ граж​дан​ из​ авар​ийно​го​ жили​ щног​о​ фонд​а,​ приз​нанного​ тако​вым​ до​ 1​ янва​ ря​ 2022​ года​ этап​а​ 2025​ -202​6​ годо​в</w:t>
            </w:r>
          </w:p>
        </w:tc>
        <w:tc>
          <w:tcPr>
            <w:tcW w:w="2531" w:type="dxa"/>
            <w:tcBorders>
              <w:top w:val="single" w:sz="4" w:space="0" w:color="auto"/>
              <w:left w:val="single" w:sz="4" w:space="0" w:color="auto"/>
              <w:bottom w:val="single" w:sz="4" w:space="0" w:color="auto"/>
              <w:right w:val="single" w:sz="4" w:space="0" w:color="auto"/>
            </w:tcBorders>
            <w:hideMark/>
          </w:tcPr>
          <w:p w14:paraId="0357F1F0"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Обща​я​ площ​адь​ расс​елен​ного​ авар​ийно​го​ жили​щног​о​ фонд​а,​ приз​нанн​ого​ тако​вым​ до​ 1​ янва​ря​ 2022​ года​  этап​а​ 2025​-2026​ годо​в</w:t>
            </w:r>
          </w:p>
        </w:tc>
        <w:tc>
          <w:tcPr>
            <w:tcW w:w="1418" w:type="dxa"/>
            <w:tcBorders>
              <w:top w:val="single" w:sz="4" w:space="0" w:color="auto"/>
              <w:left w:val="single" w:sz="4" w:space="0" w:color="auto"/>
              <w:bottom w:val="single" w:sz="4" w:space="0" w:color="auto"/>
              <w:right w:val="single" w:sz="4" w:space="0" w:color="auto"/>
            </w:tcBorders>
          </w:tcPr>
          <w:p w14:paraId="5FE9290D" w14:textId="77777777" w:rsidR="00E17BDE" w:rsidRPr="00266BBE" w:rsidRDefault="00E17BDE" w:rsidP="00E17BDE">
            <w:pPr>
              <w:spacing w:after="0" w:line="256" w:lineRule="auto"/>
              <w:rPr>
                <w:rFonts w:ascii="Times New Roman" w:eastAsia="Calibri" w:hAnsi="Times New Roman" w:cs="Times New Roman"/>
                <w:sz w:val="20"/>
                <w:szCs w:val="20"/>
              </w:rPr>
            </w:pPr>
            <w:r w:rsidRPr="00266BBE">
              <w:rPr>
                <w:rFonts w:ascii="Times New Roman" w:hAnsi="Times New Roman" w:cs="Times New Roman"/>
                <w:sz w:val="20"/>
                <w:szCs w:val="20"/>
              </w:rPr>
              <w:t>050 0501 081И267484 521</w:t>
            </w:r>
          </w:p>
          <w:p w14:paraId="0ED8BFA7"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C3D1AAC"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Тыся​ча​ квадратн​ых​ метров​</w:t>
            </w:r>
          </w:p>
        </w:tc>
        <w:tc>
          <w:tcPr>
            <w:tcW w:w="1276" w:type="dxa"/>
            <w:tcBorders>
              <w:top w:val="single" w:sz="4" w:space="0" w:color="auto"/>
              <w:left w:val="single" w:sz="4" w:space="0" w:color="auto"/>
              <w:bottom w:val="single" w:sz="4" w:space="0" w:color="auto"/>
              <w:right w:val="single" w:sz="4" w:space="0" w:color="auto"/>
            </w:tcBorders>
            <w:hideMark/>
          </w:tcPr>
          <w:p w14:paraId="3F350A6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058</w:t>
            </w:r>
          </w:p>
        </w:tc>
        <w:tc>
          <w:tcPr>
            <w:tcW w:w="1276" w:type="dxa"/>
            <w:tcBorders>
              <w:top w:val="single" w:sz="4" w:space="0" w:color="auto"/>
              <w:left w:val="single" w:sz="4" w:space="0" w:color="auto"/>
              <w:bottom w:val="single" w:sz="4" w:space="0" w:color="auto"/>
              <w:right w:val="single" w:sz="4" w:space="0" w:color="auto"/>
            </w:tcBorders>
            <w:hideMark/>
          </w:tcPr>
          <w:p w14:paraId="70DC1988" w14:textId="77777777" w:rsidR="00E17BDE" w:rsidRPr="00266BBE" w:rsidRDefault="00E17BDE" w:rsidP="00E17BDE">
            <w:pPr>
              <w:spacing w:after="0" w:line="256" w:lineRule="auto"/>
              <w:jc w:val="center"/>
              <w:rPr>
                <w:rFonts w:ascii="Times New Roman" w:hAnsi="Times New Roman" w:cs="Times New Roman"/>
                <w:sz w:val="20"/>
                <w:szCs w:val="20"/>
                <w:highlight w:val="yellow"/>
              </w:rPr>
            </w:pPr>
            <w:r w:rsidRPr="00266BBE">
              <w:rPr>
                <w:rFonts w:ascii="Times New Roman" w:hAnsi="Times New Roman" w:cs="Times New Roman"/>
                <w:sz w:val="20"/>
                <w:szCs w:val="20"/>
              </w:rPr>
              <w:t>0,0446</w:t>
            </w:r>
          </w:p>
        </w:tc>
        <w:tc>
          <w:tcPr>
            <w:tcW w:w="2127" w:type="dxa"/>
            <w:tcBorders>
              <w:top w:val="single" w:sz="4" w:space="0" w:color="auto"/>
              <w:left w:val="single" w:sz="4" w:space="0" w:color="auto"/>
              <w:bottom w:val="single" w:sz="4" w:space="0" w:color="auto"/>
              <w:right w:val="single" w:sz="4" w:space="0" w:color="auto"/>
            </w:tcBorders>
            <w:hideMark/>
          </w:tcPr>
          <w:p w14:paraId="46CC5EA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w:t>
            </w:r>
          </w:p>
        </w:tc>
      </w:tr>
    </w:tbl>
    <w:p w14:paraId="12515C38" w14:textId="77777777" w:rsidR="00E17BDE" w:rsidRPr="00266BBE" w:rsidRDefault="00E17BDE" w:rsidP="00E17BDE">
      <w:pPr>
        <w:spacing w:after="0" w:line="240" w:lineRule="auto"/>
        <w:jc w:val="center"/>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Подписи Сторон:</w:t>
      </w:r>
    </w:p>
    <w:p w14:paraId="564B95A7"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tbl>
      <w:tblPr>
        <w:tblW w:w="13035" w:type="dxa"/>
        <w:tblInd w:w="1101" w:type="dxa"/>
        <w:tblLayout w:type="fixed"/>
        <w:tblLook w:val="04A0" w:firstRow="1" w:lastRow="0" w:firstColumn="1" w:lastColumn="0" w:noHBand="0" w:noVBand="1"/>
      </w:tblPr>
      <w:tblGrid>
        <w:gridCol w:w="7936"/>
        <w:gridCol w:w="5099"/>
      </w:tblGrid>
      <w:tr w:rsidR="00E17BDE" w:rsidRPr="00266BBE" w14:paraId="670D39D5" w14:textId="77777777" w:rsidTr="00E17BDE">
        <w:trPr>
          <w:trHeight w:val="3160"/>
        </w:trPr>
        <w:tc>
          <w:tcPr>
            <w:tcW w:w="7938" w:type="dxa"/>
          </w:tcPr>
          <w:p w14:paraId="2CB9022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lastRenderedPageBreak/>
              <w:t>«Администрация района»</w:t>
            </w:r>
          </w:p>
          <w:p w14:paraId="509588BC" w14:textId="77777777" w:rsidR="00E17BDE" w:rsidRPr="00266BBE" w:rsidRDefault="00E17BDE" w:rsidP="00E17BDE">
            <w:pPr>
              <w:spacing w:after="0" w:line="256" w:lineRule="auto"/>
              <w:rPr>
                <w:rFonts w:ascii="Times New Roman" w:hAnsi="Times New Roman" w:cs="Times New Roman"/>
                <w:sz w:val="20"/>
                <w:szCs w:val="20"/>
              </w:rPr>
            </w:pPr>
          </w:p>
          <w:p w14:paraId="13AB6EF7" w14:textId="77777777" w:rsidR="00E17BDE" w:rsidRPr="00266BBE" w:rsidRDefault="00E17BDE" w:rsidP="00E17BDE">
            <w:pPr>
              <w:spacing w:after="0" w:line="256" w:lineRule="auto"/>
              <w:rPr>
                <w:rFonts w:ascii="Times New Roman" w:hAnsi="Times New Roman" w:cs="Times New Roman"/>
                <w:sz w:val="20"/>
                <w:szCs w:val="20"/>
              </w:rPr>
            </w:pPr>
          </w:p>
          <w:p w14:paraId="32CCA4F7"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6FE16A26"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35B22C84" w14:textId="77777777" w:rsidR="00E17BDE" w:rsidRPr="00266BBE" w:rsidRDefault="00E17BDE" w:rsidP="00E17BDE">
            <w:pPr>
              <w:spacing w:after="0" w:line="256" w:lineRule="auto"/>
              <w:rPr>
                <w:rFonts w:ascii="Times New Roman" w:hAnsi="Times New Roman" w:cs="Times New Roman"/>
                <w:sz w:val="20"/>
                <w:szCs w:val="20"/>
              </w:rPr>
            </w:pPr>
          </w:p>
          <w:p w14:paraId="0F628F6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53245F3F"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p w14:paraId="3566E541" w14:textId="77777777" w:rsidR="00E17BDE" w:rsidRPr="00266BBE" w:rsidRDefault="00E17BDE" w:rsidP="00E17BDE">
            <w:pPr>
              <w:spacing w:after="0" w:line="256" w:lineRule="auto"/>
              <w:rPr>
                <w:rFonts w:ascii="Times New Roman" w:hAnsi="Times New Roman" w:cs="Times New Roman"/>
                <w:sz w:val="20"/>
                <w:szCs w:val="20"/>
              </w:rPr>
            </w:pPr>
          </w:p>
          <w:p w14:paraId="4775C1A2" w14:textId="77777777" w:rsidR="00E17BDE" w:rsidRPr="00266BBE" w:rsidRDefault="00E17BDE" w:rsidP="00E17BDE">
            <w:pPr>
              <w:spacing w:after="0" w:line="256" w:lineRule="auto"/>
              <w:jc w:val="both"/>
              <w:rPr>
                <w:rFonts w:ascii="Times New Roman" w:hAnsi="Times New Roman" w:cs="Times New Roman"/>
                <w:sz w:val="20"/>
                <w:szCs w:val="20"/>
              </w:rPr>
            </w:pPr>
          </w:p>
        </w:tc>
        <w:tc>
          <w:tcPr>
            <w:tcW w:w="5101" w:type="dxa"/>
          </w:tcPr>
          <w:p w14:paraId="0B924796"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«Получатель»</w:t>
            </w:r>
          </w:p>
          <w:p w14:paraId="05D0EFE8" w14:textId="77777777" w:rsidR="00E17BDE" w:rsidRPr="00266BBE" w:rsidRDefault="00E17BDE" w:rsidP="00E17BDE">
            <w:pPr>
              <w:spacing w:after="0" w:line="256" w:lineRule="auto"/>
              <w:jc w:val="both"/>
              <w:rPr>
                <w:rFonts w:ascii="Times New Roman" w:hAnsi="Times New Roman" w:cs="Times New Roman"/>
                <w:sz w:val="20"/>
                <w:szCs w:val="20"/>
              </w:rPr>
            </w:pPr>
          </w:p>
          <w:p w14:paraId="3B90436A" w14:textId="77777777" w:rsidR="00E17BDE" w:rsidRPr="00266BBE" w:rsidRDefault="00E17BDE" w:rsidP="00E17BDE">
            <w:pPr>
              <w:snapToGrid w:val="0"/>
              <w:spacing w:after="0" w:line="256" w:lineRule="auto"/>
              <w:rPr>
                <w:rFonts w:ascii="Times New Roman" w:hAnsi="Times New Roman" w:cs="Times New Roman"/>
                <w:sz w:val="20"/>
                <w:szCs w:val="20"/>
              </w:rPr>
            </w:pPr>
          </w:p>
          <w:p w14:paraId="287712D3"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7B19EFE8"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p>
          <w:p w14:paraId="2D158D85" w14:textId="77777777" w:rsidR="00E17BDE" w:rsidRPr="00266BBE" w:rsidRDefault="00E17BDE" w:rsidP="00E17BDE">
            <w:pPr>
              <w:widowControl w:val="0"/>
              <w:autoSpaceDE w:val="0"/>
              <w:autoSpaceDN w:val="0"/>
              <w:adjustRightInd w:val="0"/>
              <w:spacing w:after="0" w:line="256" w:lineRule="auto"/>
              <w:jc w:val="both"/>
              <w:rPr>
                <w:rFonts w:ascii="Times New Roman" w:eastAsia="Courier New" w:hAnsi="Times New Roman" w:cs="Times New Roman"/>
                <w:sz w:val="20"/>
                <w:szCs w:val="20"/>
              </w:rPr>
            </w:pPr>
          </w:p>
          <w:p w14:paraId="2EE2F312" w14:textId="77777777" w:rsidR="00E17BDE" w:rsidRPr="00266BBE" w:rsidRDefault="00E17BDE" w:rsidP="00E17BDE">
            <w:pPr>
              <w:widowControl w:val="0"/>
              <w:autoSpaceDE w:val="0"/>
              <w:autoSpaceDN w:val="0"/>
              <w:adjustRightInd w:val="0"/>
              <w:spacing w:after="0" w:line="256"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rPr>
              <w:t xml:space="preserve">_________________В.А. Мякишев </w:t>
            </w:r>
          </w:p>
          <w:p w14:paraId="5393C584" w14:textId="77777777" w:rsidR="00E17BDE" w:rsidRPr="00266BBE" w:rsidRDefault="00E17BDE" w:rsidP="00E17BD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 М.П.</w:t>
            </w:r>
          </w:p>
        </w:tc>
      </w:tr>
    </w:tbl>
    <w:p w14:paraId="01709B44" w14:textId="77777777" w:rsidR="00E17BDE" w:rsidRPr="00266BBE" w:rsidRDefault="00E17BDE" w:rsidP="00E17BDE">
      <w:pPr>
        <w:spacing w:after="0" w:line="240" w:lineRule="auto"/>
        <w:ind w:left="9498"/>
        <w:outlineLvl w:val="1"/>
        <w:rPr>
          <w:rFonts w:ascii="Times New Roman" w:eastAsia="Calibri" w:hAnsi="Times New Roman" w:cs="Times New Roman"/>
          <w:sz w:val="20"/>
          <w:szCs w:val="20"/>
          <w:lang w:eastAsia="ru-RU"/>
        </w:rPr>
      </w:pPr>
    </w:p>
    <w:p w14:paraId="58012EFB"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407444A0"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47799394"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1E1F6C5C"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368CC5DC"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518F6ADA"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0603168C"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3F84BB2C"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620D574E"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34DB40C0"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5A4FD16D"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43222DF8"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114A681A"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6E885B39"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0020993D" w14:textId="2DBD4102" w:rsidR="00E17BDE" w:rsidRDefault="00E17BDE" w:rsidP="00E17BDE">
      <w:pPr>
        <w:spacing w:after="0" w:line="240" w:lineRule="auto"/>
        <w:ind w:left="9498"/>
        <w:outlineLvl w:val="1"/>
        <w:rPr>
          <w:rFonts w:ascii="Times New Roman" w:hAnsi="Times New Roman" w:cs="Times New Roman"/>
          <w:sz w:val="20"/>
          <w:szCs w:val="20"/>
          <w:lang w:eastAsia="ru-RU"/>
        </w:rPr>
      </w:pPr>
    </w:p>
    <w:p w14:paraId="5073B062" w14:textId="39ACB52C" w:rsidR="00266BBE" w:rsidRDefault="00266BBE" w:rsidP="00E17BDE">
      <w:pPr>
        <w:spacing w:after="0" w:line="240" w:lineRule="auto"/>
        <w:ind w:left="9498"/>
        <w:outlineLvl w:val="1"/>
        <w:rPr>
          <w:rFonts w:ascii="Times New Roman" w:hAnsi="Times New Roman" w:cs="Times New Roman"/>
          <w:sz w:val="20"/>
          <w:szCs w:val="20"/>
          <w:lang w:eastAsia="ru-RU"/>
        </w:rPr>
      </w:pPr>
    </w:p>
    <w:p w14:paraId="31AF21E4" w14:textId="77878DA3" w:rsidR="00266BBE" w:rsidRDefault="00266BBE" w:rsidP="00E17BDE">
      <w:pPr>
        <w:spacing w:after="0" w:line="240" w:lineRule="auto"/>
        <w:ind w:left="9498"/>
        <w:outlineLvl w:val="1"/>
        <w:rPr>
          <w:rFonts w:ascii="Times New Roman" w:hAnsi="Times New Roman" w:cs="Times New Roman"/>
          <w:sz w:val="20"/>
          <w:szCs w:val="20"/>
          <w:lang w:eastAsia="ru-RU"/>
        </w:rPr>
      </w:pPr>
    </w:p>
    <w:p w14:paraId="2651B0FC" w14:textId="1E4F0323" w:rsidR="00266BBE" w:rsidRDefault="00266BBE" w:rsidP="00E17BDE">
      <w:pPr>
        <w:spacing w:after="0" w:line="240" w:lineRule="auto"/>
        <w:ind w:left="9498"/>
        <w:outlineLvl w:val="1"/>
        <w:rPr>
          <w:rFonts w:ascii="Times New Roman" w:hAnsi="Times New Roman" w:cs="Times New Roman"/>
          <w:sz w:val="20"/>
          <w:szCs w:val="20"/>
          <w:lang w:eastAsia="ru-RU"/>
        </w:rPr>
      </w:pPr>
    </w:p>
    <w:p w14:paraId="58380C69" w14:textId="0C626DBF" w:rsidR="00266BBE" w:rsidRDefault="00266BBE" w:rsidP="00E17BDE">
      <w:pPr>
        <w:spacing w:after="0" w:line="240" w:lineRule="auto"/>
        <w:ind w:left="9498"/>
        <w:outlineLvl w:val="1"/>
        <w:rPr>
          <w:rFonts w:ascii="Times New Roman" w:hAnsi="Times New Roman" w:cs="Times New Roman"/>
          <w:sz w:val="20"/>
          <w:szCs w:val="20"/>
          <w:lang w:eastAsia="ru-RU"/>
        </w:rPr>
      </w:pPr>
    </w:p>
    <w:p w14:paraId="3718EFAF" w14:textId="791CDCE5" w:rsidR="00266BBE" w:rsidRDefault="00266BBE" w:rsidP="00E17BDE">
      <w:pPr>
        <w:spacing w:after="0" w:line="240" w:lineRule="auto"/>
        <w:ind w:left="9498"/>
        <w:outlineLvl w:val="1"/>
        <w:rPr>
          <w:rFonts w:ascii="Times New Roman" w:hAnsi="Times New Roman" w:cs="Times New Roman"/>
          <w:sz w:val="20"/>
          <w:szCs w:val="20"/>
          <w:lang w:eastAsia="ru-RU"/>
        </w:rPr>
      </w:pPr>
    </w:p>
    <w:p w14:paraId="6353390C" w14:textId="3ABB05D1" w:rsidR="00266BBE" w:rsidRDefault="00266BBE" w:rsidP="00E17BDE">
      <w:pPr>
        <w:spacing w:after="0" w:line="240" w:lineRule="auto"/>
        <w:ind w:left="9498"/>
        <w:outlineLvl w:val="1"/>
        <w:rPr>
          <w:rFonts w:ascii="Times New Roman" w:hAnsi="Times New Roman" w:cs="Times New Roman"/>
          <w:sz w:val="20"/>
          <w:szCs w:val="20"/>
          <w:lang w:eastAsia="ru-RU"/>
        </w:rPr>
      </w:pPr>
    </w:p>
    <w:p w14:paraId="33DAE9F5" w14:textId="44FA8164" w:rsidR="00266BBE" w:rsidRDefault="00266BBE" w:rsidP="00E17BDE">
      <w:pPr>
        <w:spacing w:after="0" w:line="240" w:lineRule="auto"/>
        <w:ind w:left="9498"/>
        <w:outlineLvl w:val="1"/>
        <w:rPr>
          <w:rFonts w:ascii="Times New Roman" w:hAnsi="Times New Roman" w:cs="Times New Roman"/>
          <w:sz w:val="20"/>
          <w:szCs w:val="20"/>
          <w:lang w:eastAsia="ru-RU"/>
        </w:rPr>
      </w:pPr>
    </w:p>
    <w:p w14:paraId="5942A83A" w14:textId="09B91E7E" w:rsidR="00266BBE" w:rsidRDefault="00266BBE" w:rsidP="00E17BDE">
      <w:pPr>
        <w:spacing w:after="0" w:line="240" w:lineRule="auto"/>
        <w:ind w:left="9498"/>
        <w:outlineLvl w:val="1"/>
        <w:rPr>
          <w:rFonts w:ascii="Times New Roman" w:hAnsi="Times New Roman" w:cs="Times New Roman"/>
          <w:sz w:val="20"/>
          <w:szCs w:val="20"/>
          <w:lang w:eastAsia="ru-RU"/>
        </w:rPr>
      </w:pPr>
    </w:p>
    <w:p w14:paraId="1DD37E53" w14:textId="5B91AFD9" w:rsidR="00266BBE" w:rsidRDefault="00266BBE" w:rsidP="00E17BDE">
      <w:pPr>
        <w:spacing w:after="0" w:line="240" w:lineRule="auto"/>
        <w:ind w:left="9498"/>
        <w:outlineLvl w:val="1"/>
        <w:rPr>
          <w:rFonts w:ascii="Times New Roman" w:hAnsi="Times New Roman" w:cs="Times New Roman"/>
          <w:sz w:val="20"/>
          <w:szCs w:val="20"/>
          <w:lang w:eastAsia="ru-RU"/>
        </w:rPr>
      </w:pPr>
    </w:p>
    <w:p w14:paraId="7F13F63D" w14:textId="60D11A20" w:rsidR="00266BBE" w:rsidRDefault="00266BBE" w:rsidP="00E17BDE">
      <w:pPr>
        <w:spacing w:after="0" w:line="240" w:lineRule="auto"/>
        <w:ind w:left="9498"/>
        <w:outlineLvl w:val="1"/>
        <w:rPr>
          <w:rFonts w:ascii="Times New Roman" w:hAnsi="Times New Roman" w:cs="Times New Roman"/>
          <w:sz w:val="20"/>
          <w:szCs w:val="20"/>
          <w:lang w:eastAsia="ru-RU"/>
        </w:rPr>
      </w:pPr>
    </w:p>
    <w:p w14:paraId="50E43403" w14:textId="03ED304C" w:rsidR="00266BBE" w:rsidRDefault="00266BBE" w:rsidP="00E17BDE">
      <w:pPr>
        <w:spacing w:after="0" w:line="240" w:lineRule="auto"/>
        <w:ind w:left="9498"/>
        <w:outlineLvl w:val="1"/>
        <w:rPr>
          <w:rFonts w:ascii="Times New Roman" w:hAnsi="Times New Roman" w:cs="Times New Roman"/>
          <w:sz w:val="20"/>
          <w:szCs w:val="20"/>
          <w:lang w:eastAsia="ru-RU"/>
        </w:rPr>
      </w:pPr>
    </w:p>
    <w:p w14:paraId="3D627DCB" w14:textId="42A355CB" w:rsidR="00266BBE" w:rsidRDefault="00266BBE" w:rsidP="00E17BDE">
      <w:pPr>
        <w:spacing w:after="0" w:line="240" w:lineRule="auto"/>
        <w:ind w:left="9498"/>
        <w:outlineLvl w:val="1"/>
        <w:rPr>
          <w:rFonts w:ascii="Times New Roman" w:hAnsi="Times New Roman" w:cs="Times New Roman"/>
          <w:sz w:val="20"/>
          <w:szCs w:val="20"/>
          <w:lang w:eastAsia="ru-RU"/>
        </w:rPr>
      </w:pPr>
    </w:p>
    <w:p w14:paraId="0F1F1FC5" w14:textId="77777777" w:rsidR="00266BBE" w:rsidRPr="00266BBE" w:rsidRDefault="00266BBE" w:rsidP="00E17BDE">
      <w:pPr>
        <w:spacing w:after="0" w:line="240" w:lineRule="auto"/>
        <w:ind w:left="9498"/>
        <w:outlineLvl w:val="1"/>
        <w:rPr>
          <w:rFonts w:ascii="Times New Roman" w:hAnsi="Times New Roman" w:cs="Times New Roman"/>
          <w:sz w:val="20"/>
          <w:szCs w:val="20"/>
          <w:lang w:eastAsia="ru-RU"/>
        </w:rPr>
      </w:pPr>
    </w:p>
    <w:p w14:paraId="7DA372A0" w14:textId="77777777" w:rsidR="00E17BDE" w:rsidRPr="00266BBE" w:rsidRDefault="00E17BDE" w:rsidP="00E17BDE">
      <w:pPr>
        <w:spacing w:after="0" w:line="240" w:lineRule="auto"/>
        <w:ind w:left="9498"/>
        <w:outlineLvl w:val="1"/>
        <w:rPr>
          <w:rFonts w:ascii="Times New Roman" w:hAnsi="Times New Roman" w:cs="Times New Roman"/>
          <w:sz w:val="20"/>
          <w:szCs w:val="20"/>
          <w:lang w:eastAsia="ru-RU"/>
        </w:rPr>
      </w:pPr>
    </w:p>
    <w:p w14:paraId="0271708C"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Приложение 3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54F7557E"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_29_</w:t>
      </w:r>
    </w:p>
    <w:p w14:paraId="2F97AA2E" w14:textId="77777777" w:rsidR="00E17BDE" w:rsidRPr="00266BBE" w:rsidRDefault="00E17BDE" w:rsidP="00E17BDE">
      <w:pPr>
        <w:tabs>
          <w:tab w:val="left" w:pos="9781"/>
        </w:tabs>
        <w:spacing w:after="0" w:line="240" w:lineRule="auto"/>
        <w:ind w:left="7513"/>
        <w:jc w:val="both"/>
        <w:outlineLvl w:val="1"/>
        <w:rPr>
          <w:rFonts w:ascii="Times New Roman" w:hAnsi="Times New Roman" w:cs="Times New Roman"/>
          <w:sz w:val="20"/>
          <w:szCs w:val="20"/>
          <w:lang w:eastAsia="ru-RU"/>
        </w:rPr>
      </w:pPr>
    </w:p>
    <w:p w14:paraId="6868644D"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p>
    <w:p w14:paraId="07DCC3A7"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ОТЧЕТ</w:t>
      </w:r>
    </w:p>
    <w:p w14:paraId="3B4AA3CD"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расходах сельского поселения Усть-Юган,</w:t>
      </w:r>
    </w:p>
    <w:p w14:paraId="397AC9E9"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в целях софинансирования которых предоставляется Субсидия, в том числе в целях достижения результатов реализации регионального проекта </w:t>
      </w:r>
    </w:p>
    <w:p w14:paraId="36A0D2B3" w14:textId="77777777" w:rsidR="00E17BDE" w:rsidRPr="00266BBE" w:rsidRDefault="00E17BDE" w:rsidP="00E17BD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 состоянию на ____ ________ 20</w:t>
      </w:r>
      <w:r w:rsidRPr="00266BBE">
        <w:rPr>
          <w:rFonts w:ascii="Times New Roman" w:hAnsi="Times New Roman" w:cs="Times New Roman"/>
          <w:sz w:val="20"/>
          <w:szCs w:val="20"/>
          <w:u w:val="single"/>
          <w:lang w:eastAsia="ru-RU"/>
        </w:rPr>
        <w:t xml:space="preserve">___ </w:t>
      </w:r>
      <w:r w:rsidRPr="00266BBE">
        <w:rPr>
          <w:rFonts w:ascii="Times New Roman" w:hAnsi="Times New Roman" w:cs="Times New Roman"/>
          <w:sz w:val="20"/>
          <w:szCs w:val="20"/>
          <w:lang w:eastAsia="ru-RU"/>
        </w:rPr>
        <w:t>года</w:t>
      </w:r>
    </w:p>
    <w:p w14:paraId="2A2C2BC9" w14:textId="5EAE157C" w:rsidR="00E17BDE" w:rsidRPr="00266BBE" w:rsidRDefault="00E17BDE" w:rsidP="00E17BD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14:paraId="7B9893F5" w14:textId="77777777" w:rsidR="00E17BDE" w:rsidRPr="00266BBE" w:rsidRDefault="00E17BDE" w:rsidP="00E17BD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Периодичность:  ______________________________</w:t>
      </w:r>
    </w:p>
    <w:p w14:paraId="3B97B272" w14:textId="175EC235" w:rsidR="00E17BDE" w:rsidRPr="00266BBE" w:rsidRDefault="00E17BDE" w:rsidP="00266BBE">
      <w:pPr>
        <w:shd w:val="clear" w:color="auto" w:fill="FFFFFF"/>
        <w:tabs>
          <w:tab w:val="left" w:pos="993"/>
        </w:tabs>
        <w:spacing w:after="0" w:line="240" w:lineRule="auto"/>
        <w:jc w:val="both"/>
        <w:rPr>
          <w:rFonts w:ascii="Times New Roman" w:hAnsi="Times New Roman" w:cs="Times New Roman"/>
          <w:sz w:val="20"/>
          <w:szCs w:val="20"/>
          <w:lang w:eastAsia="ru-RU"/>
        </w:rPr>
      </w:pPr>
    </w:p>
    <w:tbl>
      <w:tblPr>
        <w:tblW w:w="1523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1289"/>
        <w:gridCol w:w="49"/>
        <w:gridCol w:w="1427"/>
        <w:gridCol w:w="879"/>
        <w:gridCol w:w="3981"/>
        <w:gridCol w:w="1351"/>
        <w:gridCol w:w="158"/>
        <w:gridCol w:w="2804"/>
        <w:gridCol w:w="1371"/>
        <w:gridCol w:w="941"/>
        <w:gridCol w:w="431"/>
      </w:tblGrid>
      <w:tr w:rsidR="00E17BDE" w:rsidRPr="00266BBE" w14:paraId="7C278748" w14:textId="77777777" w:rsidTr="00266BBE">
        <w:trPr>
          <w:trHeight w:val="924"/>
        </w:trPr>
        <w:tc>
          <w:tcPr>
            <w:tcW w:w="549" w:type="dxa"/>
            <w:tcBorders>
              <w:top w:val="single" w:sz="4" w:space="0" w:color="auto"/>
              <w:left w:val="single" w:sz="4" w:space="0" w:color="auto"/>
              <w:bottom w:val="single" w:sz="4" w:space="0" w:color="auto"/>
              <w:right w:val="single" w:sz="4" w:space="0" w:color="auto"/>
            </w:tcBorders>
            <w:hideMark/>
          </w:tcPr>
          <w:p w14:paraId="45A58818" w14:textId="77777777" w:rsidR="00E17BDE" w:rsidRPr="00266BBE" w:rsidRDefault="00E17BDE" w:rsidP="00E17BDE">
            <w:pPr>
              <w:spacing w:after="0" w:line="256" w:lineRule="auto"/>
              <w:jc w:val="center"/>
              <w:rPr>
                <w:rFonts w:ascii="Times New Roman" w:hAnsi="Times New Roman" w:cs="Times New Roman"/>
                <w:sz w:val="20"/>
                <w:szCs w:val="20"/>
              </w:rPr>
            </w:pPr>
          </w:p>
        </w:tc>
        <w:tc>
          <w:tcPr>
            <w:tcW w:w="1338" w:type="dxa"/>
            <w:gridSpan w:val="2"/>
            <w:tcBorders>
              <w:top w:val="single" w:sz="4" w:space="0" w:color="auto"/>
              <w:left w:val="single" w:sz="4" w:space="0" w:color="auto"/>
              <w:bottom w:val="single" w:sz="4" w:space="0" w:color="auto"/>
              <w:right w:val="single" w:sz="4" w:space="0" w:color="auto"/>
            </w:tcBorders>
            <w:hideMark/>
          </w:tcPr>
          <w:p w14:paraId="7A62E1E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1427" w:type="dxa"/>
            <w:tcBorders>
              <w:top w:val="single" w:sz="4" w:space="0" w:color="auto"/>
              <w:left w:val="single" w:sz="4" w:space="0" w:color="auto"/>
              <w:bottom w:val="single" w:sz="4" w:space="0" w:color="auto"/>
              <w:right w:val="single" w:sz="4" w:space="0" w:color="auto"/>
            </w:tcBorders>
            <w:hideMark/>
          </w:tcPr>
          <w:p w14:paraId="3E8124F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877" w:type="dxa"/>
            <w:tcBorders>
              <w:top w:val="single" w:sz="4" w:space="0" w:color="auto"/>
              <w:left w:val="single" w:sz="4" w:space="0" w:color="auto"/>
              <w:bottom w:val="single" w:sz="4" w:space="0" w:color="auto"/>
              <w:right w:val="single" w:sz="4" w:space="0" w:color="auto"/>
            </w:tcBorders>
            <w:hideMark/>
          </w:tcPr>
          <w:p w14:paraId="7B73436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Сроки реализации </w:t>
            </w:r>
          </w:p>
        </w:tc>
        <w:tc>
          <w:tcPr>
            <w:tcW w:w="3981" w:type="dxa"/>
            <w:tcBorders>
              <w:top w:val="single" w:sz="4" w:space="0" w:color="auto"/>
              <w:left w:val="single" w:sz="4" w:space="0" w:color="auto"/>
              <w:bottom w:val="single" w:sz="4" w:space="0" w:color="auto"/>
              <w:right w:val="single" w:sz="4" w:space="0" w:color="auto"/>
            </w:tcBorders>
            <w:hideMark/>
          </w:tcPr>
          <w:p w14:paraId="0FEEEC4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1509" w:type="dxa"/>
            <w:gridSpan w:val="2"/>
            <w:tcBorders>
              <w:top w:val="single" w:sz="4" w:space="0" w:color="auto"/>
              <w:left w:val="single" w:sz="4" w:space="0" w:color="auto"/>
              <w:bottom w:val="single" w:sz="4" w:space="0" w:color="auto"/>
              <w:right w:val="single" w:sz="4" w:space="0" w:color="auto"/>
            </w:tcBorders>
            <w:hideMark/>
          </w:tcPr>
          <w:p w14:paraId="5BEAB8C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Предусмотрено средств на реализацию мероприятия</w:t>
            </w:r>
          </w:p>
        </w:tc>
        <w:tc>
          <w:tcPr>
            <w:tcW w:w="2804" w:type="dxa"/>
            <w:tcBorders>
              <w:top w:val="single" w:sz="4" w:space="0" w:color="auto"/>
              <w:left w:val="single" w:sz="4" w:space="0" w:color="auto"/>
              <w:bottom w:val="single" w:sz="4" w:space="0" w:color="auto"/>
              <w:right w:val="single" w:sz="4" w:space="0" w:color="auto"/>
            </w:tcBorders>
            <w:hideMark/>
          </w:tcPr>
          <w:p w14:paraId="56BEABF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Фактически поступило в бюджет муниципального образования из бюджета Нефтеюганского района по состоянию на отчетную дату</w:t>
            </w:r>
          </w:p>
        </w:tc>
        <w:tc>
          <w:tcPr>
            <w:tcW w:w="1371" w:type="dxa"/>
            <w:tcBorders>
              <w:top w:val="single" w:sz="4" w:space="0" w:color="auto"/>
              <w:left w:val="single" w:sz="4" w:space="0" w:color="auto"/>
              <w:bottom w:val="single" w:sz="4" w:space="0" w:color="auto"/>
              <w:right w:val="single" w:sz="4" w:space="0" w:color="auto"/>
            </w:tcBorders>
            <w:hideMark/>
          </w:tcPr>
          <w:p w14:paraId="6BD7F320"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Фактически использовано средств на отчетную дату</w:t>
            </w:r>
          </w:p>
        </w:tc>
        <w:tc>
          <w:tcPr>
            <w:tcW w:w="1372" w:type="dxa"/>
            <w:gridSpan w:val="2"/>
            <w:tcBorders>
              <w:top w:val="single" w:sz="4" w:space="0" w:color="auto"/>
              <w:left w:val="single" w:sz="4" w:space="0" w:color="auto"/>
              <w:bottom w:val="single" w:sz="4" w:space="0" w:color="auto"/>
              <w:right w:val="single" w:sz="4" w:space="0" w:color="auto"/>
            </w:tcBorders>
            <w:hideMark/>
          </w:tcPr>
          <w:p w14:paraId="56970F0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Остаток средств по состоянию на отчетную дату </w:t>
            </w:r>
          </w:p>
        </w:tc>
      </w:tr>
      <w:tr w:rsidR="00E17BDE" w:rsidRPr="00266BBE" w14:paraId="50ED2350" w14:textId="77777777" w:rsidTr="00266BBE">
        <w:trPr>
          <w:trHeight w:val="174"/>
        </w:trPr>
        <w:tc>
          <w:tcPr>
            <w:tcW w:w="549" w:type="dxa"/>
            <w:tcBorders>
              <w:top w:val="single" w:sz="4" w:space="0" w:color="auto"/>
              <w:left w:val="single" w:sz="4" w:space="0" w:color="auto"/>
              <w:bottom w:val="single" w:sz="4" w:space="0" w:color="auto"/>
              <w:right w:val="single" w:sz="4" w:space="0" w:color="auto"/>
            </w:tcBorders>
            <w:hideMark/>
          </w:tcPr>
          <w:p w14:paraId="137DC0E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1338" w:type="dxa"/>
            <w:gridSpan w:val="2"/>
            <w:tcBorders>
              <w:top w:val="single" w:sz="4" w:space="0" w:color="auto"/>
              <w:left w:val="single" w:sz="4" w:space="0" w:color="auto"/>
              <w:bottom w:val="single" w:sz="4" w:space="0" w:color="auto"/>
              <w:right w:val="single" w:sz="4" w:space="0" w:color="auto"/>
            </w:tcBorders>
            <w:hideMark/>
          </w:tcPr>
          <w:p w14:paraId="5A5E3F8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1427" w:type="dxa"/>
            <w:tcBorders>
              <w:top w:val="single" w:sz="4" w:space="0" w:color="auto"/>
              <w:left w:val="single" w:sz="4" w:space="0" w:color="auto"/>
              <w:bottom w:val="single" w:sz="4" w:space="0" w:color="auto"/>
              <w:right w:val="single" w:sz="4" w:space="0" w:color="auto"/>
            </w:tcBorders>
            <w:hideMark/>
          </w:tcPr>
          <w:p w14:paraId="6CB8D1B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877" w:type="dxa"/>
            <w:tcBorders>
              <w:top w:val="single" w:sz="4" w:space="0" w:color="auto"/>
              <w:left w:val="single" w:sz="4" w:space="0" w:color="auto"/>
              <w:bottom w:val="single" w:sz="4" w:space="0" w:color="auto"/>
              <w:right w:val="single" w:sz="4" w:space="0" w:color="auto"/>
            </w:tcBorders>
            <w:hideMark/>
          </w:tcPr>
          <w:p w14:paraId="095192D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3981" w:type="dxa"/>
            <w:tcBorders>
              <w:top w:val="single" w:sz="4" w:space="0" w:color="auto"/>
              <w:left w:val="single" w:sz="4" w:space="0" w:color="auto"/>
              <w:bottom w:val="single" w:sz="4" w:space="0" w:color="auto"/>
              <w:right w:val="single" w:sz="4" w:space="0" w:color="auto"/>
            </w:tcBorders>
            <w:hideMark/>
          </w:tcPr>
          <w:p w14:paraId="197A778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1509" w:type="dxa"/>
            <w:gridSpan w:val="2"/>
            <w:tcBorders>
              <w:top w:val="single" w:sz="4" w:space="0" w:color="auto"/>
              <w:left w:val="single" w:sz="4" w:space="0" w:color="auto"/>
              <w:bottom w:val="single" w:sz="4" w:space="0" w:color="auto"/>
              <w:right w:val="single" w:sz="4" w:space="0" w:color="auto"/>
            </w:tcBorders>
            <w:hideMark/>
          </w:tcPr>
          <w:p w14:paraId="0A494055"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2804" w:type="dxa"/>
            <w:tcBorders>
              <w:top w:val="single" w:sz="4" w:space="0" w:color="auto"/>
              <w:left w:val="single" w:sz="4" w:space="0" w:color="auto"/>
              <w:bottom w:val="single" w:sz="4" w:space="0" w:color="auto"/>
              <w:right w:val="single" w:sz="4" w:space="0" w:color="auto"/>
            </w:tcBorders>
            <w:hideMark/>
          </w:tcPr>
          <w:p w14:paraId="3735A3C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371" w:type="dxa"/>
            <w:tcBorders>
              <w:top w:val="single" w:sz="4" w:space="0" w:color="auto"/>
              <w:left w:val="single" w:sz="4" w:space="0" w:color="auto"/>
              <w:bottom w:val="single" w:sz="4" w:space="0" w:color="auto"/>
              <w:right w:val="single" w:sz="4" w:space="0" w:color="auto"/>
            </w:tcBorders>
            <w:hideMark/>
          </w:tcPr>
          <w:p w14:paraId="1FD87A7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1372" w:type="dxa"/>
            <w:gridSpan w:val="2"/>
            <w:tcBorders>
              <w:top w:val="single" w:sz="4" w:space="0" w:color="auto"/>
              <w:left w:val="single" w:sz="4" w:space="0" w:color="auto"/>
              <w:bottom w:val="single" w:sz="4" w:space="0" w:color="auto"/>
              <w:right w:val="single" w:sz="4" w:space="0" w:color="auto"/>
            </w:tcBorders>
            <w:hideMark/>
          </w:tcPr>
          <w:p w14:paraId="4EDEB5B1"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r>
      <w:tr w:rsidR="00E17BDE" w:rsidRPr="00266BBE" w14:paraId="2B666EBF" w14:textId="77777777" w:rsidTr="00266BBE">
        <w:trPr>
          <w:trHeight w:val="386"/>
        </w:trPr>
        <w:tc>
          <w:tcPr>
            <w:tcW w:w="549" w:type="dxa"/>
            <w:vMerge w:val="restart"/>
            <w:tcBorders>
              <w:top w:val="single" w:sz="4" w:space="0" w:color="auto"/>
              <w:left w:val="single" w:sz="4" w:space="0" w:color="auto"/>
              <w:bottom w:val="single" w:sz="4" w:space="0" w:color="auto"/>
              <w:right w:val="single" w:sz="4" w:space="0" w:color="auto"/>
            </w:tcBorders>
          </w:tcPr>
          <w:p w14:paraId="34709000" w14:textId="77777777" w:rsidR="00E17BDE" w:rsidRPr="00266BBE" w:rsidRDefault="00E17BDE" w:rsidP="00E17BDE">
            <w:pPr>
              <w:spacing w:after="0" w:line="256" w:lineRule="auto"/>
              <w:rPr>
                <w:rFonts w:ascii="Times New Roman" w:hAnsi="Times New Roman" w:cs="Times New Roman"/>
                <w:sz w:val="20"/>
                <w:szCs w:val="20"/>
              </w:rPr>
            </w:pPr>
          </w:p>
        </w:tc>
        <w:tc>
          <w:tcPr>
            <w:tcW w:w="1338" w:type="dxa"/>
            <w:gridSpan w:val="2"/>
            <w:vMerge w:val="restart"/>
            <w:tcBorders>
              <w:top w:val="single" w:sz="4" w:space="0" w:color="auto"/>
              <w:left w:val="single" w:sz="4" w:space="0" w:color="auto"/>
              <w:bottom w:val="single" w:sz="4" w:space="0" w:color="auto"/>
              <w:right w:val="single" w:sz="4" w:space="0" w:color="auto"/>
            </w:tcBorders>
          </w:tcPr>
          <w:p w14:paraId="5D5124F8" w14:textId="77777777" w:rsidR="00E17BDE" w:rsidRPr="00266BBE" w:rsidRDefault="00E17BDE" w:rsidP="00E17BDE">
            <w:pPr>
              <w:spacing w:after="0" w:line="256" w:lineRule="auto"/>
              <w:rPr>
                <w:rFonts w:ascii="Times New Roman" w:hAnsi="Times New Roman" w:cs="Times New Roman"/>
                <w:sz w:val="20"/>
                <w:szCs w:val="20"/>
              </w:rPr>
            </w:pPr>
          </w:p>
        </w:tc>
        <w:tc>
          <w:tcPr>
            <w:tcW w:w="1427" w:type="dxa"/>
            <w:vMerge w:val="restart"/>
            <w:tcBorders>
              <w:top w:val="single" w:sz="4" w:space="0" w:color="auto"/>
              <w:left w:val="single" w:sz="4" w:space="0" w:color="auto"/>
              <w:bottom w:val="single" w:sz="4" w:space="0" w:color="auto"/>
              <w:right w:val="single" w:sz="4" w:space="0" w:color="auto"/>
            </w:tcBorders>
          </w:tcPr>
          <w:p w14:paraId="0D041730" w14:textId="77777777" w:rsidR="00E17BDE" w:rsidRPr="00266BBE" w:rsidRDefault="00E17BDE" w:rsidP="00E17BDE">
            <w:pPr>
              <w:spacing w:after="0" w:line="256" w:lineRule="auto"/>
              <w:rPr>
                <w:rFonts w:ascii="Times New Roman" w:hAnsi="Times New Roman" w:cs="Times New Roman"/>
                <w:sz w:val="20"/>
                <w:szCs w:val="20"/>
              </w:rPr>
            </w:pPr>
          </w:p>
        </w:tc>
        <w:tc>
          <w:tcPr>
            <w:tcW w:w="877" w:type="dxa"/>
            <w:vMerge w:val="restart"/>
            <w:tcBorders>
              <w:top w:val="single" w:sz="4" w:space="0" w:color="auto"/>
              <w:left w:val="single" w:sz="4" w:space="0" w:color="auto"/>
              <w:bottom w:val="single" w:sz="4" w:space="0" w:color="auto"/>
              <w:right w:val="single" w:sz="4" w:space="0" w:color="auto"/>
            </w:tcBorders>
          </w:tcPr>
          <w:p w14:paraId="70FA3EC9" w14:textId="77777777" w:rsidR="00E17BDE" w:rsidRPr="00266BBE" w:rsidRDefault="00E17BDE" w:rsidP="00E17BDE">
            <w:pPr>
              <w:spacing w:after="0" w:line="256" w:lineRule="auto"/>
              <w:rPr>
                <w:rFonts w:ascii="Times New Roman" w:hAnsi="Times New Roman" w:cs="Times New Roman"/>
                <w:sz w:val="20"/>
                <w:szCs w:val="20"/>
              </w:rPr>
            </w:pPr>
          </w:p>
        </w:tc>
        <w:tc>
          <w:tcPr>
            <w:tcW w:w="3981" w:type="dxa"/>
            <w:tcBorders>
              <w:top w:val="single" w:sz="4" w:space="0" w:color="auto"/>
              <w:left w:val="single" w:sz="4" w:space="0" w:color="auto"/>
              <w:bottom w:val="single" w:sz="4" w:space="0" w:color="auto"/>
              <w:right w:val="single" w:sz="4" w:space="0" w:color="auto"/>
            </w:tcBorders>
          </w:tcPr>
          <w:p w14:paraId="16F64951" w14:textId="22C99070"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Итого по мероприятию, в том чис</w:t>
            </w:r>
            <w:r w:rsidR="00266BBE">
              <w:rPr>
                <w:rFonts w:ascii="Times New Roman" w:hAnsi="Times New Roman" w:cs="Times New Roman"/>
                <w:sz w:val="20"/>
                <w:szCs w:val="20"/>
              </w:rPr>
              <w:t>ле:</w:t>
            </w:r>
          </w:p>
        </w:tc>
        <w:tc>
          <w:tcPr>
            <w:tcW w:w="1509" w:type="dxa"/>
            <w:gridSpan w:val="2"/>
            <w:tcBorders>
              <w:top w:val="single" w:sz="4" w:space="0" w:color="auto"/>
              <w:left w:val="single" w:sz="4" w:space="0" w:color="auto"/>
              <w:bottom w:val="single" w:sz="4" w:space="0" w:color="auto"/>
              <w:right w:val="single" w:sz="4" w:space="0" w:color="auto"/>
            </w:tcBorders>
          </w:tcPr>
          <w:p w14:paraId="01677801" w14:textId="77777777" w:rsidR="00E17BDE" w:rsidRPr="00266BBE" w:rsidRDefault="00E17BDE" w:rsidP="00E17BDE">
            <w:pPr>
              <w:spacing w:after="0" w:line="256" w:lineRule="auto"/>
              <w:rPr>
                <w:rFonts w:ascii="Times New Roman" w:hAnsi="Times New Roman" w:cs="Times New Roman"/>
                <w:sz w:val="20"/>
                <w:szCs w:val="20"/>
              </w:rPr>
            </w:pPr>
          </w:p>
        </w:tc>
        <w:tc>
          <w:tcPr>
            <w:tcW w:w="2804" w:type="dxa"/>
            <w:tcBorders>
              <w:top w:val="single" w:sz="4" w:space="0" w:color="auto"/>
              <w:left w:val="single" w:sz="4" w:space="0" w:color="auto"/>
              <w:bottom w:val="single" w:sz="4" w:space="0" w:color="auto"/>
              <w:right w:val="single" w:sz="4" w:space="0" w:color="auto"/>
            </w:tcBorders>
          </w:tcPr>
          <w:p w14:paraId="79736E17" w14:textId="77777777" w:rsidR="00E17BDE" w:rsidRPr="00266BBE" w:rsidRDefault="00E17BDE" w:rsidP="00E17BDE">
            <w:pPr>
              <w:spacing w:after="0" w:line="256" w:lineRule="auto"/>
              <w:rPr>
                <w:rFonts w:ascii="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5C535D3E" w14:textId="77777777" w:rsidR="00E17BDE" w:rsidRPr="00266BBE" w:rsidRDefault="00E17BDE" w:rsidP="00E17BDE">
            <w:pPr>
              <w:spacing w:after="0" w:line="256" w:lineRule="auto"/>
              <w:rPr>
                <w:rFonts w:ascii="Times New Roman" w:hAnsi="Times New Roman" w:cs="Times New Roman"/>
                <w:sz w:val="20"/>
                <w:szCs w:val="20"/>
              </w:rPr>
            </w:pPr>
          </w:p>
        </w:tc>
        <w:tc>
          <w:tcPr>
            <w:tcW w:w="1372" w:type="dxa"/>
            <w:gridSpan w:val="2"/>
            <w:tcBorders>
              <w:top w:val="single" w:sz="4" w:space="0" w:color="auto"/>
              <w:left w:val="single" w:sz="4" w:space="0" w:color="auto"/>
              <w:bottom w:val="single" w:sz="4" w:space="0" w:color="auto"/>
              <w:right w:val="single" w:sz="4" w:space="0" w:color="auto"/>
            </w:tcBorders>
          </w:tcPr>
          <w:p w14:paraId="052D06B1"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275AF29F" w14:textId="77777777" w:rsidTr="00266BBE">
        <w:trPr>
          <w:trHeight w:val="815"/>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13B362F1"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14:paraId="63E76AF3"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3FFEDD5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F7E567B"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3981" w:type="dxa"/>
            <w:tcBorders>
              <w:top w:val="single" w:sz="4" w:space="0" w:color="auto"/>
              <w:left w:val="single" w:sz="4" w:space="0" w:color="auto"/>
              <w:bottom w:val="single" w:sz="4" w:space="0" w:color="auto"/>
              <w:right w:val="single" w:sz="4" w:space="0" w:color="auto"/>
            </w:tcBorders>
            <w:hideMark/>
          </w:tcPr>
          <w:p w14:paraId="1CC87A89" w14:textId="77777777"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из бюджета Ханты-Мансийского автономного округа – Югры </w:t>
            </w:r>
          </w:p>
          <w:p w14:paraId="5211A90B" w14:textId="77777777"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(справочно) </w:t>
            </w:r>
          </w:p>
        </w:tc>
        <w:tc>
          <w:tcPr>
            <w:tcW w:w="1509" w:type="dxa"/>
            <w:gridSpan w:val="2"/>
            <w:tcBorders>
              <w:top w:val="single" w:sz="4" w:space="0" w:color="auto"/>
              <w:left w:val="single" w:sz="4" w:space="0" w:color="auto"/>
              <w:bottom w:val="single" w:sz="4" w:space="0" w:color="auto"/>
              <w:right w:val="single" w:sz="4" w:space="0" w:color="auto"/>
            </w:tcBorders>
          </w:tcPr>
          <w:p w14:paraId="0A8EEB95" w14:textId="77777777" w:rsidR="00E17BDE" w:rsidRPr="00266BBE" w:rsidRDefault="00E17BDE" w:rsidP="00E17BDE">
            <w:pPr>
              <w:spacing w:after="0" w:line="256" w:lineRule="auto"/>
              <w:rPr>
                <w:rFonts w:ascii="Times New Roman" w:hAnsi="Times New Roman" w:cs="Times New Roman"/>
                <w:sz w:val="20"/>
                <w:szCs w:val="20"/>
              </w:rPr>
            </w:pPr>
          </w:p>
        </w:tc>
        <w:tc>
          <w:tcPr>
            <w:tcW w:w="2804" w:type="dxa"/>
            <w:tcBorders>
              <w:top w:val="single" w:sz="4" w:space="0" w:color="auto"/>
              <w:left w:val="single" w:sz="4" w:space="0" w:color="auto"/>
              <w:bottom w:val="single" w:sz="4" w:space="0" w:color="auto"/>
              <w:right w:val="single" w:sz="4" w:space="0" w:color="auto"/>
            </w:tcBorders>
          </w:tcPr>
          <w:p w14:paraId="27F06BC7" w14:textId="77777777" w:rsidR="00E17BDE" w:rsidRPr="00266BBE" w:rsidRDefault="00E17BDE" w:rsidP="00E17BDE">
            <w:pPr>
              <w:spacing w:after="0" w:line="256" w:lineRule="auto"/>
              <w:rPr>
                <w:rFonts w:ascii="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4D63710E" w14:textId="77777777" w:rsidR="00E17BDE" w:rsidRPr="00266BBE" w:rsidRDefault="00E17BDE" w:rsidP="00E17BDE">
            <w:pPr>
              <w:spacing w:after="0" w:line="256" w:lineRule="auto"/>
              <w:rPr>
                <w:rFonts w:ascii="Times New Roman" w:hAnsi="Times New Roman" w:cs="Times New Roman"/>
                <w:sz w:val="20"/>
                <w:szCs w:val="20"/>
              </w:rPr>
            </w:pPr>
          </w:p>
        </w:tc>
        <w:tc>
          <w:tcPr>
            <w:tcW w:w="1372" w:type="dxa"/>
            <w:gridSpan w:val="2"/>
            <w:tcBorders>
              <w:top w:val="single" w:sz="4" w:space="0" w:color="auto"/>
              <w:left w:val="single" w:sz="4" w:space="0" w:color="auto"/>
              <w:bottom w:val="single" w:sz="4" w:space="0" w:color="auto"/>
              <w:right w:val="single" w:sz="4" w:space="0" w:color="auto"/>
            </w:tcBorders>
          </w:tcPr>
          <w:p w14:paraId="7AF51607"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7DC4B317" w14:textId="77777777" w:rsidTr="00266BBE">
        <w:trPr>
          <w:trHeight w:val="611"/>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671A7CC6"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14:paraId="7E31AEEA"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531031EE"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2F585918"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3981" w:type="dxa"/>
            <w:tcBorders>
              <w:top w:val="single" w:sz="4" w:space="0" w:color="auto"/>
              <w:left w:val="single" w:sz="4" w:space="0" w:color="auto"/>
              <w:bottom w:val="single" w:sz="4" w:space="0" w:color="auto"/>
              <w:right w:val="single" w:sz="4" w:space="0" w:color="auto"/>
            </w:tcBorders>
            <w:hideMark/>
          </w:tcPr>
          <w:p w14:paraId="6B5EBB31" w14:textId="77777777"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объем софинансирования (%)</w:t>
            </w:r>
          </w:p>
          <w:p w14:paraId="2C403FF6" w14:textId="77777777"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 (справочно)</w:t>
            </w:r>
          </w:p>
        </w:tc>
        <w:tc>
          <w:tcPr>
            <w:tcW w:w="1509" w:type="dxa"/>
            <w:gridSpan w:val="2"/>
            <w:tcBorders>
              <w:top w:val="single" w:sz="4" w:space="0" w:color="auto"/>
              <w:left w:val="single" w:sz="4" w:space="0" w:color="auto"/>
              <w:bottom w:val="single" w:sz="4" w:space="0" w:color="auto"/>
              <w:right w:val="single" w:sz="4" w:space="0" w:color="auto"/>
            </w:tcBorders>
          </w:tcPr>
          <w:p w14:paraId="37E28F44" w14:textId="77777777" w:rsidR="00E17BDE" w:rsidRPr="00266BBE" w:rsidRDefault="00E17BDE" w:rsidP="00E17BDE">
            <w:pPr>
              <w:spacing w:after="0" w:line="256" w:lineRule="auto"/>
              <w:rPr>
                <w:rFonts w:ascii="Times New Roman" w:hAnsi="Times New Roman" w:cs="Times New Roman"/>
                <w:sz w:val="20"/>
                <w:szCs w:val="20"/>
              </w:rPr>
            </w:pPr>
          </w:p>
        </w:tc>
        <w:tc>
          <w:tcPr>
            <w:tcW w:w="2804" w:type="dxa"/>
            <w:tcBorders>
              <w:top w:val="single" w:sz="4" w:space="0" w:color="auto"/>
              <w:left w:val="single" w:sz="4" w:space="0" w:color="auto"/>
              <w:bottom w:val="single" w:sz="4" w:space="0" w:color="auto"/>
              <w:right w:val="single" w:sz="4" w:space="0" w:color="auto"/>
            </w:tcBorders>
          </w:tcPr>
          <w:p w14:paraId="099F07D0" w14:textId="77777777" w:rsidR="00E17BDE" w:rsidRPr="00266BBE" w:rsidRDefault="00E17BDE" w:rsidP="00E17BDE">
            <w:pPr>
              <w:spacing w:after="0" w:line="256" w:lineRule="auto"/>
              <w:rPr>
                <w:rFonts w:ascii="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34FB5D74" w14:textId="77777777" w:rsidR="00E17BDE" w:rsidRPr="00266BBE" w:rsidRDefault="00E17BDE" w:rsidP="00E17BDE">
            <w:pPr>
              <w:spacing w:after="0" w:line="256" w:lineRule="auto"/>
              <w:rPr>
                <w:rFonts w:ascii="Times New Roman" w:hAnsi="Times New Roman" w:cs="Times New Roman"/>
                <w:sz w:val="20"/>
                <w:szCs w:val="20"/>
              </w:rPr>
            </w:pPr>
          </w:p>
        </w:tc>
        <w:tc>
          <w:tcPr>
            <w:tcW w:w="1372" w:type="dxa"/>
            <w:gridSpan w:val="2"/>
            <w:tcBorders>
              <w:top w:val="single" w:sz="4" w:space="0" w:color="auto"/>
              <w:left w:val="single" w:sz="4" w:space="0" w:color="auto"/>
              <w:bottom w:val="single" w:sz="4" w:space="0" w:color="auto"/>
              <w:right w:val="single" w:sz="4" w:space="0" w:color="auto"/>
            </w:tcBorders>
          </w:tcPr>
          <w:p w14:paraId="2A3CE908"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4F092EAB" w14:textId="77777777" w:rsidTr="00266BBE">
        <w:trPr>
          <w:trHeight w:val="328"/>
        </w:trPr>
        <w:tc>
          <w:tcPr>
            <w:tcW w:w="549" w:type="dxa"/>
            <w:vMerge/>
            <w:tcBorders>
              <w:top w:val="single" w:sz="4" w:space="0" w:color="auto"/>
              <w:left w:val="single" w:sz="4" w:space="0" w:color="auto"/>
              <w:bottom w:val="single" w:sz="4" w:space="0" w:color="auto"/>
              <w:right w:val="single" w:sz="4" w:space="0" w:color="auto"/>
            </w:tcBorders>
            <w:vAlign w:val="center"/>
            <w:hideMark/>
          </w:tcPr>
          <w:p w14:paraId="7E177BBA"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14:paraId="65F290DE"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25AC900F"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14:paraId="681F4924"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3981" w:type="dxa"/>
            <w:tcBorders>
              <w:top w:val="single" w:sz="4" w:space="0" w:color="auto"/>
              <w:left w:val="single" w:sz="4" w:space="0" w:color="auto"/>
              <w:bottom w:val="single" w:sz="4" w:space="0" w:color="auto"/>
              <w:right w:val="single" w:sz="4" w:space="0" w:color="auto"/>
            </w:tcBorders>
            <w:hideMark/>
          </w:tcPr>
          <w:p w14:paraId="7B7066E1" w14:textId="3AFF6A62" w:rsidR="00E17BDE" w:rsidRPr="00266BBE" w:rsidRDefault="00E17BDE" w:rsidP="00266BBE">
            <w:pPr>
              <w:spacing w:after="0" w:line="240" w:lineRule="auto"/>
              <w:rPr>
                <w:rFonts w:ascii="Times New Roman" w:hAnsi="Times New Roman" w:cs="Times New Roman"/>
                <w:sz w:val="20"/>
                <w:szCs w:val="20"/>
              </w:rPr>
            </w:pPr>
            <w:r w:rsidRPr="00266BBE">
              <w:rPr>
                <w:rFonts w:ascii="Times New Roman" w:hAnsi="Times New Roman" w:cs="Times New Roman"/>
                <w:sz w:val="20"/>
                <w:szCs w:val="20"/>
              </w:rPr>
              <w:t>из бюджета муниципального образования</w:t>
            </w:r>
          </w:p>
        </w:tc>
        <w:tc>
          <w:tcPr>
            <w:tcW w:w="1509" w:type="dxa"/>
            <w:gridSpan w:val="2"/>
            <w:tcBorders>
              <w:top w:val="single" w:sz="4" w:space="0" w:color="auto"/>
              <w:left w:val="single" w:sz="4" w:space="0" w:color="auto"/>
              <w:bottom w:val="single" w:sz="4" w:space="0" w:color="auto"/>
              <w:right w:val="single" w:sz="4" w:space="0" w:color="auto"/>
            </w:tcBorders>
          </w:tcPr>
          <w:p w14:paraId="2227B310" w14:textId="77777777" w:rsidR="00E17BDE" w:rsidRPr="00266BBE" w:rsidRDefault="00E17BDE" w:rsidP="00E17BDE">
            <w:pPr>
              <w:spacing w:after="0" w:line="256" w:lineRule="auto"/>
              <w:rPr>
                <w:rFonts w:ascii="Times New Roman" w:hAnsi="Times New Roman" w:cs="Times New Roman"/>
                <w:sz w:val="20"/>
                <w:szCs w:val="20"/>
              </w:rPr>
            </w:pPr>
          </w:p>
        </w:tc>
        <w:tc>
          <w:tcPr>
            <w:tcW w:w="2804" w:type="dxa"/>
            <w:tcBorders>
              <w:top w:val="single" w:sz="4" w:space="0" w:color="auto"/>
              <w:left w:val="single" w:sz="4" w:space="0" w:color="auto"/>
              <w:bottom w:val="single" w:sz="4" w:space="0" w:color="auto"/>
              <w:right w:val="single" w:sz="4" w:space="0" w:color="auto"/>
            </w:tcBorders>
          </w:tcPr>
          <w:p w14:paraId="680D20E3" w14:textId="77777777" w:rsidR="00E17BDE" w:rsidRPr="00266BBE" w:rsidRDefault="00E17BDE" w:rsidP="00E17BDE">
            <w:pPr>
              <w:spacing w:after="0" w:line="256" w:lineRule="auto"/>
              <w:rPr>
                <w:rFonts w:ascii="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5AB38785" w14:textId="77777777" w:rsidR="00E17BDE" w:rsidRPr="00266BBE" w:rsidRDefault="00E17BDE" w:rsidP="00E17BDE">
            <w:pPr>
              <w:spacing w:after="0" w:line="256" w:lineRule="auto"/>
              <w:rPr>
                <w:rFonts w:ascii="Times New Roman" w:hAnsi="Times New Roman" w:cs="Times New Roman"/>
                <w:sz w:val="20"/>
                <w:szCs w:val="20"/>
              </w:rPr>
            </w:pPr>
          </w:p>
        </w:tc>
        <w:tc>
          <w:tcPr>
            <w:tcW w:w="1372" w:type="dxa"/>
            <w:gridSpan w:val="2"/>
            <w:tcBorders>
              <w:top w:val="single" w:sz="4" w:space="0" w:color="auto"/>
              <w:left w:val="single" w:sz="4" w:space="0" w:color="auto"/>
              <w:bottom w:val="single" w:sz="4" w:space="0" w:color="auto"/>
              <w:right w:val="single" w:sz="4" w:space="0" w:color="auto"/>
            </w:tcBorders>
          </w:tcPr>
          <w:p w14:paraId="3462D81A"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4B368F3D" w14:textId="77777777" w:rsidTr="00266BBE">
        <w:trPr>
          <w:trHeight w:val="215"/>
        </w:trPr>
        <w:tc>
          <w:tcPr>
            <w:tcW w:w="4193" w:type="dxa"/>
            <w:gridSpan w:val="5"/>
            <w:tcBorders>
              <w:top w:val="single" w:sz="4" w:space="0" w:color="auto"/>
              <w:left w:val="nil"/>
              <w:bottom w:val="nil"/>
              <w:right w:val="single" w:sz="4" w:space="0" w:color="auto"/>
            </w:tcBorders>
          </w:tcPr>
          <w:p w14:paraId="2E502C11" w14:textId="77777777" w:rsidR="00E17BDE" w:rsidRPr="00266BBE" w:rsidRDefault="00E17BDE" w:rsidP="00E17BDE">
            <w:pPr>
              <w:spacing w:after="0" w:line="256" w:lineRule="auto"/>
              <w:rPr>
                <w:rFonts w:ascii="Times New Roman" w:hAnsi="Times New Roman" w:cs="Times New Roman"/>
                <w:sz w:val="20"/>
                <w:szCs w:val="20"/>
              </w:rPr>
            </w:pPr>
          </w:p>
        </w:tc>
        <w:tc>
          <w:tcPr>
            <w:tcW w:w="5490" w:type="dxa"/>
            <w:gridSpan w:val="3"/>
            <w:tcBorders>
              <w:top w:val="single" w:sz="4" w:space="0" w:color="auto"/>
              <w:left w:val="single" w:sz="4" w:space="0" w:color="auto"/>
              <w:bottom w:val="single" w:sz="4" w:space="0" w:color="auto"/>
              <w:right w:val="single" w:sz="4" w:space="0" w:color="auto"/>
            </w:tcBorders>
          </w:tcPr>
          <w:p w14:paraId="166F50B6" w14:textId="77777777" w:rsidR="00E17BDE" w:rsidRPr="00266BBE" w:rsidRDefault="00E17BDE" w:rsidP="00E17BDE">
            <w:pPr>
              <w:spacing w:after="0" w:line="256" w:lineRule="auto"/>
              <w:jc w:val="right"/>
              <w:rPr>
                <w:rFonts w:ascii="Times New Roman" w:hAnsi="Times New Roman" w:cs="Times New Roman"/>
                <w:sz w:val="20"/>
                <w:szCs w:val="20"/>
              </w:rPr>
            </w:pPr>
            <w:r w:rsidRPr="00266BBE">
              <w:rPr>
                <w:rFonts w:ascii="Times New Roman" w:hAnsi="Times New Roman" w:cs="Times New Roman"/>
                <w:sz w:val="20"/>
                <w:szCs w:val="20"/>
              </w:rPr>
              <w:t>Итого: по направлению расходов</w:t>
            </w:r>
          </w:p>
        </w:tc>
        <w:tc>
          <w:tcPr>
            <w:tcW w:w="2804" w:type="dxa"/>
            <w:tcBorders>
              <w:top w:val="single" w:sz="4" w:space="0" w:color="auto"/>
              <w:left w:val="single" w:sz="4" w:space="0" w:color="auto"/>
              <w:bottom w:val="single" w:sz="4" w:space="0" w:color="auto"/>
              <w:right w:val="single" w:sz="4" w:space="0" w:color="auto"/>
            </w:tcBorders>
          </w:tcPr>
          <w:p w14:paraId="477810DC" w14:textId="77777777" w:rsidR="00E17BDE" w:rsidRPr="00266BBE" w:rsidRDefault="00E17BDE" w:rsidP="00E17BDE">
            <w:pPr>
              <w:spacing w:after="0" w:line="256" w:lineRule="auto"/>
              <w:rPr>
                <w:rFonts w:ascii="Times New Roman" w:hAnsi="Times New Roman" w:cs="Times New Roman"/>
                <w:sz w:val="20"/>
                <w:szCs w:val="20"/>
              </w:rPr>
            </w:pPr>
          </w:p>
        </w:tc>
        <w:tc>
          <w:tcPr>
            <w:tcW w:w="1371" w:type="dxa"/>
            <w:tcBorders>
              <w:top w:val="single" w:sz="4" w:space="0" w:color="auto"/>
              <w:left w:val="single" w:sz="4" w:space="0" w:color="auto"/>
              <w:bottom w:val="single" w:sz="4" w:space="0" w:color="auto"/>
              <w:right w:val="single" w:sz="4" w:space="0" w:color="auto"/>
            </w:tcBorders>
          </w:tcPr>
          <w:p w14:paraId="642BB158" w14:textId="77777777" w:rsidR="00E17BDE" w:rsidRPr="00266BBE" w:rsidRDefault="00E17BDE" w:rsidP="00E17BDE">
            <w:pPr>
              <w:spacing w:after="0" w:line="256" w:lineRule="auto"/>
              <w:rPr>
                <w:rFonts w:ascii="Times New Roman" w:hAnsi="Times New Roman" w:cs="Times New Roman"/>
                <w:sz w:val="20"/>
                <w:szCs w:val="20"/>
              </w:rPr>
            </w:pPr>
          </w:p>
        </w:tc>
        <w:tc>
          <w:tcPr>
            <w:tcW w:w="1372" w:type="dxa"/>
            <w:gridSpan w:val="2"/>
            <w:tcBorders>
              <w:top w:val="single" w:sz="4" w:space="0" w:color="auto"/>
              <w:left w:val="single" w:sz="4" w:space="0" w:color="auto"/>
              <w:bottom w:val="single" w:sz="4" w:space="0" w:color="auto"/>
              <w:right w:val="single" w:sz="4" w:space="0" w:color="auto"/>
            </w:tcBorders>
          </w:tcPr>
          <w:p w14:paraId="7B3F6C9C"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0349BAEF" w14:textId="77777777" w:rsidTr="00266BBE">
        <w:trPr>
          <w:gridBefore w:val="2"/>
          <w:gridAfter w:val="1"/>
          <w:wBefore w:w="1838" w:type="dxa"/>
          <w:wAfter w:w="431" w:type="dxa"/>
          <w:trHeight w:val="556"/>
        </w:trPr>
        <w:tc>
          <w:tcPr>
            <w:tcW w:w="7687" w:type="dxa"/>
            <w:gridSpan w:val="5"/>
            <w:tcBorders>
              <w:top w:val="nil"/>
              <w:left w:val="nil"/>
              <w:bottom w:val="nil"/>
              <w:right w:val="nil"/>
            </w:tcBorders>
            <w:tcMar>
              <w:top w:w="0" w:type="dxa"/>
              <w:left w:w="108" w:type="dxa"/>
              <w:bottom w:w="0" w:type="dxa"/>
              <w:right w:w="108" w:type="dxa"/>
            </w:tcMar>
          </w:tcPr>
          <w:p w14:paraId="5B72B0F6" w14:textId="6F76509A" w:rsidR="00E17BDE" w:rsidRPr="00266BBE" w:rsidRDefault="00E17BDE" w:rsidP="00E17BDE">
            <w:pPr>
              <w:spacing w:after="0" w:line="256" w:lineRule="auto"/>
              <w:rPr>
                <w:rFonts w:ascii="Times New Roman" w:hAnsi="Times New Roman" w:cs="Times New Roman"/>
                <w:sz w:val="20"/>
                <w:szCs w:val="20"/>
              </w:rPr>
            </w:pPr>
          </w:p>
          <w:p w14:paraId="59FBB49E"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284CF6C7"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r w:rsidRPr="00266BBE">
              <w:rPr>
                <w:rFonts w:ascii="Times New Roman" w:hAnsi="Times New Roman" w:cs="Times New Roman"/>
                <w:sz w:val="20"/>
                <w:szCs w:val="20"/>
              </w:rPr>
              <w:t xml:space="preserve">              _________     _________________</w:t>
            </w:r>
          </w:p>
          <w:p w14:paraId="2BA400EB"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М.П.                                                      </w:t>
            </w:r>
          </w:p>
          <w:p w14:paraId="4DC3FBEE" w14:textId="77777777" w:rsidR="00E17BDE" w:rsidRPr="00266BBE" w:rsidRDefault="00E17BDE" w:rsidP="00E17BDE">
            <w:pPr>
              <w:spacing w:after="0" w:line="256" w:lineRule="auto"/>
              <w:ind w:left="1069"/>
              <w:rPr>
                <w:rFonts w:ascii="Times New Roman" w:hAnsi="Times New Roman" w:cs="Times New Roman"/>
                <w:sz w:val="20"/>
                <w:szCs w:val="20"/>
              </w:rPr>
            </w:pPr>
          </w:p>
          <w:p w14:paraId="72A4BB04"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Руководитель финансово-</w:t>
            </w:r>
          </w:p>
          <w:p w14:paraId="174CC826" w14:textId="6F34C28B"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экономической службы                             </w:t>
            </w:r>
            <w:r w:rsidR="00266BBE">
              <w:rPr>
                <w:rFonts w:ascii="Times New Roman" w:hAnsi="Times New Roman" w:cs="Times New Roman"/>
                <w:sz w:val="20"/>
                <w:szCs w:val="20"/>
              </w:rPr>
              <w:t xml:space="preserve"> _________     ________________</w:t>
            </w:r>
          </w:p>
        </w:tc>
        <w:tc>
          <w:tcPr>
            <w:tcW w:w="5274" w:type="dxa"/>
            <w:gridSpan w:val="4"/>
            <w:tcBorders>
              <w:top w:val="nil"/>
              <w:left w:val="nil"/>
              <w:bottom w:val="nil"/>
              <w:right w:val="nil"/>
            </w:tcBorders>
            <w:tcMar>
              <w:top w:w="0" w:type="dxa"/>
              <w:left w:w="108" w:type="dxa"/>
              <w:bottom w:w="0" w:type="dxa"/>
              <w:right w:w="108" w:type="dxa"/>
            </w:tcMar>
          </w:tcPr>
          <w:p w14:paraId="77A708DB" w14:textId="77777777" w:rsidR="00E17BDE" w:rsidRPr="00266BBE" w:rsidRDefault="00E17BDE" w:rsidP="00E17BDE">
            <w:pPr>
              <w:spacing w:after="0" w:line="256" w:lineRule="auto"/>
              <w:jc w:val="both"/>
              <w:rPr>
                <w:rFonts w:ascii="Times New Roman" w:hAnsi="Times New Roman" w:cs="Times New Roman"/>
                <w:sz w:val="20"/>
                <w:szCs w:val="20"/>
              </w:rPr>
            </w:pPr>
          </w:p>
          <w:p w14:paraId="5E0BBC75" w14:textId="77777777" w:rsidR="00E17BDE" w:rsidRPr="00266BBE" w:rsidRDefault="00E17BDE" w:rsidP="00E17BDE">
            <w:pPr>
              <w:spacing w:after="0" w:line="256" w:lineRule="auto"/>
              <w:jc w:val="both"/>
              <w:rPr>
                <w:rFonts w:ascii="Times New Roman" w:hAnsi="Times New Roman" w:cs="Times New Roman"/>
                <w:sz w:val="20"/>
                <w:szCs w:val="20"/>
              </w:rPr>
            </w:pPr>
          </w:p>
        </w:tc>
      </w:tr>
    </w:tbl>
    <w:p w14:paraId="56F3D5F3" w14:textId="6864B8CC" w:rsidR="00266BBE" w:rsidRPr="00266BBE" w:rsidRDefault="00266BBE" w:rsidP="00266BBE">
      <w:pPr>
        <w:spacing w:after="0" w:line="240" w:lineRule="auto"/>
        <w:outlineLvl w:val="1"/>
        <w:rPr>
          <w:rFonts w:ascii="Times New Roman" w:hAnsi="Times New Roman" w:cs="Times New Roman"/>
          <w:sz w:val="20"/>
          <w:szCs w:val="20"/>
          <w:lang w:eastAsia="ru-RU"/>
        </w:rPr>
      </w:pPr>
    </w:p>
    <w:p w14:paraId="32BDD1C6"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Приложение 4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372565A8" w14:textId="77777777" w:rsidR="00E17BDE" w:rsidRPr="00266BBE" w:rsidRDefault="00E17BDE" w:rsidP="00E17BD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_29_</w:t>
      </w:r>
    </w:p>
    <w:p w14:paraId="30B9B7DF" w14:textId="77777777" w:rsidR="00E17BDE" w:rsidRPr="00266BBE" w:rsidRDefault="00E17BDE" w:rsidP="00E17BDE">
      <w:pPr>
        <w:spacing w:after="0" w:line="240" w:lineRule="auto"/>
        <w:jc w:val="center"/>
        <w:rPr>
          <w:rFonts w:ascii="Times New Roman" w:hAnsi="Times New Roman" w:cs="Times New Roman"/>
          <w:sz w:val="20"/>
          <w:szCs w:val="20"/>
          <w:lang w:eastAsia="ru-RU"/>
        </w:rPr>
      </w:pPr>
    </w:p>
    <w:p w14:paraId="5FCFB7AF"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ОТЧЕТ</w:t>
      </w:r>
    </w:p>
    <w:p w14:paraId="3EC68DF7"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достижении значений показателей результативности (результатов)</w:t>
      </w:r>
    </w:p>
    <w:p w14:paraId="62410AF4" w14:textId="77777777" w:rsidR="00E17BDE" w:rsidRPr="00266BBE" w:rsidRDefault="00E17BDE" w:rsidP="00E17BD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 состоянию на ___ _________ 20___ года</w:t>
      </w:r>
    </w:p>
    <w:p w14:paraId="744E24C1" w14:textId="77777777" w:rsidR="00E17BDE" w:rsidRPr="00266BBE" w:rsidRDefault="00E17BDE" w:rsidP="00E17BDE">
      <w:pPr>
        <w:spacing w:after="0" w:line="240" w:lineRule="auto"/>
        <w:jc w:val="center"/>
        <w:rPr>
          <w:rFonts w:ascii="Times New Roman" w:hAnsi="Times New Roman" w:cs="Times New Roman"/>
          <w:sz w:val="20"/>
          <w:szCs w:val="20"/>
          <w:lang w:eastAsia="ru-RU"/>
        </w:rPr>
      </w:pPr>
    </w:p>
    <w:p w14:paraId="74E4F273" w14:textId="77777777" w:rsidR="00E17BDE" w:rsidRPr="00266BBE" w:rsidRDefault="00E17BDE" w:rsidP="00E17BDE">
      <w:pPr>
        <w:spacing w:after="0" w:line="240" w:lineRule="auto"/>
        <w:ind w:firstLine="993"/>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Периодичность: _________________________________</w:t>
      </w:r>
    </w:p>
    <w:p w14:paraId="0E362D2D" w14:textId="77777777" w:rsidR="00E17BDE" w:rsidRPr="00266BBE" w:rsidRDefault="00E17BDE" w:rsidP="00E17BDE">
      <w:pPr>
        <w:spacing w:after="0" w:line="240" w:lineRule="auto"/>
        <w:jc w:val="both"/>
        <w:rPr>
          <w:rFonts w:ascii="Times New Roman" w:hAnsi="Times New Roman" w:cs="Times New Roman"/>
          <w:sz w:val="20"/>
          <w:szCs w:val="20"/>
          <w:lang w:eastAsia="ru-RU"/>
        </w:rPr>
      </w:pPr>
    </w:p>
    <w:tbl>
      <w:tblPr>
        <w:tblW w:w="1559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122"/>
        <w:gridCol w:w="1658"/>
        <w:gridCol w:w="2126"/>
        <w:gridCol w:w="1701"/>
        <w:gridCol w:w="709"/>
        <w:gridCol w:w="992"/>
        <w:gridCol w:w="709"/>
        <w:gridCol w:w="43"/>
        <w:gridCol w:w="1690"/>
        <w:gridCol w:w="1126"/>
        <w:gridCol w:w="1677"/>
        <w:gridCol w:w="995"/>
        <w:gridCol w:w="422"/>
      </w:tblGrid>
      <w:tr w:rsidR="00E17BDE" w:rsidRPr="00266BBE" w14:paraId="6A01BBEE" w14:textId="77777777" w:rsidTr="00E17BDE">
        <w:tc>
          <w:tcPr>
            <w:tcW w:w="623" w:type="dxa"/>
            <w:vMerge w:val="restart"/>
            <w:tcBorders>
              <w:top w:val="single" w:sz="4" w:space="0" w:color="auto"/>
              <w:left w:val="single" w:sz="4" w:space="0" w:color="auto"/>
              <w:bottom w:val="single" w:sz="4" w:space="0" w:color="auto"/>
              <w:right w:val="single" w:sz="4" w:space="0" w:color="auto"/>
            </w:tcBorders>
            <w:hideMark/>
          </w:tcPr>
          <w:p w14:paraId="4F6FD38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w:t>
            </w:r>
          </w:p>
          <w:p w14:paraId="10124353" w14:textId="77777777" w:rsidR="00E17BDE" w:rsidRPr="00266BBE" w:rsidRDefault="00E17BDE" w:rsidP="00E17BDE">
            <w:pPr>
              <w:spacing w:after="0" w:line="256" w:lineRule="auto"/>
              <w:ind w:firstLine="90"/>
              <w:jc w:val="center"/>
              <w:rPr>
                <w:rFonts w:ascii="Times New Roman" w:hAnsi="Times New Roman" w:cs="Times New Roman"/>
                <w:sz w:val="20"/>
                <w:szCs w:val="20"/>
              </w:rPr>
            </w:pPr>
            <w:r w:rsidRPr="00266BBE">
              <w:rPr>
                <w:rFonts w:ascii="Times New Roman" w:hAnsi="Times New Roman" w:cs="Times New Roman"/>
                <w:sz w:val="20"/>
                <w:szCs w:val="20"/>
              </w:rPr>
              <w:t>п/п</w:t>
            </w:r>
          </w:p>
        </w:tc>
        <w:tc>
          <w:tcPr>
            <w:tcW w:w="2780" w:type="dxa"/>
            <w:gridSpan w:val="2"/>
            <w:vMerge w:val="restart"/>
            <w:tcBorders>
              <w:top w:val="single" w:sz="4" w:space="0" w:color="auto"/>
              <w:left w:val="single" w:sz="4" w:space="0" w:color="auto"/>
              <w:bottom w:val="single" w:sz="4" w:space="0" w:color="auto"/>
              <w:right w:val="single" w:sz="4" w:space="0" w:color="auto"/>
            </w:tcBorders>
            <w:hideMark/>
          </w:tcPr>
          <w:p w14:paraId="27AD8EDC"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84E613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1F560C4"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D8DFF7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КБК</w:t>
            </w:r>
          </w:p>
        </w:tc>
        <w:tc>
          <w:tcPr>
            <w:tcW w:w="1701" w:type="dxa"/>
            <w:gridSpan w:val="2"/>
            <w:tcBorders>
              <w:top w:val="single" w:sz="4" w:space="0" w:color="auto"/>
              <w:left w:val="single" w:sz="4" w:space="0" w:color="auto"/>
              <w:bottom w:val="single" w:sz="4" w:space="0" w:color="auto"/>
              <w:right w:val="single" w:sz="4" w:space="0" w:color="auto"/>
            </w:tcBorders>
            <w:hideMark/>
          </w:tcPr>
          <w:p w14:paraId="0B8F58C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Единица измерения по </w:t>
            </w:r>
            <w:hyperlink r:id="rId11" w:history="1">
              <w:r w:rsidRPr="00266BBE">
                <w:rPr>
                  <w:rFonts w:ascii="Times New Roman" w:hAnsi="Times New Roman" w:cs="Times New Roman"/>
                  <w:color w:val="0563C1"/>
                  <w:sz w:val="20"/>
                  <w:szCs w:val="20"/>
                  <w:u w:val="single"/>
                </w:rPr>
                <w:t>ОКЕИ</w:t>
              </w:r>
            </w:hyperlink>
          </w:p>
        </w:tc>
        <w:tc>
          <w:tcPr>
            <w:tcW w:w="1733" w:type="dxa"/>
            <w:gridSpan w:val="2"/>
            <w:vMerge w:val="restart"/>
            <w:tcBorders>
              <w:top w:val="single" w:sz="4" w:space="0" w:color="auto"/>
              <w:left w:val="single" w:sz="4" w:space="0" w:color="auto"/>
              <w:bottom w:val="single" w:sz="4" w:space="0" w:color="auto"/>
              <w:right w:val="single" w:sz="4" w:space="0" w:color="auto"/>
            </w:tcBorders>
            <w:hideMark/>
          </w:tcPr>
          <w:p w14:paraId="154D5FCD"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Год, на который запланировано достижение показателя </w:t>
            </w:r>
          </w:p>
        </w:tc>
        <w:tc>
          <w:tcPr>
            <w:tcW w:w="1126" w:type="dxa"/>
            <w:vMerge w:val="restart"/>
            <w:tcBorders>
              <w:top w:val="single" w:sz="4" w:space="0" w:color="auto"/>
              <w:left w:val="single" w:sz="4" w:space="0" w:color="auto"/>
              <w:bottom w:val="single" w:sz="4" w:space="0" w:color="auto"/>
              <w:right w:val="single" w:sz="4" w:space="0" w:color="auto"/>
            </w:tcBorders>
            <w:hideMark/>
          </w:tcPr>
          <w:p w14:paraId="5460F3F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Плановое значение показателя</w:t>
            </w:r>
          </w:p>
        </w:tc>
        <w:tc>
          <w:tcPr>
            <w:tcW w:w="1677" w:type="dxa"/>
            <w:vMerge w:val="restart"/>
            <w:tcBorders>
              <w:top w:val="single" w:sz="4" w:space="0" w:color="auto"/>
              <w:left w:val="single" w:sz="4" w:space="0" w:color="auto"/>
              <w:bottom w:val="single" w:sz="4" w:space="0" w:color="auto"/>
              <w:right w:val="single" w:sz="4" w:space="0" w:color="auto"/>
            </w:tcBorders>
            <w:hideMark/>
          </w:tcPr>
          <w:p w14:paraId="267C4949"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Фактическое значение показателя по состоянию на отчетную дату</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14:paraId="09144758"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Причина отклонения</w:t>
            </w:r>
          </w:p>
        </w:tc>
      </w:tr>
      <w:tr w:rsidR="00E17BDE" w:rsidRPr="00266BBE" w14:paraId="7D7599D7" w14:textId="77777777" w:rsidTr="00E17BDE">
        <w:trPr>
          <w:trHeight w:val="407"/>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F9385CE"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780" w:type="dxa"/>
            <w:gridSpan w:val="2"/>
            <w:vMerge/>
            <w:tcBorders>
              <w:top w:val="single" w:sz="4" w:space="0" w:color="auto"/>
              <w:left w:val="single" w:sz="4" w:space="0" w:color="auto"/>
              <w:bottom w:val="single" w:sz="4" w:space="0" w:color="auto"/>
              <w:right w:val="single" w:sz="4" w:space="0" w:color="auto"/>
            </w:tcBorders>
            <w:vAlign w:val="center"/>
            <w:hideMark/>
          </w:tcPr>
          <w:p w14:paraId="398122B4"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A1D1854"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3B0630"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6937B4"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78ACD2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14:paraId="52EE40EA"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код</w:t>
            </w:r>
          </w:p>
        </w:tc>
        <w:tc>
          <w:tcPr>
            <w:tcW w:w="1733" w:type="dxa"/>
            <w:gridSpan w:val="2"/>
            <w:vMerge/>
            <w:tcBorders>
              <w:top w:val="single" w:sz="4" w:space="0" w:color="auto"/>
              <w:left w:val="single" w:sz="4" w:space="0" w:color="auto"/>
              <w:bottom w:val="single" w:sz="4" w:space="0" w:color="auto"/>
              <w:right w:val="single" w:sz="4" w:space="0" w:color="auto"/>
            </w:tcBorders>
            <w:vAlign w:val="center"/>
            <w:hideMark/>
          </w:tcPr>
          <w:p w14:paraId="193D3DBB"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5D75F7EA"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14:paraId="11B4A2B4" w14:textId="77777777" w:rsidR="00E17BDE" w:rsidRPr="00266BBE" w:rsidRDefault="00E17BDE" w:rsidP="00E17BDE">
            <w:pPr>
              <w:spacing w:after="0" w:line="256" w:lineRule="auto"/>
              <w:rPr>
                <w:rFonts w:ascii="Times New Roman" w:eastAsia="Calibri" w:hAnsi="Times New Roman" w:cs="Times New Roman"/>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9D28CEF" w14:textId="77777777" w:rsidR="00E17BDE" w:rsidRPr="00266BBE" w:rsidRDefault="00E17BDE" w:rsidP="00E17BDE">
            <w:pPr>
              <w:spacing w:after="0" w:line="256" w:lineRule="auto"/>
              <w:rPr>
                <w:rFonts w:ascii="Times New Roman" w:eastAsia="Calibri" w:hAnsi="Times New Roman" w:cs="Times New Roman"/>
                <w:sz w:val="20"/>
                <w:szCs w:val="20"/>
              </w:rPr>
            </w:pPr>
          </w:p>
        </w:tc>
      </w:tr>
      <w:tr w:rsidR="00E17BDE" w:rsidRPr="00266BBE" w14:paraId="23FDAAB2" w14:textId="77777777" w:rsidTr="00E17BDE">
        <w:trPr>
          <w:trHeight w:val="163"/>
        </w:trPr>
        <w:tc>
          <w:tcPr>
            <w:tcW w:w="623" w:type="dxa"/>
            <w:tcBorders>
              <w:top w:val="single" w:sz="4" w:space="0" w:color="auto"/>
              <w:left w:val="single" w:sz="4" w:space="0" w:color="auto"/>
              <w:bottom w:val="single" w:sz="4" w:space="0" w:color="auto"/>
              <w:right w:val="single" w:sz="4" w:space="0" w:color="auto"/>
            </w:tcBorders>
            <w:hideMark/>
          </w:tcPr>
          <w:p w14:paraId="239BD85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2780" w:type="dxa"/>
            <w:gridSpan w:val="2"/>
            <w:tcBorders>
              <w:top w:val="single" w:sz="4" w:space="0" w:color="auto"/>
              <w:left w:val="single" w:sz="4" w:space="0" w:color="auto"/>
              <w:bottom w:val="single" w:sz="4" w:space="0" w:color="auto"/>
              <w:right w:val="single" w:sz="4" w:space="0" w:color="auto"/>
            </w:tcBorders>
            <w:hideMark/>
          </w:tcPr>
          <w:p w14:paraId="2CC6AE8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5D21A092"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6E19D7B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707600D7"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7A0B251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189C218E"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733" w:type="dxa"/>
            <w:gridSpan w:val="2"/>
            <w:tcBorders>
              <w:top w:val="single" w:sz="4" w:space="0" w:color="auto"/>
              <w:left w:val="single" w:sz="4" w:space="0" w:color="auto"/>
              <w:bottom w:val="single" w:sz="4" w:space="0" w:color="auto"/>
              <w:right w:val="single" w:sz="4" w:space="0" w:color="auto"/>
            </w:tcBorders>
            <w:hideMark/>
          </w:tcPr>
          <w:p w14:paraId="38C011D6"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1126" w:type="dxa"/>
            <w:tcBorders>
              <w:top w:val="single" w:sz="4" w:space="0" w:color="auto"/>
              <w:left w:val="single" w:sz="4" w:space="0" w:color="auto"/>
              <w:bottom w:val="single" w:sz="4" w:space="0" w:color="auto"/>
              <w:right w:val="single" w:sz="4" w:space="0" w:color="auto"/>
            </w:tcBorders>
            <w:hideMark/>
          </w:tcPr>
          <w:p w14:paraId="3B7922FF"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c>
          <w:tcPr>
            <w:tcW w:w="1677" w:type="dxa"/>
            <w:tcBorders>
              <w:top w:val="single" w:sz="4" w:space="0" w:color="auto"/>
              <w:left w:val="single" w:sz="4" w:space="0" w:color="auto"/>
              <w:bottom w:val="single" w:sz="4" w:space="0" w:color="auto"/>
              <w:right w:val="single" w:sz="4" w:space="0" w:color="auto"/>
            </w:tcBorders>
            <w:hideMark/>
          </w:tcPr>
          <w:p w14:paraId="31406BD3"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hideMark/>
          </w:tcPr>
          <w:p w14:paraId="0F7559AB" w14:textId="77777777" w:rsidR="00E17BDE" w:rsidRPr="00266BBE" w:rsidRDefault="00E17BDE" w:rsidP="00E17BD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w:t>
            </w:r>
          </w:p>
        </w:tc>
      </w:tr>
      <w:tr w:rsidR="00E17BDE" w:rsidRPr="00266BBE" w14:paraId="096327A7" w14:textId="77777777" w:rsidTr="00E17BDE">
        <w:trPr>
          <w:trHeight w:val="276"/>
        </w:trPr>
        <w:tc>
          <w:tcPr>
            <w:tcW w:w="623" w:type="dxa"/>
            <w:tcBorders>
              <w:top w:val="single" w:sz="4" w:space="0" w:color="auto"/>
              <w:left w:val="single" w:sz="4" w:space="0" w:color="auto"/>
              <w:bottom w:val="single" w:sz="4" w:space="0" w:color="auto"/>
              <w:right w:val="single" w:sz="4" w:space="0" w:color="auto"/>
            </w:tcBorders>
          </w:tcPr>
          <w:p w14:paraId="558A43A2" w14:textId="77777777" w:rsidR="00E17BDE" w:rsidRPr="00266BBE" w:rsidRDefault="00E17BDE" w:rsidP="00E17BDE">
            <w:pPr>
              <w:spacing w:after="0" w:line="256"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right w:val="single" w:sz="4" w:space="0" w:color="auto"/>
            </w:tcBorders>
          </w:tcPr>
          <w:p w14:paraId="345176F1" w14:textId="77777777" w:rsidR="00E17BDE" w:rsidRPr="00266BBE" w:rsidRDefault="00E17BDE" w:rsidP="00E17BDE">
            <w:pPr>
              <w:spacing w:after="0" w:line="256"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44CD444" w14:textId="77777777" w:rsidR="00E17BDE" w:rsidRPr="00266BBE" w:rsidRDefault="00E17BDE" w:rsidP="00E17BD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7810F2" w14:textId="77777777" w:rsidR="00E17BDE" w:rsidRPr="00266BBE" w:rsidRDefault="00E17BDE" w:rsidP="00E17BDE">
            <w:pPr>
              <w:spacing w:after="0" w:line="25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2EB807" w14:textId="77777777" w:rsidR="00E17BDE" w:rsidRPr="00266BBE" w:rsidRDefault="00E17BDE" w:rsidP="00E17BDE">
            <w:pPr>
              <w:spacing w:after="0" w:line="256"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56D384" w14:textId="77777777" w:rsidR="00E17BDE" w:rsidRPr="00266BBE" w:rsidRDefault="00E17BDE" w:rsidP="00E17BDE">
            <w:pPr>
              <w:spacing w:after="0" w:line="25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FD39CF" w14:textId="77777777" w:rsidR="00E17BDE" w:rsidRPr="00266BBE" w:rsidRDefault="00E17BDE" w:rsidP="00E17BDE">
            <w:pPr>
              <w:spacing w:after="0" w:line="256" w:lineRule="auto"/>
              <w:rPr>
                <w:rFonts w:ascii="Times New Roman" w:hAnsi="Times New Roman" w:cs="Times New Roman"/>
                <w:sz w:val="20"/>
                <w:szCs w:val="20"/>
              </w:rPr>
            </w:pPr>
          </w:p>
        </w:tc>
        <w:tc>
          <w:tcPr>
            <w:tcW w:w="1733" w:type="dxa"/>
            <w:gridSpan w:val="2"/>
            <w:tcBorders>
              <w:top w:val="single" w:sz="4" w:space="0" w:color="auto"/>
              <w:left w:val="single" w:sz="4" w:space="0" w:color="auto"/>
              <w:bottom w:val="single" w:sz="4" w:space="0" w:color="auto"/>
              <w:right w:val="single" w:sz="4" w:space="0" w:color="auto"/>
            </w:tcBorders>
          </w:tcPr>
          <w:p w14:paraId="689F7F48" w14:textId="77777777" w:rsidR="00E17BDE" w:rsidRPr="00266BBE" w:rsidRDefault="00E17BDE" w:rsidP="00E17BDE">
            <w:pPr>
              <w:spacing w:after="0" w:line="256" w:lineRule="auto"/>
              <w:rPr>
                <w:rFonts w:ascii="Times New Roman" w:hAnsi="Times New Roman" w:cs="Times New Roman"/>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9E2D921" w14:textId="77777777" w:rsidR="00E17BDE" w:rsidRPr="00266BBE" w:rsidRDefault="00E17BDE" w:rsidP="00E17BDE">
            <w:pPr>
              <w:spacing w:after="0" w:line="256" w:lineRule="auto"/>
              <w:rPr>
                <w:rFonts w:ascii="Times New Roman" w:hAnsi="Times New Roman" w:cs="Times New Roman"/>
                <w:sz w:val="20"/>
                <w:szCs w:val="20"/>
              </w:rPr>
            </w:pPr>
          </w:p>
        </w:tc>
        <w:tc>
          <w:tcPr>
            <w:tcW w:w="1677" w:type="dxa"/>
            <w:tcBorders>
              <w:top w:val="single" w:sz="4" w:space="0" w:color="auto"/>
              <w:left w:val="single" w:sz="4" w:space="0" w:color="auto"/>
              <w:bottom w:val="single" w:sz="4" w:space="0" w:color="auto"/>
              <w:right w:val="single" w:sz="4" w:space="0" w:color="auto"/>
            </w:tcBorders>
          </w:tcPr>
          <w:p w14:paraId="1EB09704" w14:textId="77777777" w:rsidR="00E17BDE" w:rsidRPr="00266BBE" w:rsidRDefault="00E17BDE" w:rsidP="00E17BDE">
            <w:pPr>
              <w:spacing w:after="0" w:line="256" w:lineRule="auto"/>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779E27A0"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7BDFB48A" w14:textId="77777777" w:rsidTr="00E17BDE">
        <w:trPr>
          <w:trHeight w:val="183"/>
        </w:trPr>
        <w:tc>
          <w:tcPr>
            <w:tcW w:w="623" w:type="dxa"/>
            <w:tcBorders>
              <w:top w:val="single" w:sz="4" w:space="0" w:color="auto"/>
              <w:left w:val="single" w:sz="4" w:space="0" w:color="auto"/>
              <w:bottom w:val="single" w:sz="4" w:space="0" w:color="auto"/>
              <w:right w:val="single" w:sz="4" w:space="0" w:color="auto"/>
            </w:tcBorders>
          </w:tcPr>
          <w:p w14:paraId="3BF4F554" w14:textId="77777777" w:rsidR="00E17BDE" w:rsidRPr="00266BBE" w:rsidRDefault="00E17BDE" w:rsidP="00E17BDE">
            <w:pPr>
              <w:spacing w:after="0" w:line="256"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right w:val="single" w:sz="4" w:space="0" w:color="auto"/>
            </w:tcBorders>
          </w:tcPr>
          <w:p w14:paraId="3F74722E" w14:textId="77777777" w:rsidR="00E17BDE" w:rsidRPr="00266BBE" w:rsidRDefault="00E17BDE" w:rsidP="00E17BDE">
            <w:pPr>
              <w:spacing w:after="0" w:line="256"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14D204E" w14:textId="77777777" w:rsidR="00E17BDE" w:rsidRPr="00266BBE" w:rsidRDefault="00E17BDE" w:rsidP="00E17BD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DD491F" w14:textId="77777777" w:rsidR="00E17BDE" w:rsidRPr="00266BBE" w:rsidRDefault="00E17BDE" w:rsidP="00E17BDE">
            <w:pPr>
              <w:spacing w:after="0" w:line="25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4AFC9B" w14:textId="77777777" w:rsidR="00E17BDE" w:rsidRPr="00266BBE" w:rsidRDefault="00E17BDE" w:rsidP="00E17BDE">
            <w:pPr>
              <w:spacing w:after="0" w:line="256"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71C9B80C" w14:textId="77777777" w:rsidR="00E17BDE" w:rsidRPr="00266BBE" w:rsidRDefault="00E17BDE" w:rsidP="00E17BDE">
            <w:pPr>
              <w:spacing w:after="0" w:line="256"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A69A38" w14:textId="77777777" w:rsidR="00E17BDE" w:rsidRPr="00266BBE" w:rsidRDefault="00E17BDE" w:rsidP="00E17BDE">
            <w:pPr>
              <w:spacing w:after="0" w:line="256" w:lineRule="auto"/>
              <w:rPr>
                <w:rFonts w:ascii="Times New Roman" w:hAnsi="Times New Roman" w:cs="Times New Roman"/>
                <w:sz w:val="20"/>
                <w:szCs w:val="20"/>
              </w:rPr>
            </w:pPr>
          </w:p>
        </w:tc>
        <w:tc>
          <w:tcPr>
            <w:tcW w:w="1733" w:type="dxa"/>
            <w:gridSpan w:val="2"/>
            <w:tcBorders>
              <w:top w:val="single" w:sz="4" w:space="0" w:color="auto"/>
              <w:left w:val="single" w:sz="4" w:space="0" w:color="auto"/>
              <w:bottom w:val="single" w:sz="4" w:space="0" w:color="auto"/>
              <w:right w:val="single" w:sz="4" w:space="0" w:color="auto"/>
            </w:tcBorders>
          </w:tcPr>
          <w:p w14:paraId="2C774BE8" w14:textId="77777777" w:rsidR="00E17BDE" w:rsidRPr="00266BBE" w:rsidRDefault="00E17BDE" w:rsidP="00E17BDE">
            <w:pPr>
              <w:spacing w:after="0" w:line="256" w:lineRule="auto"/>
              <w:rPr>
                <w:rFonts w:ascii="Times New Roman" w:hAnsi="Times New Roman" w:cs="Times New Roman"/>
                <w:sz w:val="20"/>
                <w:szCs w:val="20"/>
              </w:rPr>
            </w:pPr>
          </w:p>
        </w:tc>
        <w:tc>
          <w:tcPr>
            <w:tcW w:w="1126" w:type="dxa"/>
            <w:tcBorders>
              <w:top w:val="single" w:sz="4" w:space="0" w:color="auto"/>
              <w:left w:val="single" w:sz="4" w:space="0" w:color="auto"/>
              <w:bottom w:val="single" w:sz="4" w:space="0" w:color="auto"/>
              <w:right w:val="single" w:sz="4" w:space="0" w:color="auto"/>
            </w:tcBorders>
          </w:tcPr>
          <w:p w14:paraId="77A7DCE4" w14:textId="77777777" w:rsidR="00E17BDE" w:rsidRPr="00266BBE" w:rsidRDefault="00E17BDE" w:rsidP="00E17BDE">
            <w:pPr>
              <w:spacing w:after="0" w:line="256" w:lineRule="auto"/>
              <w:rPr>
                <w:rFonts w:ascii="Times New Roman" w:hAnsi="Times New Roman" w:cs="Times New Roman"/>
                <w:sz w:val="20"/>
                <w:szCs w:val="20"/>
              </w:rPr>
            </w:pPr>
          </w:p>
        </w:tc>
        <w:tc>
          <w:tcPr>
            <w:tcW w:w="1677" w:type="dxa"/>
            <w:tcBorders>
              <w:top w:val="single" w:sz="4" w:space="0" w:color="auto"/>
              <w:left w:val="single" w:sz="4" w:space="0" w:color="auto"/>
              <w:bottom w:val="single" w:sz="4" w:space="0" w:color="auto"/>
              <w:right w:val="single" w:sz="4" w:space="0" w:color="auto"/>
            </w:tcBorders>
          </w:tcPr>
          <w:p w14:paraId="7DD22051" w14:textId="77777777" w:rsidR="00E17BDE" w:rsidRPr="00266BBE" w:rsidRDefault="00E17BDE" w:rsidP="00E17BDE">
            <w:pPr>
              <w:spacing w:after="0" w:line="256" w:lineRule="auto"/>
              <w:rPr>
                <w:rFonts w:ascii="Times New Roman" w:hAnsi="Times New Roman" w:cs="Times New Roman"/>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012ECF9F" w14:textId="77777777" w:rsidR="00E17BDE" w:rsidRPr="00266BBE" w:rsidRDefault="00E17BDE" w:rsidP="00E17BDE">
            <w:pPr>
              <w:spacing w:after="0" w:line="256" w:lineRule="auto"/>
              <w:rPr>
                <w:rFonts w:ascii="Times New Roman" w:hAnsi="Times New Roman" w:cs="Times New Roman"/>
                <w:sz w:val="20"/>
                <w:szCs w:val="20"/>
              </w:rPr>
            </w:pPr>
          </w:p>
        </w:tc>
      </w:tr>
      <w:tr w:rsidR="00E17BDE" w:rsidRPr="00266BBE" w14:paraId="4D1DA5DB" w14:textId="77777777" w:rsidTr="00E17BDE">
        <w:trPr>
          <w:gridBefore w:val="2"/>
          <w:gridAfter w:val="1"/>
          <w:wBefore w:w="1745" w:type="dxa"/>
          <w:wAfter w:w="422" w:type="dxa"/>
          <w:trHeight w:val="2909"/>
        </w:trPr>
        <w:tc>
          <w:tcPr>
            <w:tcW w:w="7938" w:type="dxa"/>
            <w:gridSpan w:val="7"/>
            <w:tcBorders>
              <w:top w:val="nil"/>
              <w:left w:val="nil"/>
              <w:bottom w:val="nil"/>
              <w:right w:val="nil"/>
            </w:tcBorders>
            <w:tcMar>
              <w:top w:w="0" w:type="dxa"/>
              <w:left w:w="108" w:type="dxa"/>
              <w:bottom w:w="0" w:type="dxa"/>
              <w:right w:w="108" w:type="dxa"/>
            </w:tcMar>
          </w:tcPr>
          <w:p w14:paraId="501E11A9" w14:textId="77777777" w:rsidR="00E17BDE" w:rsidRPr="00266BBE" w:rsidRDefault="00E17BDE" w:rsidP="00E17BDE">
            <w:pPr>
              <w:tabs>
                <w:tab w:val="left" w:pos="4678"/>
              </w:tabs>
              <w:snapToGrid w:val="0"/>
              <w:spacing w:after="0" w:line="256" w:lineRule="auto"/>
              <w:rPr>
                <w:rFonts w:ascii="Times New Roman" w:hAnsi="Times New Roman" w:cs="Times New Roman"/>
                <w:sz w:val="20"/>
                <w:szCs w:val="20"/>
              </w:rPr>
            </w:pPr>
          </w:p>
          <w:p w14:paraId="2C986B9E" w14:textId="77777777" w:rsidR="00E17BDE" w:rsidRPr="00266BBE" w:rsidRDefault="00E17BDE" w:rsidP="00E17BDE">
            <w:pPr>
              <w:tabs>
                <w:tab w:val="left" w:pos="4678"/>
              </w:tabs>
              <w:snapToGrid w:val="0"/>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6E656376" w14:textId="77777777" w:rsidR="00E17BDE" w:rsidRPr="00266BBE" w:rsidRDefault="00E17BDE" w:rsidP="00E17BD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r w:rsidRPr="00266BBE">
              <w:rPr>
                <w:rFonts w:ascii="Times New Roman" w:hAnsi="Times New Roman" w:cs="Times New Roman"/>
                <w:sz w:val="20"/>
                <w:szCs w:val="20"/>
              </w:rPr>
              <w:t xml:space="preserve">              _________     _________________</w:t>
            </w:r>
          </w:p>
          <w:p w14:paraId="42A5A89E"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М.П.                                                      </w:t>
            </w:r>
          </w:p>
          <w:p w14:paraId="68428DE3"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w:t>
            </w:r>
          </w:p>
          <w:p w14:paraId="5C4A2B29"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Руководитель финансово-</w:t>
            </w:r>
          </w:p>
          <w:p w14:paraId="24669ABD" w14:textId="77777777" w:rsidR="00E17BDE" w:rsidRPr="00266BBE" w:rsidRDefault="00E17BDE" w:rsidP="00E17BD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экономической службы                              _________     _______________</w:t>
            </w:r>
          </w:p>
        </w:tc>
        <w:tc>
          <w:tcPr>
            <w:tcW w:w="5488" w:type="dxa"/>
            <w:gridSpan w:val="4"/>
            <w:tcBorders>
              <w:top w:val="nil"/>
              <w:left w:val="nil"/>
              <w:bottom w:val="nil"/>
              <w:right w:val="nil"/>
            </w:tcBorders>
            <w:tcMar>
              <w:top w:w="0" w:type="dxa"/>
              <w:left w:w="108" w:type="dxa"/>
              <w:bottom w:w="0" w:type="dxa"/>
              <w:right w:w="108" w:type="dxa"/>
            </w:tcMar>
          </w:tcPr>
          <w:p w14:paraId="0F4B0C25" w14:textId="77777777" w:rsidR="00E17BDE" w:rsidRPr="00266BBE" w:rsidRDefault="00E17BDE" w:rsidP="00E17BDE">
            <w:pPr>
              <w:spacing w:after="0" w:line="256" w:lineRule="auto"/>
              <w:jc w:val="both"/>
              <w:rPr>
                <w:rFonts w:ascii="Times New Roman" w:hAnsi="Times New Roman" w:cs="Times New Roman"/>
                <w:sz w:val="20"/>
                <w:szCs w:val="20"/>
              </w:rPr>
            </w:pPr>
          </w:p>
        </w:tc>
      </w:tr>
    </w:tbl>
    <w:p w14:paraId="0570A82A" w14:textId="07686E28" w:rsidR="00E17BDE" w:rsidRDefault="00E17BDE" w:rsidP="00E17BDE">
      <w:pPr>
        <w:spacing w:after="0" w:line="240" w:lineRule="auto"/>
        <w:rPr>
          <w:rFonts w:ascii="Times New Roman" w:hAnsi="Times New Roman" w:cs="Times New Roman"/>
          <w:sz w:val="20"/>
          <w:szCs w:val="20"/>
          <w:lang w:eastAsia="ru-RU"/>
        </w:rPr>
      </w:pPr>
    </w:p>
    <w:p w14:paraId="4C569EB7" w14:textId="196EDD7E" w:rsidR="00266BBE" w:rsidRDefault="00266BBE" w:rsidP="00E17BDE">
      <w:pPr>
        <w:spacing w:after="0" w:line="240" w:lineRule="auto"/>
        <w:rPr>
          <w:rFonts w:ascii="Times New Roman" w:hAnsi="Times New Roman" w:cs="Times New Roman"/>
          <w:sz w:val="20"/>
          <w:szCs w:val="20"/>
          <w:lang w:eastAsia="ru-RU"/>
        </w:rPr>
      </w:pPr>
    </w:p>
    <w:p w14:paraId="4D33F6AD" w14:textId="4DC965E3" w:rsidR="00266BBE" w:rsidRDefault="00266BBE" w:rsidP="00E17BDE">
      <w:pPr>
        <w:spacing w:after="0" w:line="240" w:lineRule="auto"/>
        <w:rPr>
          <w:rFonts w:ascii="Times New Roman" w:hAnsi="Times New Roman" w:cs="Times New Roman"/>
          <w:sz w:val="20"/>
          <w:szCs w:val="20"/>
          <w:lang w:eastAsia="ru-RU"/>
        </w:rPr>
      </w:pPr>
    </w:p>
    <w:p w14:paraId="42569C7E" w14:textId="50EF8186" w:rsidR="00266BBE" w:rsidRDefault="00266BBE" w:rsidP="00E17BDE">
      <w:pPr>
        <w:spacing w:after="0" w:line="240" w:lineRule="auto"/>
        <w:rPr>
          <w:rFonts w:ascii="Times New Roman" w:hAnsi="Times New Roman" w:cs="Times New Roman"/>
          <w:sz w:val="20"/>
          <w:szCs w:val="20"/>
          <w:lang w:eastAsia="ru-RU"/>
        </w:rPr>
      </w:pPr>
    </w:p>
    <w:p w14:paraId="0F48E3A6" w14:textId="436A8FA8" w:rsidR="00266BBE" w:rsidRDefault="00266BBE" w:rsidP="00E17BDE">
      <w:pPr>
        <w:spacing w:after="0" w:line="240" w:lineRule="auto"/>
        <w:rPr>
          <w:rFonts w:ascii="Times New Roman" w:hAnsi="Times New Roman" w:cs="Times New Roman"/>
          <w:sz w:val="20"/>
          <w:szCs w:val="20"/>
          <w:lang w:eastAsia="ru-RU"/>
        </w:rPr>
      </w:pPr>
    </w:p>
    <w:p w14:paraId="32D2E99E" w14:textId="77777777" w:rsidR="00266BBE" w:rsidRDefault="00266BBE" w:rsidP="00E17BDE">
      <w:pPr>
        <w:spacing w:after="0" w:line="240" w:lineRule="auto"/>
        <w:rPr>
          <w:rFonts w:ascii="Times New Roman" w:hAnsi="Times New Roman" w:cs="Times New Roman"/>
          <w:sz w:val="20"/>
          <w:szCs w:val="20"/>
          <w:lang w:eastAsia="ru-RU"/>
        </w:rPr>
        <w:sectPr w:rsidR="00266BBE" w:rsidSect="00266BBE">
          <w:headerReference w:type="default" r:id="rId12"/>
          <w:pgSz w:w="16838" w:h="11906" w:orient="landscape"/>
          <w:pgMar w:top="851" w:right="284" w:bottom="567" w:left="426" w:header="709" w:footer="709" w:gutter="0"/>
          <w:cols w:space="0"/>
          <w:docGrid w:linePitch="354"/>
        </w:sectPr>
      </w:pPr>
    </w:p>
    <w:p w14:paraId="6A15F42C" w14:textId="498FF5BB" w:rsidR="00266BBE" w:rsidRPr="00E17BDE" w:rsidRDefault="00266BBE" w:rsidP="00E17BDE">
      <w:pPr>
        <w:spacing w:after="0" w:line="240" w:lineRule="auto"/>
        <w:rPr>
          <w:rFonts w:ascii="Times New Roman" w:hAnsi="Times New Roman" w:cs="Times New Roman"/>
          <w:sz w:val="20"/>
          <w:szCs w:val="20"/>
          <w:lang w:eastAsia="ru-RU"/>
        </w:rPr>
      </w:pPr>
    </w:p>
    <w:p w14:paraId="6A4907DE" w14:textId="77777777" w:rsidR="00266BBE" w:rsidRPr="00266BBE" w:rsidRDefault="00266BBE" w:rsidP="00266BBE">
      <w:pPr>
        <w:widowControl w:val="0"/>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b/>
          <w:bCs/>
          <w:sz w:val="20"/>
          <w:szCs w:val="20"/>
          <w:lang w:eastAsia="ru-RU"/>
        </w:rPr>
        <w:t>СОГЛАШЕНИЕ № 30</w:t>
      </w:r>
    </w:p>
    <w:p w14:paraId="0EBFAC90" w14:textId="77777777" w:rsidR="00266BBE" w:rsidRPr="00266BBE" w:rsidRDefault="00266BBE" w:rsidP="00266BBE">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 xml:space="preserve">о предоставлении иных межбюджетных трансфертов </w:t>
      </w:r>
    </w:p>
    <w:p w14:paraId="6A4BCCC7" w14:textId="77777777" w:rsidR="00266BBE" w:rsidRPr="00266BBE" w:rsidRDefault="00266BBE" w:rsidP="00266BBE">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266BBE">
        <w:rPr>
          <w:rFonts w:ascii="Times New Roman" w:hAnsi="Times New Roman" w:cs="Times New Roman"/>
          <w:b/>
          <w:sz w:val="20"/>
          <w:szCs w:val="20"/>
          <w:lang w:eastAsia="ru-RU"/>
        </w:rPr>
        <w:t xml:space="preserve">из бюджета Нефтеюганского района </w:t>
      </w:r>
      <w:r w:rsidRPr="00266BBE">
        <w:rPr>
          <w:rFonts w:ascii="Times New Roman" w:hAnsi="Times New Roman" w:cs="Times New Roman"/>
          <w:b/>
          <w:spacing w:val="-4"/>
          <w:sz w:val="20"/>
          <w:szCs w:val="20"/>
          <w:lang w:eastAsia="ru-RU"/>
        </w:rPr>
        <w:t xml:space="preserve">муниципальному образованию </w:t>
      </w:r>
    </w:p>
    <w:p w14:paraId="78FBDE88" w14:textId="77777777" w:rsidR="00266BBE" w:rsidRPr="00266BBE" w:rsidRDefault="00266BBE" w:rsidP="00266BBE">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r w:rsidRPr="00266BBE">
        <w:rPr>
          <w:rFonts w:ascii="Times New Roman" w:hAnsi="Times New Roman" w:cs="Times New Roman"/>
          <w:b/>
          <w:spacing w:val="-4"/>
          <w:sz w:val="20"/>
          <w:szCs w:val="20"/>
          <w:lang w:eastAsia="ru-RU"/>
        </w:rPr>
        <w:t>сельское поселение Усть-Юган</w:t>
      </w:r>
    </w:p>
    <w:p w14:paraId="71950B5A" w14:textId="77777777" w:rsidR="00266BBE" w:rsidRPr="00266BBE" w:rsidRDefault="00266BBE" w:rsidP="00266BBE">
      <w:pPr>
        <w:widowControl w:val="0"/>
        <w:shd w:val="clear" w:color="auto" w:fill="FFFFFF"/>
        <w:autoSpaceDE w:val="0"/>
        <w:autoSpaceDN w:val="0"/>
        <w:adjustRightInd w:val="0"/>
        <w:spacing w:after="0" w:line="240" w:lineRule="auto"/>
        <w:jc w:val="center"/>
        <w:rPr>
          <w:rFonts w:ascii="Times New Roman" w:hAnsi="Times New Roman" w:cs="Times New Roman"/>
          <w:b/>
          <w:spacing w:val="-4"/>
          <w:sz w:val="20"/>
          <w:szCs w:val="20"/>
          <w:lang w:eastAsia="ru-RU"/>
        </w:rPr>
      </w:pPr>
    </w:p>
    <w:p w14:paraId="7DE176F3" w14:textId="1B4F1BFB" w:rsidR="00266BBE" w:rsidRPr="00266BBE" w:rsidRDefault="00266BBE" w:rsidP="00266BBE">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pacing w:val="-3"/>
          <w:sz w:val="20"/>
          <w:szCs w:val="20"/>
          <w:lang w:eastAsia="ru-RU"/>
        </w:rPr>
        <w:t xml:space="preserve">г.Нефтеюганск                                                                    </w:t>
      </w:r>
      <w:r>
        <w:rPr>
          <w:rFonts w:ascii="Times New Roman" w:hAnsi="Times New Roman" w:cs="Times New Roman"/>
          <w:spacing w:val="-3"/>
          <w:sz w:val="20"/>
          <w:szCs w:val="20"/>
          <w:lang w:eastAsia="ru-RU"/>
        </w:rPr>
        <w:t xml:space="preserve">                                                         </w:t>
      </w:r>
      <w:r w:rsidRPr="00266BBE">
        <w:rPr>
          <w:rFonts w:ascii="Times New Roman" w:hAnsi="Times New Roman" w:cs="Times New Roman"/>
          <w:spacing w:val="-3"/>
          <w:sz w:val="20"/>
          <w:szCs w:val="20"/>
          <w:lang w:eastAsia="ru-RU"/>
        </w:rPr>
        <w:t xml:space="preserve"> </w:t>
      </w:r>
      <w:r w:rsidRPr="00266BBE">
        <w:rPr>
          <w:rFonts w:ascii="Times New Roman" w:hAnsi="Times New Roman" w:cs="Times New Roman"/>
          <w:sz w:val="20"/>
          <w:szCs w:val="20"/>
          <w:lang w:eastAsia="ru-RU"/>
        </w:rPr>
        <w:t>«_10_»  ___02___  2025</w:t>
      </w:r>
    </w:p>
    <w:p w14:paraId="4D9D40D6" w14:textId="77777777" w:rsidR="00266BBE" w:rsidRPr="00266BBE" w:rsidRDefault="00266BBE" w:rsidP="00266BBE">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24CD35A0" w14:textId="77777777" w:rsidR="00266BBE" w:rsidRPr="00266BBE" w:rsidRDefault="00266BBE" w:rsidP="00266BBE">
      <w:pPr>
        <w:widowControl w:val="0"/>
        <w:shd w:val="clear" w:color="auto" w:fill="FFFFFF"/>
        <w:tabs>
          <w:tab w:val="left" w:pos="6206"/>
        </w:tabs>
        <w:autoSpaceDE w:val="0"/>
        <w:autoSpaceDN w:val="0"/>
        <w:adjustRightInd w:val="0"/>
        <w:spacing w:after="0" w:line="240" w:lineRule="auto"/>
        <w:rPr>
          <w:rFonts w:ascii="Times New Roman" w:hAnsi="Times New Roman" w:cs="Times New Roman"/>
          <w:sz w:val="20"/>
          <w:szCs w:val="20"/>
          <w:lang w:eastAsia="ru-RU"/>
        </w:rPr>
      </w:pPr>
    </w:p>
    <w:p w14:paraId="6F8EF378" w14:textId="77777777" w:rsidR="00266BBE" w:rsidRPr="00266BBE" w:rsidRDefault="00266BBE" w:rsidP="00266BBE">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Администрация Нефтеюганского района, именуемая в дальнейшем </w:t>
      </w:r>
      <w:r w:rsidRPr="00266BBE">
        <w:rPr>
          <w:rFonts w:ascii="Times New Roman" w:hAnsi="Times New Roman" w:cs="Times New Roman"/>
          <w:b/>
          <w:bCs/>
          <w:sz w:val="20"/>
          <w:szCs w:val="20"/>
          <w:lang w:eastAsia="ru-RU"/>
        </w:rPr>
        <w:t>«Муниципальный район»</w:t>
      </w:r>
      <w:r w:rsidRPr="00266BBE">
        <w:rPr>
          <w:rFonts w:ascii="Times New Roman" w:hAnsi="Times New Roman" w:cs="Times New Roman"/>
          <w:sz w:val="20"/>
          <w:szCs w:val="20"/>
          <w:lang w:eastAsia="ru-RU"/>
        </w:rPr>
        <w:t>,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w:t>
      </w:r>
    </w:p>
    <w:p w14:paraId="5A1F3336"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266BBE">
        <w:rPr>
          <w:rFonts w:ascii="Times New Roman" w:hAnsi="Times New Roman" w:cs="Times New Roman"/>
          <w:b/>
          <w:sz w:val="20"/>
          <w:szCs w:val="20"/>
          <w:lang w:eastAsia="ru-RU"/>
        </w:rPr>
        <w:t>«Муниципальное образование</w:t>
      </w:r>
      <w:r w:rsidRPr="00266BBE">
        <w:rPr>
          <w:rFonts w:ascii="Times New Roman" w:hAnsi="Times New Roman" w:cs="Times New Roman"/>
          <w:b/>
          <w:spacing w:val="-1"/>
          <w:sz w:val="20"/>
          <w:szCs w:val="20"/>
          <w:lang w:eastAsia="ru-RU"/>
        </w:rPr>
        <w:t>»</w:t>
      </w:r>
      <w:r w:rsidRPr="00266BBE">
        <w:rPr>
          <w:rFonts w:ascii="Times New Roman" w:hAnsi="Times New Roman" w:cs="Times New Roman"/>
          <w:spacing w:val="-1"/>
          <w:sz w:val="20"/>
          <w:szCs w:val="20"/>
          <w:lang w:eastAsia="ru-RU"/>
        </w:rPr>
        <w:t xml:space="preserve">, </w:t>
      </w:r>
      <w:r w:rsidRPr="00266BBE">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 с другой стороны, именуемые в дальнейшем «Стороны», заключили настоящее Соглашение о нижеследующем:</w:t>
      </w:r>
    </w:p>
    <w:p w14:paraId="79FC78C1" w14:textId="77777777" w:rsidR="00266BBE" w:rsidRPr="00266BBE" w:rsidRDefault="00266BBE" w:rsidP="00266BBE">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14:paraId="65B171A8" w14:textId="77777777" w:rsidR="00266BBE" w:rsidRPr="00266BBE" w:rsidRDefault="00266BBE" w:rsidP="00266BBE">
      <w:pPr>
        <w:widowControl w:val="0"/>
        <w:numPr>
          <w:ilvl w:val="0"/>
          <w:numId w:val="15"/>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266BBE">
        <w:rPr>
          <w:rFonts w:ascii="Times New Roman" w:hAnsi="Times New Roman" w:cs="Times New Roman"/>
          <w:b/>
          <w:bCs/>
          <w:spacing w:val="-1"/>
          <w:sz w:val="20"/>
          <w:szCs w:val="20"/>
          <w:lang w:eastAsia="ru-RU"/>
        </w:rPr>
        <w:t xml:space="preserve">Предмет </w:t>
      </w:r>
      <w:r w:rsidRPr="00266BBE">
        <w:rPr>
          <w:rFonts w:ascii="Times New Roman" w:hAnsi="Times New Roman" w:cs="Times New Roman"/>
          <w:b/>
          <w:bCs/>
          <w:sz w:val="20"/>
          <w:szCs w:val="20"/>
          <w:lang w:eastAsia="ru-RU"/>
        </w:rPr>
        <w:t>настоящего</w:t>
      </w:r>
      <w:r w:rsidRPr="00266BBE">
        <w:rPr>
          <w:rFonts w:ascii="Times New Roman" w:hAnsi="Times New Roman" w:cs="Times New Roman"/>
          <w:b/>
          <w:bCs/>
          <w:spacing w:val="-1"/>
          <w:sz w:val="20"/>
          <w:szCs w:val="20"/>
          <w:lang w:eastAsia="ru-RU"/>
        </w:rPr>
        <w:t xml:space="preserve"> Соглашения</w:t>
      </w:r>
    </w:p>
    <w:p w14:paraId="63622973"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266BBE">
        <w:rPr>
          <w:rFonts w:ascii="Times New Roman" w:hAnsi="Times New Roman" w:cs="Times New Roman"/>
          <w:bCs/>
          <w:spacing w:val="-15"/>
          <w:sz w:val="20"/>
          <w:szCs w:val="20"/>
          <w:lang w:eastAsia="ru-RU"/>
        </w:rPr>
        <w:t xml:space="preserve">1.1. </w:t>
      </w:r>
      <w:r w:rsidRPr="00266BBE">
        <w:rPr>
          <w:rFonts w:ascii="Times New Roman" w:hAnsi="Times New Roman" w:cs="Times New Roman"/>
          <w:bCs/>
          <w:sz w:val="20"/>
          <w:szCs w:val="20"/>
          <w:lang w:eastAsia="ru-RU"/>
        </w:rPr>
        <w:t>Предметом настоящего Соглашения является целевое предоставление в 2025 году на безвозмездной основе денежных средств в виде иных межбюджетных трансфертов</w:t>
      </w:r>
      <w:r w:rsidRPr="00266BBE">
        <w:rPr>
          <w:rFonts w:ascii="Times New Roman" w:hAnsi="Times New Roman" w:cs="Times New Roman"/>
          <w:sz w:val="20"/>
          <w:szCs w:val="20"/>
          <w:lang w:eastAsia="ru-RU"/>
        </w:rPr>
        <w:t xml:space="preserve"> на</w:t>
      </w:r>
      <w:r w:rsidRPr="00266BBE">
        <w:rPr>
          <w:rFonts w:ascii="Times New Roman" w:hAnsi="Times New Roman" w:cs="Times New Roman"/>
          <w:bCs/>
          <w:sz w:val="20"/>
          <w:szCs w:val="20"/>
          <w:lang w:eastAsia="ru-RU"/>
        </w:rPr>
        <w:t xml:space="preserve"> </w:t>
      </w:r>
      <w:r w:rsidRPr="00266BBE">
        <w:rPr>
          <w:rFonts w:ascii="Times New Roman" w:hAnsi="Times New Roman" w:cs="Times New Roman"/>
          <w:sz w:val="20"/>
          <w:szCs w:val="20"/>
          <w:lang w:eastAsia="ru-RU"/>
        </w:rPr>
        <w:t>обеспечение устойчивого сокращения непригодного для проживания жилищного фонда за счет средств бюджета Нефтеюганского района (далее - иные межбюджетные трансферты)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081И26748</w:t>
      </w:r>
      <w:r w:rsidRPr="00266BBE">
        <w:rPr>
          <w:rFonts w:ascii="Times New Roman" w:hAnsi="Times New Roman" w:cs="Times New Roman"/>
          <w:sz w:val="20"/>
          <w:szCs w:val="20"/>
          <w:lang w:val="en-US" w:eastAsia="ru-RU"/>
        </w:rPr>
        <w:t>S</w:t>
      </w:r>
      <w:r w:rsidRPr="00266BBE">
        <w:rPr>
          <w:rFonts w:ascii="Times New Roman" w:hAnsi="Times New Roman" w:cs="Times New Roman"/>
          <w:sz w:val="20"/>
          <w:szCs w:val="20"/>
          <w:lang w:eastAsia="ru-RU"/>
        </w:rPr>
        <w:t xml:space="preserve">, вид расходов 540 в целях </w:t>
      </w:r>
      <w:bookmarkStart w:id="10" w:name="_Hlk132704163"/>
      <w:bookmarkStart w:id="11" w:name="_Hlk182412073"/>
      <w:r w:rsidRPr="00266BBE">
        <w:rPr>
          <w:rFonts w:ascii="Times New Roman" w:hAnsi="Times New Roman" w:cs="Times New Roman"/>
          <w:sz w:val="20"/>
          <w:szCs w:val="20"/>
          <w:lang w:eastAsia="ru-RU"/>
        </w:rPr>
        <w:t xml:space="preserve">обеспечения выполнения структурных элементов </w:t>
      </w:r>
      <w:r w:rsidRPr="00266BBE">
        <w:rPr>
          <w:rFonts w:ascii="Times New Roman" w:eastAsia="Calibri" w:hAnsi="Times New Roman" w:cs="Times New Roman"/>
          <w:bCs/>
          <w:sz w:val="20"/>
          <w:szCs w:val="20"/>
          <w:lang w:eastAsia="ru-RU"/>
        </w:rPr>
        <w:t>муниципальной программы</w:t>
      </w:r>
      <w:bookmarkEnd w:id="11"/>
      <w:r w:rsidRPr="00266BBE">
        <w:rPr>
          <w:rFonts w:ascii="Times New Roman" w:eastAsia="Calibri" w:hAnsi="Times New Roman" w:cs="Times New Roman"/>
          <w:bCs/>
          <w:sz w:val="20"/>
          <w:szCs w:val="20"/>
          <w:lang w:eastAsia="ru-RU"/>
        </w:rPr>
        <w:t xml:space="preserve"> Нефтеюганского района «Обеспечение доступным и комфортным жильем</w:t>
      </w:r>
      <w:r w:rsidRPr="00266BBE">
        <w:rPr>
          <w:rFonts w:ascii="Times New Roman" w:eastAsia="Calibri" w:hAnsi="Times New Roman" w:cs="Times New Roman"/>
          <w:sz w:val="20"/>
          <w:szCs w:val="20"/>
          <w:lang w:eastAsia="ru-RU"/>
        </w:rPr>
        <w:t>»</w:t>
      </w:r>
      <w:r w:rsidRPr="00266BBE">
        <w:rPr>
          <w:rFonts w:ascii="Times New Roman" w:hAnsi="Times New Roman" w:cs="Times New Roman"/>
          <w:sz w:val="20"/>
          <w:szCs w:val="20"/>
          <w:lang w:eastAsia="ru-RU"/>
        </w:rPr>
        <w:t xml:space="preserve">, утвержденной постановлением администрации Нефтеюганского района </w:t>
      </w:r>
      <w:bookmarkEnd w:id="10"/>
      <w:r w:rsidRPr="00266BBE">
        <w:rPr>
          <w:rFonts w:ascii="Times New Roman" w:hAnsi="Times New Roman" w:cs="Times New Roman"/>
          <w:sz w:val="20"/>
          <w:szCs w:val="20"/>
          <w:lang w:eastAsia="ru-RU"/>
        </w:rPr>
        <w:t>от 02.11.2024 № 1874-па-нпа</w:t>
      </w:r>
      <w:r w:rsidRPr="00266BBE">
        <w:rPr>
          <w:rFonts w:ascii="Times New Roman" w:hAnsi="Times New Roman" w:cs="Times New Roman"/>
          <w:spacing w:val="-2"/>
          <w:sz w:val="20"/>
          <w:szCs w:val="20"/>
          <w:lang w:eastAsia="ru-RU"/>
        </w:rPr>
        <w:t xml:space="preserve"> (далее - Программа).</w:t>
      </w:r>
    </w:p>
    <w:p w14:paraId="47DCFE70"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r w:rsidRPr="00266BBE">
        <w:rPr>
          <w:rFonts w:ascii="Times New Roman" w:hAnsi="Times New Roman" w:cs="Times New Roman"/>
          <w:spacing w:val="-2"/>
          <w:sz w:val="20"/>
          <w:szCs w:val="20"/>
          <w:lang w:eastAsia="ru-RU"/>
        </w:rPr>
        <w:t>1.2. Иные межбюджетные трансферты в размере 255 112 (двести пятьдесят пять тысяч сто двенадцать) рублей 00 копеек передаются «Муниципальным районом» «Муниципальному образованию» для обеспечения выполнения структурных элементов Программы.</w:t>
      </w:r>
    </w:p>
    <w:p w14:paraId="0419EA7B"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2"/>
          <w:sz w:val="20"/>
          <w:szCs w:val="20"/>
          <w:lang w:eastAsia="ru-RU"/>
        </w:rPr>
      </w:pPr>
    </w:p>
    <w:p w14:paraId="7145115A"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
          <w:bCs/>
          <w:sz w:val="20"/>
          <w:szCs w:val="20"/>
          <w:lang w:eastAsia="ru-RU"/>
        </w:rPr>
      </w:pPr>
      <w:r w:rsidRPr="00266BBE">
        <w:rPr>
          <w:rFonts w:ascii="Times New Roman" w:hAnsi="Times New Roman" w:cs="Times New Roman"/>
          <w:b/>
          <w:sz w:val="20"/>
          <w:szCs w:val="20"/>
          <w:lang w:eastAsia="ru-RU"/>
        </w:rPr>
        <w:t>2.</w:t>
      </w:r>
      <w:r w:rsidRPr="00266BBE">
        <w:rPr>
          <w:rFonts w:ascii="Times New Roman" w:hAnsi="Times New Roman" w:cs="Times New Roman"/>
          <w:sz w:val="20"/>
          <w:szCs w:val="20"/>
          <w:lang w:eastAsia="ru-RU"/>
        </w:rPr>
        <w:t xml:space="preserve"> </w:t>
      </w:r>
      <w:r w:rsidRPr="00266BBE">
        <w:rPr>
          <w:rFonts w:ascii="Times New Roman" w:hAnsi="Times New Roman" w:cs="Times New Roman"/>
          <w:b/>
          <w:bCs/>
          <w:sz w:val="20"/>
          <w:szCs w:val="20"/>
          <w:lang w:eastAsia="ru-RU"/>
        </w:rPr>
        <w:t>Правовая основа настоящего Соглашения</w:t>
      </w:r>
    </w:p>
    <w:p w14:paraId="01B78B08"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2.1. Правовую основу настоящего Соглашения составляют Федеральный закон от 06.10.2003 № 131-ФЗ «Об общих принципах организации местного самоуправления в Российской Федерации», Бюджетный кодекс Российской Федерации и иные правовые акты, принимаемые в соответствии с ними.</w:t>
      </w:r>
    </w:p>
    <w:p w14:paraId="795D6395"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0EC23562" w14:textId="77777777" w:rsidR="00266BBE" w:rsidRPr="00266BBE" w:rsidRDefault="00266BBE" w:rsidP="00266BBE">
      <w:pPr>
        <w:widowControl w:val="0"/>
        <w:shd w:val="clear" w:color="auto" w:fill="FFFFFF"/>
        <w:autoSpaceDE w:val="0"/>
        <w:autoSpaceDN w:val="0"/>
        <w:adjustRightInd w:val="0"/>
        <w:spacing w:after="0" w:line="240" w:lineRule="auto"/>
        <w:ind w:right="24"/>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3. Порядок предоставления иных межбюджетных трансфертов</w:t>
      </w:r>
    </w:p>
    <w:p w14:paraId="4B86AA85"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3.1. Предоставление иных межбюджетных трансфертов осуществляется в пределах общего объема бюджетных ассигнований, предусмотренных сводной бюджетной росписью расходов бюджета Нефтеюганского района.</w:t>
      </w:r>
    </w:p>
    <w:p w14:paraId="084899D2"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3.2. Предоставление иных межбюджетных трансфертов осуществляется в размере фактической потребности, необходимой для оплаты денежных обязательств по расходам «Муниципального образования» (далее – потребность), в пределах объема, установленного пунктом 1.2 раздела 1 настоящего Соглашения.</w:t>
      </w:r>
    </w:p>
    <w:p w14:paraId="6441B72C"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3.3. Информация о потребности с приложением подтверждающих документов направляется «Муниципальным образованием» на рассмотрение ответственному исполнителю Программы,</w:t>
      </w:r>
      <w:r w:rsidRPr="00266BBE">
        <w:rPr>
          <w:rFonts w:ascii="Times New Roman" w:hAnsi="Times New Roman" w:cs="Times New Roman"/>
          <w:sz w:val="20"/>
          <w:szCs w:val="20"/>
          <w:lang w:eastAsia="ru-RU"/>
        </w:rPr>
        <w:t xml:space="preserve"> </w:t>
      </w:r>
      <w:r w:rsidRPr="00266BBE">
        <w:rPr>
          <w:rFonts w:ascii="Times New Roman" w:hAnsi="Times New Roman" w:cs="Times New Roman"/>
          <w:bCs/>
          <w:sz w:val="20"/>
          <w:szCs w:val="20"/>
          <w:lang w:eastAsia="ru-RU"/>
        </w:rPr>
        <w:t>в соответствии с приложением 1 к настоящему Соглашению.</w:t>
      </w:r>
    </w:p>
    <w:p w14:paraId="481D016E"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3.4. Ответственный исполнитель Программы после рассмотрения потребности направляет в Департамент финансов Нефтеюганского района заявку на перечисление иных межбюджетных трансфертов из бюджета Нефтеюганского района в бюджет «Муниципального образования» под фактическую потребность, в соответствии с приложением 2 к настоящему Соглашению.</w:t>
      </w:r>
    </w:p>
    <w:p w14:paraId="1BCCA8C3"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3.5. Предоставление иных межбюджетных трансфертов осуществляется Департаментом финансов Нефтеюганского района в бюджет «Муниципального образования» в соответствии с заявкой, поступившей от ответственного исполнителя Программы.</w:t>
      </w:r>
    </w:p>
    <w:p w14:paraId="1573057A"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3.6. «Муниципальное образование» предоставляет ответственному исполнителю Программы ежемесячно в срок, не позднее 10 числа месяца, следующего за отчетным периодом, отчёт о целевом использовании иных межбюджетных трансфертов по форме согласно приложению 3 к настоящему Соглашению.</w:t>
      </w:r>
    </w:p>
    <w:p w14:paraId="78A5DB7B"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bCs/>
          <w:sz w:val="20"/>
          <w:szCs w:val="20"/>
          <w:lang w:eastAsia="ru-RU"/>
        </w:rPr>
      </w:pPr>
    </w:p>
    <w:p w14:paraId="0DE1E670" w14:textId="77777777" w:rsidR="00266BBE" w:rsidRPr="00266BBE" w:rsidRDefault="00266BBE" w:rsidP="00266BBE">
      <w:pPr>
        <w:widowControl w:val="0"/>
        <w:shd w:val="clear" w:color="auto" w:fill="FFFFFF"/>
        <w:autoSpaceDE w:val="0"/>
        <w:autoSpaceDN w:val="0"/>
        <w:adjustRightInd w:val="0"/>
        <w:spacing w:after="0" w:line="240" w:lineRule="auto"/>
        <w:ind w:right="24"/>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4. Права и обязанности Сторон</w:t>
      </w:r>
    </w:p>
    <w:p w14:paraId="2E5207C4"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266BBE">
        <w:rPr>
          <w:rFonts w:ascii="Times New Roman" w:hAnsi="Times New Roman" w:cs="Times New Roman"/>
          <w:b/>
          <w:sz w:val="20"/>
          <w:szCs w:val="20"/>
          <w:lang w:eastAsia="ru-RU"/>
        </w:rPr>
        <w:t>4.1. «Муниципальный район» имеет право</w:t>
      </w:r>
      <w:r w:rsidRPr="00266BBE">
        <w:rPr>
          <w:rFonts w:ascii="Times New Roman" w:hAnsi="Times New Roman" w:cs="Times New Roman"/>
          <w:sz w:val="20"/>
          <w:szCs w:val="20"/>
          <w:lang w:eastAsia="ru-RU"/>
        </w:rPr>
        <w:t>:</w:t>
      </w:r>
    </w:p>
    <w:p w14:paraId="1C00C312"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jc w:val="both"/>
        <w:rPr>
          <w:rFonts w:ascii="Times New Roman" w:hAnsi="Times New Roman" w:cs="Times New Roman"/>
          <w:spacing w:val="-5"/>
          <w:sz w:val="20"/>
          <w:szCs w:val="20"/>
          <w:lang w:eastAsia="ru-RU"/>
        </w:rPr>
      </w:pPr>
      <w:r w:rsidRPr="00266BBE">
        <w:rPr>
          <w:rFonts w:ascii="Times New Roman" w:hAnsi="Times New Roman" w:cs="Times New Roman"/>
          <w:sz w:val="20"/>
          <w:szCs w:val="20"/>
          <w:lang w:eastAsia="ru-RU"/>
        </w:rPr>
        <w:t xml:space="preserve">4.1.1. Получать от «Муниципального образования» информацию об использовании иных межбюджетных </w:t>
      </w:r>
      <w:r w:rsidRPr="00266BBE">
        <w:rPr>
          <w:rFonts w:ascii="Times New Roman" w:hAnsi="Times New Roman" w:cs="Times New Roman"/>
          <w:sz w:val="20"/>
          <w:szCs w:val="20"/>
          <w:lang w:eastAsia="ru-RU"/>
        </w:rPr>
        <w:lastRenderedPageBreak/>
        <w:t>трансфертов, переданных в рамках настоящего Соглашения.</w:t>
      </w:r>
    </w:p>
    <w:p w14:paraId="64484D59"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pacing w:val="-1"/>
          <w:sz w:val="20"/>
          <w:szCs w:val="20"/>
          <w:lang w:eastAsia="ru-RU"/>
        </w:rPr>
      </w:pPr>
      <w:r w:rsidRPr="00266BBE">
        <w:rPr>
          <w:rFonts w:ascii="Times New Roman" w:hAnsi="Times New Roman" w:cs="Times New Roman"/>
          <w:spacing w:val="-5"/>
          <w:sz w:val="20"/>
          <w:szCs w:val="20"/>
          <w:lang w:eastAsia="ru-RU"/>
        </w:rPr>
        <w:t xml:space="preserve">4.1.2. Истребовать возврата иных межбюджетных трансфертов, переданных в рамках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w:t>
      </w:r>
      <w:r w:rsidRPr="00266BBE">
        <w:rPr>
          <w:rFonts w:ascii="Times New Roman" w:hAnsi="Times New Roman" w:cs="Times New Roman"/>
          <w:spacing w:val="-1"/>
          <w:sz w:val="20"/>
          <w:szCs w:val="20"/>
          <w:lang w:eastAsia="ru-RU"/>
        </w:rPr>
        <w:t>, в случае их нецелевого использования.</w:t>
      </w:r>
    </w:p>
    <w:p w14:paraId="44CC37EF"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 xml:space="preserve">4.1.3. В случае выявления нарушений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 требовать их устранения в порядке, определенном разделом 6</w:t>
      </w:r>
      <w:r w:rsidRPr="00266BBE">
        <w:rPr>
          <w:rFonts w:ascii="Times New Roman" w:hAnsi="Times New Roman" w:cs="Times New Roman"/>
          <w:sz w:val="20"/>
          <w:szCs w:val="20"/>
          <w:lang w:eastAsia="ru-RU"/>
        </w:rPr>
        <w:t xml:space="preserve"> настоящего</w:t>
      </w:r>
      <w:r w:rsidRPr="00266BBE">
        <w:rPr>
          <w:rFonts w:ascii="Times New Roman" w:hAnsi="Times New Roman" w:cs="Times New Roman"/>
          <w:spacing w:val="-5"/>
          <w:sz w:val="20"/>
          <w:szCs w:val="20"/>
          <w:lang w:eastAsia="ru-RU"/>
        </w:rPr>
        <w:t xml:space="preserve"> Соглашения.</w:t>
      </w:r>
    </w:p>
    <w:p w14:paraId="698A952D"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 xml:space="preserve">4.1.4. Осуществлять контроль за использованием иных межбюджетных трансфертов, переданных в рамках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w:t>
      </w:r>
    </w:p>
    <w:p w14:paraId="0489D8E3"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266BBE">
        <w:rPr>
          <w:rFonts w:ascii="Times New Roman" w:hAnsi="Times New Roman" w:cs="Times New Roman"/>
          <w:b/>
          <w:spacing w:val="-5"/>
          <w:sz w:val="20"/>
          <w:szCs w:val="20"/>
          <w:lang w:eastAsia="ru-RU"/>
        </w:rPr>
        <w:t xml:space="preserve">4.2. </w:t>
      </w:r>
      <w:r w:rsidRPr="00266BBE">
        <w:rPr>
          <w:rFonts w:ascii="Times New Roman" w:hAnsi="Times New Roman" w:cs="Times New Roman"/>
          <w:b/>
          <w:sz w:val="20"/>
          <w:szCs w:val="20"/>
          <w:lang w:eastAsia="ru-RU"/>
        </w:rPr>
        <w:t xml:space="preserve">«Муниципальный район» </w:t>
      </w:r>
      <w:r w:rsidRPr="00266BBE">
        <w:rPr>
          <w:rFonts w:ascii="Times New Roman" w:hAnsi="Times New Roman" w:cs="Times New Roman"/>
          <w:b/>
          <w:spacing w:val="-5"/>
          <w:sz w:val="20"/>
          <w:szCs w:val="20"/>
          <w:lang w:eastAsia="ru-RU"/>
        </w:rPr>
        <w:t>обязан:</w:t>
      </w:r>
    </w:p>
    <w:p w14:paraId="37522168" w14:textId="77777777" w:rsidR="00266BBE" w:rsidRPr="00266BBE" w:rsidRDefault="00266BBE" w:rsidP="00266BBE">
      <w:pPr>
        <w:widowControl w:val="0"/>
        <w:shd w:val="clear" w:color="auto" w:fill="FFFFFF"/>
        <w:autoSpaceDE w:val="0"/>
        <w:autoSpaceDN w:val="0"/>
        <w:adjustRightInd w:val="0"/>
        <w:spacing w:after="0" w:line="240" w:lineRule="auto"/>
        <w:ind w:right="24"/>
        <w:jc w:val="both"/>
        <w:rPr>
          <w:rFonts w:ascii="Times New Roman" w:hAnsi="Times New Roman" w:cs="Times New Roman"/>
          <w:sz w:val="20"/>
          <w:szCs w:val="20"/>
          <w:lang w:eastAsia="ru-RU"/>
        </w:rPr>
      </w:pPr>
      <w:r w:rsidRPr="00266BBE">
        <w:rPr>
          <w:rFonts w:ascii="Times New Roman" w:hAnsi="Times New Roman" w:cs="Times New Roman"/>
          <w:spacing w:val="-5"/>
          <w:sz w:val="20"/>
          <w:szCs w:val="20"/>
          <w:lang w:eastAsia="ru-RU"/>
        </w:rPr>
        <w:t xml:space="preserve">4.2.1. Обеспечить перечисление иных межбюджетных трансфертов «Муниципальному образованию» </w:t>
      </w:r>
      <w:r w:rsidRPr="00266BBE">
        <w:rPr>
          <w:rFonts w:ascii="Times New Roman" w:hAnsi="Times New Roman" w:cs="Times New Roman"/>
          <w:sz w:val="20"/>
          <w:szCs w:val="20"/>
          <w:lang w:eastAsia="ru-RU"/>
        </w:rPr>
        <w:t>на обеспечение выполнения структурных элементов Программы в порядке, определенном разделом 3 настоящего Соглашения.</w:t>
      </w:r>
    </w:p>
    <w:p w14:paraId="64D85B4F"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266BBE">
        <w:rPr>
          <w:rFonts w:ascii="Times New Roman" w:hAnsi="Times New Roman" w:cs="Times New Roman"/>
          <w:b/>
          <w:spacing w:val="-5"/>
          <w:sz w:val="20"/>
          <w:szCs w:val="20"/>
          <w:lang w:eastAsia="ru-RU"/>
        </w:rPr>
        <w:tab/>
        <w:t>4.3. «Муниципальное образование» имеет право:</w:t>
      </w:r>
    </w:p>
    <w:p w14:paraId="5B33DF4E"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ab/>
        <w:t xml:space="preserve">4.3.1. Распоряжаться полученными иными межбюджетными трансфертами в соответствии с их целевым назначением и условиями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w:t>
      </w:r>
    </w:p>
    <w:p w14:paraId="700AABF8"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ind w:right="10"/>
        <w:jc w:val="both"/>
        <w:rPr>
          <w:rFonts w:ascii="Times New Roman" w:hAnsi="Times New Roman" w:cs="Times New Roman"/>
          <w:spacing w:val="-1"/>
          <w:sz w:val="20"/>
          <w:szCs w:val="20"/>
          <w:lang w:eastAsia="ru-RU"/>
        </w:rPr>
      </w:pPr>
      <w:r w:rsidRPr="00266BBE">
        <w:rPr>
          <w:rFonts w:ascii="Times New Roman" w:hAnsi="Times New Roman" w:cs="Times New Roman"/>
          <w:spacing w:val="-5"/>
          <w:sz w:val="20"/>
          <w:szCs w:val="20"/>
          <w:lang w:eastAsia="ru-RU"/>
        </w:rPr>
        <w:tab/>
        <w:t xml:space="preserve">4.3.2. Самостоятельно выбирать формы и методы, обеспечивающие </w:t>
      </w:r>
      <w:r w:rsidRPr="00266BBE">
        <w:rPr>
          <w:rFonts w:ascii="Times New Roman" w:hAnsi="Times New Roman" w:cs="Times New Roman"/>
          <w:sz w:val="20"/>
          <w:szCs w:val="20"/>
          <w:lang w:eastAsia="ru-RU"/>
        </w:rPr>
        <w:t xml:space="preserve">выполнение структурных элементов </w:t>
      </w:r>
      <w:r w:rsidRPr="00266BBE">
        <w:rPr>
          <w:rFonts w:ascii="Times New Roman" w:hAnsi="Times New Roman" w:cs="Times New Roman"/>
          <w:spacing w:val="-5"/>
          <w:sz w:val="20"/>
          <w:szCs w:val="20"/>
          <w:lang w:eastAsia="ru-RU"/>
        </w:rPr>
        <w:t xml:space="preserve">Программы, предусмотренных разделом 1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w:t>
      </w:r>
      <w:r w:rsidRPr="00266BBE">
        <w:rPr>
          <w:rFonts w:ascii="Times New Roman" w:hAnsi="Times New Roman" w:cs="Times New Roman"/>
          <w:spacing w:val="-1"/>
          <w:sz w:val="20"/>
          <w:szCs w:val="20"/>
          <w:lang w:eastAsia="ru-RU"/>
        </w:rPr>
        <w:t>.</w:t>
      </w:r>
    </w:p>
    <w:p w14:paraId="647433DD" w14:textId="77777777" w:rsidR="00266BBE" w:rsidRPr="00266BBE" w:rsidRDefault="00266BBE" w:rsidP="00266BBE">
      <w:pPr>
        <w:widowControl w:val="0"/>
        <w:shd w:val="clear" w:color="auto" w:fill="FFFFFF"/>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ab/>
        <w:t xml:space="preserve">4.3.3. Ставить вопрос о досрочном прекращении действия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5"/>
          <w:sz w:val="20"/>
          <w:szCs w:val="20"/>
          <w:lang w:eastAsia="ru-RU"/>
        </w:rPr>
        <w:t xml:space="preserve"> Соглашения на основании и в порядке, предусмотренным </w:t>
      </w:r>
      <w:r w:rsidRPr="00266BBE">
        <w:rPr>
          <w:rFonts w:ascii="Times New Roman" w:hAnsi="Times New Roman" w:cs="Times New Roman"/>
          <w:sz w:val="20"/>
          <w:szCs w:val="20"/>
          <w:lang w:eastAsia="ru-RU"/>
        </w:rPr>
        <w:t>настоящим</w:t>
      </w:r>
      <w:r w:rsidRPr="00266BBE">
        <w:rPr>
          <w:rFonts w:ascii="Times New Roman" w:hAnsi="Times New Roman" w:cs="Times New Roman"/>
          <w:spacing w:val="-5"/>
          <w:sz w:val="20"/>
          <w:szCs w:val="20"/>
          <w:lang w:eastAsia="ru-RU"/>
        </w:rPr>
        <w:t xml:space="preserve"> Соглашением.</w:t>
      </w:r>
    </w:p>
    <w:p w14:paraId="58F69F58"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b/>
          <w:spacing w:val="-5"/>
          <w:sz w:val="20"/>
          <w:szCs w:val="20"/>
          <w:lang w:eastAsia="ru-RU"/>
        </w:rPr>
      </w:pPr>
      <w:r w:rsidRPr="00266BBE">
        <w:rPr>
          <w:rFonts w:ascii="Times New Roman" w:hAnsi="Times New Roman" w:cs="Times New Roman"/>
          <w:b/>
          <w:spacing w:val="-5"/>
          <w:sz w:val="20"/>
          <w:szCs w:val="20"/>
          <w:lang w:eastAsia="ru-RU"/>
        </w:rPr>
        <w:t>4.4. «Муниципальное образование» обязано:</w:t>
      </w:r>
    </w:p>
    <w:p w14:paraId="084BC8B1"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trike/>
          <w:spacing w:val="-5"/>
          <w:sz w:val="20"/>
          <w:szCs w:val="20"/>
          <w:lang w:eastAsia="ru-RU"/>
        </w:rPr>
      </w:pPr>
      <w:r w:rsidRPr="00266BBE">
        <w:rPr>
          <w:rFonts w:ascii="Times New Roman" w:hAnsi="Times New Roman" w:cs="Times New Roman"/>
          <w:spacing w:val="-5"/>
          <w:sz w:val="20"/>
          <w:szCs w:val="20"/>
          <w:lang w:eastAsia="ru-RU"/>
        </w:rPr>
        <w:t xml:space="preserve">4.4.1. Представить «Муниципальному району» отчет о ходе </w:t>
      </w:r>
      <w:r w:rsidRPr="00266BBE">
        <w:rPr>
          <w:rFonts w:ascii="Times New Roman" w:hAnsi="Times New Roman" w:cs="Times New Roman"/>
          <w:sz w:val="20"/>
          <w:szCs w:val="20"/>
          <w:lang w:eastAsia="ru-RU"/>
        </w:rPr>
        <w:t xml:space="preserve">обеспечения выполнения структурных элементов </w:t>
      </w:r>
      <w:r w:rsidRPr="00266BBE">
        <w:rPr>
          <w:rFonts w:ascii="Times New Roman" w:hAnsi="Times New Roman" w:cs="Times New Roman"/>
          <w:spacing w:val="-5"/>
          <w:sz w:val="20"/>
          <w:szCs w:val="20"/>
          <w:lang w:eastAsia="ru-RU"/>
        </w:rPr>
        <w:t>Программы в установленные сроки для сдачи отчета об исполнении бюджета «Муниципального образования» за 2025 год.</w:t>
      </w:r>
    </w:p>
    <w:p w14:paraId="5E5ED9FC"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 xml:space="preserve">4.4.2. Предоставлять по запросам Департамента финансов Нефтеюганского района в установленные сроки информацию и документацию, касающуюся исполнения обязательств по </w:t>
      </w:r>
      <w:r w:rsidRPr="00266BBE">
        <w:rPr>
          <w:rFonts w:ascii="Times New Roman" w:hAnsi="Times New Roman" w:cs="Times New Roman"/>
          <w:sz w:val="20"/>
          <w:szCs w:val="20"/>
          <w:lang w:eastAsia="ru-RU"/>
        </w:rPr>
        <w:t>настоящему</w:t>
      </w:r>
      <w:r w:rsidRPr="00266BBE">
        <w:rPr>
          <w:rFonts w:ascii="Times New Roman" w:hAnsi="Times New Roman" w:cs="Times New Roman"/>
          <w:spacing w:val="-5"/>
          <w:sz w:val="20"/>
          <w:szCs w:val="20"/>
          <w:lang w:eastAsia="ru-RU"/>
        </w:rPr>
        <w:t xml:space="preserve"> Соглашению.</w:t>
      </w:r>
    </w:p>
    <w:p w14:paraId="77DD6E69" w14:textId="77777777" w:rsidR="00266BBE" w:rsidRPr="00266BBE" w:rsidRDefault="00266BBE" w:rsidP="00266BBE">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 xml:space="preserve">4.4.3. Использовать иные </w:t>
      </w:r>
      <w:r w:rsidRPr="00266BBE">
        <w:rPr>
          <w:rFonts w:ascii="Times New Roman" w:hAnsi="Times New Roman" w:cs="Times New Roman"/>
          <w:sz w:val="20"/>
          <w:szCs w:val="20"/>
          <w:lang w:eastAsia="ru-RU"/>
        </w:rPr>
        <w:t>межбюджетные трансферты, переданные на выполнение структурных элементов</w:t>
      </w:r>
      <w:r w:rsidRPr="00266BBE">
        <w:rPr>
          <w:rFonts w:ascii="Times New Roman" w:hAnsi="Times New Roman" w:cs="Times New Roman"/>
          <w:spacing w:val="-5"/>
          <w:sz w:val="20"/>
          <w:szCs w:val="20"/>
          <w:lang w:eastAsia="ru-RU"/>
        </w:rPr>
        <w:t xml:space="preserve"> Программы</w:t>
      </w:r>
      <w:r w:rsidRPr="00266BBE">
        <w:rPr>
          <w:rFonts w:ascii="Times New Roman" w:hAnsi="Times New Roman" w:cs="Times New Roman"/>
          <w:sz w:val="20"/>
          <w:szCs w:val="20"/>
          <w:lang w:eastAsia="ru-RU"/>
        </w:rPr>
        <w:t xml:space="preserve">, </w:t>
      </w:r>
      <w:r w:rsidRPr="00266BBE">
        <w:rPr>
          <w:rFonts w:ascii="Times New Roman" w:hAnsi="Times New Roman" w:cs="Times New Roman"/>
          <w:spacing w:val="-5"/>
          <w:sz w:val="20"/>
          <w:szCs w:val="20"/>
          <w:lang w:eastAsia="ru-RU"/>
        </w:rPr>
        <w:t>строго по целевому назначению.</w:t>
      </w:r>
    </w:p>
    <w:p w14:paraId="04E1B87F"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r w:rsidRPr="00266BBE">
        <w:rPr>
          <w:rFonts w:ascii="Times New Roman" w:hAnsi="Times New Roman" w:cs="Times New Roman"/>
          <w:spacing w:val="-5"/>
          <w:sz w:val="20"/>
          <w:szCs w:val="20"/>
          <w:lang w:eastAsia="ru-RU"/>
        </w:rPr>
        <w:t>4.4.4. Хранить оригиналы финансовых документов, относящихся к настоящему Соглашению, не менее 5 (пяти) лет с момента окончания действия настоящего Соглашения.</w:t>
      </w:r>
    </w:p>
    <w:p w14:paraId="626F8779" w14:textId="77777777" w:rsidR="00266BBE" w:rsidRPr="00266BBE" w:rsidRDefault="00266BBE" w:rsidP="00266BBE">
      <w:pPr>
        <w:widowControl w:val="0"/>
        <w:shd w:val="clear" w:color="auto" w:fill="FFFFFF"/>
        <w:tabs>
          <w:tab w:val="left" w:pos="1219"/>
        </w:tabs>
        <w:autoSpaceDE w:val="0"/>
        <w:autoSpaceDN w:val="0"/>
        <w:adjustRightInd w:val="0"/>
        <w:spacing w:after="0" w:line="240" w:lineRule="auto"/>
        <w:ind w:right="10"/>
        <w:jc w:val="both"/>
        <w:rPr>
          <w:rFonts w:ascii="Times New Roman" w:hAnsi="Times New Roman" w:cs="Times New Roman"/>
          <w:spacing w:val="-5"/>
          <w:sz w:val="20"/>
          <w:szCs w:val="20"/>
          <w:lang w:eastAsia="ru-RU"/>
        </w:rPr>
      </w:pPr>
    </w:p>
    <w:p w14:paraId="6BAD14A8" w14:textId="77777777" w:rsidR="00266BBE" w:rsidRPr="00266BBE" w:rsidRDefault="00266BBE" w:rsidP="00266BBE">
      <w:pPr>
        <w:widowControl w:val="0"/>
        <w:shd w:val="clear" w:color="auto" w:fill="FFFFFF"/>
        <w:tabs>
          <w:tab w:val="left" w:pos="970"/>
          <w:tab w:val="left" w:pos="2552"/>
        </w:tabs>
        <w:autoSpaceDE w:val="0"/>
        <w:autoSpaceDN w:val="0"/>
        <w:adjustRightInd w:val="0"/>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5. Срок действия настоящего Соглашения</w:t>
      </w:r>
    </w:p>
    <w:p w14:paraId="69FE59DB" w14:textId="77777777" w:rsidR="00266BBE" w:rsidRPr="00266BBE" w:rsidRDefault="00266BBE" w:rsidP="00266BBE">
      <w:pPr>
        <w:widowControl w:val="0"/>
        <w:numPr>
          <w:ilvl w:val="1"/>
          <w:numId w:val="21"/>
        </w:numPr>
        <w:autoSpaceDE w:val="0"/>
        <w:autoSpaceDN w:val="0"/>
        <w:adjustRightInd w:val="0"/>
        <w:spacing w:after="0" w:line="240" w:lineRule="auto"/>
        <w:ind w:left="0" w:firstLine="709"/>
        <w:contextualSpacing/>
        <w:jc w:val="both"/>
        <w:rPr>
          <w:rFonts w:ascii="Times New Roman" w:hAnsi="Times New Roman" w:cs="Times New Roman"/>
          <w:spacing w:val="-6"/>
          <w:sz w:val="20"/>
          <w:szCs w:val="20"/>
          <w:lang w:eastAsia="ru-RU"/>
        </w:rPr>
      </w:pPr>
      <w:r w:rsidRPr="00266BBE">
        <w:rPr>
          <w:rFonts w:ascii="Times New Roman" w:hAnsi="Times New Roman" w:cs="Times New Roman"/>
          <w:spacing w:val="-6"/>
          <w:sz w:val="20"/>
          <w:szCs w:val="20"/>
          <w:lang w:eastAsia="ru-RU"/>
        </w:rPr>
        <w:t>Настоящее Соглашение подлежит официальному опубликованию в газете «Югорское обозрение», в бюллетене «Усть-Юганский вестник» и вступает в силу после официального обнародования действует по 31.12.2025.</w:t>
      </w:r>
    </w:p>
    <w:p w14:paraId="5DCA04E4" w14:textId="77777777" w:rsidR="00266BBE" w:rsidRPr="00266BBE" w:rsidRDefault="00266BBE" w:rsidP="00266BBE">
      <w:pPr>
        <w:widowControl w:val="0"/>
        <w:autoSpaceDE w:val="0"/>
        <w:autoSpaceDN w:val="0"/>
        <w:adjustRightInd w:val="0"/>
        <w:spacing w:after="0" w:line="240" w:lineRule="auto"/>
        <w:contextualSpacing/>
        <w:rPr>
          <w:rFonts w:ascii="Times New Roman" w:hAnsi="Times New Roman" w:cs="Times New Roman"/>
          <w:spacing w:val="-6"/>
          <w:sz w:val="20"/>
          <w:szCs w:val="20"/>
          <w:lang w:eastAsia="ru-RU"/>
        </w:rPr>
      </w:pPr>
      <w:r w:rsidRPr="00266BBE">
        <w:rPr>
          <w:rFonts w:ascii="Times New Roman" w:hAnsi="Times New Roman" w:cs="Times New Roman"/>
          <w:spacing w:val="-6"/>
          <w:sz w:val="20"/>
          <w:szCs w:val="20"/>
          <w:lang w:eastAsia="ru-RU"/>
        </w:rPr>
        <w:t xml:space="preserve"> </w:t>
      </w:r>
    </w:p>
    <w:p w14:paraId="2A2A92F8" w14:textId="77777777" w:rsidR="00266BBE" w:rsidRPr="00266BBE" w:rsidRDefault="00266BBE" w:rsidP="00266BBE">
      <w:pPr>
        <w:widowControl w:val="0"/>
        <w:shd w:val="clear" w:color="auto" w:fill="FFFFFF"/>
        <w:tabs>
          <w:tab w:val="left" w:pos="993"/>
        </w:tabs>
        <w:autoSpaceDE w:val="0"/>
        <w:autoSpaceDN w:val="0"/>
        <w:adjustRightInd w:val="0"/>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6. Основания и порядок прекращения действия настоящего Соглашения</w:t>
      </w:r>
    </w:p>
    <w:p w14:paraId="3E54FC66" w14:textId="77777777" w:rsidR="00266BBE" w:rsidRPr="00266BBE" w:rsidRDefault="00266BBE" w:rsidP="00266BBE">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266BBE">
        <w:rPr>
          <w:rFonts w:ascii="Times New Roman" w:hAnsi="Times New Roman" w:cs="Times New Roman"/>
          <w:spacing w:val="-1"/>
          <w:sz w:val="20"/>
          <w:szCs w:val="20"/>
          <w:lang w:eastAsia="ru-RU"/>
        </w:rPr>
        <w:t xml:space="preserve">6.1. Действие </w:t>
      </w:r>
      <w:r w:rsidRPr="00266BBE">
        <w:rPr>
          <w:rFonts w:ascii="Times New Roman" w:hAnsi="Times New Roman" w:cs="Times New Roman"/>
          <w:sz w:val="20"/>
          <w:szCs w:val="20"/>
          <w:lang w:eastAsia="ru-RU"/>
        </w:rPr>
        <w:t>настоящего</w:t>
      </w:r>
      <w:r w:rsidRPr="00266BBE">
        <w:rPr>
          <w:rFonts w:ascii="Times New Roman" w:hAnsi="Times New Roman" w:cs="Times New Roman"/>
          <w:spacing w:val="-1"/>
          <w:sz w:val="20"/>
          <w:szCs w:val="20"/>
          <w:lang w:eastAsia="ru-RU"/>
        </w:rPr>
        <w:t xml:space="preserve"> Соглашения прекращается по истечении срока его действия, </w:t>
      </w:r>
      <w:r w:rsidRPr="00266BBE">
        <w:rPr>
          <w:rFonts w:ascii="Times New Roman" w:hAnsi="Times New Roman" w:cs="Times New Roman"/>
          <w:sz w:val="20"/>
          <w:szCs w:val="20"/>
          <w:lang w:eastAsia="ru-RU"/>
        </w:rPr>
        <w:t>установленного пунктом 5.1 настоящего Соглашения.</w:t>
      </w:r>
    </w:p>
    <w:p w14:paraId="5D63B9C2" w14:textId="77777777" w:rsidR="00266BBE" w:rsidRPr="00266BBE" w:rsidRDefault="00266BBE" w:rsidP="00266BBE">
      <w:pPr>
        <w:widowControl w:val="0"/>
        <w:shd w:val="clear" w:color="auto" w:fill="FFFFFF"/>
        <w:tabs>
          <w:tab w:val="left" w:pos="1128"/>
        </w:tabs>
        <w:autoSpaceDE w:val="0"/>
        <w:autoSpaceDN w:val="0"/>
        <w:adjustRightInd w:val="0"/>
        <w:spacing w:after="0" w:line="240" w:lineRule="auto"/>
        <w:ind w:right="14"/>
        <w:jc w:val="both"/>
        <w:rPr>
          <w:rFonts w:ascii="Times New Roman" w:hAnsi="Times New Roman" w:cs="Times New Roman"/>
          <w:spacing w:val="-12"/>
          <w:sz w:val="20"/>
          <w:szCs w:val="20"/>
          <w:lang w:eastAsia="ru-RU"/>
        </w:rPr>
      </w:pPr>
      <w:r w:rsidRPr="00266BBE">
        <w:rPr>
          <w:rFonts w:ascii="Times New Roman" w:hAnsi="Times New Roman" w:cs="Times New Roman"/>
          <w:sz w:val="20"/>
          <w:szCs w:val="20"/>
          <w:lang w:eastAsia="ru-RU"/>
        </w:rPr>
        <w:t>6.2. Действие настоящего Соглашения может быть прекращено досрочно по следующим основаниям:</w:t>
      </w:r>
    </w:p>
    <w:p w14:paraId="55DA261C" w14:textId="77777777" w:rsidR="00266BBE" w:rsidRPr="00266BBE" w:rsidRDefault="00266BBE" w:rsidP="00266BBE">
      <w:pPr>
        <w:widowControl w:val="0"/>
        <w:numPr>
          <w:ilvl w:val="2"/>
          <w:numId w:val="22"/>
        </w:numPr>
        <w:shd w:val="clear" w:color="auto" w:fill="FFFFFF"/>
        <w:tabs>
          <w:tab w:val="left" w:pos="567"/>
        </w:tabs>
        <w:autoSpaceDE w:val="0"/>
        <w:autoSpaceDN w:val="0"/>
        <w:adjustRightInd w:val="0"/>
        <w:spacing w:after="0" w:line="240" w:lineRule="auto"/>
        <w:ind w:left="0" w:right="10" w:firstLine="709"/>
        <w:jc w:val="both"/>
        <w:rPr>
          <w:rFonts w:ascii="Times New Roman" w:hAnsi="Times New Roman" w:cs="Times New Roman"/>
          <w:spacing w:val="-9"/>
          <w:sz w:val="20"/>
          <w:szCs w:val="20"/>
          <w:lang w:eastAsia="ru-RU"/>
        </w:rPr>
      </w:pPr>
      <w:r w:rsidRPr="00266BBE">
        <w:rPr>
          <w:rFonts w:ascii="Times New Roman" w:hAnsi="Times New Roman" w:cs="Times New Roman"/>
          <w:sz w:val="20"/>
          <w:szCs w:val="20"/>
          <w:lang w:eastAsia="ru-RU"/>
        </w:rPr>
        <w:t>По соглашению Сторон, принимаемому в том же порядке, в котором принято настоящее Соглашение.</w:t>
      </w:r>
    </w:p>
    <w:p w14:paraId="2CF4E9D2" w14:textId="77777777" w:rsidR="00266BBE" w:rsidRPr="00266BBE" w:rsidRDefault="00266BBE" w:rsidP="00266BB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6.2.2. В случае преобразования «Муниципального района» и (или) «Муниципального образования», в установленном федеральным законом порядке.</w:t>
      </w:r>
    </w:p>
    <w:p w14:paraId="4ABAFB79" w14:textId="77777777" w:rsidR="00266BBE" w:rsidRPr="00266BBE" w:rsidRDefault="00266BBE" w:rsidP="00266BBE">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9"/>
          <w:sz w:val="20"/>
          <w:szCs w:val="20"/>
          <w:lang w:eastAsia="ru-RU"/>
        </w:rPr>
      </w:pPr>
      <w:r w:rsidRPr="00266BBE">
        <w:rPr>
          <w:rFonts w:ascii="Times New Roman" w:hAnsi="Times New Roman" w:cs="Times New Roman"/>
          <w:sz w:val="20"/>
          <w:szCs w:val="20"/>
          <w:lang w:eastAsia="ru-RU"/>
        </w:rPr>
        <w:t>6.2.3. По решению суда.</w:t>
      </w:r>
    </w:p>
    <w:p w14:paraId="024E372A" w14:textId="77777777" w:rsidR="00266BBE" w:rsidRPr="00266BBE" w:rsidRDefault="00266BBE" w:rsidP="00266BBE">
      <w:pPr>
        <w:widowControl w:val="0"/>
        <w:shd w:val="clear" w:color="auto" w:fill="FFFFFF"/>
        <w:tabs>
          <w:tab w:val="left" w:pos="1128"/>
        </w:tabs>
        <w:autoSpaceDE w:val="0"/>
        <w:autoSpaceDN w:val="0"/>
        <w:adjustRightInd w:val="0"/>
        <w:spacing w:after="0" w:line="240" w:lineRule="auto"/>
        <w:ind w:right="19"/>
        <w:jc w:val="both"/>
        <w:rPr>
          <w:rFonts w:ascii="Times New Roman" w:hAnsi="Times New Roman" w:cs="Times New Roman"/>
          <w:sz w:val="20"/>
          <w:szCs w:val="20"/>
          <w:lang w:eastAsia="ru-RU"/>
        </w:rPr>
      </w:pPr>
      <w:r w:rsidRPr="00266BBE">
        <w:rPr>
          <w:rFonts w:ascii="Times New Roman" w:hAnsi="Times New Roman" w:cs="Times New Roman"/>
          <w:spacing w:val="-12"/>
          <w:sz w:val="20"/>
          <w:szCs w:val="20"/>
          <w:lang w:eastAsia="ru-RU"/>
        </w:rPr>
        <w:t xml:space="preserve">6.3. </w:t>
      </w:r>
      <w:r w:rsidRPr="00266BBE">
        <w:rPr>
          <w:rFonts w:ascii="Times New Roman" w:hAnsi="Times New Roman" w:cs="Times New Roman"/>
          <w:sz w:val="20"/>
          <w:szCs w:val="20"/>
          <w:lang w:eastAsia="ru-RU"/>
        </w:rPr>
        <w:t>Действие настоящего Соглашения прекращается автоматически по следующим основаниям:</w:t>
      </w:r>
    </w:p>
    <w:p w14:paraId="0DA6F072" w14:textId="77777777" w:rsidR="00266BBE" w:rsidRPr="00266BBE" w:rsidRDefault="00266BBE" w:rsidP="00266BB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266BBE">
        <w:rPr>
          <w:rFonts w:ascii="Times New Roman" w:hAnsi="Times New Roman" w:cs="Times New Roman"/>
          <w:spacing w:val="-1"/>
          <w:sz w:val="20"/>
          <w:szCs w:val="20"/>
          <w:lang w:eastAsia="ru-RU"/>
        </w:rPr>
        <w:t xml:space="preserve">6.3.1. Указанному в подпункте 6.2.2 пункта 6.2 раздела 6 настоящего Соглашения со дня вступления в силу закона Ханты-Мансийского </w:t>
      </w:r>
      <w:r w:rsidRPr="00266BBE">
        <w:rPr>
          <w:rFonts w:ascii="Times New Roman" w:hAnsi="Times New Roman" w:cs="Times New Roman"/>
          <w:sz w:val="20"/>
          <w:szCs w:val="20"/>
          <w:lang w:eastAsia="ru-RU"/>
        </w:rPr>
        <w:t>автономного округа - Югры о преобразовании «Муниципального района» и (или) «Муниципального образования».</w:t>
      </w:r>
    </w:p>
    <w:p w14:paraId="58630302" w14:textId="77777777" w:rsidR="00266BBE" w:rsidRPr="00266BBE" w:rsidRDefault="00266BBE" w:rsidP="00266BBE">
      <w:pPr>
        <w:widowControl w:val="0"/>
        <w:shd w:val="clear" w:color="auto" w:fill="FFFFFF"/>
        <w:autoSpaceDE w:val="0"/>
        <w:autoSpaceDN w:val="0"/>
        <w:adjustRightInd w:val="0"/>
        <w:spacing w:after="0" w:line="240" w:lineRule="auto"/>
        <w:ind w:right="14"/>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6.4. Неиспользованные по состоянию на 01 января текущего финансового года иные межбюджетные трансферты подлежат возврату в доход бюджета, из которого они были ранее предоставлены, в течение первых 15 рабочих дней текущего финансового года, согласно акта сверки.</w:t>
      </w:r>
    </w:p>
    <w:p w14:paraId="69773A0B" w14:textId="77777777" w:rsidR="00266BBE" w:rsidRPr="00266BBE" w:rsidRDefault="00266BBE" w:rsidP="00266BBE">
      <w:pPr>
        <w:widowControl w:val="0"/>
        <w:autoSpaceDE w:val="0"/>
        <w:autoSpaceDN w:val="0"/>
        <w:adjustRightInd w:val="0"/>
        <w:spacing w:after="0" w:line="240" w:lineRule="auto"/>
        <w:ind w:right="14"/>
        <w:jc w:val="both"/>
        <w:rPr>
          <w:rFonts w:ascii="Times New Roman" w:hAnsi="Times New Roman" w:cs="Times New Roman"/>
          <w:sz w:val="20"/>
          <w:szCs w:val="20"/>
          <w:lang w:eastAsia="ru-RU"/>
        </w:rPr>
      </w:pPr>
    </w:p>
    <w:p w14:paraId="1DFA9B6E" w14:textId="77777777" w:rsidR="00266BBE" w:rsidRPr="00266BBE" w:rsidRDefault="00266BBE" w:rsidP="00266BBE">
      <w:pPr>
        <w:widowControl w:val="0"/>
        <w:tabs>
          <w:tab w:val="left" w:pos="970"/>
        </w:tabs>
        <w:autoSpaceDE w:val="0"/>
        <w:autoSpaceDN w:val="0"/>
        <w:adjustRightInd w:val="0"/>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7. Ответственность за нарушение настоящего Соглашения</w:t>
      </w:r>
    </w:p>
    <w:p w14:paraId="32297FDD" w14:textId="77777777" w:rsidR="00266BBE" w:rsidRPr="00266BBE" w:rsidRDefault="00266BBE" w:rsidP="00266BBE">
      <w:pPr>
        <w:widowControl w:val="0"/>
        <w:numPr>
          <w:ilvl w:val="1"/>
          <w:numId w:val="23"/>
        </w:numPr>
        <w:tabs>
          <w:tab w:val="left" w:pos="1133"/>
        </w:tabs>
        <w:autoSpaceDE w:val="0"/>
        <w:autoSpaceDN w:val="0"/>
        <w:adjustRightInd w:val="0"/>
        <w:spacing w:after="0" w:line="240" w:lineRule="auto"/>
        <w:ind w:left="0" w:right="19" w:firstLine="709"/>
        <w:jc w:val="both"/>
        <w:rPr>
          <w:rFonts w:ascii="Times New Roman" w:hAnsi="Times New Roman" w:cs="Times New Roman"/>
          <w:spacing w:val="-9"/>
          <w:sz w:val="20"/>
          <w:szCs w:val="20"/>
          <w:lang w:eastAsia="ru-RU"/>
        </w:rPr>
      </w:pPr>
      <w:r w:rsidRPr="00266BBE">
        <w:rPr>
          <w:rFonts w:ascii="Times New Roman" w:hAnsi="Times New Roman" w:cs="Times New Roman"/>
          <w:sz w:val="20"/>
          <w:szCs w:val="20"/>
          <w:lang w:eastAsia="ru-RU"/>
        </w:rPr>
        <w:t>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7D1AFDE6" w14:textId="77777777" w:rsidR="00266BBE" w:rsidRPr="00266BBE" w:rsidRDefault="00266BBE" w:rsidP="00266BB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266BBE">
        <w:rPr>
          <w:rFonts w:ascii="Times New Roman" w:hAnsi="Times New Roman" w:cs="Times New Roman"/>
          <w:sz w:val="20"/>
          <w:szCs w:val="20"/>
          <w:lang w:eastAsia="ru-RU"/>
        </w:rPr>
        <w:t>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0F8B5EBD" w14:textId="77777777" w:rsidR="00266BBE" w:rsidRPr="00266BBE" w:rsidRDefault="00266BBE" w:rsidP="00266BB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pacing w:val="-11"/>
          <w:sz w:val="20"/>
          <w:szCs w:val="20"/>
          <w:lang w:eastAsia="ru-RU"/>
        </w:rPr>
      </w:pPr>
      <w:r w:rsidRPr="00266BBE">
        <w:rPr>
          <w:rFonts w:ascii="Times New Roman" w:hAnsi="Times New Roman" w:cs="Times New Roman"/>
          <w:sz w:val="20"/>
          <w:szCs w:val="20"/>
          <w:lang w:eastAsia="ru-RU"/>
        </w:rPr>
        <w:t>В случае нецелевого использования иных межбюджетных трансфертов, переданных в рамках настоящего Соглашения, «Муниципальное образование» возвращает иные межбюджетные трансферты «Муниципальному району» в полном объеме, в течение 30 дней с момента выявления факта нецелевого использования.</w:t>
      </w:r>
    </w:p>
    <w:p w14:paraId="70BE27A3" w14:textId="77777777" w:rsidR="00266BBE" w:rsidRPr="00266BBE" w:rsidRDefault="00266BBE" w:rsidP="00266BBE">
      <w:pPr>
        <w:widowControl w:val="0"/>
        <w:numPr>
          <w:ilvl w:val="1"/>
          <w:numId w:val="23"/>
        </w:numPr>
        <w:tabs>
          <w:tab w:val="left" w:pos="1133"/>
        </w:tabs>
        <w:autoSpaceDE w:val="0"/>
        <w:autoSpaceDN w:val="0"/>
        <w:adjustRightInd w:val="0"/>
        <w:spacing w:after="0" w:line="240" w:lineRule="auto"/>
        <w:ind w:left="0" w:right="24"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Контрольно-ревизионное управление администрации Нефтеюганского района осуществляет контроль целевого использования иных межбюджетных трансфертов бюджета Нефтеюганского района.</w:t>
      </w:r>
    </w:p>
    <w:p w14:paraId="4A039425" w14:textId="77777777" w:rsidR="00266BBE" w:rsidRPr="00266BBE" w:rsidRDefault="00266BBE" w:rsidP="00266BBE">
      <w:pPr>
        <w:widowControl w:val="0"/>
        <w:tabs>
          <w:tab w:val="left" w:pos="1133"/>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06573A11" w14:textId="77777777" w:rsidR="00266BBE" w:rsidRPr="00266BBE" w:rsidRDefault="00266BBE" w:rsidP="00266BBE">
      <w:pPr>
        <w:widowControl w:val="0"/>
        <w:tabs>
          <w:tab w:val="left" w:pos="1133"/>
        </w:tabs>
        <w:autoSpaceDE w:val="0"/>
        <w:autoSpaceDN w:val="0"/>
        <w:adjustRightInd w:val="0"/>
        <w:spacing w:after="0" w:line="240" w:lineRule="auto"/>
        <w:ind w:right="24"/>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lastRenderedPageBreak/>
        <w:t>8. Порядок урегулирования споров по настоящему Соглашению</w:t>
      </w:r>
    </w:p>
    <w:p w14:paraId="5B5B63DC" w14:textId="77777777" w:rsidR="00266BBE" w:rsidRPr="00266BBE" w:rsidRDefault="00266BBE" w:rsidP="00266BBE">
      <w:pPr>
        <w:widowControl w:val="0"/>
        <w:tabs>
          <w:tab w:val="left" w:pos="709"/>
        </w:tabs>
        <w:autoSpaceDE w:val="0"/>
        <w:autoSpaceDN w:val="0"/>
        <w:adjustRightInd w:val="0"/>
        <w:spacing w:after="0" w:line="240" w:lineRule="auto"/>
        <w:ind w:right="24"/>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ab/>
        <w:t>8.1. Споры между Сторонами по вопросам толкования и применения настоящего Соглашения разрешаются посредством проведения переговоров, иных согласительных процедур, результаты которых оформляются протоколами.</w:t>
      </w:r>
    </w:p>
    <w:p w14:paraId="5C12C5EA" w14:textId="77777777" w:rsidR="00266BBE" w:rsidRPr="00266BBE" w:rsidRDefault="00266BBE" w:rsidP="00266BBE">
      <w:pPr>
        <w:widowControl w:val="0"/>
        <w:tabs>
          <w:tab w:val="left" w:pos="709"/>
        </w:tabs>
        <w:autoSpaceDE w:val="0"/>
        <w:autoSpaceDN w:val="0"/>
        <w:adjustRightInd w:val="0"/>
        <w:spacing w:after="0" w:line="240" w:lineRule="auto"/>
        <w:ind w:right="24"/>
        <w:jc w:val="both"/>
        <w:rPr>
          <w:rFonts w:ascii="Times New Roman" w:hAnsi="Times New Roman" w:cs="Times New Roman"/>
          <w:spacing w:val="-11"/>
          <w:sz w:val="20"/>
          <w:szCs w:val="20"/>
          <w:lang w:eastAsia="ru-RU"/>
        </w:rPr>
      </w:pPr>
    </w:p>
    <w:p w14:paraId="573F776D" w14:textId="77777777" w:rsidR="00266BBE" w:rsidRPr="00266BBE" w:rsidRDefault="00266BBE" w:rsidP="00266BBE">
      <w:pPr>
        <w:widowControl w:val="0"/>
        <w:tabs>
          <w:tab w:val="left" w:pos="2835"/>
        </w:tabs>
        <w:autoSpaceDE w:val="0"/>
        <w:autoSpaceDN w:val="0"/>
        <w:adjustRightInd w:val="0"/>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pacing w:val="-12"/>
          <w:sz w:val="20"/>
          <w:szCs w:val="20"/>
          <w:lang w:eastAsia="ru-RU"/>
        </w:rPr>
        <w:t xml:space="preserve">9. </w:t>
      </w:r>
      <w:r w:rsidRPr="00266BBE">
        <w:rPr>
          <w:rFonts w:ascii="Times New Roman" w:hAnsi="Times New Roman" w:cs="Times New Roman"/>
          <w:b/>
          <w:bCs/>
          <w:sz w:val="20"/>
          <w:szCs w:val="20"/>
          <w:lang w:eastAsia="ru-RU"/>
        </w:rPr>
        <w:t>Заключительные положения</w:t>
      </w:r>
    </w:p>
    <w:p w14:paraId="38D56D23" w14:textId="77777777" w:rsidR="00266BBE" w:rsidRPr="00266BBE" w:rsidRDefault="00266BBE" w:rsidP="00266BBE">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bCs/>
          <w:spacing w:val="-9"/>
          <w:sz w:val="20"/>
          <w:szCs w:val="20"/>
          <w:lang w:eastAsia="ru-RU"/>
        </w:rPr>
        <w:tab/>
      </w:r>
      <w:r w:rsidRPr="00266BBE">
        <w:rPr>
          <w:rFonts w:ascii="Times New Roman" w:hAnsi="Times New Roman" w:cs="Times New Roman"/>
          <w:bCs/>
          <w:spacing w:val="-9"/>
          <w:sz w:val="20"/>
          <w:szCs w:val="20"/>
          <w:lang w:eastAsia="ru-RU"/>
        </w:rPr>
        <w:tab/>
        <w:t xml:space="preserve">9.1. </w:t>
      </w:r>
      <w:r w:rsidRPr="00266BBE">
        <w:rPr>
          <w:rFonts w:ascii="Times New Roman" w:hAnsi="Times New Roman" w:cs="Times New Roman"/>
          <w:sz w:val="20"/>
          <w:szCs w:val="20"/>
          <w:lang w:eastAsia="ru-RU"/>
        </w:rPr>
        <w:t>Настоящее Соглашение составлено в двух экземплярах, имеющих</w:t>
      </w:r>
      <w:r w:rsidRPr="00266BBE">
        <w:rPr>
          <w:rFonts w:ascii="Times New Roman" w:hAnsi="Times New Roman" w:cs="Times New Roman"/>
          <w:sz w:val="20"/>
          <w:szCs w:val="20"/>
          <w:lang w:eastAsia="ru-RU"/>
        </w:rPr>
        <w:br/>
        <w:t>одинаковую юридическую силу, по одному экземпляру для каждой Стороны.</w:t>
      </w:r>
    </w:p>
    <w:p w14:paraId="6EC897B3" w14:textId="77777777" w:rsidR="00266BBE" w:rsidRPr="00266BBE" w:rsidRDefault="00266BBE" w:rsidP="00266BBE">
      <w:pPr>
        <w:widowControl w:val="0"/>
        <w:tabs>
          <w:tab w:val="left" w:pos="709"/>
        </w:tabs>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t xml:space="preserve">9.2. Изменения и дополнения к настоящего Соглашению осуществляются по инициативе Сторон только в письменной форме и являются неотъемлемой частью настоящего Соглашения. </w:t>
      </w:r>
    </w:p>
    <w:p w14:paraId="2070B2E1" w14:textId="77777777" w:rsidR="00266BBE" w:rsidRPr="00266BBE" w:rsidRDefault="00266BBE" w:rsidP="00266BB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p>
    <w:p w14:paraId="1E8B172A" w14:textId="77777777" w:rsidR="00266BBE" w:rsidRPr="00266BBE" w:rsidRDefault="00266BBE" w:rsidP="00266BBE">
      <w:pPr>
        <w:widowControl w:val="0"/>
        <w:numPr>
          <w:ilvl w:val="0"/>
          <w:numId w:val="24"/>
        </w:num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Реквизиты и подписи сторон</w:t>
      </w:r>
    </w:p>
    <w:p w14:paraId="59046D4A" w14:textId="77777777" w:rsidR="00266BBE" w:rsidRPr="00266BBE" w:rsidRDefault="00266BBE" w:rsidP="00266BBE">
      <w:pPr>
        <w:widowControl w:val="0"/>
        <w:shd w:val="clear" w:color="auto" w:fill="FFFFFF"/>
        <w:autoSpaceDE w:val="0"/>
        <w:autoSpaceDN w:val="0"/>
        <w:adjustRightInd w:val="0"/>
        <w:spacing w:after="0" w:line="240" w:lineRule="auto"/>
        <w:rPr>
          <w:rFonts w:ascii="Times New Roman" w:hAnsi="Times New Roman" w:cs="Times New Roman"/>
          <w:b/>
          <w:bCs/>
          <w:sz w:val="20"/>
          <w:szCs w:val="20"/>
          <w:lang w:eastAsia="ru-RU"/>
        </w:rPr>
      </w:pPr>
    </w:p>
    <w:tbl>
      <w:tblPr>
        <w:tblW w:w="9495" w:type="dxa"/>
        <w:tblInd w:w="108" w:type="dxa"/>
        <w:tblLayout w:type="fixed"/>
        <w:tblLook w:val="04A0" w:firstRow="1" w:lastRow="0" w:firstColumn="1" w:lastColumn="0" w:noHBand="0" w:noVBand="1"/>
      </w:tblPr>
      <w:tblGrid>
        <w:gridCol w:w="4394"/>
        <w:gridCol w:w="5101"/>
      </w:tblGrid>
      <w:tr w:rsidR="00266BBE" w:rsidRPr="00266BBE" w14:paraId="78DD00E0" w14:textId="77777777" w:rsidTr="00266BBE">
        <w:tc>
          <w:tcPr>
            <w:tcW w:w="4395" w:type="dxa"/>
          </w:tcPr>
          <w:p w14:paraId="19E1913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b/>
                <w:bCs/>
                <w:sz w:val="20"/>
                <w:szCs w:val="20"/>
              </w:rPr>
            </w:pPr>
            <w:r w:rsidRPr="00266BBE">
              <w:rPr>
                <w:rFonts w:ascii="Times New Roman" w:hAnsi="Times New Roman" w:cs="Times New Roman"/>
                <w:b/>
                <w:bCs/>
                <w:sz w:val="20"/>
                <w:szCs w:val="20"/>
              </w:rPr>
              <w:t>«Муниципальный район»</w:t>
            </w:r>
          </w:p>
          <w:p w14:paraId="7D8CC2F1"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1C1FA132"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Почтовый адрес: 628301, Тюменская область, Ханты-Мансийский автономный округ-Югра, г.Нефтеюганск, 3 мкр., дом 21, </w:t>
            </w:r>
          </w:p>
          <w:p w14:paraId="0477C892"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Тел./факс: 8(3463) 25-01-45, </w:t>
            </w:r>
          </w:p>
          <w:p w14:paraId="02562E82"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факс 22-45-11</w:t>
            </w:r>
          </w:p>
          <w:p w14:paraId="3F42DDCF"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Департамент финансов</w:t>
            </w:r>
          </w:p>
          <w:p w14:paraId="03442AF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(Департамент финансов, 050103352) </w:t>
            </w:r>
          </w:p>
          <w:p w14:paraId="69310B43"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1989F8C3"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ИНН/КПП 8619004982/861901001</w:t>
            </w:r>
          </w:p>
          <w:p w14:paraId="5D191F23"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rPr>
              <w:t xml:space="preserve">БИК </w:t>
            </w:r>
            <w:r w:rsidRPr="00266BBE">
              <w:rPr>
                <w:rFonts w:ascii="Times New Roman" w:hAnsi="Times New Roman" w:cs="Times New Roman"/>
                <w:sz w:val="20"/>
                <w:szCs w:val="20"/>
                <w:lang w:eastAsia="ru-RU"/>
              </w:rPr>
              <w:t xml:space="preserve">007162163     </w:t>
            </w:r>
          </w:p>
          <w:p w14:paraId="27CC7ACD"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p>
          <w:p w14:paraId="6A8FD254"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rPr>
              <w:t>03231643718180008700</w:t>
            </w:r>
          </w:p>
          <w:p w14:paraId="2A84C1C6"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420A99ED"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ОКТМО 71818000</w:t>
            </w:r>
          </w:p>
          <w:p w14:paraId="2BC00080"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7FDFFB73"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4EBE5985"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777D2F23"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18863A2B"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70723F30"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69EEFDC9"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p>
          <w:p w14:paraId="108AF0D9"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________________ А.А.Бочко</w:t>
            </w:r>
          </w:p>
        </w:tc>
        <w:tc>
          <w:tcPr>
            <w:tcW w:w="5103" w:type="dxa"/>
          </w:tcPr>
          <w:p w14:paraId="3D466CBB"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«Муниципальное образование»</w:t>
            </w:r>
          </w:p>
          <w:p w14:paraId="51C608BD"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p>
          <w:p w14:paraId="354A2D74" w14:textId="77777777" w:rsidR="00266BBE" w:rsidRPr="00266BBE" w:rsidRDefault="00266BBE" w:rsidP="00266BBE">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266BBE">
              <w:rPr>
                <w:rFonts w:ascii="Times New Roman" w:hAnsi="Times New Roman" w:cs="Times New Roman"/>
                <w:color w:val="000000"/>
                <w:sz w:val="20"/>
                <w:szCs w:val="20"/>
                <w:lang w:eastAsia="ru-RU"/>
              </w:rPr>
              <w:t xml:space="preserve">Почтовый адрес: 628325, </w:t>
            </w:r>
            <w:r w:rsidRPr="00266BBE">
              <w:rPr>
                <w:rFonts w:ascii="Times New Roman" w:hAnsi="Times New Roman" w:cs="Times New Roman"/>
                <w:color w:val="000000"/>
                <w:sz w:val="20"/>
                <w:szCs w:val="20"/>
              </w:rPr>
              <w:t>Тюменская область, Ханты-Мансийский автономный округ-Югра,</w:t>
            </w:r>
            <w:r w:rsidRPr="00266BBE">
              <w:rPr>
                <w:rFonts w:ascii="Times New Roman" w:hAnsi="Times New Roman" w:cs="Times New Roman"/>
                <w:color w:val="000000"/>
                <w:sz w:val="20"/>
                <w:szCs w:val="20"/>
                <w:lang w:eastAsia="ru-RU"/>
              </w:rPr>
              <w:t xml:space="preserve"> Нефтеюганский район, п.Усть-Юган, д.5 </w:t>
            </w:r>
          </w:p>
          <w:p w14:paraId="79BE791A"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Тел./факс: 8(3463) 31-60-30, 31-60-34, 31-60-39</w:t>
            </w:r>
          </w:p>
          <w:p w14:paraId="1B38E2F8"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Реквизиты для перечисления средств:</w:t>
            </w:r>
          </w:p>
          <w:p w14:paraId="7067F5C5"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УФК по ХМАО-Югре </w:t>
            </w:r>
          </w:p>
          <w:p w14:paraId="5F4C70D0"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 «Администрация поселения Усть-Юган», л/с 04873029710) </w:t>
            </w:r>
          </w:p>
          <w:p w14:paraId="1290CB49"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14:paraId="57D35C53"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ИНН/КПП 8619012750/861901001</w:t>
            </w:r>
          </w:p>
          <w:p w14:paraId="6289CDD1" w14:textId="77777777" w:rsidR="00266BBE" w:rsidRPr="00266BBE" w:rsidRDefault="00266BBE" w:rsidP="00266BBE">
            <w:pPr>
              <w:widowControl w:val="0"/>
              <w:tabs>
                <w:tab w:val="left" w:pos="284"/>
              </w:tabs>
              <w:autoSpaceDE w:val="0"/>
              <w:autoSpaceDN w:val="0"/>
              <w:adjustRightInd w:val="0"/>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БИК 007162163</w:t>
            </w:r>
          </w:p>
          <w:p w14:paraId="5BA9B9D1" w14:textId="77777777" w:rsidR="00266BBE" w:rsidRPr="00266BBE" w:rsidRDefault="00266BBE" w:rsidP="00266BB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194A8089" w14:textId="77777777" w:rsidR="00266BBE" w:rsidRPr="00266BBE" w:rsidRDefault="00266BBE" w:rsidP="00266BBE">
            <w:pPr>
              <w:widowControl w:val="0"/>
              <w:tabs>
                <w:tab w:val="left" w:pos="4678"/>
              </w:tabs>
              <w:autoSpaceDE w:val="0"/>
              <w:autoSpaceDN w:val="0"/>
              <w:adjustRightInd w:val="0"/>
              <w:spacing w:after="0" w:line="240" w:lineRule="auto"/>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r w:rsidRPr="00266BBE">
              <w:rPr>
                <w:rFonts w:ascii="Times New Roman" w:hAnsi="Times New Roman" w:cs="Times New Roman"/>
                <w:sz w:val="20"/>
                <w:szCs w:val="20"/>
                <w:lang w:eastAsia="ru-RU"/>
              </w:rPr>
              <w:t>03100643000000018700</w:t>
            </w:r>
          </w:p>
          <w:p w14:paraId="5A31DA0A" w14:textId="77777777" w:rsidR="00266BBE" w:rsidRPr="00266BBE" w:rsidRDefault="00266BBE" w:rsidP="00266BBE">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КБК 650 2 02 49999 10 0000 150 </w:t>
            </w:r>
            <w:r w:rsidRPr="00266BBE">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p w14:paraId="45869C6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582B1566"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Глава</w:t>
            </w:r>
          </w:p>
          <w:p w14:paraId="07E0DF2C"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сельского поселения Усть-Юган</w:t>
            </w:r>
          </w:p>
          <w:p w14:paraId="58DE4ACA"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2E7FCE0" w14:textId="77777777" w:rsidR="00266BBE" w:rsidRPr="00266BBE" w:rsidRDefault="00266BBE" w:rsidP="00266BBE">
            <w:pPr>
              <w:widowControl w:val="0"/>
              <w:autoSpaceDE w:val="0"/>
              <w:autoSpaceDN w:val="0"/>
              <w:adjustRightInd w:val="0"/>
              <w:snapToGri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___________________ В.А. Мякишев </w:t>
            </w:r>
          </w:p>
        </w:tc>
      </w:tr>
    </w:tbl>
    <w:p w14:paraId="517799F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 М.П.</w:t>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t xml:space="preserve">    М.П.</w:t>
      </w:r>
    </w:p>
    <w:p w14:paraId="745A9E06"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66BBE">
        <w:rPr>
          <w:rFonts w:ascii="Times New Roman" w:hAnsi="Times New Roman" w:cs="Times New Roman"/>
          <w:sz w:val="20"/>
          <w:szCs w:val="20"/>
          <w:lang w:eastAsia="ru-RU"/>
        </w:rPr>
        <w:br w:type="column"/>
      </w:r>
    </w:p>
    <w:p w14:paraId="536D51B3"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Приложение 1</w:t>
      </w:r>
    </w:p>
    <w:p w14:paraId="23E4343E"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66BBE">
        <w:rPr>
          <w:rFonts w:ascii="Times New Roman" w:hAnsi="Times New Roman" w:cs="Times New Roman"/>
          <w:sz w:val="20"/>
          <w:szCs w:val="20"/>
          <w:lang w:eastAsia="ru-RU"/>
        </w:rPr>
        <w:t>к соглашению от_10.02.2025_ № _30_</w:t>
      </w:r>
    </w:p>
    <w:p w14:paraId="00BF7450" w14:textId="1E7A7D0F"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4BDDE0D3"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1A06EE99"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Информация о фактической потребности в перечислении денежных средств, </w:t>
      </w:r>
    </w:p>
    <w:p w14:paraId="16FC30C3"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необходимой для оплаты денежных обязательств по расходам </w:t>
      </w:r>
    </w:p>
    <w:p w14:paraId="63E75FC3"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муниципального образования _______________________</w:t>
      </w:r>
    </w:p>
    <w:p w14:paraId="3E519B26"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5BB9DC71"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tbl>
      <w:tblPr>
        <w:tblW w:w="11057" w:type="dxa"/>
        <w:tblInd w:w="-1026" w:type="dxa"/>
        <w:tblLayout w:type="fixed"/>
        <w:tblLook w:val="04A0" w:firstRow="1" w:lastRow="0" w:firstColumn="1" w:lastColumn="0" w:noHBand="0" w:noVBand="1"/>
      </w:tblPr>
      <w:tblGrid>
        <w:gridCol w:w="1412"/>
        <w:gridCol w:w="1565"/>
        <w:gridCol w:w="1461"/>
        <w:gridCol w:w="231"/>
        <w:gridCol w:w="288"/>
        <w:gridCol w:w="717"/>
        <w:gridCol w:w="1414"/>
        <w:gridCol w:w="1347"/>
        <w:gridCol w:w="1488"/>
        <w:gridCol w:w="1134"/>
      </w:tblGrid>
      <w:tr w:rsidR="00266BBE" w:rsidRPr="00266BBE" w14:paraId="14C5EDB1" w14:textId="77777777" w:rsidTr="00266BBE">
        <w:trPr>
          <w:trHeight w:val="762"/>
        </w:trPr>
        <w:tc>
          <w:tcPr>
            <w:tcW w:w="567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44ABA83"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Соглашение о предоставлении иных межбюджетных трансфертов из бюджета Нефтеюганского района</w:t>
            </w:r>
          </w:p>
        </w:tc>
        <w:tc>
          <w:tcPr>
            <w:tcW w:w="5383" w:type="dxa"/>
            <w:gridSpan w:val="4"/>
            <w:tcBorders>
              <w:top w:val="single" w:sz="4" w:space="0" w:color="auto"/>
              <w:left w:val="nil"/>
              <w:bottom w:val="single" w:sz="4" w:space="0" w:color="auto"/>
              <w:right w:val="single" w:sz="4" w:space="0" w:color="000000"/>
            </w:tcBorders>
            <w:shd w:val="clear" w:color="auto" w:fill="auto"/>
            <w:vAlign w:val="center"/>
            <w:hideMark/>
          </w:tcPr>
          <w:p w14:paraId="41E1F6CD"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Муниципальный контракт, договор, соглашение </w:t>
            </w:r>
          </w:p>
        </w:tc>
      </w:tr>
      <w:tr w:rsidR="00266BBE" w:rsidRPr="00266BBE" w14:paraId="6866FBD0" w14:textId="77777777" w:rsidTr="00266BBE">
        <w:trPr>
          <w:trHeight w:val="360"/>
        </w:trPr>
        <w:tc>
          <w:tcPr>
            <w:tcW w:w="1412" w:type="dxa"/>
            <w:vMerge w:val="restart"/>
            <w:tcBorders>
              <w:top w:val="nil"/>
              <w:left w:val="single" w:sz="4" w:space="0" w:color="auto"/>
              <w:right w:val="single" w:sz="4" w:space="0" w:color="auto"/>
            </w:tcBorders>
            <w:shd w:val="clear" w:color="auto" w:fill="auto"/>
            <w:vAlign w:val="center"/>
            <w:hideMark/>
          </w:tcPr>
          <w:p w14:paraId="083C634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Наименование, дата заключения, номер</w:t>
            </w:r>
          </w:p>
        </w:tc>
        <w:tc>
          <w:tcPr>
            <w:tcW w:w="1565" w:type="dxa"/>
            <w:vMerge w:val="restart"/>
            <w:tcBorders>
              <w:top w:val="nil"/>
              <w:left w:val="nil"/>
              <w:right w:val="single" w:sz="4" w:space="0" w:color="auto"/>
            </w:tcBorders>
            <w:shd w:val="clear" w:color="auto" w:fill="auto"/>
            <w:vAlign w:val="center"/>
            <w:hideMark/>
          </w:tcPr>
          <w:p w14:paraId="0FB8D18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Направление межбюджетного трансферта </w:t>
            </w:r>
          </w:p>
        </w:tc>
        <w:tc>
          <w:tcPr>
            <w:tcW w:w="1461" w:type="dxa"/>
            <w:vMerge w:val="restart"/>
            <w:tcBorders>
              <w:top w:val="nil"/>
              <w:left w:val="nil"/>
              <w:right w:val="single" w:sz="4" w:space="0" w:color="auto"/>
            </w:tcBorders>
            <w:shd w:val="clear" w:color="auto" w:fill="auto"/>
            <w:vAlign w:val="center"/>
            <w:hideMark/>
          </w:tcPr>
          <w:p w14:paraId="404A7611"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36" w:type="dxa"/>
            <w:gridSpan w:val="3"/>
            <w:vMerge w:val="restart"/>
            <w:tcBorders>
              <w:top w:val="nil"/>
              <w:left w:val="nil"/>
              <w:right w:val="single" w:sz="4" w:space="0" w:color="auto"/>
            </w:tcBorders>
            <w:shd w:val="clear" w:color="auto" w:fill="auto"/>
            <w:vAlign w:val="center"/>
            <w:hideMark/>
          </w:tcPr>
          <w:p w14:paraId="03A03E19"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Фактически перечислено из бюджета района (на момент обращения), рублей </w:t>
            </w:r>
          </w:p>
        </w:tc>
        <w:tc>
          <w:tcPr>
            <w:tcW w:w="1414" w:type="dxa"/>
            <w:vMerge w:val="restart"/>
            <w:tcBorders>
              <w:top w:val="nil"/>
              <w:left w:val="nil"/>
              <w:right w:val="single" w:sz="4" w:space="0" w:color="auto"/>
            </w:tcBorders>
            <w:shd w:val="clear" w:color="auto" w:fill="auto"/>
            <w:vAlign w:val="center"/>
            <w:hideMark/>
          </w:tcPr>
          <w:p w14:paraId="357B0958"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Наименование, дата заключения, номер</w:t>
            </w:r>
          </w:p>
        </w:tc>
        <w:tc>
          <w:tcPr>
            <w:tcW w:w="1347" w:type="dxa"/>
            <w:vMerge w:val="restart"/>
            <w:tcBorders>
              <w:top w:val="nil"/>
              <w:left w:val="nil"/>
              <w:right w:val="single" w:sz="4" w:space="0" w:color="auto"/>
            </w:tcBorders>
            <w:shd w:val="clear" w:color="auto" w:fill="auto"/>
            <w:vAlign w:val="center"/>
            <w:hideMark/>
          </w:tcPr>
          <w:p w14:paraId="4C223AA7"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Сумма обязательств, рублей</w:t>
            </w:r>
          </w:p>
        </w:tc>
        <w:tc>
          <w:tcPr>
            <w:tcW w:w="2622" w:type="dxa"/>
            <w:gridSpan w:val="2"/>
            <w:tcBorders>
              <w:top w:val="nil"/>
              <w:left w:val="nil"/>
              <w:bottom w:val="single" w:sz="4" w:space="0" w:color="auto"/>
              <w:right w:val="single" w:sz="4" w:space="0" w:color="auto"/>
            </w:tcBorders>
            <w:shd w:val="clear" w:color="auto" w:fill="auto"/>
            <w:vAlign w:val="center"/>
            <w:hideMark/>
          </w:tcPr>
          <w:p w14:paraId="5830EFA9"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color w:val="FF0000"/>
                <w:sz w:val="20"/>
                <w:szCs w:val="20"/>
                <w:lang w:eastAsia="ru-RU"/>
              </w:rPr>
            </w:pPr>
            <w:r w:rsidRPr="00266BBE">
              <w:rPr>
                <w:rFonts w:ascii="Times New Roman" w:hAnsi="Times New Roman" w:cs="Times New Roman"/>
                <w:sz w:val="20"/>
                <w:szCs w:val="20"/>
                <w:lang w:eastAsia="ru-RU"/>
              </w:rPr>
              <w:t>Фактическая потребность в перечислении денежных средств</w:t>
            </w:r>
          </w:p>
        </w:tc>
      </w:tr>
      <w:tr w:rsidR="00266BBE" w:rsidRPr="00266BBE" w14:paraId="1878F1ED" w14:textId="77777777" w:rsidTr="00266BBE">
        <w:trPr>
          <w:trHeight w:val="1704"/>
        </w:trPr>
        <w:tc>
          <w:tcPr>
            <w:tcW w:w="1412" w:type="dxa"/>
            <w:vMerge/>
            <w:tcBorders>
              <w:left w:val="single" w:sz="4" w:space="0" w:color="auto"/>
              <w:bottom w:val="single" w:sz="4" w:space="0" w:color="auto"/>
              <w:right w:val="single" w:sz="4" w:space="0" w:color="auto"/>
            </w:tcBorders>
            <w:shd w:val="clear" w:color="auto" w:fill="auto"/>
            <w:vAlign w:val="center"/>
          </w:tcPr>
          <w:p w14:paraId="51D73719"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565" w:type="dxa"/>
            <w:vMerge/>
            <w:tcBorders>
              <w:left w:val="nil"/>
              <w:bottom w:val="single" w:sz="4" w:space="0" w:color="auto"/>
              <w:right w:val="single" w:sz="4" w:space="0" w:color="auto"/>
            </w:tcBorders>
            <w:shd w:val="clear" w:color="auto" w:fill="auto"/>
            <w:vAlign w:val="center"/>
          </w:tcPr>
          <w:p w14:paraId="4869A06F"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461" w:type="dxa"/>
            <w:vMerge/>
            <w:tcBorders>
              <w:left w:val="nil"/>
              <w:bottom w:val="single" w:sz="4" w:space="0" w:color="auto"/>
              <w:right w:val="single" w:sz="4" w:space="0" w:color="auto"/>
            </w:tcBorders>
            <w:shd w:val="clear" w:color="auto" w:fill="auto"/>
            <w:vAlign w:val="center"/>
          </w:tcPr>
          <w:p w14:paraId="173CA0D0"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236" w:type="dxa"/>
            <w:gridSpan w:val="3"/>
            <w:vMerge/>
            <w:tcBorders>
              <w:left w:val="nil"/>
              <w:bottom w:val="single" w:sz="4" w:space="0" w:color="auto"/>
              <w:right w:val="single" w:sz="4" w:space="0" w:color="auto"/>
            </w:tcBorders>
            <w:shd w:val="clear" w:color="auto" w:fill="auto"/>
            <w:vAlign w:val="center"/>
          </w:tcPr>
          <w:p w14:paraId="0BF200EA"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414" w:type="dxa"/>
            <w:vMerge/>
            <w:tcBorders>
              <w:left w:val="nil"/>
              <w:bottom w:val="single" w:sz="4" w:space="0" w:color="auto"/>
              <w:right w:val="single" w:sz="4" w:space="0" w:color="auto"/>
            </w:tcBorders>
            <w:shd w:val="clear" w:color="auto" w:fill="auto"/>
            <w:vAlign w:val="center"/>
          </w:tcPr>
          <w:p w14:paraId="5E19D112"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347" w:type="dxa"/>
            <w:vMerge/>
            <w:tcBorders>
              <w:left w:val="nil"/>
              <w:bottom w:val="single" w:sz="4" w:space="0" w:color="auto"/>
              <w:right w:val="single" w:sz="4" w:space="0" w:color="auto"/>
            </w:tcBorders>
            <w:shd w:val="clear" w:color="auto" w:fill="auto"/>
            <w:vAlign w:val="center"/>
          </w:tcPr>
          <w:p w14:paraId="1F7684FF"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488" w:type="dxa"/>
            <w:tcBorders>
              <w:top w:val="single" w:sz="4" w:space="0" w:color="auto"/>
              <w:left w:val="nil"/>
              <w:bottom w:val="single" w:sz="4" w:space="0" w:color="auto"/>
              <w:right w:val="single" w:sz="4" w:space="0" w:color="auto"/>
            </w:tcBorders>
            <w:shd w:val="clear" w:color="auto" w:fill="auto"/>
            <w:vAlign w:val="center"/>
          </w:tcPr>
          <w:p w14:paraId="20D8DBDE"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Сумма (в рублях)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779416"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Срок оплаты</w:t>
            </w:r>
          </w:p>
        </w:tc>
      </w:tr>
      <w:tr w:rsidR="00266BBE" w:rsidRPr="00266BBE" w14:paraId="78B1FF1E" w14:textId="77777777" w:rsidTr="00266BBE">
        <w:trPr>
          <w:trHeight w:val="275"/>
        </w:trPr>
        <w:tc>
          <w:tcPr>
            <w:tcW w:w="1412" w:type="dxa"/>
            <w:tcBorders>
              <w:top w:val="nil"/>
              <w:left w:val="single" w:sz="4" w:space="0" w:color="auto"/>
              <w:bottom w:val="single" w:sz="4" w:space="0" w:color="auto"/>
              <w:right w:val="single" w:sz="4" w:space="0" w:color="auto"/>
            </w:tcBorders>
            <w:shd w:val="clear" w:color="auto" w:fill="auto"/>
            <w:vAlign w:val="bottom"/>
            <w:hideMark/>
          </w:tcPr>
          <w:p w14:paraId="72E5D415"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565" w:type="dxa"/>
            <w:tcBorders>
              <w:top w:val="nil"/>
              <w:left w:val="nil"/>
              <w:bottom w:val="single" w:sz="4" w:space="0" w:color="auto"/>
              <w:right w:val="single" w:sz="4" w:space="0" w:color="auto"/>
            </w:tcBorders>
            <w:shd w:val="clear" w:color="auto" w:fill="auto"/>
            <w:vAlign w:val="bottom"/>
            <w:hideMark/>
          </w:tcPr>
          <w:p w14:paraId="7606124D"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noWrap/>
            <w:vAlign w:val="bottom"/>
            <w:hideMark/>
          </w:tcPr>
          <w:p w14:paraId="61F90ABB"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236" w:type="dxa"/>
            <w:gridSpan w:val="3"/>
            <w:tcBorders>
              <w:top w:val="nil"/>
              <w:left w:val="nil"/>
              <w:bottom w:val="single" w:sz="4" w:space="0" w:color="auto"/>
              <w:right w:val="single" w:sz="4" w:space="0" w:color="auto"/>
            </w:tcBorders>
            <w:shd w:val="clear" w:color="auto" w:fill="auto"/>
            <w:noWrap/>
            <w:vAlign w:val="bottom"/>
            <w:hideMark/>
          </w:tcPr>
          <w:p w14:paraId="2A1DA46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p w14:paraId="4E385EDA"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p w14:paraId="639BB8D2"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414" w:type="dxa"/>
            <w:tcBorders>
              <w:top w:val="nil"/>
              <w:left w:val="nil"/>
              <w:bottom w:val="single" w:sz="4" w:space="0" w:color="auto"/>
              <w:right w:val="single" w:sz="4" w:space="0" w:color="auto"/>
            </w:tcBorders>
            <w:shd w:val="clear" w:color="auto" w:fill="auto"/>
            <w:vAlign w:val="bottom"/>
            <w:hideMark/>
          </w:tcPr>
          <w:p w14:paraId="680E3225"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bottom"/>
            <w:hideMark/>
          </w:tcPr>
          <w:p w14:paraId="03A697D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488" w:type="dxa"/>
            <w:tcBorders>
              <w:top w:val="nil"/>
              <w:left w:val="nil"/>
              <w:bottom w:val="single" w:sz="4" w:space="0" w:color="auto"/>
              <w:right w:val="single" w:sz="4" w:space="0" w:color="auto"/>
            </w:tcBorders>
            <w:shd w:val="clear" w:color="auto" w:fill="auto"/>
            <w:vAlign w:val="bottom"/>
            <w:hideMark/>
          </w:tcPr>
          <w:p w14:paraId="291B4016"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765BF2"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r>
      <w:tr w:rsidR="00266BBE" w:rsidRPr="00266BBE" w14:paraId="618AEC11" w14:textId="77777777" w:rsidTr="00266BBE">
        <w:trPr>
          <w:trHeight w:val="440"/>
        </w:trPr>
        <w:tc>
          <w:tcPr>
            <w:tcW w:w="1412" w:type="dxa"/>
            <w:tcBorders>
              <w:top w:val="nil"/>
              <w:left w:val="nil"/>
              <w:bottom w:val="nil"/>
              <w:right w:val="nil"/>
            </w:tcBorders>
            <w:shd w:val="clear" w:color="auto" w:fill="auto"/>
            <w:noWrap/>
            <w:vAlign w:val="bottom"/>
            <w:hideMark/>
          </w:tcPr>
          <w:p w14:paraId="5F95288B"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7841461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7B29F7C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1412917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276245F0"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0021D046"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2C3FB6DE"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23572749"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04BC580E" w14:textId="77777777" w:rsidTr="00266BBE">
        <w:trPr>
          <w:trHeight w:val="440"/>
        </w:trPr>
        <w:tc>
          <w:tcPr>
            <w:tcW w:w="1412" w:type="dxa"/>
            <w:tcBorders>
              <w:top w:val="nil"/>
              <w:left w:val="nil"/>
              <w:bottom w:val="nil"/>
              <w:right w:val="nil"/>
            </w:tcBorders>
            <w:shd w:val="clear" w:color="auto" w:fill="auto"/>
            <w:noWrap/>
            <w:vAlign w:val="bottom"/>
            <w:hideMark/>
          </w:tcPr>
          <w:p w14:paraId="298F2C2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565" w:type="dxa"/>
            <w:tcBorders>
              <w:top w:val="nil"/>
              <w:left w:val="nil"/>
              <w:bottom w:val="nil"/>
              <w:right w:val="nil"/>
            </w:tcBorders>
            <w:shd w:val="clear" w:color="auto" w:fill="auto"/>
            <w:noWrap/>
            <w:vAlign w:val="bottom"/>
            <w:hideMark/>
          </w:tcPr>
          <w:p w14:paraId="749CD3A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3F710D4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236" w:type="dxa"/>
            <w:gridSpan w:val="3"/>
            <w:tcBorders>
              <w:top w:val="nil"/>
              <w:left w:val="nil"/>
              <w:bottom w:val="nil"/>
              <w:right w:val="nil"/>
            </w:tcBorders>
            <w:shd w:val="clear" w:color="auto" w:fill="auto"/>
            <w:noWrap/>
            <w:vAlign w:val="bottom"/>
            <w:hideMark/>
          </w:tcPr>
          <w:p w14:paraId="6F16510D"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463042C7"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447EAB3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4A7BAF3B"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05FE3823"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59E2B3D3" w14:textId="77777777" w:rsidTr="00266BBE">
        <w:trPr>
          <w:trHeight w:val="563"/>
        </w:trPr>
        <w:tc>
          <w:tcPr>
            <w:tcW w:w="1412" w:type="dxa"/>
            <w:tcBorders>
              <w:top w:val="nil"/>
              <w:left w:val="nil"/>
              <w:bottom w:val="nil"/>
              <w:right w:val="nil"/>
            </w:tcBorders>
            <w:shd w:val="clear" w:color="auto" w:fill="auto"/>
            <w:noWrap/>
            <w:vAlign w:val="bottom"/>
            <w:hideMark/>
          </w:tcPr>
          <w:p w14:paraId="488AD38C"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color w:val="000000"/>
                <w:sz w:val="20"/>
                <w:szCs w:val="20"/>
                <w:lang w:eastAsia="ru-RU"/>
              </w:rPr>
              <w:t>Исполнитель:</w:t>
            </w:r>
          </w:p>
        </w:tc>
        <w:tc>
          <w:tcPr>
            <w:tcW w:w="1565" w:type="dxa"/>
            <w:tcBorders>
              <w:top w:val="nil"/>
              <w:left w:val="nil"/>
              <w:bottom w:val="nil"/>
              <w:right w:val="nil"/>
            </w:tcBorders>
            <w:shd w:val="clear" w:color="auto" w:fill="auto"/>
            <w:noWrap/>
            <w:vAlign w:val="bottom"/>
            <w:hideMark/>
          </w:tcPr>
          <w:p w14:paraId="10E2801F"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61" w:type="dxa"/>
            <w:tcBorders>
              <w:top w:val="nil"/>
              <w:left w:val="nil"/>
              <w:bottom w:val="nil"/>
              <w:right w:val="nil"/>
            </w:tcBorders>
            <w:shd w:val="clear" w:color="auto" w:fill="auto"/>
            <w:noWrap/>
            <w:vAlign w:val="bottom"/>
            <w:hideMark/>
          </w:tcPr>
          <w:p w14:paraId="5C59EC11"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_____________</w:t>
            </w:r>
          </w:p>
        </w:tc>
        <w:tc>
          <w:tcPr>
            <w:tcW w:w="1236" w:type="dxa"/>
            <w:gridSpan w:val="3"/>
            <w:tcBorders>
              <w:top w:val="nil"/>
              <w:left w:val="nil"/>
              <w:bottom w:val="nil"/>
              <w:right w:val="nil"/>
            </w:tcBorders>
            <w:shd w:val="clear" w:color="auto" w:fill="auto"/>
            <w:noWrap/>
            <w:vAlign w:val="bottom"/>
            <w:hideMark/>
          </w:tcPr>
          <w:p w14:paraId="00C23AF8"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14" w:type="dxa"/>
            <w:tcBorders>
              <w:top w:val="nil"/>
              <w:left w:val="nil"/>
              <w:bottom w:val="nil"/>
              <w:right w:val="nil"/>
            </w:tcBorders>
            <w:shd w:val="clear" w:color="auto" w:fill="auto"/>
            <w:noWrap/>
            <w:vAlign w:val="bottom"/>
            <w:hideMark/>
          </w:tcPr>
          <w:p w14:paraId="365CFA0F"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_____________</w:t>
            </w:r>
          </w:p>
        </w:tc>
        <w:tc>
          <w:tcPr>
            <w:tcW w:w="1347" w:type="dxa"/>
            <w:tcBorders>
              <w:top w:val="nil"/>
              <w:left w:val="nil"/>
              <w:bottom w:val="nil"/>
              <w:right w:val="nil"/>
            </w:tcBorders>
            <w:shd w:val="clear" w:color="auto" w:fill="auto"/>
            <w:noWrap/>
            <w:vAlign w:val="bottom"/>
            <w:hideMark/>
          </w:tcPr>
          <w:p w14:paraId="27F1F39C"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081B64AB"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1DF1A20E"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6269E747" w14:textId="77777777" w:rsidTr="00266BBE">
        <w:trPr>
          <w:trHeight w:val="131"/>
        </w:trPr>
        <w:tc>
          <w:tcPr>
            <w:tcW w:w="1412" w:type="dxa"/>
            <w:tcBorders>
              <w:top w:val="nil"/>
              <w:left w:val="nil"/>
              <w:bottom w:val="nil"/>
              <w:right w:val="nil"/>
            </w:tcBorders>
            <w:shd w:val="clear" w:color="auto" w:fill="auto"/>
            <w:noWrap/>
            <w:vAlign w:val="bottom"/>
            <w:hideMark/>
          </w:tcPr>
          <w:p w14:paraId="69197D17"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565" w:type="dxa"/>
            <w:tcBorders>
              <w:top w:val="nil"/>
              <w:left w:val="nil"/>
              <w:bottom w:val="nil"/>
              <w:right w:val="nil"/>
            </w:tcBorders>
            <w:shd w:val="clear" w:color="auto" w:fill="auto"/>
            <w:noWrap/>
            <w:vAlign w:val="bottom"/>
            <w:hideMark/>
          </w:tcPr>
          <w:p w14:paraId="11E0DA96"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7A2E704D"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       (подпись)</w:t>
            </w:r>
          </w:p>
        </w:tc>
        <w:tc>
          <w:tcPr>
            <w:tcW w:w="288" w:type="dxa"/>
            <w:tcBorders>
              <w:top w:val="nil"/>
              <w:left w:val="nil"/>
              <w:bottom w:val="nil"/>
              <w:right w:val="nil"/>
            </w:tcBorders>
            <w:shd w:val="clear" w:color="auto" w:fill="auto"/>
            <w:noWrap/>
            <w:vAlign w:val="bottom"/>
            <w:hideMark/>
          </w:tcPr>
          <w:p w14:paraId="6297229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5B162AC1"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                 (расшифровка)</w:t>
            </w:r>
          </w:p>
        </w:tc>
        <w:tc>
          <w:tcPr>
            <w:tcW w:w="1488" w:type="dxa"/>
            <w:tcBorders>
              <w:top w:val="nil"/>
              <w:left w:val="nil"/>
              <w:bottom w:val="nil"/>
              <w:right w:val="nil"/>
            </w:tcBorders>
            <w:shd w:val="clear" w:color="auto" w:fill="auto"/>
            <w:noWrap/>
            <w:vAlign w:val="bottom"/>
            <w:hideMark/>
          </w:tcPr>
          <w:p w14:paraId="7C7327A5"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8C4D69B"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1B76012F" w14:textId="77777777" w:rsidTr="00266BBE">
        <w:trPr>
          <w:trHeight w:val="440"/>
        </w:trPr>
        <w:tc>
          <w:tcPr>
            <w:tcW w:w="1412" w:type="dxa"/>
            <w:tcBorders>
              <w:top w:val="nil"/>
              <w:left w:val="nil"/>
              <w:bottom w:val="nil"/>
              <w:right w:val="nil"/>
            </w:tcBorders>
            <w:shd w:val="clear" w:color="auto" w:fill="auto"/>
            <w:noWrap/>
            <w:vAlign w:val="bottom"/>
            <w:hideMark/>
          </w:tcPr>
          <w:p w14:paraId="13DA6902"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Телефон:</w:t>
            </w:r>
          </w:p>
        </w:tc>
        <w:tc>
          <w:tcPr>
            <w:tcW w:w="1565" w:type="dxa"/>
            <w:tcBorders>
              <w:top w:val="nil"/>
              <w:left w:val="nil"/>
              <w:bottom w:val="nil"/>
              <w:right w:val="nil"/>
            </w:tcBorders>
            <w:shd w:val="clear" w:color="auto" w:fill="auto"/>
            <w:noWrap/>
            <w:vAlign w:val="bottom"/>
            <w:hideMark/>
          </w:tcPr>
          <w:p w14:paraId="3CFB3FE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692" w:type="dxa"/>
            <w:gridSpan w:val="2"/>
            <w:tcBorders>
              <w:top w:val="nil"/>
              <w:left w:val="nil"/>
              <w:bottom w:val="nil"/>
              <w:right w:val="nil"/>
            </w:tcBorders>
            <w:shd w:val="clear" w:color="auto" w:fill="auto"/>
            <w:noWrap/>
            <w:vAlign w:val="bottom"/>
            <w:hideMark/>
          </w:tcPr>
          <w:p w14:paraId="0DCE5F87"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288" w:type="dxa"/>
            <w:tcBorders>
              <w:top w:val="nil"/>
              <w:left w:val="nil"/>
              <w:bottom w:val="nil"/>
              <w:right w:val="nil"/>
            </w:tcBorders>
            <w:shd w:val="clear" w:color="auto" w:fill="auto"/>
            <w:noWrap/>
            <w:vAlign w:val="bottom"/>
            <w:hideMark/>
          </w:tcPr>
          <w:p w14:paraId="413367C7"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478" w:type="dxa"/>
            <w:gridSpan w:val="3"/>
            <w:tcBorders>
              <w:top w:val="nil"/>
              <w:left w:val="nil"/>
              <w:bottom w:val="nil"/>
              <w:right w:val="nil"/>
            </w:tcBorders>
            <w:shd w:val="clear" w:color="auto" w:fill="auto"/>
            <w:noWrap/>
            <w:vAlign w:val="bottom"/>
            <w:hideMark/>
          </w:tcPr>
          <w:p w14:paraId="6C211DCC"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4D811983"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14:paraId="6CBCA0E9" w14:textId="77777777" w:rsidR="00266BBE" w:rsidRPr="00266BBE" w:rsidRDefault="00266BBE" w:rsidP="00266BBE">
            <w:pPr>
              <w:spacing w:after="0" w:line="240" w:lineRule="auto"/>
              <w:rPr>
                <w:rFonts w:ascii="Times New Roman" w:hAnsi="Times New Roman" w:cs="Times New Roman"/>
                <w:sz w:val="20"/>
                <w:szCs w:val="20"/>
                <w:lang w:eastAsia="ru-RU"/>
              </w:rPr>
            </w:pPr>
          </w:p>
        </w:tc>
      </w:tr>
    </w:tbl>
    <w:p w14:paraId="4EF6AA19" w14:textId="113967C4"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24E8E03" w14:textId="0FB44169"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113E1F48" w14:textId="2947862F"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37F374CB" w14:textId="39769F78"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16D08674" w14:textId="79181F1E"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2D6EA781" w14:textId="3C063E9E"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569D0D04" w14:textId="07239BDD"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7C1F1AFD" w14:textId="2C5956AB"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7A5EBB2E" w14:textId="29461488"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08E5CB5" w14:textId="6673F927"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A2A2EA7" w14:textId="56060938"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409C8727" w14:textId="17B758BE"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FD42CD0" w14:textId="1AEBB8F6"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023834A" w14:textId="0DAB4F92"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01854EE" w14:textId="2D293A35"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21AAD96C" w14:textId="6CDA15FF"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58AC58F" w14:textId="7A6AE703"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722D5200" w14:textId="066D0821"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1FDD9DCD" w14:textId="7ED9EF29"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9B8E4C5" w14:textId="4AD066EE"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3809A123" w14:textId="5C2B7EC8"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0BABB2A6" w14:textId="4545BC7C"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1F5CB92A" w14:textId="72D03088"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37E2D1D6" w14:textId="5616758B"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36A83974" w14:textId="68C52649" w:rsid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E5AB547"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p w14:paraId="67E86376"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593C92A9"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Приложение 2</w:t>
      </w:r>
    </w:p>
    <w:p w14:paraId="03D353B6"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66BBE">
        <w:rPr>
          <w:rFonts w:ascii="Times New Roman" w:hAnsi="Times New Roman" w:cs="Times New Roman"/>
          <w:sz w:val="20"/>
          <w:szCs w:val="20"/>
          <w:lang w:eastAsia="ru-RU"/>
        </w:rPr>
        <w:t>к соглашению от_10.02.2025_ № _30_</w:t>
      </w:r>
    </w:p>
    <w:p w14:paraId="5D3F1953"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82F3CD3" w14:textId="0499E3B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tbl>
      <w:tblPr>
        <w:tblpPr w:leftFromText="180" w:rightFromText="180" w:vertAnchor="page" w:horzAnchor="margin" w:tblpY="1981"/>
        <w:tblW w:w="0" w:type="auto"/>
        <w:tblLook w:val="04A0" w:firstRow="1" w:lastRow="0" w:firstColumn="1" w:lastColumn="0" w:noHBand="0" w:noVBand="1"/>
      </w:tblPr>
      <w:tblGrid>
        <w:gridCol w:w="2679"/>
        <w:gridCol w:w="1566"/>
        <w:gridCol w:w="1638"/>
        <w:gridCol w:w="1774"/>
        <w:gridCol w:w="1773"/>
      </w:tblGrid>
      <w:tr w:rsidR="00266BBE" w:rsidRPr="00266BBE" w14:paraId="5D4D67CC" w14:textId="77777777" w:rsidTr="00266BBE">
        <w:trPr>
          <w:trHeight w:val="1020"/>
        </w:trPr>
        <w:tc>
          <w:tcPr>
            <w:tcW w:w="9747" w:type="dxa"/>
            <w:gridSpan w:val="5"/>
            <w:tcBorders>
              <w:top w:val="nil"/>
              <w:left w:val="nil"/>
              <w:bottom w:val="nil"/>
              <w:right w:val="nil"/>
            </w:tcBorders>
            <w:shd w:val="clear" w:color="auto" w:fill="auto"/>
            <w:vAlign w:val="bottom"/>
            <w:hideMark/>
          </w:tcPr>
          <w:p w14:paraId="373D3AE7"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Заявка на перечисление иных межбюджетных трансфертов из бюджета Нефтеюганского района в бюджет муниципального образования _______________________ </w:t>
            </w:r>
          </w:p>
          <w:p w14:paraId="43097800"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под фактическую потребность</w:t>
            </w:r>
          </w:p>
        </w:tc>
      </w:tr>
      <w:tr w:rsidR="00266BBE" w:rsidRPr="00266BBE" w14:paraId="2E3C3C56" w14:textId="77777777" w:rsidTr="00266BBE">
        <w:trPr>
          <w:trHeight w:val="765"/>
        </w:trPr>
        <w:tc>
          <w:tcPr>
            <w:tcW w:w="9747" w:type="dxa"/>
            <w:gridSpan w:val="5"/>
            <w:tcBorders>
              <w:top w:val="nil"/>
              <w:left w:val="nil"/>
              <w:bottom w:val="nil"/>
              <w:right w:val="nil"/>
            </w:tcBorders>
            <w:shd w:val="clear" w:color="auto" w:fill="auto"/>
            <w:noWrap/>
            <w:vAlign w:val="bottom"/>
            <w:hideMark/>
          </w:tcPr>
          <w:p w14:paraId="7D93E81B"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1851BEA4" w14:textId="77777777" w:rsidTr="00266BBE">
        <w:trPr>
          <w:trHeight w:val="1315"/>
        </w:trPr>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71B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B8DE4A6"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Направление межбюджетного трансферта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9A17A"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Код бюджетной классификации расходов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0491BF"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E5830B6"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Необходимый объем средств на дату подачи заявки, рублей </w:t>
            </w:r>
          </w:p>
        </w:tc>
      </w:tr>
      <w:tr w:rsidR="00266BBE" w:rsidRPr="00266BBE" w14:paraId="6F564D35" w14:textId="77777777" w:rsidTr="00266BBE">
        <w:trPr>
          <w:trHeight w:val="301"/>
        </w:trPr>
        <w:tc>
          <w:tcPr>
            <w:tcW w:w="2789" w:type="dxa"/>
            <w:tcBorders>
              <w:top w:val="nil"/>
              <w:left w:val="single" w:sz="4" w:space="0" w:color="auto"/>
              <w:bottom w:val="single" w:sz="4" w:space="0" w:color="auto"/>
              <w:right w:val="single" w:sz="4" w:space="0" w:color="auto"/>
            </w:tcBorders>
            <w:shd w:val="clear" w:color="auto" w:fill="auto"/>
            <w:vAlign w:val="bottom"/>
            <w:hideMark/>
          </w:tcPr>
          <w:p w14:paraId="130B4B42"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572" w:type="dxa"/>
            <w:tcBorders>
              <w:top w:val="nil"/>
              <w:left w:val="nil"/>
              <w:bottom w:val="single" w:sz="4" w:space="0" w:color="auto"/>
              <w:right w:val="single" w:sz="4" w:space="0" w:color="auto"/>
            </w:tcBorders>
            <w:shd w:val="clear" w:color="auto" w:fill="auto"/>
            <w:vAlign w:val="bottom"/>
            <w:hideMark/>
          </w:tcPr>
          <w:p w14:paraId="3352E6DD"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E6F757E"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FB2801"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14:paraId="123AA846"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r>
      <w:tr w:rsidR="00266BBE" w:rsidRPr="00266BBE" w14:paraId="5B9B5847" w14:textId="77777777" w:rsidTr="00266BBE">
        <w:trPr>
          <w:trHeight w:val="360"/>
        </w:trPr>
        <w:tc>
          <w:tcPr>
            <w:tcW w:w="2789" w:type="dxa"/>
            <w:tcBorders>
              <w:top w:val="nil"/>
              <w:left w:val="nil"/>
              <w:bottom w:val="nil"/>
              <w:right w:val="nil"/>
            </w:tcBorders>
            <w:shd w:val="clear" w:color="auto" w:fill="auto"/>
            <w:noWrap/>
            <w:vAlign w:val="bottom"/>
            <w:hideMark/>
          </w:tcPr>
          <w:p w14:paraId="5CDCEAE8"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222C9B7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4555EF4"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7A2882FD"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7F3627A1"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3F0F39CB" w14:textId="77777777" w:rsidTr="00266BBE">
        <w:trPr>
          <w:trHeight w:val="360"/>
        </w:trPr>
        <w:tc>
          <w:tcPr>
            <w:tcW w:w="2789" w:type="dxa"/>
            <w:tcBorders>
              <w:top w:val="nil"/>
              <w:left w:val="nil"/>
              <w:bottom w:val="nil"/>
              <w:right w:val="nil"/>
            </w:tcBorders>
            <w:shd w:val="clear" w:color="auto" w:fill="auto"/>
            <w:noWrap/>
            <w:vAlign w:val="bottom"/>
            <w:hideMark/>
          </w:tcPr>
          <w:p w14:paraId="7196815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35EC0559"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3A960A2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2910B724"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014E974E"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77D247DB" w14:textId="77777777" w:rsidTr="00266BBE">
        <w:trPr>
          <w:trHeight w:val="360"/>
        </w:trPr>
        <w:tc>
          <w:tcPr>
            <w:tcW w:w="4361" w:type="dxa"/>
            <w:gridSpan w:val="2"/>
            <w:tcBorders>
              <w:top w:val="nil"/>
              <w:left w:val="nil"/>
              <w:bottom w:val="nil"/>
              <w:right w:val="nil"/>
            </w:tcBorders>
            <w:shd w:val="clear" w:color="auto" w:fill="auto"/>
            <w:noWrap/>
            <w:vAlign w:val="bottom"/>
            <w:hideMark/>
          </w:tcPr>
          <w:p w14:paraId="4628EBE6"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Ответственный исполнитель муниципальной программы Нефтеюганского района:</w:t>
            </w:r>
          </w:p>
        </w:tc>
        <w:tc>
          <w:tcPr>
            <w:tcW w:w="1701" w:type="dxa"/>
            <w:tcBorders>
              <w:top w:val="nil"/>
              <w:left w:val="nil"/>
              <w:bottom w:val="single" w:sz="4" w:space="0" w:color="auto"/>
              <w:right w:val="nil"/>
            </w:tcBorders>
            <w:shd w:val="clear" w:color="auto" w:fill="auto"/>
            <w:noWrap/>
            <w:vAlign w:val="bottom"/>
            <w:hideMark/>
          </w:tcPr>
          <w:p w14:paraId="2AEEC2FA"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24BAC44B"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2C093210"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r>
      <w:tr w:rsidR="00266BBE" w:rsidRPr="00266BBE" w14:paraId="7E0C5B42" w14:textId="77777777" w:rsidTr="00266BBE">
        <w:trPr>
          <w:trHeight w:val="58"/>
        </w:trPr>
        <w:tc>
          <w:tcPr>
            <w:tcW w:w="2789" w:type="dxa"/>
            <w:tcBorders>
              <w:top w:val="nil"/>
              <w:left w:val="nil"/>
              <w:bottom w:val="nil"/>
              <w:right w:val="nil"/>
            </w:tcBorders>
            <w:shd w:val="clear" w:color="auto" w:fill="auto"/>
            <w:noWrap/>
            <w:vAlign w:val="bottom"/>
            <w:hideMark/>
          </w:tcPr>
          <w:p w14:paraId="591B97A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572" w:type="dxa"/>
            <w:tcBorders>
              <w:top w:val="nil"/>
              <w:left w:val="nil"/>
              <w:bottom w:val="nil"/>
              <w:right w:val="nil"/>
            </w:tcBorders>
            <w:shd w:val="clear" w:color="auto" w:fill="auto"/>
            <w:noWrap/>
            <w:vAlign w:val="bottom"/>
            <w:hideMark/>
          </w:tcPr>
          <w:p w14:paraId="12963F6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90A5849"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       (подпись)</w:t>
            </w:r>
          </w:p>
        </w:tc>
        <w:tc>
          <w:tcPr>
            <w:tcW w:w="1843" w:type="dxa"/>
            <w:tcBorders>
              <w:top w:val="nil"/>
              <w:left w:val="nil"/>
              <w:bottom w:val="nil"/>
              <w:right w:val="nil"/>
            </w:tcBorders>
            <w:shd w:val="clear" w:color="auto" w:fill="auto"/>
            <w:noWrap/>
            <w:vAlign w:val="bottom"/>
            <w:hideMark/>
          </w:tcPr>
          <w:p w14:paraId="0CE9BF8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7E64DA01"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(расшифровка)</w:t>
            </w:r>
          </w:p>
        </w:tc>
      </w:tr>
      <w:tr w:rsidR="00266BBE" w:rsidRPr="00266BBE" w14:paraId="30449E3E" w14:textId="77777777" w:rsidTr="00266BBE">
        <w:trPr>
          <w:trHeight w:val="360"/>
        </w:trPr>
        <w:tc>
          <w:tcPr>
            <w:tcW w:w="2789" w:type="dxa"/>
            <w:tcBorders>
              <w:top w:val="nil"/>
              <w:left w:val="nil"/>
              <w:bottom w:val="nil"/>
              <w:right w:val="nil"/>
            </w:tcBorders>
            <w:shd w:val="clear" w:color="auto" w:fill="auto"/>
            <w:noWrap/>
            <w:vAlign w:val="bottom"/>
            <w:hideMark/>
          </w:tcPr>
          <w:p w14:paraId="3B15FFC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5601E7BB"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2223CF7F"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52DBF774"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5BB0FF72"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4E1744C5" w14:textId="77777777" w:rsidTr="00266BBE">
        <w:trPr>
          <w:trHeight w:val="360"/>
        </w:trPr>
        <w:tc>
          <w:tcPr>
            <w:tcW w:w="2789" w:type="dxa"/>
            <w:tcBorders>
              <w:top w:val="nil"/>
              <w:left w:val="nil"/>
              <w:bottom w:val="nil"/>
              <w:right w:val="nil"/>
            </w:tcBorders>
            <w:shd w:val="clear" w:color="auto" w:fill="auto"/>
            <w:noWrap/>
            <w:vAlign w:val="bottom"/>
            <w:hideMark/>
          </w:tcPr>
          <w:p w14:paraId="53778498"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xml:space="preserve">Исполнитель: </w:t>
            </w:r>
          </w:p>
        </w:tc>
        <w:tc>
          <w:tcPr>
            <w:tcW w:w="1572" w:type="dxa"/>
            <w:tcBorders>
              <w:top w:val="nil"/>
              <w:left w:val="nil"/>
              <w:bottom w:val="nil"/>
              <w:right w:val="nil"/>
            </w:tcBorders>
            <w:shd w:val="clear" w:color="auto" w:fill="auto"/>
            <w:noWrap/>
            <w:vAlign w:val="bottom"/>
            <w:hideMark/>
          </w:tcPr>
          <w:p w14:paraId="2B268D6B"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single" w:sz="4" w:space="0" w:color="auto"/>
              <w:right w:val="nil"/>
            </w:tcBorders>
            <w:shd w:val="clear" w:color="auto" w:fill="auto"/>
            <w:noWrap/>
            <w:vAlign w:val="bottom"/>
            <w:hideMark/>
          </w:tcPr>
          <w:p w14:paraId="010BFF51"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c>
          <w:tcPr>
            <w:tcW w:w="1843" w:type="dxa"/>
            <w:tcBorders>
              <w:top w:val="nil"/>
              <w:left w:val="nil"/>
              <w:bottom w:val="nil"/>
              <w:right w:val="nil"/>
            </w:tcBorders>
            <w:shd w:val="clear" w:color="auto" w:fill="auto"/>
            <w:noWrap/>
            <w:vAlign w:val="bottom"/>
            <w:hideMark/>
          </w:tcPr>
          <w:p w14:paraId="444E77CE"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842" w:type="dxa"/>
            <w:tcBorders>
              <w:top w:val="nil"/>
              <w:left w:val="nil"/>
              <w:bottom w:val="single" w:sz="4" w:space="0" w:color="auto"/>
              <w:right w:val="nil"/>
            </w:tcBorders>
            <w:shd w:val="clear" w:color="auto" w:fill="auto"/>
            <w:noWrap/>
            <w:vAlign w:val="bottom"/>
            <w:hideMark/>
          </w:tcPr>
          <w:p w14:paraId="1156E837"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 </w:t>
            </w:r>
          </w:p>
        </w:tc>
      </w:tr>
      <w:tr w:rsidR="00266BBE" w:rsidRPr="00266BBE" w14:paraId="481375E3" w14:textId="77777777" w:rsidTr="00266BBE">
        <w:trPr>
          <w:trHeight w:val="172"/>
        </w:trPr>
        <w:tc>
          <w:tcPr>
            <w:tcW w:w="2789" w:type="dxa"/>
            <w:tcBorders>
              <w:top w:val="nil"/>
              <w:left w:val="nil"/>
              <w:bottom w:val="nil"/>
              <w:right w:val="nil"/>
            </w:tcBorders>
            <w:shd w:val="clear" w:color="auto" w:fill="auto"/>
            <w:noWrap/>
            <w:vAlign w:val="bottom"/>
            <w:hideMark/>
          </w:tcPr>
          <w:p w14:paraId="6DB61BA5"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572" w:type="dxa"/>
            <w:tcBorders>
              <w:top w:val="nil"/>
              <w:left w:val="nil"/>
              <w:bottom w:val="nil"/>
              <w:right w:val="nil"/>
            </w:tcBorders>
            <w:shd w:val="clear" w:color="auto" w:fill="auto"/>
            <w:noWrap/>
            <w:vAlign w:val="bottom"/>
            <w:hideMark/>
          </w:tcPr>
          <w:p w14:paraId="7E4F8039"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4AF71181"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(подпись)</w:t>
            </w:r>
          </w:p>
        </w:tc>
        <w:tc>
          <w:tcPr>
            <w:tcW w:w="1843" w:type="dxa"/>
            <w:tcBorders>
              <w:top w:val="nil"/>
              <w:left w:val="nil"/>
              <w:bottom w:val="nil"/>
              <w:right w:val="nil"/>
            </w:tcBorders>
            <w:shd w:val="clear" w:color="auto" w:fill="auto"/>
            <w:noWrap/>
            <w:vAlign w:val="bottom"/>
            <w:hideMark/>
          </w:tcPr>
          <w:p w14:paraId="03675304"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2DE86911"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(расшифровка)</w:t>
            </w:r>
          </w:p>
        </w:tc>
      </w:tr>
      <w:tr w:rsidR="00266BBE" w:rsidRPr="00266BBE" w14:paraId="6AE73014" w14:textId="77777777" w:rsidTr="00266BBE">
        <w:trPr>
          <w:trHeight w:val="360"/>
        </w:trPr>
        <w:tc>
          <w:tcPr>
            <w:tcW w:w="2789" w:type="dxa"/>
            <w:tcBorders>
              <w:top w:val="nil"/>
              <w:left w:val="nil"/>
              <w:bottom w:val="nil"/>
              <w:right w:val="nil"/>
            </w:tcBorders>
            <w:shd w:val="clear" w:color="auto" w:fill="auto"/>
            <w:noWrap/>
            <w:vAlign w:val="bottom"/>
            <w:hideMark/>
          </w:tcPr>
          <w:p w14:paraId="2D9E4E99"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Телефон:</w:t>
            </w:r>
          </w:p>
        </w:tc>
        <w:tc>
          <w:tcPr>
            <w:tcW w:w="1572" w:type="dxa"/>
            <w:tcBorders>
              <w:top w:val="nil"/>
              <w:left w:val="nil"/>
              <w:bottom w:val="nil"/>
              <w:right w:val="nil"/>
            </w:tcBorders>
            <w:shd w:val="clear" w:color="auto" w:fill="auto"/>
            <w:noWrap/>
            <w:vAlign w:val="bottom"/>
            <w:hideMark/>
          </w:tcPr>
          <w:p w14:paraId="2D3A01D9"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14:paraId="2565B980"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14:paraId="4A8A2AE8"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14:paraId="319CE418" w14:textId="77777777" w:rsidR="00266BBE" w:rsidRPr="00266BBE" w:rsidRDefault="00266BBE" w:rsidP="00266BBE">
            <w:pPr>
              <w:spacing w:after="0" w:line="240" w:lineRule="auto"/>
              <w:rPr>
                <w:rFonts w:ascii="Times New Roman" w:hAnsi="Times New Roman" w:cs="Times New Roman"/>
                <w:sz w:val="20"/>
                <w:szCs w:val="20"/>
                <w:lang w:eastAsia="ru-RU"/>
              </w:rPr>
            </w:pPr>
          </w:p>
        </w:tc>
      </w:tr>
    </w:tbl>
    <w:p w14:paraId="422C546B"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sectPr w:rsidR="00266BBE" w:rsidRPr="00266BBE" w:rsidSect="00266BBE">
          <w:pgSz w:w="11906" w:h="16838"/>
          <w:pgMar w:top="284" w:right="991" w:bottom="993" w:left="1701" w:header="709" w:footer="709" w:gutter="0"/>
          <w:cols w:space="708"/>
          <w:docGrid w:linePitch="360"/>
        </w:sectPr>
      </w:pPr>
    </w:p>
    <w:p w14:paraId="39AF6F1A" w14:textId="0B8CAE31"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w:t>
      </w:r>
      <w:r w:rsidRPr="00266BBE">
        <w:rPr>
          <w:rFonts w:ascii="Times New Roman" w:hAnsi="Times New Roman" w:cs="Times New Roman"/>
          <w:sz w:val="20"/>
          <w:szCs w:val="20"/>
          <w:lang w:eastAsia="ru-RU"/>
        </w:rPr>
        <w:t>Приложение 3</w:t>
      </w:r>
    </w:p>
    <w:p w14:paraId="1A46174F" w14:textId="1D5845CC"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266BBE">
        <w:rPr>
          <w:rFonts w:ascii="Times New Roman" w:hAnsi="Times New Roman" w:cs="Times New Roman"/>
          <w:sz w:val="20"/>
          <w:szCs w:val="20"/>
          <w:lang w:eastAsia="ru-RU"/>
        </w:rPr>
        <w:t>к соглашению от_10.02.2025_ № _30_</w:t>
      </w:r>
    </w:p>
    <w:p w14:paraId="0DF8E388"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203D83DE"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72F89C9C" w14:textId="77777777" w:rsidR="00266BBE" w:rsidRPr="00266BBE" w:rsidRDefault="00266BBE" w:rsidP="00266BBE">
      <w:pPr>
        <w:widowControl w:val="0"/>
        <w:autoSpaceDE w:val="0"/>
        <w:autoSpaceDN w:val="0"/>
        <w:adjustRightInd w:val="0"/>
        <w:spacing w:after="0" w:line="240" w:lineRule="auto"/>
        <w:jc w:val="right"/>
        <w:rPr>
          <w:rFonts w:ascii="Times New Roman" w:hAnsi="Times New Roman" w:cs="Times New Roman"/>
          <w:sz w:val="20"/>
          <w:szCs w:val="20"/>
          <w:lang w:eastAsia="ru-RU"/>
        </w:rPr>
      </w:pPr>
    </w:p>
    <w:p w14:paraId="469CF905"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F0A0179"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Отчёт о целевом использовании иных межбюджетных трансфертов</w:t>
      </w:r>
      <w:r w:rsidRPr="00266BBE">
        <w:rPr>
          <w:rFonts w:ascii="Times New Roman" w:hAnsi="Times New Roman" w:cs="Times New Roman"/>
          <w:sz w:val="20"/>
          <w:szCs w:val="20"/>
          <w:lang w:eastAsia="ru-RU"/>
        </w:rPr>
        <w:t xml:space="preserve"> </w:t>
      </w:r>
      <w:r w:rsidRPr="00266BBE">
        <w:rPr>
          <w:rFonts w:ascii="Times New Roman" w:hAnsi="Times New Roman" w:cs="Times New Roman"/>
          <w:bCs/>
          <w:sz w:val="20"/>
          <w:szCs w:val="20"/>
          <w:lang w:eastAsia="ru-RU"/>
        </w:rPr>
        <w:t xml:space="preserve">муниципального образования _______________________ </w:t>
      </w:r>
    </w:p>
    <w:p w14:paraId="0DE72B78"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bCs/>
          <w:sz w:val="20"/>
          <w:szCs w:val="20"/>
          <w:lang w:eastAsia="ru-RU"/>
        </w:rPr>
        <w:t>по состоянию на _______________ 20__ года</w:t>
      </w:r>
    </w:p>
    <w:tbl>
      <w:tblPr>
        <w:tblW w:w="11581" w:type="dxa"/>
        <w:tblInd w:w="-459" w:type="dxa"/>
        <w:tblLayout w:type="fixed"/>
        <w:tblLook w:val="04A0" w:firstRow="1" w:lastRow="0" w:firstColumn="1" w:lastColumn="0" w:noHBand="0" w:noVBand="1"/>
      </w:tblPr>
      <w:tblGrid>
        <w:gridCol w:w="301"/>
        <w:gridCol w:w="301"/>
        <w:gridCol w:w="302"/>
        <w:gridCol w:w="302"/>
        <w:gridCol w:w="495"/>
        <w:gridCol w:w="225"/>
        <w:gridCol w:w="387"/>
        <w:gridCol w:w="387"/>
        <w:gridCol w:w="135"/>
        <w:gridCol w:w="101"/>
        <w:gridCol w:w="1033"/>
        <w:gridCol w:w="1417"/>
        <w:gridCol w:w="1276"/>
        <w:gridCol w:w="1418"/>
        <w:gridCol w:w="992"/>
        <w:gridCol w:w="1418"/>
        <w:gridCol w:w="850"/>
        <w:gridCol w:w="241"/>
      </w:tblGrid>
      <w:tr w:rsidR="00266BBE" w:rsidRPr="00266BBE" w14:paraId="6C1F94A9" w14:textId="77777777" w:rsidTr="00266BBE">
        <w:trPr>
          <w:gridAfter w:val="8"/>
          <w:wAfter w:w="8645" w:type="dxa"/>
          <w:trHeight w:val="264"/>
        </w:trPr>
        <w:tc>
          <w:tcPr>
            <w:tcW w:w="301" w:type="dxa"/>
            <w:tcBorders>
              <w:top w:val="nil"/>
              <w:left w:val="nil"/>
              <w:bottom w:val="nil"/>
              <w:right w:val="nil"/>
            </w:tcBorders>
            <w:shd w:val="clear" w:color="auto" w:fill="auto"/>
            <w:noWrap/>
            <w:vAlign w:val="bottom"/>
            <w:hideMark/>
          </w:tcPr>
          <w:p w14:paraId="787B4A05"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noWrap/>
            <w:vAlign w:val="bottom"/>
            <w:hideMark/>
          </w:tcPr>
          <w:p w14:paraId="2CD3A13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4DDBCCE9"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14:paraId="0450E70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noWrap/>
            <w:vAlign w:val="bottom"/>
            <w:hideMark/>
          </w:tcPr>
          <w:p w14:paraId="2EBADB78"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518256B8"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noWrap/>
            <w:vAlign w:val="bottom"/>
            <w:hideMark/>
          </w:tcPr>
          <w:p w14:paraId="1045BFAA"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14:paraId="5ED6A909"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24917C7B" w14:textId="77777777" w:rsidTr="00266BBE">
        <w:trPr>
          <w:gridAfter w:val="8"/>
          <w:wAfter w:w="8645" w:type="dxa"/>
          <w:trHeight w:val="264"/>
        </w:trPr>
        <w:tc>
          <w:tcPr>
            <w:tcW w:w="301" w:type="dxa"/>
            <w:tcBorders>
              <w:top w:val="nil"/>
              <w:left w:val="nil"/>
              <w:bottom w:val="nil"/>
              <w:right w:val="nil"/>
            </w:tcBorders>
            <w:shd w:val="clear" w:color="auto" w:fill="auto"/>
            <w:vAlign w:val="center"/>
            <w:hideMark/>
          </w:tcPr>
          <w:p w14:paraId="129701CC"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1" w:type="dxa"/>
            <w:tcBorders>
              <w:top w:val="nil"/>
              <w:left w:val="nil"/>
              <w:bottom w:val="nil"/>
              <w:right w:val="nil"/>
            </w:tcBorders>
            <w:shd w:val="clear" w:color="auto" w:fill="auto"/>
            <w:vAlign w:val="center"/>
            <w:hideMark/>
          </w:tcPr>
          <w:p w14:paraId="462C9FE3"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38FEAAD2"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02" w:type="dxa"/>
            <w:tcBorders>
              <w:top w:val="nil"/>
              <w:left w:val="nil"/>
              <w:bottom w:val="nil"/>
              <w:right w:val="nil"/>
            </w:tcBorders>
            <w:shd w:val="clear" w:color="auto" w:fill="auto"/>
            <w:vAlign w:val="center"/>
            <w:hideMark/>
          </w:tcPr>
          <w:p w14:paraId="1CEC0E96"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720" w:type="dxa"/>
            <w:gridSpan w:val="2"/>
            <w:tcBorders>
              <w:top w:val="nil"/>
              <w:left w:val="nil"/>
              <w:bottom w:val="nil"/>
              <w:right w:val="nil"/>
            </w:tcBorders>
            <w:shd w:val="clear" w:color="auto" w:fill="auto"/>
            <w:vAlign w:val="center"/>
            <w:hideMark/>
          </w:tcPr>
          <w:p w14:paraId="26F8513B"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1F511BE1"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387" w:type="dxa"/>
            <w:tcBorders>
              <w:top w:val="nil"/>
              <w:left w:val="nil"/>
              <w:bottom w:val="nil"/>
              <w:right w:val="nil"/>
            </w:tcBorders>
            <w:shd w:val="clear" w:color="auto" w:fill="auto"/>
            <w:vAlign w:val="center"/>
            <w:hideMark/>
          </w:tcPr>
          <w:p w14:paraId="05A7393E"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vAlign w:val="center"/>
            <w:hideMark/>
          </w:tcPr>
          <w:p w14:paraId="7B4BC355" w14:textId="77777777" w:rsidR="00266BBE" w:rsidRPr="00266BBE" w:rsidRDefault="00266BBE" w:rsidP="00266BBE">
            <w:pPr>
              <w:spacing w:after="0" w:line="240" w:lineRule="auto"/>
              <w:rPr>
                <w:rFonts w:ascii="Times New Roman" w:hAnsi="Times New Roman" w:cs="Times New Roman"/>
                <w:sz w:val="20"/>
                <w:szCs w:val="20"/>
                <w:lang w:eastAsia="ru-RU"/>
              </w:rPr>
            </w:pPr>
          </w:p>
        </w:tc>
      </w:tr>
      <w:tr w:rsidR="00266BBE" w:rsidRPr="00266BBE" w14:paraId="5BF2A2BB" w14:textId="77777777" w:rsidTr="00266BBE">
        <w:tblPrEx>
          <w:tblCellMar>
            <w:top w:w="15" w:type="dxa"/>
          </w:tblCellMar>
        </w:tblPrEx>
        <w:trPr>
          <w:gridAfter w:val="1"/>
          <w:wAfter w:w="241" w:type="dxa"/>
          <w:trHeight w:val="939"/>
        </w:trPr>
        <w:tc>
          <w:tcPr>
            <w:tcW w:w="170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614409"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Соглашение о предоставлении иных межбюджетных трансфертов (наименование, дата заключения, номер)</w:t>
            </w:r>
          </w:p>
        </w:tc>
        <w:tc>
          <w:tcPr>
            <w:tcW w:w="113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C06CE"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Направление межбюджетного трансферта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1DD84A"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Код бюджетной классификации расходов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F6559"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Размер межбюджетного трансферта, установленный Соглашением о предоставлении иных межбюджетных трансфертов, рублей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DFF8B2"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Фактически поступило в бюджет муниципального образования поселения из бюджета Нефтеюганского района,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54BE1F"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Фактически использовано средств на отчетную дату (согласно подтверждающих документов), рублей</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0E95F5"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Остаток неиспользованных средств по состоянию на отчетную дату, рублей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BCB05"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Возврат неиспользованных остатков средств из бюджета </w:t>
            </w:r>
            <w:r w:rsidRPr="00266BBE">
              <w:rPr>
                <w:rFonts w:ascii="Times New Roman" w:hAnsi="Times New Roman" w:cs="Times New Roman"/>
                <w:color w:val="000000"/>
                <w:sz w:val="20"/>
                <w:szCs w:val="20"/>
                <w:lang w:eastAsia="ru-RU"/>
              </w:rPr>
              <w:t>муниципального образования поселения</w:t>
            </w:r>
            <w:r w:rsidRPr="00266BBE">
              <w:rPr>
                <w:rFonts w:ascii="Times New Roman" w:hAnsi="Times New Roman" w:cs="Times New Roman"/>
                <w:sz w:val="20"/>
                <w:szCs w:val="20"/>
                <w:lang w:eastAsia="ru-RU"/>
              </w:rPr>
              <w:t xml:space="preserve">                             в бюджет муниципального района, </w:t>
            </w:r>
            <w:r w:rsidRPr="00266BBE">
              <w:rPr>
                <w:rFonts w:ascii="Times New Roman" w:hAnsi="Times New Roman" w:cs="Times New Roman"/>
                <w:color w:val="000000"/>
                <w:sz w:val="20"/>
                <w:szCs w:val="20"/>
                <w:lang w:eastAsia="ru-RU"/>
              </w:rPr>
              <w:t>рублей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C851AF"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r w:rsidRPr="00266BBE">
              <w:rPr>
                <w:rFonts w:ascii="Times New Roman" w:hAnsi="Times New Roman" w:cs="Times New Roman"/>
                <w:color w:val="000000"/>
                <w:sz w:val="20"/>
                <w:szCs w:val="20"/>
                <w:lang w:eastAsia="ru-RU"/>
              </w:rPr>
              <w:t>Примечание</w:t>
            </w:r>
          </w:p>
        </w:tc>
      </w:tr>
      <w:tr w:rsidR="00266BBE" w:rsidRPr="00266BBE" w14:paraId="7255F4FC" w14:textId="77777777" w:rsidTr="00266BBE">
        <w:tblPrEx>
          <w:tblCellMar>
            <w:top w:w="15" w:type="dxa"/>
          </w:tblCellMar>
        </w:tblPrEx>
        <w:trPr>
          <w:trHeight w:val="670"/>
        </w:trPr>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0659B907"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134" w:type="dxa"/>
            <w:gridSpan w:val="4"/>
            <w:vMerge/>
            <w:tcBorders>
              <w:top w:val="single" w:sz="4" w:space="0" w:color="auto"/>
              <w:left w:val="single" w:sz="4" w:space="0" w:color="auto"/>
              <w:bottom w:val="single" w:sz="4" w:space="0" w:color="auto"/>
              <w:right w:val="single" w:sz="4" w:space="0" w:color="auto"/>
            </w:tcBorders>
            <w:vAlign w:val="center"/>
            <w:hideMark/>
          </w:tcPr>
          <w:p w14:paraId="3B1BF3E5"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A68746E"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4476A70"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CB39A8"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6FBC3E"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958B0A"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A03C36B" w14:textId="77777777" w:rsidR="00266BBE" w:rsidRPr="00266BBE" w:rsidRDefault="00266BBE" w:rsidP="00266BBE">
            <w:pPr>
              <w:spacing w:after="0" w:line="240" w:lineRule="auto"/>
              <w:rPr>
                <w:rFonts w:ascii="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6CAFF8" w14:textId="77777777" w:rsidR="00266BBE" w:rsidRPr="00266BBE" w:rsidRDefault="00266BBE" w:rsidP="00266BBE">
            <w:pPr>
              <w:spacing w:after="0" w:line="240" w:lineRule="auto"/>
              <w:rPr>
                <w:rFonts w:ascii="Times New Roman" w:hAnsi="Times New Roman" w:cs="Times New Roman"/>
                <w:color w:val="000000"/>
                <w:sz w:val="20"/>
                <w:szCs w:val="20"/>
                <w:lang w:eastAsia="ru-RU"/>
              </w:rPr>
            </w:pPr>
          </w:p>
        </w:tc>
        <w:tc>
          <w:tcPr>
            <w:tcW w:w="241" w:type="dxa"/>
            <w:vMerge w:val="restart"/>
            <w:tcBorders>
              <w:top w:val="nil"/>
              <w:left w:val="nil"/>
              <w:right w:val="nil"/>
            </w:tcBorders>
            <w:shd w:val="clear" w:color="auto" w:fill="auto"/>
            <w:noWrap/>
            <w:vAlign w:val="bottom"/>
            <w:hideMark/>
          </w:tcPr>
          <w:p w14:paraId="0DA79D9B"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r>
      <w:tr w:rsidR="00266BBE" w:rsidRPr="00266BBE" w14:paraId="487FD2BD" w14:textId="77777777" w:rsidTr="00266BBE">
        <w:tblPrEx>
          <w:tblCellMar>
            <w:top w:w="15" w:type="dxa"/>
          </w:tblCellMar>
        </w:tblPrEx>
        <w:trPr>
          <w:trHeight w:val="417"/>
        </w:trPr>
        <w:tc>
          <w:tcPr>
            <w:tcW w:w="1701" w:type="dxa"/>
            <w:gridSpan w:val="5"/>
            <w:tcBorders>
              <w:top w:val="single" w:sz="4" w:space="0" w:color="auto"/>
              <w:left w:val="single" w:sz="4" w:space="0" w:color="auto"/>
              <w:bottom w:val="single" w:sz="4" w:space="0" w:color="000000"/>
              <w:right w:val="single" w:sz="4" w:space="0" w:color="auto"/>
            </w:tcBorders>
            <w:vAlign w:val="center"/>
          </w:tcPr>
          <w:p w14:paraId="66A451CB"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134" w:type="dxa"/>
            <w:gridSpan w:val="4"/>
            <w:tcBorders>
              <w:top w:val="single" w:sz="4" w:space="0" w:color="auto"/>
              <w:left w:val="single" w:sz="4" w:space="0" w:color="auto"/>
              <w:bottom w:val="single" w:sz="4" w:space="0" w:color="000000"/>
              <w:right w:val="single" w:sz="4" w:space="0" w:color="auto"/>
            </w:tcBorders>
            <w:vAlign w:val="center"/>
          </w:tcPr>
          <w:p w14:paraId="48E2C877"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000000"/>
              <w:right w:val="single" w:sz="4" w:space="0" w:color="auto"/>
            </w:tcBorders>
            <w:vAlign w:val="center"/>
          </w:tcPr>
          <w:p w14:paraId="3F315067"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000000"/>
              <w:right w:val="single" w:sz="4" w:space="0" w:color="auto"/>
            </w:tcBorders>
            <w:vAlign w:val="center"/>
          </w:tcPr>
          <w:p w14:paraId="61E64AB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000000"/>
              <w:right w:val="single" w:sz="4" w:space="0" w:color="auto"/>
            </w:tcBorders>
            <w:vAlign w:val="center"/>
          </w:tcPr>
          <w:p w14:paraId="5ACD63BC"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14:paraId="14781CE9"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000000"/>
              <w:right w:val="single" w:sz="4" w:space="0" w:color="auto"/>
            </w:tcBorders>
            <w:vAlign w:val="center"/>
          </w:tcPr>
          <w:p w14:paraId="5EF9C28D"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1418" w:type="dxa"/>
            <w:tcBorders>
              <w:top w:val="single" w:sz="4" w:space="0" w:color="auto"/>
              <w:left w:val="single" w:sz="4" w:space="0" w:color="auto"/>
              <w:bottom w:val="single" w:sz="4" w:space="0" w:color="000000"/>
              <w:right w:val="single" w:sz="4" w:space="0" w:color="auto"/>
            </w:tcBorders>
            <w:vAlign w:val="center"/>
          </w:tcPr>
          <w:p w14:paraId="2EA985FF"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auto"/>
            </w:tcBorders>
            <w:vAlign w:val="center"/>
          </w:tcPr>
          <w:p w14:paraId="38865B42"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color w:val="000000"/>
                <w:sz w:val="20"/>
                <w:szCs w:val="20"/>
                <w:lang w:eastAsia="ru-RU"/>
              </w:rPr>
            </w:pPr>
          </w:p>
        </w:tc>
        <w:tc>
          <w:tcPr>
            <w:tcW w:w="241" w:type="dxa"/>
            <w:vMerge/>
            <w:tcBorders>
              <w:left w:val="nil"/>
              <w:bottom w:val="nil"/>
              <w:right w:val="nil"/>
            </w:tcBorders>
            <w:shd w:val="clear" w:color="auto" w:fill="auto"/>
            <w:noWrap/>
            <w:vAlign w:val="bottom"/>
          </w:tcPr>
          <w:p w14:paraId="1567C1BB" w14:textId="77777777" w:rsidR="00266BBE" w:rsidRPr="00266BBE" w:rsidRDefault="00266BBE" w:rsidP="00266BBE">
            <w:pPr>
              <w:spacing w:after="0" w:line="240" w:lineRule="auto"/>
              <w:jc w:val="center"/>
              <w:rPr>
                <w:rFonts w:ascii="Times New Roman" w:hAnsi="Times New Roman" w:cs="Times New Roman"/>
                <w:color w:val="000000"/>
                <w:sz w:val="20"/>
                <w:szCs w:val="20"/>
                <w:lang w:eastAsia="ru-RU"/>
              </w:rPr>
            </w:pPr>
          </w:p>
        </w:tc>
      </w:tr>
    </w:tbl>
    <w:p w14:paraId="6AC47227"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D5C25AD"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231E19B8"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Исполнитель: </w:t>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t xml:space="preserve"> </w:t>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t xml:space="preserve"> ________________                                  _______________________</w:t>
      </w:r>
    </w:p>
    <w:p w14:paraId="54CD6057"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                                                                                                     (подпись)</w:t>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t xml:space="preserve">                              (расшифровка)</w:t>
      </w:r>
    </w:p>
    <w:p w14:paraId="65F5C1CB" w14:textId="77777777" w:rsidR="00266BBE" w:rsidRPr="00266BBE" w:rsidRDefault="00266BBE" w:rsidP="00266BBE">
      <w:pPr>
        <w:widowControl w:val="0"/>
        <w:autoSpaceDE w:val="0"/>
        <w:autoSpaceDN w:val="0"/>
        <w:adjustRightInd w:val="0"/>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Телефон:</w:t>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r w:rsidRPr="00266BBE">
        <w:rPr>
          <w:rFonts w:ascii="Times New Roman" w:hAnsi="Times New Roman" w:cs="Times New Roman"/>
          <w:sz w:val="20"/>
          <w:szCs w:val="20"/>
          <w:lang w:eastAsia="ru-RU"/>
        </w:rPr>
        <w:tab/>
      </w:r>
    </w:p>
    <w:p w14:paraId="3AB073AF" w14:textId="6431D6E1" w:rsidR="00E17BDE" w:rsidRDefault="00E17BDE" w:rsidP="00CD2976">
      <w:pPr>
        <w:spacing w:after="0" w:line="240" w:lineRule="auto"/>
        <w:rPr>
          <w:rFonts w:ascii="Times New Roman" w:hAnsi="Times New Roman" w:cs="Times New Roman"/>
          <w:b/>
          <w:bCs/>
          <w:sz w:val="20"/>
          <w:szCs w:val="20"/>
          <w:lang w:eastAsia="ru-RU"/>
        </w:rPr>
      </w:pPr>
    </w:p>
    <w:p w14:paraId="670D5498" w14:textId="2793877E" w:rsidR="00266BBE" w:rsidRDefault="00266BBE" w:rsidP="00CD2976">
      <w:pPr>
        <w:spacing w:after="0" w:line="240" w:lineRule="auto"/>
        <w:rPr>
          <w:rFonts w:ascii="Times New Roman" w:hAnsi="Times New Roman" w:cs="Times New Roman"/>
          <w:b/>
          <w:bCs/>
          <w:sz w:val="20"/>
          <w:szCs w:val="20"/>
          <w:lang w:eastAsia="ru-RU"/>
        </w:rPr>
      </w:pPr>
    </w:p>
    <w:p w14:paraId="61C1A7F7" w14:textId="0F217985" w:rsidR="00266BBE" w:rsidRDefault="00266BBE" w:rsidP="00CD2976">
      <w:pPr>
        <w:spacing w:after="0" w:line="240" w:lineRule="auto"/>
        <w:rPr>
          <w:rFonts w:ascii="Times New Roman" w:hAnsi="Times New Roman" w:cs="Times New Roman"/>
          <w:b/>
          <w:bCs/>
          <w:sz w:val="20"/>
          <w:szCs w:val="20"/>
          <w:lang w:eastAsia="ru-RU"/>
        </w:rPr>
      </w:pPr>
    </w:p>
    <w:p w14:paraId="123FA242" w14:textId="40DADA7F" w:rsidR="00266BBE" w:rsidRDefault="00266BBE" w:rsidP="00CD2976">
      <w:pPr>
        <w:spacing w:after="0" w:line="240" w:lineRule="auto"/>
        <w:rPr>
          <w:rFonts w:ascii="Times New Roman" w:hAnsi="Times New Roman" w:cs="Times New Roman"/>
          <w:b/>
          <w:bCs/>
          <w:sz w:val="20"/>
          <w:szCs w:val="20"/>
          <w:lang w:eastAsia="ru-RU"/>
        </w:rPr>
      </w:pPr>
    </w:p>
    <w:p w14:paraId="26FD1088" w14:textId="300BFB75" w:rsidR="00266BBE" w:rsidRDefault="00266BBE" w:rsidP="00CD2976">
      <w:pPr>
        <w:spacing w:after="0" w:line="240" w:lineRule="auto"/>
        <w:rPr>
          <w:rFonts w:ascii="Times New Roman" w:hAnsi="Times New Roman" w:cs="Times New Roman"/>
          <w:b/>
          <w:bCs/>
          <w:sz w:val="20"/>
          <w:szCs w:val="20"/>
          <w:lang w:eastAsia="ru-RU"/>
        </w:rPr>
      </w:pPr>
    </w:p>
    <w:p w14:paraId="56BA723F" w14:textId="1FAEEEB0" w:rsidR="00266BBE" w:rsidRDefault="00266BBE" w:rsidP="00CD2976">
      <w:pPr>
        <w:spacing w:after="0" w:line="240" w:lineRule="auto"/>
        <w:rPr>
          <w:rFonts w:ascii="Times New Roman" w:hAnsi="Times New Roman" w:cs="Times New Roman"/>
          <w:b/>
          <w:bCs/>
          <w:sz w:val="20"/>
          <w:szCs w:val="20"/>
          <w:lang w:eastAsia="ru-RU"/>
        </w:rPr>
      </w:pPr>
    </w:p>
    <w:p w14:paraId="1507A66A" w14:textId="0EA89258" w:rsidR="00266BBE" w:rsidRDefault="00266BBE" w:rsidP="00CD2976">
      <w:pPr>
        <w:spacing w:after="0" w:line="240" w:lineRule="auto"/>
        <w:rPr>
          <w:rFonts w:ascii="Times New Roman" w:hAnsi="Times New Roman" w:cs="Times New Roman"/>
          <w:b/>
          <w:bCs/>
          <w:sz w:val="20"/>
          <w:szCs w:val="20"/>
          <w:lang w:eastAsia="ru-RU"/>
        </w:rPr>
      </w:pPr>
    </w:p>
    <w:p w14:paraId="740303D8" w14:textId="342910AC" w:rsidR="00266BBE" w:rsidRDefault="00266BBE" w:rsidP="00CD2976">
      <w:pPr>
        <w:spacing w:after="0" w:line="240" w:lineRule="auto"/>
        <w:rPr>
          <w:rFonts w:ascii="Times New Roman" w:hAnsi="Times New Roman" w:cs="Times New Roman"/>
          <w:b/>
          <w:bCs/>
          <w:sz w:val="20"/>
          <w:szCs w:val="20"/>
          <w:lang w:eastAsia="ru-RU"/>
        </w:rPr>
      </w:pPr>
    </w:p>
    <w:p w14:paraId="26716ED4" w14:textId="0874E8A6" w:rsidR="00266BBE" w:rsidRDefault="00266BBE" w:rsidP="00CD2976">
      <w:pPr>
        <w:spacing w:after="0" w:line="240" w:lineRule="auto"/>
        <w:rPr>
          <w:rFonts w:ascii="Times New Roman" w:hAnsi="Times New Roman" w:cs="Times New Roman"/>
          <w:b/>
          <w:bCs/>
          <w:sz w:val="20"/>
          <w:szCs w:val="20"/>
          <w:lang w:eastAsia="ru-RU"/>
        </w:rPr>
      </w:pPr>
    </w:p>
    <w:p w14:paraId="080DCCF3" w14:textId="2E5ECE72" w:rsidR="00266BBE" w:rsidRDefault="00266BBE" w:rsidP="00CD2976">
      <w:pPr>
        <w:spacing w:after="0" w:line="240" w:lineRule="auto"/>
        <w:rPr>
          <w:rFonts w:ascii="Times New Roman" w:hAnsi="Times New Roman" w:cs="Times New Roman"/>
          <w:b/>
          <w:bCs/>
          <w:sz w:val="20"/>
          <w:szCs w:val="20"/>
          <w:lang w:eastAsia="ru-RU"/>
        </w:rPr>
      </w:pPr>
    </w:p>
    <w:p w14:paraId="0622AFFA" w14:textId="63B2BC25" w:rsidR="00266BBE" w:rsidRDefault="00266BBE" w:rsidP="00CD2976">
      <w:pPr>
        <w:spacing w:after="0" w:line="240" w:lineRule="auto"/>
        <w:rPr>
          <w:rFonts w:ascii="Times New Roman" w:hAnsi="Times New Roman" w:cs="Times New Roman"/>
          <w:b/>
          <w:bCs/>
          <w:sz w:val="20"/>
          <w:szCs w:val="20"/>
          <w:lang w:eastAsia="ru-RU"/>
        </w:rPr>
      </w:pPr>
    </w:p>
    <w:p w14:paraId="5AE8D5FE" w14:textId="75BCECA1" w:rsidR="00266BBE" w:rsidRDefault="00266BBE" w:rsidP="00CD2976">
      <w:pPr>
        <w:spacing w:after="0" w:line="240" w:lineRule="auto"/>
        <w:rPr>
          <w:rFonts w:ascii="Times New Roman" w:hAnsi="Times New Roman" w:cs="Times New Roman"/>
          <w:b/>
          <w:bCs/>
          <w:sz w:val="20"/>
          <w:szCs w:val="20"/>
          <w:lang w:eastAsia="ru-RU"/>
        </w:rPr>
      </w:pPr>
    </w:p>
    <w:p w14:paraId="6BCEDBA4" w14:textId="68C62C4D" w:rsidR="00266BBE" w:rsidRDefault="00266BBE" w:rsidP="00CD2976">
      <w:pPr>
        <w:spacing w:after="0" w:line="240" w:lineRule="auto"/>
        <w:rPr>
          <w:rFonts w:ascii="Times New Roman" w:hAnsi="Times New Roman" w:cs="Times New Roman"/>
          <w:b/>
          <w:bCs/>
          <w:sz w:val="20"/>
          <w:szCs w:val="20"/>
          <w:lang w:eastAsia="ru-RU"/>
        </w:rPr>
      </w:pPr>
    </w:p>
    <w:p w14:paraId="159E7073" w14:textId="55B805C4" w:rsidR="00266BBE" w:rsidRDefault="00266BBE" w:rsidP="00CD2976">
      <w:pPr>
        <w:spacing w:after="0" w:line="240" w:lineRule="auto"/>
        <w:rPr>
          <w:rFonts w:ascii="Times New Roman" w:hAnsi="Times New Roman" w:cs="Times New Roman"/>
          <w:b/>
          <w:bCs/>
          <w:sz w:val="20"/>
          <w:szCs w:val="20"/>
          <w:lang w:eastAsia="ru-RU"/>
        </w:rPr>
      </w:pPr>
    </w:p>
    <w:p w14:paraId="0FC21044" w14:textId="27D5C621" w:rsidR="00266BBE" w:rsidRDefault="00266BBE" w:rsidP="00CD2976">
      <w:pPr>
        <w:spacing w:after="0" w:line="240" w:lineRule="auto"/>
        <w:rPr>
          <w:rFonts w:ascii="Times New Roman" w:hAnsi="Times New Roman" w:cs="Times New Roman"/>
          <w:b/>
          <w:bCs/>
          <w:sz w:val="20"/>
          <w:szCs w:val="20"/>
          <w:lang w:eastAsia="ru-RU"/>
        </w:rPr>
      </w:pPr>
    </w:p>
    <w:p w14:paraId="4F1EB5EE" w14:textId="719EB7CB" w:rsidR="00266BBE" w:rsidRDefault="00266BBE" w:rsidP="00CD2976">
      <w:pPr>
        <w:spacing w:after="0" w:line="240" w:lineRule="auto"/>
        <w:rPr>
          <w:rFonts w:ascii="Times New Roman" w:hAnsi="Times New Roman" w:cs="Times New Roman"/>
          <w:b/>
          <w:bCs/>
          <w:sz w:val="20"/>
          <w:szCs w:val="20"/>
          <w:lang w:eastAsia="ru-RU"/>
        </w:rPr>
      </w:pPr>
    </w:p>
    <w:p w14:paraId="70FDD543" w14:textId="6E90B58C" w:rsidR="00266BBE" w:rsidRDefault="00266BBE" w:rsidP="00CD2976">
      <w:pPr>
        <w:spacing w:after="0" w:line="240" w:lineRule="auto"/>
        <w:rPr>
          <w:rFonts w:ascii="Times New Roman" w:hAnsi="Times New Roman" w:cs="Times New Roman"/>
          <w:b/>
          <w:bCs/>
          <w:sz w:val="20"/>
          <w:szCs w:val="20"/>
          <w:lang w:eastAsia="ru-RU"/>
        </w:rPr>
      </w:pPr>
    </w:p>
    <w:p w14:paraId="4091A030" w14:textId="5DABFFE9" w:rsidR="00266BBE" w:rsidRDefault="00266BBE" w:rsidP="00CD2976">
      <w:pPr>
        <w:spacing w:after="0" w:line="240" w:lineRule="auto"/>
        <w:rPr>
          <w:rFonts w:ascii="Times New Roman" w:hAnsi="Times New Roman" w:cs="Times New Roman"/>
          <w:b/>
          <w:bCs/>
          <w:sz w:val="20"/>
          <w:szCs w:val="20"/>
          <w:lang w:eastAsia="ru-RU"/>
        </w:rPr>
      </w:pPr>
    </w:p>
    <w:p w14:paraId="2A8578DE" w14:textId="104C0EA2" w:rsidR="00266BBE" w:rsidRDefault="00266BBE" w:rsidP="00CD2976">
      <w:pPr>
        <w:spacing w:after="0" w:line="240" w:lineRule="auto"/>
        <w:rPr>
          <w:rFonts w:ascii="Times New Roman" w:hAnsi="Times New Roman" w:cs="Times New Roman"/>
          <w:b/>
          <w:bCs/>
          <w:sz w:val="20"/>
          <w:szCs w:val="20"/>
          <w:lang w:eastAsia="ru-RU"/>
        </w:rPr>
      </w:pPr>
    </w:p>
    <w:p w14:paraId="50DA0AB5" w14:textId="6745DE11" w:rsidR="00266BBE" w:rsidRDefault="00266BBE" w:rsidP="00CD2976">
      <w:pPr>
        <w:spacing w:after="0" w:line="240" w:lineRule="auto"/>
        <w:rPr>
          <w:rFonts w:ascii="Times New Roman" w:hAnsi="Times New Roman" w:cs="Times New Roman"/>
          <w:b/>
          <w:bCs/>
          <w:sz w:val="20"/>
          <w:szCs w:val="20"/>
          <w:lang w:eastAsia="ru-RU"/>
        </w:rPr>
      </w:pPr>
    </w:p>
    <w:p w14:paraId="7E650EB5" w14:textId="2BF03CDB" w:rsidR="00266BBE" w:rsidRDefault="00266BBE" w:rsidP="00CD2976">
      <w:pPr>
        <w:spacing w:after="0" w:line="240" w:lineRule="auto"/>
        <w:rPr>
          <w:rFonts w:ascii="Times New Roman" w:hAnsi="Times New Roman" w:cs="Times New Roman"/>
          <w:b/>
          <w:bCs/>
          <w:sz w:val="20"/>
          <w:szCs w:val="20"/>
          <w:lang w:eastAsia="ru-RU"/>
        </w:rPr>
      </w:pPr>
    </w:p>
    <w:p w14:paraId="3A5B63D8" w14:textId="5F5105B6" w:rsidR="00266BBE" w:rsidRDefault="00266BBE" w:rsidP="00CD2976">
      <w:pPr>
        <w:spacing w:after="0" w:line="240" w:lineRule="auto"/>
        <w:rPr>
          <w:rFonts w:ascii="Times New Roman" w:hAnsi="Times New Roman" w:cs="Times New Roman"/>
          <w:b/>
          <w:bCs/>
          <w:sz w:val="20"/>
          <w:szCs w:val="20"/>
          <w:lang w:eastAsia="ru-RU"/>
        </w:rPr>
      </w:pPr>
    </w:p>
    <w:p w14:paraId="42550C3B" w14:textId="73132C40" w:rsidR="00266BBE" w:rsidRDefault="00266BBE" w:rsidP="00CD2976">
      <w:pPr>
        <w:spacing w:after="0" w:line="240" w:lineRule="auto"/>
        <w:rPr>
          <w:rFonts w:ascii="Times New Roman" w:hAnsi="Times New Roman" w:cs="Times New Roman"/>
          <w:b/>
          <w:bCs/>
          <w:sz w:val="20"/>
          <w:szCs w:val="20"/>
          <w:lang w:eastAsia="ru-RU"/>
        </w:rPr>
      </w:pPr>
    </w:p>
    <w:p w14:paraId="419598B3" w14:textId="33141AB2" w:rsidR="00266BBE" w:rsidRDefault="00266BBE" w:rsidP="00CD2976">
      <w:pPr>
        <w:spacing w:after="0" w:line="240" w:lineRule="auto"/>
        <w:rPr>
          <w:rFonts w:ascii="Times New Roman" w:hAnsi="Times New Roman" w:cs="Times New Roman"/>
          <w:b/>
          <w:bCs/>
          <w:sz w:val="20"/>
          <w:szCs w:val="20"/>
          <w:lang w:eastAsia="ru-RU"/>
        </w:rPr>
      </w:pPr>
    </w:p>
    <w:p w14:paraId="2550E327" w14:textId="3F50DBE7" w:rsidR="00266BBE" w:rsidRDefault="00266BBE" w:rsidP="00CD2976">
      <w:pPr>
        <w:spacing w:after="0" w:line="240" w:lineRule="auto"/>
        <w:rPr>
          <w:rFonts w:ascii="Times New Roman" w:hAnsi="Times New Roman" w:cs="Times New Roman"/>
          <w:b/>
          <w:bCs/>
          <w:sz w:val="20"/>
          <w:szCs w:val="20"/>
          <w:lang w:eastAsia="ru-RU"/>
        </w:rPr>
      </w:pPr>
    </w:p>
    <w:p w14:paraId="1C111140" w14:textId="6803EA4B" w:rsidR="00266BBE" w:rsidRDefault="00266BBE" w:rsidP="00CD2976">
      <w:pPr>
        <w:spacing w:after="0" w:line="240" w:lineRule="auto"/>
        <w:rPr>
          <w:rFonts w:ascii="Times New Roman" w:hAnsi="Times New Roman" w:cs="Times New Roman"/>
          <w:b/>
          <w:bCs/>
          <w:sz w:val="20"/>
          <w:szCs w:val="20"/>
          <w:lang w:eastAsia="ru-RU"/>
        </w:rPr>
      </w:pPr>
    </w:p>
    <w:p w14:paraId="794033E8" w14:textId="1CDBD8AF" w:rsidR="00266BBE" w:rsidRDefault="00266BBE" w:rsidP="00CD2976">
      <w:pPr>
        <w:spacing w:after="0" w:line="240" w:lineRule="auto"/>
        <w:rPr>
          <w:rFonts w:ascii="Times New Roman" w:hAnsi="Times New Roman" w:cs="Times New Roman"/>
          <w:b/>
          <w:bCs/>
          <w:sz w:val="20"/>
          <w:szCs w:val="20"/>
          <w:lang w:eastAsia="ru-RU"/>
        </w:rPr>
      </w:pPr>
    </w:p>
    <w:p w14:paraId="391476E2" w14:textId="37DE3E3F" w:rsidR="00266BBE" w:rsidRDefault="00266BBE" w:rsidP="00CD2976">
      <w:pPr>
        <w:spacing w:after="0" w:line="240" w:lineRule="auto"/>
        <w:rPr>
          <w:rFonts w:ascii="Times New Roman" w:hAnsi="Times New Roman" w:cs="Times New Roman"/>
          <w:b/>
          <w:bCs/>
          <w:sz w:val="20"/>
          <w:szCs w:val="20"/>
          <w:lang w:eastAsia="ru-RU"/>
        </w:rPr>
      </w:pPr>
    </w:p>
    <w:p w14:paraId="6406CD5A" w14:textId="1E274D20" w:rsidR="00266BBE" w:rsidRDefault="00266BBE" w:rsidP="00CD2976">
      <w:pPr>
        <w:spacing w:after="0" w:line="240" w:lineRule="auto"/>
        <w:rPr>
          <w:rFonts w:ascii="Times New Roman" w:hAnsi="Times New Roman" w:cs="Times New Roman"/>
          <w:b/>
          <w:bCs/>
          <w:sz w:val="20"/>
          <w:szCs w:val="20"/>
          <w:lang w:eastAsia="ru-RU"/>
        </w:rPr>
      </w:pPr>
    </w:p>
    <w:p w14:paraId="64C6947F" w14:textId="353DAB82" w:rsidR="00266BBE" w:rsidRDefault="00266BBE" w:rsidP="00CD2976">
      <w:pPr>
        <w:spacing w:after="0" w:line="240" w:lineRule="auto"/>
        <w:rPr>
          <w:rFonts w:ascii="Times New Roman" w:hAnsi="Times New Roman" w:cs="Times New Roman"/>
          <w:b/>
          <w:bCs/>
          <w:sz w:val="20"/>
          <w:szCs w:val="20"/>
          <w:lang w:eastAsia="ru-RU"/>
        </w:rPr>
      </w:pPr>
    </w:p>
    <w:p w14:paraId="19E96229" w14:textId="6A7899A4" w:rsidR="00266BBE" w:rsidRDefault="00266BBE" w:rsidP="00CD2976">
      <w:pPr>
        <w:spacing w:after="0" w:line="240" w:lineRule="auto"/>
        <w:rPr>
          <w:rFonts w:ascii="Times New Roman" w:hAnsi="Times New Roman" w:cs="Times New Roman"/>
          <w:b/>
          <w:bCs/>
          <w:sz w:val="20"/>
          <w:szCs w:val="20"/>
          <w:lang w:eastAsia="ru-RU"/>
        </w:rPr>
      </w:pPr>
    </w:p>
    <w:p w14:paraId="2FAB1719" w14:textId="38731FE6" w:rsidR="00266BBE" w:rsidRDefault="00266BBE" w:rsidP="00CD2976">
      <w:pPr>
        <w:spacing w:after="0" w:line="240" w:lineRule="auto"/>
        <w:rPr>
          <w:rFonts w:ascii="Times New Roman" w:hAnsi="Times New Roman" w:cs="Times New Roman"/>
          <w:b/>
          <w:bCs/>
          <w:sz w:val="20"/>
          <w:szCs w:val="20"/>
          <w:lang w:eastAsia="ru-RU"/>
        </w:rPr>
      </w:pPr>
    </w:p>
    <w:p w14:paraId="339B9538" w14:textId="186144FC" w:rsidR="00266BBE" w:rsidRDefault="00266BBE" w:rsidP="00CD2976">
      <w:pPr>
        <w:spacing w:after="0" w:line="240" w:lineRule="auto"/>
        <w:rPr>
          <w:rFonts w:ascii="Times New Roman" w:hAnsi="Times New Roman" w:cs="Times New Roman"/>
          <w:b/>
          <w:bCs/>
          <w:sz w:val="20"/>
          <w:szCs w:val="20"/>
          <w:lang w:eastAsia="ru-RU"/>
        </w:rPr>
      </w:pPr>
    </w:p>
    <w:p w14:paraId="66A0239A" w14:textId="789A6F0B" w:rsidR="00266BBE" w:rsidRDefault="00266BBE" w:rsidP="00CD2976">
      <w:pPr>
        <w:spacing w:after="0" w:line="240" w:lineRule="auto"/>
        <w:rPr>
          <w:rFonts w:ascii="Times New Roman" w:hAnsi="Times New Roman" w:cs="Times New Roman"/>
          <w:b/>
          <w:bCs/>
          <w:sz w:val="20"/>
          <w:szCs w:val="20"/>
          <w:lang w:eastAsia="ru-RU"/>
        </w:rPr>
      </w:pPr>
    </w:p>
    <w:p w14:paraId="57A2E75D" w14:textId="577C3F06" w:rsidR="00266BBE" w:rsidRDefault="00266BBE" w:rsidP="00CD2976">
      <w:pPr>
        <w:spacing w:after="0" w:line="240" w:lineRule="auto"/>
        <w:rPr>
          <w:rFonts w:ascii="Times New Roman" w:hAnsi="Times New Roman" w:cs="Times New Roman"/>
          <w:b/>
          <w:bCs/>
          <w:sz w:val="20"/>
          <w:szCs w:val="20"/>
          <w:lang w:eastAsia="ru-RU"/>
        </w:rPr>
      </w:pPr>
    </w:p>
    <w:p w14:paraId="47F53729" w14:textId="77777777" w:rsidR="00266BBE" w:rsidRPr="00266BBE" w:rsidRDefault="00266BBE" w:rsidP="00266BBE">
      <w:pPr>
        <w:widowControl w:val="0"/>
        <w:autoSpaceDE w:val="0"/>
        <w:autoSpaceDN w:val="0"/>
        <w:adjustRightInd w:val="0"/>
        <w:spacing w:after="0" w:line="240" w:lineRule="auto"/>
        <w:ind w:left="19" w:hanging="19"/>
        <w:jc w:val="center"/>
        <w:rPr>
          <w:rFonts w:ascii="Times New Roman" w:hAnsi="Times New Roman" w:cs="Times New Roman"/>
          <w:b/>
          <w:bCs/>
          <w:lang w:eastAsia="ru-RU"/>
        </w:rPr>
      </w:pPr>
    </w:p>
    <w:p w14:paraId="2551EE45" w14:textId="77777777" w:rsidR="00266BBE" w:rsidRPr="00266BBE" w:rsidRDefault="00266BBE" w:rsidP="00266BBE">
      <w:pPr>
        <w:widowControl w:val="0"/>
        <w:autoSpaceDE w:val="0"/>
        <w:autoSpaceDN w:val="0"/>
        <w:adjustRightInd w:val="0"/>
        <w:spacing w:after="0" w:line="240" w:lineRule="auto"/>
        <w:ind w:left="19" w:hanging="19"/>
        <w:jc w:val="center"/>
        <w:rPr>
          <w:rFonts w:ascii="Times New Roman" w:hAnsi="Times New Roman" w:cs="Times New Roman"/>
          <w:b/>
          <w:bCs/>
          <w:lang w:eastAsia="ru-RU"/>
        </w:rPr>
      </w:pPr>
    </w:p>
    <w:p w14:paraId="532EA6C1" w14:textId="77777777" w:rsidR="00266BBE" w:rsidRPr="00266BBE" w:rsidRDefault="00266BBE" w:rsidP="00266BBE">
      <w:pPr>
        <w:widowControl w:val="0"/>
        <w:autoSpaceDE w:val="0"/>
        <w:autoSpaceDN w:val="0"/>
        <w:adjustRightInd w:val="0"/>
        <w:spacing w:after="0" w:line="240" w:lineRule="auto"/>
        <w:ind w:left="19" w:hanging="19"/>
        <w:jc w:val="center"/>
        <w:rPr>
          <w:rFonts w:ascii="Times New Roman" w:hAnsi="Times New Roman" w:cs="Times New Roman"/>
          <w:sz w:val="20"/>
          <w:szCs w:val="20"/>
          <w:lang w:eastAsia="ru-RU"/>
        </w:rPr>
      </w:pPr>
      <w:r w:rsidRPr="00266BBE">
        <w:rPr>
          <w:rFonts w:ascii="Times New Roman" w:hAnsi="Times New Roman" w:cs="Times New Roman"/>
          <w:b/>
          <w:bCs/>
          <w:sz w:val="20"/>
          <w:szCs w:val="20"/>
          <w:lang w:eastAsia="ru-RU"/>
        </w:rPr>
        <w:t>Соглашение № 31</w:t>
      </w:r>
    </w:p>
    <w:p w14:paraId="3FC02436"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266BBE">
        <w:rPr>
          <w:rFonts w:ascii="Times New Roman" w:hAnsi="Times New Roman" w:cs="Times New Roman"/>
          <w:b/>
          <w:sz w:val="20"/>
          <w:szCs w:val="20"/>
          <w:lang w:eastAsia="ru-RU"/>
        </w:rPr>
        <w:t xml:space="preserve">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w:t>
      </w:r>
      <w:r w:rsidRPr="00266BBE">
        <w:rPr>
          <w:rFonts w:ascii="Times New Roman" w:hAnsi="Times New Roman" w:cs="Times New Roman"/>
          <w:b/>
          <w:spacing w:val="-4"/>
          <w:sz w:val="20"/>
          <w:szCs w:val="20"/>
          <w:lang w:eastAsia="ru-RU"/>
        </w:rPr>
        <w:t xml:space="preserve">муниципальному образованию сельское поселение </w:t>
      </w:r>
    </w:p>
    <w:p w14:paraId="493A0D40"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b/>
          <w:spacing w:val="-4"/>
          <w:sz w:val="20"/>
          <w:szCs w:val="20"/>
          <w:lang w:eastAsia="ru-RU"/>
        </w:rPr>
      </w:pPr>
      <w:r w:rsidRPr="00266BBE">
        <w:rPr>
          <w:rFonts w:ascii="Times New Roman" w:hAnsi="Times New Roman" w:cs="Times New Roman"/>
          <w:b/>
          <w:spacing w:val="-4"/>
          <w:sz w:val="20"/>
          <w:szCs w:val="20"/>
          <w:lang w:eastAsia="ru-RU"/>
        </w:rPr>
        <w:t>Усть-Юган</w:t>
      </w:r>
    </w:p>
    <w:p w14:paraId="531B1DBA"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pacing w:val="-3"/>
          <w:sz w:val="20"/>
          <w:szCs w:val="20"/>
          <w:lang w:eastAsia="ru-RU"/>
        </w:rPr>
      </w:pPr>
    </w:p>
    <w:p w14:paraId="52503B5E"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pacing w:val="-3"/>
          <w:sz w:val="20"/>
          <w:szCs w:val="20"/>
          <w:lang w:eastAsia="ru-RU"/>
        </w:rPr>
        <w:t xml:space="preserve">г.Нефтеюганск  </w:t>
      </w:r>
      <w:r w:rsidRPr="00266BBE">
        <w:rPr>
          <w:rFonts w:ascii="Times New Roman" w:hAnsi="Times New Roman" w:cs="Times New Roman"/>
          <w:spacing w:val="-3"/>
          <w:sz w:val="20"/>
          <w:szCs w:val="20"/>
          <w:lang w:eastAsia="ru-RU"/>
        </w:rPr>
        <w:tab/>
        <w:t xml:space="preserve">                                                                  </w:t>
      </w:r>
      <w:r w:rsidRPr="00266BBE">
        <w:rPr>
          <w:rFonts w:ascii="Times New Roman" w:hAnsi="Times New Roman" w:cs="Times New Roman"/>
          <w:sz w:val="20"/>
          <w:szCs w:val="20"/>
          <w:lang w:eastAsia="ru-RU"/>
        </w:rPr>
        <w:t>«_10_»  ____02_____  2025</w:t>
      </w:r>
    </w:p>
    <w:p w14:paraId="6B0253F8"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535C5498"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18261CAB" w14:textId="77777777" w:rsidR="00266BBE" w:rsidRPr="00266BBE" w:rsidRDefault="00266BBE" w:rsidP="00266B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14:paraId="0926909C" w14:textId="77777777" w:rsidR="00266BBE" w:rsidRPr="00266BBE" w:rsidRDefault="00266BBE" w:rsidP="00266BBE">
      <w:pPr>
        <w:shd w:val="clear" w:color="auto" w:fill="FFFFFF"/>
        <w:spacing w:after="0" w:line="240" w:lineRule="auto"/>
        <w:ind w:left="19" w:firstLine="526"/>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Администрация Нефтеюганского района, именуемая в дальнейшем </w:t>
      </w:r>
      <w:r w:rsidRPr="00266BBE">
        <w:rPr>
          <w:rFonts w:ascii="Times New Roman" w:hAnsi="Times New Roman" w:cs="Times New Roman"/>
          <w:b/>
          <w:sz w:val="20"/>
          <w:szCs w:val="20"/>
          <w:lang w:eastAsia="ru-RU"/>
        </w:rPr>
        <w:t>«Администрация района»</w:t>
      </w:r>
      <w:r w:rsidRPr="00266BBE">
        <w:rPr>
          <w:rFonts w:ascii="Times New Roman" w:hAnsi="Times New Roman" w:cs="Times New Roman"/>
          <w:sz w:val="20"/>
          <w:szCs w:val="20"/>
          <w:lang w:eastAsia="ru-RU"/>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14:paraId="278664E6" w14:textId="77777777" w:rsidR="00266BBE" w:rsidRPr="00266BBE" w:rsidRDefault="00266BBE" w:rsidP="00266BBE">
      <w:pPr>
        <w:shd w:val="clear" w:color="auto" w:fill="FFFFFF"/>
        <w:spacing w:after="0" w:line="240" w:lineRule="auto"/>
        <w:ind w:firstLine="521"/>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Муниципальное учреждение «Администрация сельского поселения Усть-Юган», именуемое в дальнейшем </w:t>
      </w:r>
      <w:r w:rsidRPr="00266BBE">
        <w:rPr>
          <w:rFonts w:ascii="Times New Roman" w:hAnsi="Times New Roman" w:cs="Times New Roman"/>
          <w:b/>
          <w:sz w:val="20"/>
          <w:szCs w:val="20"/>
          <w:lang w:eastAsia="ru-RU"/>
        </w:rPr>
        <w:t>«Получатель</w:t>
      </w:r>
      <w:r w:rsidRPr="00266BBE">
        <w:rPr>
          <w:rFonts w:ascii="Times New Roman" w:hAnsi="Times New Roman" w:cs="Times New Roman"/>
          <w:b/>
          <w:spacing w:val="-1"/>
          <w:sz w:val="20"/>
          <w:szCs w:val="20"/>
          <w:lang w:eastAsia="ru-RU"/>
        </w:rPr>
        <w:t>»</w:t>
      </w:r>
      <w:r w:rsidRPr="00266BBE">
        <w:rPr>
          <w:rFonts w:ascii="Times New Roman" w:hAnsi="Times New Roman" w:cs="Times New Roman"/>
          <w:spacing w:val="-1"/>
          <w:sz w:val="20"/>
          <w:szCs w:val="20"/>
          <w:lang w:eastAsia="ru-RU"/>
        </w:rPr>
        <w:t xml:space="preserve">, </w:t>
      </w:r>
      <w:r w:rsidRPr="00266BBE">
        <w:rPr>
          <w:rFonts w:ascii="Times New Roman" w:hAnsi="Times New Roman" w:cs="Times New Roman"/>
          <w:sz w:val="20"/>
          <w:szCs w:val="20"/>
          <w:lang w:eastAsia="ru-RU"/>
        </w:rPr>
        <w:t>в лице Главы сельского поселения Усть-Юган Мякишева Владимира Анатольевича действующего на основании Устава муниципального образования сельское поселения Усть-Юган Нефтеюганского муниципального района Ханты-Мансийского автономного округа - Югры</w:t>
      </w:r>
      <w:r w:rsidRPr="00266BBE">
        <w:rPr>
          <w:rFonts w:ascii="Times New Roman" w:hAnsi="Times New Roman" w:cs="Times New Roman"/>
          <w:bCs/>
          <w:spacing w:val="-2"/>
          <w:sz w:val="20"/>
          <w:szCs w:val="20"/>
          <w:lang w:eastAsia="ru-RU"/>
        </w:rPr>
        <w:t>,</w:t>
      </w:r>
      <w:r w:rsidRPr="00266BBE">
        <w:rPr>
          <w:rFonts w:ascii="Times New Roman" w:hAnsi="Times New Roman" w:cs="Times New Roman"/>
          <w:b/>
          <w:bCs/>
          <w:spacing w:val="-2"/>
          <w:sz w:val="20"/>
          <w:szCs w:val="20"/>
          <w:lang w:eastAsia="ru-RU"/>
        </w:rPr>
        <w:t xml:space="preserve"> </w:t>
      </w:r>
      <w:r w:rsidRPr="00266BBE">
        <w:rPr>
          <w:rFonts w:ascii="Times New Roman" w:hAnsi="Times New Roman" w:cs="Times New Roman"/>
          <w:sz w:val="20"/>
          <w:szCs w:val="20"/>
          <w:lang w:eastAsia="ru-RU"/>
        </w:rPr>
        <w:t>в соответствии со статьей 142.3 Бюджетного кодекса Российской Федерации, решениями Думы Нефтеюганского района от 26.11.2024 № 1100 «О бюджете Нефтеюганского района на 2025 год и плановый период 2026 и 2027 годов», от 20.12.2024 № 1117</w:t>
      </w:r>
      <w:r w:rsidRPr="00266BBE">
        <w:rPr>
          <w:rFonts w:ascii="Times New Roman" w:hAnsi="Times New Roman" w:cs="Times New Roman"/>
          <w:b/>
          <w:bCs/>
          <w:sz w:val="20"/>
          <w:szCs w:val="20"/>
          <w:lang w:eastAsia="ru-RU"/>
        </w:rPr>
        <w:t xml:space="preserve"> «</w:t>
      </w:r>
      <w:r w:rsidRPr="00266BBE">
        <w:rPr>
          <w:rFonts w:ascii="Times New Roman" w:hAnsi="Times New Roman" w:cs="Times New Roman"/>
          <w:sz w:val="20"/>
          <w:szCs w:val="20"/>
          <w:lang w:eastAsia="ru-RU"/>
        </w:rPr>
        <w:t>Об утверждении порядка и случаев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«Обеспечение доступным и комфортным жильем», заключили настоящее Соглашение о нижеследующем:</w:t>
      </w:r>
    </w:p>
    <w:p w14:paraId="69D9962E" w14:textId="77777777" w:rsidR="00266BBE" w:rsidRPr="00266BBE" w:rsidRDefault="00266BBE" w:rsidP="00266BBE">
      <w:pPr>
        <w:shd w:val="clear" w:color="auto" w:fill="FFFFFF"/>
        <w:spacing w:after="0" w:line="240" w:lineRule="auto"/>
        <w:ind w:firstLine="521"/>
        <w:jc w:val="both"/>
        <w:rPr>
          <w:rFonts w:ascii="Times New Roman" w:hAnsi="Times New Roman" w:cs="Times New Roman"/>
          <w:sz w:val="20"/>
          <w:szCs w:val="20"/>
          <w:lang w:eastAsia="ru-RU"/>
        </w:rPr>
      </w:pPr>
    </w:p>
    <w:p w14:paraId="5B635F9D" w14:textId="77777777" w:rsidR="00266BBE" w:rsidRPr="00266BBE" w:rsidRDefault="00266BBE" w:rsidP="00266BBE">
      <w:pPr>
        <w:widowControl w:val="0"/>
        <w:numPr>
          <w:ilvl w:val="0"/>
          <w:numId w:val="27"/>
        </w:numPr>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266BBE">
        <w:rPr>
          <w:rFonts w:ascii="Times New Roman" w:hAnsi="Times New Roman" w:cs="Times New Roman"/>
          <w:b/>
          <w:bCs/>
          <w:spacing w:val="-1"/>
          <w:sz w:val="20"/>
          <w:szCs w:val="20"/>
          <w:lang w:eastAsia="ru-RU"/>
        </w:rPr>
        <w:t>Предмет Соглашения</w:t>
      </w:r>
    </w:p>
    <w:p w14:paraId="0E580260" w14:textId="77777777" w:rsidR="00266BBE" w:rsidRPr="00266BBE" w:rsidRDefault="00266BBE" w:rsidP="00266BBE">
      <w:pPr>
        <w:tabs>
          <w:tab w:val="left" w:pos="0"/>
        </w:tabs>
        <w:spacing w:after="0" w:line="240" w:lineRule="auto"/>
        <w:ind w:firstLine="709"/>
        <w:jc w:val="both"/>
        <w:rPr>
          <w:rFonts w:ascii="Times New Roman" w:hAnsi="Times New Roman" w:cs="Times New Roman"/>
          <w:bCs/>
          <w:sz w:val="20"/>
          <w:szCs w:val="20"/>
          <w:lang w:eastAsia="ru-RU"/>
        </w:rPr>
      </w:pPr>
    </w:p>
    <w:p w14:paraId="615FC569" w14:textId="77777777" w:rsidR="00266BBE" w:rsidRPr="00266BBE" w:rsidRDefault="00266BBE" w:rsidP="00266BBE">
      <w:pPr>
        <w:tabs>
          <w:tab w:val="left" w:pos="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bCs/>
          <w:sz w:val="20"/>
          <w:szCs w:val="20"/>
          <w:lang w:eastAsia="ru-RU"/>
        </w:rPr>
        <w:t xml:space="preserve">1.1. Предметом настоящего Соглашения является предоставление из бюджета Нефтеюганского муниципального района Ханты-Мансийского автономного округа – Югры (далее – Нефтеюганский район) в бюджет </w:t>
      </w:r>
      <w:r w:rsidRPr="00266BBE">
        <w:rPr>
          <w:rFonts w:ascii="Times New Roman" w:hAnsi="Times New Roman" w:cs="Times New Roman"/>
          <w:sz w:val="20"/>
          <w:szCs w:val="20"/>
          <w:lang w:eastAsia="ru-RU"/>
        </w:rPr>
        <w:t>муниципального образования сельское поселение Усть-Юган</w:t>
      </w:r>
      <w:r w:rsidRPr="00266BBE">
        <w:rPr>
          <w:rFonts w:ascii="Times New Roman" w:hAnsi="Times New Roman" w:cs="Times New Roman"/>
          <w:bCs/>
          <w:sz w:val="20"/>
          <w:szCs w:val="20"/>
          <w:lang w:eastAsia="ru-RU"/>
        </w:rPr>
        <w:t xml:space="preserve"> (далее – «Поселение») в 2025 – 2027 годах субсидии на </w:t>
      </w:r>
      <w:r w:rsidRPr="00266BBE">
        <w:rPr>
          <w:rFonts w:ascii="Times New Roman" w:hAnsi="Times New Roman" w:cs="Times New Roman"/>
          <w:sz w:val="20"/>
          <w:szCs w:val="20"/>
          <w:lang w:eastAsia="ru-RU"/>
        </w:rPr>
        <w:t>реализацию полномочий в области строительства и жилищных отношений (далее – Субсидия),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05, подраздел 01, целевая статья 0841182901 вид расходов 521, в рамках муниципальной программы Нефтеюганского района «Обеспечение доступным и комфортным жильем».</w:t>
      </w:r>
    </w:p>
    <w:p w14:paraId="32253140" w14:textId="77777777" w:rsidR="00266BBE" w:rsidRPr="00266BBE" w:rsidRDefault="00266BBE" w:rsidP="00266BBE">
      <w:pPr>
        <w:tabs>
          <w:tab w:val="left" w:pos="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1.2. Предоставление Субсидии осуществляется в целях софинансирования расходных обязательств «Поселения», в соответствии с перечнем мероприятий, согласно приложению 1 к настоящему Соглашению и постановлением администрации сельского поселения Усть-Юган от 29.11.2018 № 247-па </w:t>
      </w:r>
      <w:r w:rsidRPr="00266BBE">
        <w:rPr>
          <w:rFonts w:ascii="Times New Roman" w:hAnsi="Times New Roman" w:cs="Times New Roman"/>
          <w:bCs/>
          <w:sz w:val="20"/>
          <w:szCs w:val="20"/>
          <w:lang w:eastAsia="ru-RU"/>
        </w:rPr>
        <w:t>«О муниципальной программе сельского поселения Усть-Юган «</w:t>
      </w:r>
      <w:r w:rsidRPr="00266BBE">
        <w:rPr>
          <w:rFonts w:ascii="Times New Roman" w:eastAsia="SimSun" w:hAnsi="Times New Roman" w:cs="Times New Roman"/>
          <w:sz w:val="20"/>
          <w:szCs w:val="20"/>
          <w:lang w:eastAsia="zh-CN"/>
        </w:rPr>
        <w:t>Управление муниципальным имуществом</w:t>
      </w:r>
      <w:r w:rsidRPr="00266BBE">
        <w:rPr>
          <w:rFonts w:ascii="Times New Roman" w:hAnsi="Times New Roman" w:cs="Times New Roman"/>
          <w:bCs/>
          <w:sz w:val="20"/>
          <w:szCs w:val="20"/>
          <w:lang w:eastAsia="ru-RU"/>
        </w:rPr>
        <w:t>»</w:t>
      </w:r>
      <w:r w:rsidRPr="00266BBE">
        <w:rPr>
          <w:rFonts w:ascii="Times New Roman" w:hAnsi="Times New Roman" w:cs="Times New Roman"/>
          <w:sz w:val="20"/>
          <w:szCs w:val="20"/>
          <w:lang w:eastAsia="ru-RU"/>
        </w:rPr>
        <w:t xml:space="preserve">. </w:t>
      </w:r>
    </w:p>
    <w:p w14:paraId="57DF3180" w14:textId="77777777" w:rsidR="00266BBE" w:rsidRPr="00266BBE" w:rsidRDefault="00266BBE" w:rsidP="00266BBE">
      <w:pPr>
        <w:tabs>
          <w:tab w:val="left" w:pos="0"/>
        </w:tabs>
        <w:spacing w:after="0" w:line="240" w:lineRule="auto"/>
        <w:ind w:firstLine="709"/>
        <w:jc w:val="both"/>
        <w:rPr>
          <w:rFonts w:ascii="Times New Roman" w:hAnsi="Times New Roman" w:cs="Times New Roman"/>
          <w:sz w:val="20"/>
          <w:szCs w:val="20"/>
          <w:lang w:eastAsia="ru-RU"/>
        </w:rPr>
      </w:pPr>
    </w:p>
    <w:p w14:paraId="287ADFC1" w14:textId="77777777" w:rsidR="00266BBE" w:rsidRPr="00266BBE" w:rsidRDefault="00266BBE" w:rsidP="00266BBE">
      <w:pPr>
        <w:widowControl w:val="0"/>
        <w:numPr>
          <w:ilvl w:val="0"/>
          <w:numId w:val="27"/>
        </w:numPr>
        <w:tabs>
          <w:tab w:val="left" w:pos="1134"/>
        </w:tabs>
        <w:autoSpaceDE w:val="0"/>
        <w:autoSpaceDN w:val="0"/>
        <w:adjustRightInd w:val="0"/>
        <w:spacing w:after="0" w:line="240" w:lineRule="auto"/>
        <w:ind w:left="0" w:firstLine="709"/>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Финансовое обеспечение расходных обязательств, в целях софинансирования которых предоставляется Субсидия</w:t>
      </w:r>
    </w:p>
    <w:p w14:paraId="0CE6CA4E"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p>
    <w:p w14:paraId="0CEBC7FD"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Субсидия, составляет:</w:t>
      </w:r>
    </w:p>
    <w:p w14:paraId="4C63EA7C"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2025 году 12 768 700 (двенадцать миллионов семьсот шестьдесят восемь тысяч семьсот) рублей 00 копеек;</w:t>
      </w:r>
    </w:p>
    <w:p w14:paraId="30276C04"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2026 году 0 (ноль) рублей 00 копеек;</w:t>
      </w:r>
    </w:p>
    <w:p w14:paraId="7367AE8A"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2027 году 0 (ноль) рублей 00 копеек.</w:t>
      </w:r>
    </w:p>
    <w:p w14:paraId="6B9FE335"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2.2. Размер Субсидии, предоставляемой из бюджета Нефтеюганского района в бюджет «Поселения» в соответствии с настоящим Соглашением, составляет:</w:t>
      </w:r>
    </w:p>
    <w:p w14:paraId="6FDC6ADA"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2025 году 89 % от общего объема бюджетных ассигнований, указанного в пункте 2.1 настоящего Соглашения, но не более 11 364 143 (одиннадцать миллионов триста шестьдесят четыре тысячи сто сорок три) рубля 00 копеек;</w:t>
      </w:r>
    </w:p>
    <w:p w14:paraId="75FC1E1C"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2026 году 0 (ноль) рублей 00 копеек;</w:t>
      </w:r>
    </w:p>
    <w:p w14:paraId="641C0E2F"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2027 году 0 (ноль) рублей 00 копеек.</w:t>
      </w:r>
    </w:p>
    <w:p w14:paraId="2358FE36"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2.3. В случае внесения в решение Думы Нефтеюганского района о бюджете Нефтеюганского района на текущий финансовый год и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w:t>
      </w:r>
      <w:r w:rsidRPr="00266BBE">
        <w:rPr>
          <w:rFonts w:ascii="Times New Roman" w:hAnsi="Times New Roman" w:cs="Times New Roman"/>
          <w:sz w:val="20"/>
          <w:szCs w:val="20"/>
          <w:lang w:eastAsia="ru-RU"/>
        </w:rPr>
        <w:lastRenderedPageBreak/>
        <w:t>финансовое обеспечение мероприятий, в целях софинансирования реализации которых предоставляется Субсидия, в настоящее Соглашение вносятся соответствующие изменения.</w:t>
      </w:r>
    </w:p>
    <w:p w14:paraId="281D2EFE"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случае изменения общего объема бюджетных ассигнований, указанного в пункте 2.1 настоящего Соглашения,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02A083CB"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p w14:paraId="62ECBB17" w14:textId="77777777" w:rsidR="00266BBE" w:rsidRPr="00266BBE" w:rsidRDefault="00266BBE" w:rsidP="00266BBE">
      <w:pPr>
        <w:widowControl w:val="0"/>
        <w:numPr>
          <w:ilvl w:val="0"/>
          <w:numId w:val="27"/>
        </w:numPr>
        <w:autoSpaceDE w:val="0"/>
        <w:autoSpaceDN w:val="0"/>
        <w:spacing w:after="0" w:line="240" w:lineRule="auto"/>
        <w:ind w:left="0"/>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Порядок, условия предоставления и сроки перечисления Субсидии</w:t>
      </w:r>
    </w:p>
    <w:p w14:paraId="2ED251FA"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p>
    <w:p w14:paraId="559FAE86"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3.1. Субсидия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69F72830"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 Субсидия предоставляется при выполнении следующих условий:</w:t>
      </w:r>
    </w:p>
    <w:p w14:paraId="49CDADA7"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3.2.1. Наличие муниципального правового акта об утверждении перечня мероприятий, в целях софинансирования которых предоставляется Субсидия указанного в пункте 1.2 настоящего Соглашения;</w:t>
      </w:r>
    </w:p>
    <w:p w14:paraId="728BAEF0"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3.2.2. Наличие в бюджете «Поселения»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объеме, предусмотренном пунктом 2.1 настоящего Соглашения.</w:t>
      </w:r>
    </w:p>
    <w:p w14:paraId="73C33421"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3.3.</w:t>
      </w:r>
      <w:r w:rsidRPr="00266BBE">
        <w:rPr>
          <w:rFonts w:ascii="Times New Roman" w:hAnsi="Times New Roman" w:cs="Times New Roman"/>
          <w:sz w:val="20"/>
          <w:szCs w:val="20"/>
          <w:lang w:eastAsia="ru-RU"/>
        </w:rPr>
        <w:tab/>
        <w:t>Перечисление Субсидии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22B3DB70" w14:textId="77777777" w:rsidR="00266BBE" w:rsidRPr="00266BBE" w:rsidRDefault="00266BBE" w:rsidP="00266BB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3.4.</w:t>
      </w:r>
      <w:r w:rsidRPr="00266BBE">
        <w:rPr>
          <w:rFonts w:ascii="Times New Roman" w:hAnsi="Times New Roman" w:cs="Times New Roman"/>
          <w:sz w:val="20"/>
          <w:szCs w:val="20"/>
          <w:lang w:eastAsia="ru-RU"/>
        </w:rPr>
        <w:tab/>
        <w:t>Перечисление Субсидии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софинансирования которых предоставляется Субсидия, представленных «Поселением».</w:t>
      </w:r>
    </w:p>
    <w:p w14:paraId="68F61E7E" w14:textId="77777777" w:rsidR="00266BBE" w:rsidRPr="00266BBE" w:rsidRDefault="00266BBE" w:rsidP="00266BB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3.5.</w:t>
      </w:r>
      <w:r w:rsidRPr="00266BBE">
        <w:rPr>
          <w:rFonts w:ascii="Times New Roman" w:hAnsi="Times New Roman" w:cs="Times New Roman"/>
          <w:sz w:val="20"/>
          <w:szCs w:val="20"/>
          <w:lang w:eastAsia="ru-RU"/>
        </w:rPr>
        <w:tab/>
        <w:t>Перечисление Субсидии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Субсидии.</w:t>
      </w:r>
    </w:p>
    <w:p w14:paraId="44FCBA90" w14:textId="77777777" w:rsidR="00266BBE" w:rsidRPr="00266BBE" w:rsidRDefault="00266BBE" w:rsidP="00266BBE">
      <w:pPr>
        <w:tabs>
          <w:tab w:val="left" w:pos="1276"/>
        </w:tabs>
        <w:spacing w:after="0" w:line="240" w:lineRule="auto"/>
        <w:ind w:firstLine="709"/>
        <w:jc w:val="both"/>
        <w:rPr>
          <w:rFonts w:ascii="Times New Roman" w:hAnsi="Times New Roman" w:cs="Times New Roman"/>
          <w:sz w:val="20"/>
          <w:szCs w:val="20"/>
          <w:lang w:eastAsia="ru-RU"/>
        </w:rPr>
      </w:pPr>
    </w:p>
    <w:p w14:paraId="2E8E0AA5" w14:textId="77777777" w:rsidR="00266BBE" w:rsidRPr="00266BBE" w:rsidRDefault="00266BBE" w:rsidP="00266BBE">
      <w:pPr>
        <w:widowControl w:val="0"/>
        <w:numPr>
          <w:ilvl w:val="0"/>
          <w:numId w:val="27"/>
        </w:numPr>
        <w:autoSpaceDE w:val="0"/>
        <w:autoSpaceDN w:val="0"/>
        <w:spacing w:after="0" w:line="240" w:lineRule="auto"/>
        <w:ind w:left="0"/>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Взаимодействие Сторон</w:t>
      </w:r>
    </w:p>
    <w:p w14:paraId="1A3B17BD" w14:textId="77777777" w:rsidR="00266BBE" w:rsidRPr="00266BBE" w:rsidRDefault="00266BBE" w:rsidP="00266BBE">
      <w:pPr>
        <w:spacing w:after="0" w:line="240" w:lineRule="auto"/>
        <w:ind w:firstLine="709"/>
        <w:rPr>
          <w:rFonts w:ascii="Times New Roman" w:hAnsi="Times New Roman" w:cs="Times New Roman"/>
          <w:sz w:val="20"/>
          <w:szCs w:val="20"/>
          <w:lang w:eastAsia="ru-RU"/>
        </w:rPr>
      </w:pPr>
    </w:p>
    <w:p w14:paraId="680A5F30" w14:textId="77777777" w:rsidR="00266BBE" w:rsidRPr="00266BBE" w:rsidRDefault="00266BBE" w:rsidP="00266BBE">
      <w:pPr>
        <w:spacing w:after="0" w:line="240" w:lineRule="auto"/>
        <w:ind w:firstLine="709"/>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w:t>
      </w:r>
      <w:r w:rsidRPr="00266BBE">
        <w:rPr>
          <w:rFonts w:ascii="Times New Roman" w:hAnsi="Times New Roman" w:cs="Times New Roman"/>
          <w:sz w:val="20"/>
          <w:szCs w:val="20"/>
          <w:lang w:eastAsia="ru-RU"/>
        </w:rPr>
        <w:tab/>
        <w:t>«Администрация района» обязуется:</w:t>
      </w:r>
    </w:p>
    <w:p w14:paraId="70F290BF"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4.1.1.</w:t>
      </w:r>
      <w:r w:rsidRPr="00266BBE">
        <w:rPr>
          <w:rFonts w:ascii="Times New Roman" w:hAnsi="Times New Roman" w:cs="Times New Roman"/>
          <w:sz w:val="20"/>
          <w:szCs w:val="20"/>
          <w:lang w:eastAsia="ru-RU"/>
        </w:rPr>
        <w:tab/>
        <w:t>Обеспечить предоставление Субсидии в порядке и при соблюдении «Поселением» условий предоставления Субсидии,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24A7E733"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4.1.2.</w:t>
      </w:r>
      <w:r w:rsidRPr="00266BBE">
        <w:rPr>
          <w:rFonts w:ascii="Times New Roman" w:hAnsi="Times New Roman" w:cs="Times New Roman"/>
          <w:sz w:val="20"/>
          <w:szCs w:val="20"/>
          <w:lang w:eastAsia="ru-RU"/>
        </w:rPr>
        <w:tab/>
        <w:t>Осуществлять контроль за соблюдением «Получателем» условий предоставления Субсидии и иных обязательств, предусмотренных настоящим Соглашением.</w:t>
      </w:r>
    </w:p>
    <w:p w14:paraId="585D5416"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4.1.3.</w:t>
      </w:r>
      <w:r w:rsidRPr="00266BBE">
        <w:rPr>
          <w:rFonts w:ascii="Times New Roman" w:hAnsi="Times New Roman" w:cs="Times New Roman"/>
          <w:sz w:val="20"/>
          <w:szCs w:val="20"/>
          <w:lang w:eastAsia="ru-RU"/>
        </w:rPr>
        <w:tab/>
        <w:t>Осуществлять оценку результативности исполнения мероприятий, в целях софинансирования которых предоставляется Субсидия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«Получателем».</w:t>
      </w:r>
    </w:p>
    <w:p w14:paraId="0F6FB18D"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4.1.4.</w:t>
      </w:r>
      <w:r w:rsidRPr="00266BBE">
        <w:rPr>
          <w:rFonts w:ascii="Times New Roman" w:hAnsi="Times New Roman" w:cs="Times New Roman"/>
          <w:sz w:val="20"/>
          <w:szCs w:val="20"/>
          <w:lang w:eastAsia="ru-RU"/>
        </w:rPr>
        <w:tab/>
        <w:t>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14:paraId="4AFB34BB"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случае непредставления отчетов, предусмотренных в подпункте 4.3.3 пункта 4.3 настоящего Соглашения, «Администрация района»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2222C0DA"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4.2.</w:t>
      </w:r>
      <w:r w:rsidRPr="00266BBE">
        <w:rPr>
          <w:rFonts w:ascii="Times New Roman" w:hAnsi="Times New Roman" w:cs="Times New Roman"/>
          <w:sz w:val="20"/>
          <w:szCs w:val="20"/>
          <w:lang w:eastAsia="ru-RU"/>
        </w:rPr>
        <w:tab/>
        <w:t>«Администрация района» вправе:</w:t>
      </w:r>
    </w:p>
    <w:p w14:paraId="2A4D39A6"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4.2.1.</w:t>
      </w:r>
      <w:r w:rsidRPr="00266BBE">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условий предоставления Субсидии и других обязательств, предусмотренных настоящим Соглашением.</w:t>
      </w:r>
    </w:p>
    <w:p w14:paraId="6FA94F99"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w:t>
      </w:r>
      <w:r w:rsidRPr="00266BBE">
        <w:rPr>
          <w:rFonts w:ascii="Times New Roman" w:hAnsi="Times New Roman" w:cs="Times New Roman"/>
          <w:sz w:val="20"/>
          <w:szCs w:val="20"/>
          <w:lang w:eastAsia="ru-RU"/>
        </w:rPr>
        <w:tab/>
        <w:t>«Получатель» обязуется:</w:t>
      </w:r>
    </w:p>
    <w:p w14:paraId="4D5F868F"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4.3.1.</w:t>
      </w:r>
      <w:r w:rsidRPr="00266BBE">
        <w:rPr>
          <w:rFonts w:ascii="Times New Roman" w:hAnsi="Times New Roman" w:cs="Times New Roman"/>
          <w:sz w:val="20"/>
          <w:szCs w:val="20"/>
          <w:lang w:eastAsia="ru-RU"/>
        </w:rPr>
        <w:tab/>
        <w:t>Обеспечивать выполнение условий предоставления Субсидии, установленных пунктом 3.2 настоящего Соглашения.</w:t>
      </w:r>
    </w:p>
    <w:p w14:paraId="64B9FE07"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4.3.2.</w:t>
      </w:r>
      <w:r w:rsidRPr="00266BBE">
        <w:rPr>
          <w:rFonts w:ascii="Times New Roman" w:hAnsi="Times New Roman" w:cs="Times New Roman"/>
          <w:sz w:val="20"/>
          <w:szCs w:val="20"/>
          <w:lang w:eastAsia="ru-RU"/>
        </w:rPr>
        <w:tab/>
        <w:t>Обеспечивать достижение значений показателей результативности исполнения мероприятий, в том числе в целях софинансирования которых предоставляется Субсидия установленных в соответствии с приложением 2 к настоящему Соглашению.</w:t>
      </w:r>
    </w:p>
    <w:p w14:paraId="4E5349D4" w14:textId="77777777" w:rsidR="00266BBE" w:rsidRPr="00266BBE" w:rsidRDefault="00266BBE" w:rsidP="00266BBE">
      <w:pPr>
        <w:tabs>
          <w:tab w:val="left" w:pos="1560"/>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4.3.3.</w:t>
      </w:r>
      <w:r w:rsidRPr="00266BBE">
        <w:rPr>
          <w:rFonts w:ascii="Times New Roman" w:hAnsi="Times New Roman" w:cs="Times New Roman"/>
          <w:sz w:val="20"/>
          <w:szCs w:val="20"/>
          <w:lang w:eastAsia="ru-RU"/>
        </w:rPr>
        <w:tab/>
        <w:t>Обеспечивать представление в «Администрацию района», а также в Департамент финансов Нефтеюганского района отчетов:</w:t>
      </w:r>
    </w:p>
    <w:p w14:paraId="6C442A72"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расходах по форме согласно приложению 3 к настоящему Соглашению, не позднее 05 числа месяца, следующего за отчетным кварталом, в котором была получена Субсидия;</w:t>
      </w:r>
    </w:p>
    <w:p w14:paraId="0E1D4EDA" w14:textId="77777777" w:rsidR="00266BBE" w:rsidRPr="00266BBE" w:rsidRDefault="00266BBE" w:rsidP="00266BBE">
      <w:pPr>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о достижении значений показателей результативности по форме согласно приложению 4 к настоящему Соглашению, не позднее 05 числа месяца, следующего за отчетным кварталом, в котором была получена Субсидия.</w:t>
      </w:r>
    </w:p>
    <w:p w14:paraId="1566C95B" w14:textId="77777777" w:rsidR="00266BBE" w:rsidRPr="00266BBE" w:rsidRDefault="00266BBE" w:rsidP="00266BB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4.3.4.</w:t>
      </w:r>
      <w:r w:rsidRPr="00266BBE">
        <w:rPr>
          <w:rFonts w:ascii="Times New Roman" w:hAnsi="Times New Roman" w:cs="Times New Roman"/>
          <w:bCs/>
          <w:sz w:val="20"/>
          <w:szCs w:val="20"/>
          <w:lang w:eastAsia="ru-RU"/>
        </w:rPr>
        <w:tab/>
        <w:t>В случае получения соответствующего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Субсидии и других обязательств, предусмотренных настоящим Соглашением.</w:t>
      </w:r>
    </w:p>
    <w:p w14:paraId="23475877" w14:textId="77777777" w:rsidR="00266BBE" w:rsidRPr="00266BBE" w:rsidRDefault="00266BBE" w:rsidP="00266BB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4.3.5.</w:t>
      </w:r>
      <w:r w:rsidRPr="00266BBE">
        <w:rPr>
          <w:rFonts w:ascii="Times New Roman" w:hAnsi="Times New Roman" w:cs="Times New Roman"/>
          <w:bCs/>
          <w:sz w:val="20"/>
          <w:szCs w:val="20"/>
          <w:lang w:eastAsia="ru-RU"/>
        </w:rPr>
        <w:tab/>
        <w:t>Возвратить в бюджет Нефтеюганского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14:paraId="03198DBF" w14:textId="77777777" w:rsidR="00266BBE" w:rsidRPr="00266BBE" w:rsidRDefault="00266BBE" w:rsidP="00266BB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4.3.5.1.</w:t>
      </w:r>
      <w:r w:rsidRPr="00266BBE">
        <w:rPr>
          <w:rFonts w:ascii="Times New Roman" w:hAnsi="Times New Roman" w:cs="Times New Roman"/>
          <w:bCs/>
          <w:sz w:val="20"/>
          <w:szCs w:val="20"/>
          <w:lang w:eastAsia="ru-RU"/>
        </w:rPr>
        <w:tab/>
        <w:t>Субсидии подлежат возврату в случаях, установленных Правилами формирования, предоставления и распределения субсидий из бюджета Ханты-Мансийского автономного округа – Югры местным бюджетам в соответствии с постановлением Правительства Ханты-Мансийского автономного округа – Югры.</w:t>
      </w:r>
    </w:p>
    <w:p w14:paraId="065F9AED" w14:textId="77777777" w:rsidR="00266BBE" w:rsidRPr="00266BBE" w:rsidRDefault="00266BBE" w:rsidP="00266BB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4.3.6.</w:t>
      </w:r>
      <w:r w:rsidRPr="00266BBE">
        <w:rPr>
          <w:rFonts w:ascii="Times New Roman" w:hAnsi="Times New Roman" w:cs="Times New Roman"/>
          <w:bCs/>
          <w:sz w:val="20"/>
          <w:szCs w:val="20"/>
          <w:lang w:eastAsia="ru-RU"/>
        </w:rPr>
        <w:tab/>
        <w:t>Своевременно предоставлять отчеты, предусмотренные подпунктом 4.3.3 пункта 4.3 настоящего Соглашения, «Администрации района».</w:t>
      </w:r>
    </w:p>
    <w:p w14:paraId="1CC734F8" w14:textId="77777777" w:rsidR="00266BBE" w:rsidRPr="00266BBE" w:rsidRDefault="00266BBE" w:rsidP="00266BB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4.3.7.</w:t>
      </w:r>
      <w:r w:rsidRPr="00266BBE">
        <w:rPr>
          <w:rFonts w:ascii="Times New Roman" w:hAnsi="Times New Roman" w:cs="Times New Roman"/>
          <w:bCs/>
          <w:sz w:val="20"/>
          <w:szCs w:val="20"/>
          <w:lang w:eastAsia="ru-RU"/>
        </w:rPr>
        <w:tab/>
        <w:t>Согласовывать с соответствующими ответственными исполнителями муниципальные программы Нефтеюганского района, софинансируемые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2147C16A" w14:textId="77777777" w:rsidR="00266BBE" w:rsidRPr="00266BBE" w:rsidRDefault="00266BBE" w:rsidP="00266BB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w:t>
      </w:r>
      <w:r w:rsidRPr="00266BBE">
        <w:rPr>
          <w:rFonts w:ascii="Times New Roman" w:hAnsi="Times New Roman" w:cs="Times New Roman"/>
          <w:bCs/>
          <w:sz w:val="20"/>
          <w:szCs w:val="20"/>
          <w:lang w:eastAsia="ru-RU"/>
        </w:rPr>
        <w:tab/>
        <w:t>«Получатель» вправе:</w:t>
      </w:r>
    </w:p>
    <w:p w14:paraId="58D3B3FE" w14:textId="77777777" w:rsidR="00266BBE" w:rsidRPr="00266BBE" w:rsidRDefault="00266BBE" w:rsidP="00266BB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4.4.1.</w:t>
      </w:r>
      <w:r w:rsidRPr="00266BBE">
        <w:rPr>
          <w:rFonts w:ascii="Times New Roman"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14:paraId="4CAD0D79" w14:textId="77777777" w:rsidR="00266BBE" w:rsidRPr="00266BBE" w:rsidRDefault="00266BBE" w:rsidP="00266BBE">
      <w:pPr>
        <w:tabs>
          <w:tab w:val="left" w:pos="1701"/>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4.4.1.1.</w:t>
      </w:r>
      <w:r w:rsidRPr="00266BBE">
        <w:rPr>
          <w:rFonts w:ascii="Times New Roman" w:hAnsi="Times New Roman" w:cs="Times New Roman"/>
          <w:bCs/>
          <w:sz w:val="20"/>
          <w:szCs w:val="20"/>
          <w:lang w:eastAsia="ru-RU"/>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субсидия.</w:t>
      </w:r>
    </w:p>
    <w:p w14:paraId="25EAB639" w14:textId="77777777" w:rsidR="00266BBE" w:rsidRPr="00266BBE" w:rsidRDefault="00266BBE" w:rsidP="00266BBE">
      <w:pPr>
        <w:tabs>
          <w:tab w:val="left" w:pos="156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4.4.2.</w:t>
      </w:r>
      <w:r w:rsidRPr="00266BBE">
        <w:rPr>
          <w:rFonts w:ascii="Times New Roman" w:hAnsi="Times New Roman" w:cs="Times New Roman"/>
          <w:bCs/>
          <w:sz w:val="20"/>
          <w:szCs w:val="20"/>
          <w:lang w:eastAsia="ru-RU"/>
        </w:rPr>
        <w:tab/>
        <w:t>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14:paraId="385D6553" w14:textId="77777777" w:rsidR="00266BBE" w:rsidRPr="00266BBE" w:rsidRDefault="00266BBE" w:rsidP="00266BBE">
      <w:pPr>
        <w:spacing w:after="0" w:line="240" w:lineRule="auto"/>
        <w:ind w:firstLine="709"/>
        <w:jc w:val="both"/>
        <w:rPr>
          <w:rFonts w:ascii="Times New Roman" w:hAnsi="Times New Roman" w:cs="Times New Roman"/>
          <w:bCs/>
          <w:sz w:val="20"/>
          <w:szCs w:val="20"/>
          <w:lang w:eastAsia="ru-RU"/>
        </w:rPr>
      </w:pPr>
    </w:p>
    <w:p w14:paraId="7204F8F7" w14:textId="77777777" w:rsidR="00266BBE" w:rsidRPr="00266BBE" w:rsidRDefault="00266BBE" w:rsidP="00266BBE">
      <w:pPr>
        <w:widowControl w:val="0"/>
        <w:numPr>
          <w:ilvl w:val="0"/>
          <w:numId w:val="27"/>
        </w:numPr>
        <w:autoSpaceDE w:val="0"/>
        <w:autoSpaceDN w:val="0"/>
        <w:adjustRightInd w:val="0"/>
        <w:spacing w:after="0" w:line="240" w:lineRule="auto"/>
        <w:ind w:left="0" w:firstLine="709"/>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 xml:space="preserve">Ответственность Сторон </w:t>
      </w:r>
    </w:p>
    <w:p w14:paraId="43D01770" w14:textId="77777777" w:rsidR="00266BBE" w:rsidRPr="00266BBE" w:rsidRDefault="00266BBE" w:rsidP="00266BBE">
      <w:pPr>
        <w:tabs>
          <w:tab w:val="left" w:pos="1276"/>
        </w:tabs>
        <w:spacing w:after="0" w:line="240" w:lineRule="auto"/>
        <w:ind w:firstLine="709"/>
        <w:jc w:val="both"/>
        <w:rPr>
          <w:rFonts w:ascii="Times New Roman" w:hAnsi="Times New Roman" w:cs="Times New Roman"/>
          <w:bCs/>
          <w:sz w:val="20"/>
          <w:szCs w:val="20"/>
          <w:lang w:eastAsia="ru-RU"/>
        </w:rPr>
      </w:pPr>
    </w:p>
    <w:p w14:paraId="211FF955" w14:textId="77777777" w:rsidR="00266BBE" w:rsidRPr="00266BBE" w:rsidRDefault="00266BBE" w:rsidP="00266BB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5.1.</w:t>
      </w:r>
      <w:r w:rsidRPr="00266BBE">
        <w:rPr>
          <w:rFonts w:ascii="Times New Roman"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62ACFCF5" w14:textId="77777777" w:rsidR="00266BBE" w:rsidRPr="00266BBE" w:rsidRDefault="00266BBE" w:rsidP="00266BB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5.2.</w:t>
      </w:r>
      <w:r w:rsidRPr="00266BBE">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21711CFF" w14:textId="77777777" w:rsidR="00266BBE" w:rsidRPr="00266BBE" w:rsidRDefault="00266BBE" w:rsidP="00266BB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5.3.</w:t>
      </w:r>
      <w:r w:rsidRPr="00266BBE">
        <w:rPr>
          <w:rFonts w:ascii="Times New Roman" w:hAnsi="Times New Roman" w:cs="Times New Roman"/>
          <w:bCs/>
          <w:sz w:val="20"/>
          <w:szCs w:val="20"/>
          <w:lang w:eastAsia="ru-RU"/>
        </w:rPr>
        <w:tab/>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момента выявления факта нецелевого использования.</w:t>
      </w:r>
    </w:p>
    <w:p w14:paraId="0B721BE3" w14:textId="77777777" w:rsidR="00266BBE" w:rsidRPr="00266BBE" w:rsidRDefault="00266BBE" w:rsidP="00266BBE">
      <w:pPr>
        <w:tabs>
          <w:tab w:val="left" w:pos="1276"/>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5.4.</w:t>
      </w:r>
      <w:r w:rsidRPr="00266BBE">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266BBE">
        <w:rPr>
          <w:rFonts w:ascii="Times New Roman" w:hAnsi="Times New Roman" w:cs="Times New Roman"/>
          <w:sz w:val="20"/>
          <w:szCs w:val="20"/>
          <w:lang w:eastAsia="ru-RU"/>
        </w:rPr>
        <w:t xml:space="preserve"> </w:t>
      </w:r>
      <w:r w:rsidRPr="00266BBE">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Субсидии.</w:t>
      </w:r>
    </w:p>
    <w:p w14:paraId="33A47E40" w14:textId="77777777" w:rsidR="00266BBE" w:rsidRPr="00266BBE" w:rsidRDefault="00266BBE" w:rsidP="00266BBE">
      <w:pPr>
        <w:spacing w:after="0" w:line="240" w:lineRule="auto"/>
        <w:ind w:firstLine="709"/>
        <w:jc w:val="center"/>
        <w:rPr>
          <w:rFonts w:ascii="Times New Roman" w:hAnsi="Times New Roman" w:cs="Times New Roman"/>
          <w:b/>
          <w:sz w:val="20"/>
          <w:szCs w:val="20"/>
          <w:lang w:eastAsia="ru-RU"/>
        </w:rPr>
      </w:pPr>
    </w:p>
    <w:p w14:paraId="488C2C39" w14:textId="77777777" w:rsidR="00266BBE" w:rsidRPr="00266BBE" w:rsidRDefault="00266BBE" w:rsidP="00266BBE">
      <w:pPr>
        <w:spacing w:after="0" w:line="240" w:lineRule="auto"/>
        <w:ind w:firstLine="709"/>
        <w:jc w:val="center"/>
        <w:rPr>
          <w:rFonts w:ascii="Times New Roman" w:hAnsi="Times New Roman" w:cs="Times New Roman"/>
          <w:b/>
          <w:sz w:val="20"/>
          <w:szCs w:val="20"/>
          <w:lang w:eastAsia="ru-RU"/>
        </w:rPr>
      </w:pPr>
      <w:r w:rsidRPr="00266BBE">
        <w:rPr>
          <w:rFonts w:ascii="Times New Roman" w:hAnsi="Times New Roman" w:cs="Times New Roman"/>
          <w:b/>
          <w:sz w:val="20"/>
          <w:szCs w:val="20"/>
          <w:lang w:eastAsia="ru-RU"/>
        </w:rPr>
        <w:t>6.  Заключительные положения</w:t>
      </w:r>
    </w:p>
    <w:p w14:paraId="448971C8" w14:textId="77777777" w:rsidR="00266BBE" w:rsidRPr="00266BBE" w:rsidRDefault="00266BBE" w:rsidP="00266BBE">
      <w:pPr>
        <w:spacing w:after="0" w:line="240" w:lineRule="auto"/>
        <w:ind w:firstLine="709"/>
        <w:jc w:val="center"/>
        <w:rPr>
          <w:rFonts w:ascii="Times New Roman" w:hAnsi="Times New Roman" w:cs="Times New Roman"/>
          <w:b/>
          <w:sz w:val="20"/>
          <w:szCs w:val="20"/>
          <w:lang w:eastAsia="ru-RU"/>
        </w:rPr>
      </w:pPr>
    </w:p>
    <w:p w14:paraId="67DECEC9" w14:textId="77777777" w:rsidR="00266BBE" w:rsidRPr="00266BBE" w:rsidRDefault="00266BBE" w:rsidP="00266BBE">
      <w:pPr>
        <w:tabs>
          <w:tab w:val="left" w:pos="1418"/>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6.1.</w:t>
      </w:r>
      <w:r w:rsidRPr="00266BBE">
        <w:rPr>
          <w:rFonts w:ascii="Times New Roman" w:hAnsi="Times New Roman" w:cs="Times New Roman"/>
          <w:bCs/>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69AFD9A5" w14:textId="77777777" w:rsidR="00266BBE" w:rsidRPr="00266BBE" w:rsidRDefault="00266BBE" w:rsidP="00266BB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6.2.</w:t>
      </w:r>
      <w:r w:rsidRPr="00266BBE">
        <w:rPr>
          <w:rFonts w:ascii="Times New Roman" w:hAnsi="Times New Roman" w:cs="Times New Roman"/>
          <w:bCs/>
          <w:sz w:val="20"/>
          <w:szCs w:val="20"/>
          <w:lang w:eastAsia="ru-RU"/>
        </w:rPr>
        <w:tab/>
        <w:t xml:space="preserve">Подписанное Сторонами настоящее Соглашение подлежит официальному опубликованию в газете «Югорское обозрение» </w:t>
      </w:r>
      <w:r w:rsidRPr="00266BBE">
        <w:rPr>
          <w:rFonts w:ascii="Times New Roman" w:hAnsi="Times New Roman" w:cs="Times New Roman"/>
          <w:spacing w:val="-6"/>
          <w:sz w:val="20"/>
          <w:szCs w:val="20"/>
          <w:lang w:eastAsia="ru-RU"/>
        </w:rPr>
        <w:t>в бюллетене «Усть-Юганский вестник»</w:t>
      </w:r>
      <w:r w:rsidRPr="00266BBE">
        <w:rPr>
          <w:rFonts w:ascii="Times New Roman" w:hAnsi="Times New Roman" w:cs="Times New Roman"/>
          <w:bCs/>
          <w:sz w:val="20"/>
          <w:szCs w:val="20"/>
          <w:lang w:eastAsia="ru-RU"/>
        </w:rPr>
        <w:t>, вступает в силу после официального обнародования и действует по 31.12.2025.</w:t>
      </w:r>
    </w:p>
    <w:p w14:paraId="1A3D8CF9" w14:textId="77777777" w:rsidR="00266BBE" w:rsidRPr="00266BBE" w:rsidRDefault="00266BBE" w:rsidP="00266BB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6.3.</w:t>
      </w:r>
      <w:r w:rsidRPr="00266BBE">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4655F3DD" w14:textId="77777777" w:rsidR="00266BBE" w:rsidRPr="00266BBE" w:rsidRDefault="00266BBE" w:rsidP="00266BBE">
      <w:pPr>
        <w:tabs>
          <w:tab w:val="left" w:pos="0"/>
        </w:tabs>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6.4.</w:t>
      </w:r>
      <w:r w:rsidRPr="00266BBE">
        <w:rPr>
          <w:rFonts w:ascii="Times New Roman" w:hAnsi="Times New Roman" w:cs="Times New Roman"/>
          <w:bCs/>
          <w:sz w:val="20"/>
          <w:szCs w:val="20"/>
          <w:lang w:eastAsia="ru-RU"/>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w:t>
      </w:r>
      <w:r w:rsidRPr="00266BBE">
        <w:rPr>
          <w:rFonts w:ascii="Times New Roman" w:hAnsi="Times New Roman" w:cs="Times New Roman"/>
          <w:sz w:val="20"/>
          <w:szCs w:val="20"/>
          <w:lang w:eastAsia="ru-RU"/>
        </w:rPr>
        <w:t xml:space="preserve">«Обеспечение доступным и комфортным жильем», </w:t>
      </w:r>
      <w:r w:rsidRPr="00266BBE">
        <w:rPr>
          <w:rFonts w:ascii="Times New Roman" w:hAnsi="Times New Roman" w:cs="Times New Roman"/>
          <w:bCs/>
          <w:sz w:val="20"/>
          <w:szCs w:val="20"/>
          <w:lang w:eastAsia="ru-RU"/>
        </w:rPr>
        <w:t>и в случае сокращения размера Субсидии.</w:t>
      </w:r>
    </w:p>
    <w:p w14:paraId="6A794318" w14:textId="77777777" w:rsidR="00266BBE" w:rsidRPr="00266BBE" w:rsidRDefault="00266BBE" w:rsidP="00266BBE">
      <w:pPr>
        <w:tabs>
          <w:tab w:val="left" w:pos="1276"/>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bCs/>
          <w:sz w:val="20"/>
          <w:szCs w:val="20"/>
          <w:lang w:eastAsia="ru-RU"/>
        </w:rPr>
        <w:t>6.5.</w:t>
      </w:r>
      <w:r w:rsidRPr="00266BBE">
        <w:rPr>
          <w:rFonts w:ascii="Times New Roman" w:hAnsi="Times New Roman" w:cs="Times New Roman"/>
          <w:bCs/>
          <w:sz w:val="20"/>
          <w:szCs w:val="20"/>
          <w:lang w:eastAsia="ru-RU"/>
        </w:rPr>
        <w:tab/>
        <w:t>Расторжение настоящего Соглашения возможно при взаимном согласии Сторон</w:t>
      </w:r>
      <w:r w:rsidRPr="00266BBE">
        <w:rPr>
          <w:rFonts w:ascii="Times New Roman" w:hAnsi="Times New Roman" w:cs="Times New Roman"/>
          <w:sz w:val="20"/>
          <w:szCs w:val="20"/>
          <w:lang w:eastAsia="ru-RU"/>
        </w:rPr>
        <w:t>, заключается соглашение о расторжении Соглашения.</w:t>
      </w:r>
    </w:p>
    <w:p w14:paraId="490FD971" w14:textId="77777777" w:rsidR="00266BBE" w:rsidRPr="00266BBE" w:rsidRDefault="00266BBE" w:rsidP="00266BBE">
      <w:pPr>
        <w:spacing w:after="0" w:line="240" w:lineRule="auto"/>
        <w:ind w:firstLine="709"/>
        <w:jc w:val="both"/>
        <w:rPr>
          <w:rFonts w:ascii="Times New Roman" w:hAnsi="Times New Roman" w:cs="Times New Roman"/>
          <w:bCs/>
          <w:sz w:val="20"/>
          <w:szCs w:val="20"/>
          <w:lang w:eastAsia="ru-RU"/>
        </w:rPr>
      </w:pPr>
      <w:r w:rsidRPr="00266BBE">
        <w:rPr>
          <w:rFonts w:ascii="Times New Roman" w:hAnsi="Times New Roman" w:cs="Times New Roman"/>
          <w:bCs/>
          <w:sz w:val="20"/>
          <w:szCs w:val="20"/>
          <w:lang w:eastAsia="ru-RU"/>
        </w:rPr>
        <w:t>6.6. Настоящее Соглашение составлено в двух экземплярах, имеющих одинаковую юридическую силу, по одному экземпляру для каждой Стороны.</w:t>
      </w:r>
    </w:p>
    <w:p w14:paraId="0015A935" w14:textId="77777777" w:rsidR="00266BBE" w:rsidRPr="00266BBE" w:rsidRDefault="00266BBE" w:rsidP="00266BBE">
      <w:pPr>
        <w:tabs>
          <w:tab w:val="left" w:pos="1315"/>
        </w:tabs>
        <w:spacing w:after="0" w:line="240" w:lineRule="auto"/>
        <w:ind w:firstLine="709"/>
        <w:jc w:val="both"/>
        <w:rPr>
          <w:rFonts w:ascii="Times New Roman" w:hAnsi="Times New Roman" w:cs="Times New Roman"/>
          <w:sz w:val="20"/>
          <w:szCs w:val="20"/>
          <w:lang w:eastAsia="ru-RU"/>
        </w:rPr>
      </w:pPr>
    </w:p>
    <w:p w14:paraId="5A0911F8" w14:textId="77777777" w:rsidR="00266BBE" w:rsidRPr="00266BBE" w:rsidRDefault="00266BBE" w:rsidP="00266BBE">
      <w:pPr>
        <w:tabs>
          <w:tab w:val="left" w:pos="1276"/>
        </w:tabs>
        <w:spacing w:after="0" w:line="240" w:lineRule="auto"/>
        <w:jc w:val="center"/>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7. Реквизиты и подписи Сторон:</w:t>
      </w:r>
    </w:p>
    <w:p w14:paraId="29034E62" w14:textId="77777777" w:rsidR="00266BBE" w:rsidRPr="00266BBE" w:rsidRDefault="00266BBE" w:rsidP="00266BBE">
      <w:pPr>
        <w:tabs>
          <w:tab w:val="left" w:pos="1276"/>
        </w:tabs>
        <w:spacing w:after="0" w:line="240" w:lineRule="auto"/>
        <w:jc w:val="center"/>
        <w:rPr>
          <w:rFonts w:ascii="Times New Roman" w:hAnsi="Times New Roman" w:cs="Times New Roman"/>
          <w:b/>
          <w:bCs/>
          <w:sz w:val="20"/>
          <w:szCs w:val="20"/>
          <w:lang w:eastAsia="ru-RU"/>
        </w:rPr>
      </w:pPr>
    </w:p>
    <w:tbl>
      <w:tblPr>
        <w:tblW w:w="9255" w:type="dxa"/>
        <w:tblInd w:w="108" w:type="dxa"/>
        <w:tblLayout w:type="fixed"/>
        <w:tblLook w:val="04A0" w:firstRow="1" w:lastRow="0" w:firstColumn="1" w:lastColumn="0" w:noHBand="0" w:noVBand="1"/>
      </w:tblPr>
      <w:tblGrid>
        <w:gridCol w:w="4682"/>
        <w:gridCol w:w="4573"/>
      </w:tblGrid>
      <w:tr w:rsidR="00266BBE" w:rsidRPr="00266BBE" w14:paraId="79928F33" w14:textId="77777777" w:rsidTr="00266BBE">
        <w:trPr>
          <w:trHeight w:val="3283"/>
        </w:trPr>
        <w:tc>
          <w:tcPr>
            <w:tcW w:w="4682" w:type="dxa"/>
          </w:tcPr>
          <w:p w14:paraId="7EE2CD4E" w14:textId="77777777" w:rsidR="00266BBE" w:rsidRPr="00266BBE" w:rsidRDefault="00266BBE" w:rsidP="00266BBE">
            <w:pPr>
              <w:widowControl w:val="0"/>
              <w:tabs>
                <w:tab w:val="left" w:pos="4678"/>
              </w:tabs>
              <w:autoSpaceDE w:val="0"/>
              <w:autoSpaceDN w:val="0"/>
              <w:adjustRightInd w:val="0"/>
              <w:spacing w:after="0" w:line="256" w:lineRule="auto"/>
              <w:rPr>
                <w:rFonts w:ascii="Times New Roman" w:eastAsia="Courier New" w:hAnsi="Times New Roman" w:cs="Times New Roman"/>
                <w:b/>
                <w:sz w:val="20"/>
                <w:szCs w:val="20"/>
              </w:rPr>
            </w:pPr>
            <w:r w:rsidRPr="00266BBE">
              <w:rPr>
                <w:rFonts w:ascii="Times New Roman" w:eastAsia="Courier New" w:hAnsi="Times New Roman" w:cs="Times New Roman"/>
                <w:b/>
                <w:sz w:val="20"/>
                <w:szCs w:val="20"/>
              </w:rPr>
              <w:t xml:space="preserve">«Администрация района» </w:t>
            </w:r>
          </w:p>
          <w:p w14:paraId="5DEB230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Почтовый адрес:</w:t>
            </w:r>
            <w:r w:rsidRPr="00266BBE">
              <w:rPr>
                <w:rFonts w:ascii="Times New Roman" w:hAnsi="Times New Roman" w:cs="Times New Roman"/>
                <w:sz w:val="20"/>
                <w:szCs w:val="20"/>
                <w:lang w:eastAsia="ru-RU"/>
              </w:rPr>
              <w:t xml:space="preserve"> </w:t>
            </w:r>
            <w:r w:rsidRPr="00266BBE">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14:paraId="20AB500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Тел./факс: 8(3463) 25-01-45, </w:t>
            </w:r>
          </w:p>
          <w:p w14:paraId="672B0FB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факс 22-45-11</w:t>
            </w:r>
          </w:p>
          <w:p w14:paraId="7A0799A7"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Департамент финансов</w:t>
            </w:r>
          </w:p>
          <w:p w14:paraId="109E8D43"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(Департамент финансов, 050103352) </w:t>
            </w:r>
          </w:p>
          <w:p w14:paraId="2D9E04E7"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14:paraId="222EE94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ИНН/КПП 8619004982/861901001</w:t>
            </w:r>
          </w:p>
          <w:p w14:paraId="7CB8676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БИК 007162163     </w:t>
            </w:r>
          </w:p>
          <w:p w14:paraId="49643BCD"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p>
          <w:p w14:paraId="25570FB3"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03231643718180008700</w:t>
            </w:r>
          </w:p>
          <w:p w14:paraId="180212E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229C0FB2"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ОКТМО 71818000</w:t>
            </w:r>
          </w:p>
          <w:p w14:paraId="5812E918" w14:textId="77777777" w:rsidR="00266BBE" w:rsidRPr="00266BBE" w:rsidRDefault="00266BBE" w:rsidP="00266BBE">
            <w:pPr>
              <w:spacing w:after="0" w:line="256" w:lineRule="auto"/>
              <w:rPr>
                <w:rFonts w:ascii="Times New Roman" w:hAnsi="Times New Roman" w:cs="Times New Roman"/>
                <w:sz w:val="20"/>
                <w:szCs w:val="20"/>
              </w:rPr>
            </w:pPr>
          </w:p>
          <w:p w14:paraId="688517DB" w14:textId="77777777" w:rsidR="00266BBE" w:rsidRPr="00266BBE" w:rsidRDefault="00266BBE" w:rsidP="00266BBE">
            <w:pPr>
              <w:spacing w:after="0" w:line="256" w:lineRule="auto"/>
              <w:rPr>
                <w:rFonts w:ascii="Times New Roman" w:hAnsi="Times New Roman" w:cs="Times New Roman"/>
                <w:sz w:val="20"/>
                <w:szCs w:val="20"/>
              </w:rPr>
            </w:pPr>
          </w:p>
          <w:p w14:paraId="54F11A1A" w14:textId="77777777" w:rsidR="00266BBE" w:rsidRPr="00266BBE" w:rsidRDefault="00266BBE" w:rsidP="00266BBE">
            <w:pPr>
              <w:spacing w:after="0" w:line="256" w:lineRule="auto"/>
              <w:rPr>
                <w:rFonts w:ascii="Times New Roman" w:hAnsi="Times New Roman" w:cs="Times New Roman"/>
                <w:sz w:val="20"/>
                <w:szCs w:val="20"/>
              </w:rPr>
            </w:pPr>
          </w:p>
          <w:p w14:paraId="408346B7" w14:textId="77777777" w:rsidR="00266BBE" w:rsidRPr="00266BBE" w:rsidRDefault="00266BBE" w:rsidP="00266BBE">
            <w:pPr>
              <w:spacing w:after="0" w:line="256" w:lineRule="auto"/>
              <w:rPr>
                <w:rFonts w:ascii="Times New Roman" w:hAnsi="Times New Roman" w:cs="Times New Roman"/>
                <w:sz w:val="20"/>
                <w:szCs w:val="20"/>
              </w:rPr>
            </w:pPr>
          </w:p>
          <w:p w14:paraId="073CAA3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3D5A70E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51AAD404" w14:textId="77777777" w:rsidR="00266BBE" w:rsidRPr="00266BBE" w:rsidRDefault="00266BBE" w:rsidP="00266BBE">
            <w:pPr>
              <w:spacing w:after="0" w:line="256" w:lineRule="auto"/>
              <w:rPr>
                <w:rFonts w:ascii="Times New Roman" w:hAnsi="Times New Roman" w:cs="Times New Roman"/>
                <w:sz w:val="20"/>
                <w:szCs w:val="20"/>
              </w:rPr>
            </w:pPr>
          </w:p>
          <w:p w14:paraId="219485D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59DEF0D4"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tc>
        <w:tc>
          <w:tcPr>
            <w:tcW w:w="4573" w:type="dxa"/>
          </w:tcPr>
          <w:p w14:paraId="58C9D48C"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b/>
                <w:bCs/>
                <w:sz w:val="20"/>
                <w:szCs w:val="20"/>
                <w:lang w:eastAsia="ru-RU"/>
              </w:rPr>
            </w:pPr>
            <w:r w:rsidRPr="00266BBE">
              <w:rPr>
                <w:rFonts w:ascii="Times New Roman" w:hAnsi="Times New Roman" w:cs="Times New Roman"/>
                <w:b/>
                <w:bCs/>
                <w:sz w:val="20"/>
                <w:szCs w:val="20"/>
                <w:lang w:eastAsia="ru-RU"/>
              </w:rPr>
              <w:t>«Получатель»</w:t>
            </w:r>
          </w:p>
          <w:p w14:paraId="51EBEF67" w14:textId="77777777" w:rsidR="00266BBE" w:rsidRPr="00266BBE" w:rsidRDefault="00266BBE" w:rsidP="00266BBE">
            <w:pPr>
              <w:widowControl w:val="0"/>
              <w:autoSpaceDE w:val="0"/>
              <w:autoSpaceDN w:val="0"/>
              <w:adjustRightInd w:val="0"/>
              <w:spacing w:after="0" w:line="240" w:lineRule="auto"/>
              <w:jc w:val="both"/>
              <w:rPr>
                <w:rFonts w:ascii="Times New Roman" w:hAnsi="Times New Roman" w:cs="Times New Roman"/>
                <w:b/>
                <w:sz w:val="20"/>
                <w:szCs w:val="20"/>
                <w:lang w:eastAsia="ru-RU"/>
              </w:rPr>
            </w:pPr>
            <w:r w:rsidRPr="00266BBE">
              <w:rPr>
                <w:rFonts w:ascii="Times New Roman" w:hAnsi="Times New Roman" w:cs="Times New Roman"/>
                <w:sz w:val="20"/>
                <w:szCs w:val="20"/>
                <w:lang w:eastAsia="ru-RU"/>
              </w:rPr>
              <w:t xml:space="preserve">628325, </w:t>
            </w:r>
            <w:r w:rsidRPr="00266BBE">
              <w:rPr>
                <w:rFonts w:ascii="Times New Roman" w:hAnsi="Times New Roman" w:cs="Times New Roman"/>
                <w:sz w:val="20"/>
                <w:szCs w:val="20"/>
              </w:rPr>
              <w:t>Тюменская область, Ханты-Мансийский автономный округ-Югра,</w:t>
            </w:r>
            <w:r w:rsidRPr="00266BBE">
              <w:rPr>
                <w:rFonts w:ascii="Times New Roman" w:hAnsi="Times New Roman" w:cs="Times New Roman"/>
                <w:sz w:val="20"/>
                <w:szCs w:val="20"/>
                <w:lang w:eastAsia="ru-RU"/>
              </w:rPr>
              <w:t xml:space="preserve"> Нефтеюганский район, п.Усть-Юган, д.5 </w:t>
            </w:r>
          </w:p>
          <w:p w14:paraId="634C1583" w14:textId="77777777" w:rsidR="00266BBE" w:rsidRPr="00266BBE" w:rsidRDefault="00266BBE" w:rsidP="00266BBE">
            <w:pPr>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rPr>
              <w:t>Тел./факс: 8(3463) 31-60-30, 31-60-34, 31-60-39</w:t>
            </w:r>
          </w:p>
          <w:p w14:paraId="78E22D49"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Реквизиты для перечисления средств:</w:t>
            </w:r>
          </w:p>
          <w:p w14:paraId="17F03C8A"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УФК по ХМАО-Югре </w:t>
            </w:r>
          </w:p>
          <w:p w14:paraId="764F26B6"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(МУ «Администрация поселения Усть-Юган», л/с 04873029710) </w:t>
            </w:r>
          </w:p>
          <w:p w14:paraId="558D173E"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РКЦ Ханты-Мансийск//УФК по Ханты-мансийскому автономному округу – Югре г. Ханты-Мансийск </w:t>
            </w:r>
          </w:p>
          <w:p w14:paraId="20C17A92"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ИНН/КПП 8619012750/861901001</w:t>
            </w:r>
          </w:p>
          <w:p w14:paraId="3987ECBC" w14:textId="77777777" w:rsidR="00266BBE" w:rsidRPr="00266BBE" w:rsidRDefault="00266BBE" w:rsidP="00266BBE">
            <w:pPr>
              <w:tabs>
                <w:tab w:val="left" w:pos="284"/>
              </w:tabs>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БИК 007162163</w:t>
            </w:r>
          </w:p>
          <w:p w14:paraId="2E91BCE4" w14:textId="77777777" w:rsidR="00266BBE" w:rsidRPr="00266BBE" w:rsidRDefault="00266BBE" w:rsidP="00266BBE">
            <w:pPr>
              <w:tabs>
                <w:tab w:val="left" w:pos="4678"/>
              </w:tabs>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rPr>
              <w:t>ЕКС 40102810245370000007</w:t>
            </w:r>
          </w:p>
          <w:p w14:paraId="28085371" w14:textId="77777777" w:rsidR="00266BBE" w:rsidRPr="00266BBE" w:rsidRDefault="00266BBE" w:rsidP="00266BBE">
            <w:pPr>
              <w:tabs>
                <w:tab w:val="left" w:pos="4678"/>
              </w:tabs>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Казначейский счет </w:t>
            </w:r>
          </w:p>
          <w:p w14:paraId="6275DD02" w14:textId="77777777" w:rsidR="00266BBE" w:rsidRPr="00266BBE" w:rsidRDefault="00266BBE" w:rsidP="00266BBE">
            <w:pPr>
              <w:tabs>
                <w:tab w:val="left" w:pos="4678"/>
              </w:tabs>
              <w:spacing w:after="0" w:line="240" w:lineRule="auto"/>
              <w:jc w:val="both"/>
              <w:rPr>
                <w:rFonts w:ascii="Times New Roman" w:hAnsi="Times New Roman" w:cs="Times New Roman"/>
                <w:sz w:val="20"/>
                <w:szCs w:val="20"/>
              </w:rPr>
            </w:pPr>
            <w:r w:rsidRPr="00266BBE">
              <w:rPr>
                <w:rFonts w:ascii="Times New Roman" w:hAnsi="Times New Roman" w:cs="Times New Roman"/>
                <w:sz w:val="20"/>
                <w:szCs w:val="20"/>
                <w:lang w:eastAsia="ru-RU"/>
              </w:rPr>
              <w:t>03100643000000018700</w:t>
            </w:r>
          </w:p>
          <w:p w14:paraId="5EAC7017"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КБК 20229999100000150 «Прочие субсидии бюджетам сельских поселений»</w:t>
            </w:r>
          </w:p>
          <w:p w14:paraId="1854FE72" w14:textId="77777777" w:rsidR="00266BBE" w:rsidRPr="00266BBE" w:rsidRDefault="00266BBE" w:rsidP="00266BBE">
            <w:pPr>
              <w:snapToGrid w:val="0"/>
              <w:spacing w:after="0" w:line="240" w:lineRule="auto"/>
              <w:ind w:firstLine="35"/>
              <w:jc w:val="both"/>
              <w:rPr>
                <w:rFonts w:ascii="Times New Roman" w:hAnsi="Times New Roman" w:cs="Times New Roman"/>
                <w:sz w:val="20"/>
                <w:szCs w:val="20"/>
                <w:lang w:eastAsia="ru-RU"/>
              </w:rPr>
            </w:pPr>
          </w:p>
          <w:p w14:paraId="0FB217F6" w14:textId="77777777" w:rsidR="00266BBE" w:rsidRPr="00266BBE" w:rsidRDefault="00266BBE" w:rsidP="00266BBE">
            <w:pPr>
              <w:widowControl w:val="0"/>
              <w:autoSpaceDE w:val="0"/>
              <w:autoSpaceDN w:val="0"/>
              <w:adjustRightInd w:val="0"/>
              <w:spacing w:after="0" w:line="240" w:lineRule="auto"/>
              <w:jc w:val="both"/>
              <w:rPr>
                <w:rFonts w:ascii="Times New Roman" w:eastAsia="Courier New" w:hAnsi="Times New Roman" w:cs="Times New Roman"/>
                <w:sz w:val="20"/>
                <w:szCs w:val="20"/>
                <w:lang w:eastAsia="ru-RU"/>
              </w:rPr>
            </w:pPr>
            <w:r w:rsidRPr="00266BBE">
              <w:rPr>
                <w:rFonts w:ascii="Times New Roman" w:eastAsia="Courier New" w:hAnsi="Times New Roman" w:cs="Times New Roman"/>
                <w:sz w:val="20"/>
                <w:szCs w:val="20"/>
                <w:lang w:eastAsia="ru-RU"/>
              </w:rPr>
              <w:t>Глава</w:t>
            </w:r>
          </w:p>
          <w:p w14:paraId="3E4DE2DA" w14:textId="77777777" w:rsidR="00266BBE" w:rsidRPr="00266BBE" w:rsidRDefault="00266BBE" w:rsidP="00266BBE">
            <w:pPr>
              <w:widowControl w:val="0"/>
              <w:autoSpaceDE w:val="0"/>
              <w:autoSpaceDN w:val="0"/>
              <w:adjustRightInd w:val="0"/>
              <w:spacing w:after="0" w:line="240" w:lineRule="auto"/>
              <w:jc w:val="both"/>
              <w:rPr>
                <w:rFonts w:ascii="Times New Roman" w:eastAsia="Courier New" w:hAnsi="Times New Roman" w:cs="Times New Roman"/>
                <w:sz w:val="20"/>
                <w:szCs w:val="20"/>
                <w:lang w:eastAsia="ru-RU"/>
              </w:rPr>
            </w:pPr>
            <w:r w:rsidRPr="00266BBE">
              <w:rPr>
                <w:rFonts w:ascii="Times New Roman" w:eastAsia="Courier New" w:hAnsi="Times New Roman" w:cs="Times New Roman"/>
                <w:sz w:val="20"/>
                <w:szCs w:val="20"/>
                <w:lang w:eastAsia="ru-RU"/>
              </w:rPr>
              <w:t>сельского поселения Усть-Юган</w:t>
            </w:r>
          </w:p>
          <w:p w14:paraId="4D049EA9"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p w14:paraId="45478E97" w14:textId="77777777" w:rsidR="00266BBE" w:rsidRPr="00266BBE" w:rsidRDefault="00266BBE" w:rsidP="00266BBE">
            <w:pPr>
              <w:widowControl w:val="0"/>
              <w:autoSpaceDE w:val="0"/>
              <w:autoSpaceDN w:val="0"/>
              <w:adjustRightInd w:val="0"/>
              <w:spacing w:after="0" w:line="240"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lang w:eastAsia="ru-RU"/>
              </w:rPr>
              <w:t>___________________ В.А. Мякишев</w:t>
            </w:r>
            <w:r w:rsidRPr="00266BBE">
              <w:rPr>
                <w:rFonts w:ascii="Times New Roman" w:eastAsia="Courier New" w:hAnsi="Times New Roman" w:cs="Times New Roman"/>
                <w:sz w:val="20"/>
                <w:szCs w:val="20"/>
              </w:rPr>
              <w:t xml:space="preserve"> </w:t>
            </w:r>
          </w:p>
          <w:p w14:paraId="6535FE7C" w14:textId="77777777" w:rsidR="00266BBE" w:rsidRPr="00266BBE" w:rsidRDefault="00266BBE" w:rsidP="00266BBE">
            <w:pPr>
              <w:spacing w:after="0" w:line="240" w:lineRule="auto"/>
              <w:jc w:val="both"/>
              <w:rPr>
                <w:rFonts w:ascii="Times New Roman" w:hAnsi="Times New Roman" w:cs="Times New Roman"/>
                <w:sz w:val="20"/>
                <w:szCs w:val="20"/>
                <w:lang w:eastAsia="ru-RU"/>
              </w:rPr>
            </w:pPr>
            <w:r w:rsidRPr="00266BBE">
              <w:rPr>
                <w:rFonts w:ascii="Times New Roman" w:hAnsi="Times New Roman" w:cs="Times New Roman"/>
                <w:sz w:val="20"/>
                <w:szCs w:val="20"/>
              </w:rPr>
              <w:t>М.П.</w:t>
            </w:r>
          </w:p>
          <w:p w14:paraId="6370CDC3" w14:textId="77777777" w:rsidR="00266BBE" w:rsidRPr="00266BBE" w:rsidRDefault="00266BBE" w:rsidP="00266BBE">
            <w:pPr>
              <w:spacing w:after="0" w:line="256" w:lineRule="auto"/>
              <w:jc w:val="both"/>
              <w:rPr>
                <w:rFonts w:ascii="Times New Roman" w:hAnsi="Times New Roman" w:cs="Times New Roman"/>
                <w:sz w:val="20"/>
                <w:szCs w:val="20"/>
              </w:rPr>
            </w:pPr>
          </w:p>
        </w:tc>
      </w:tr>
    </w:tbl>
    <w:p w14:paraId="068C7DCF" w14:textId="77777777" w:rsidR="00266BBE" w:rsidRPr="00266BBE" w:rsidRDefault="00266BBE" w:rsidP="00266BBE">
      <w:pPr>
        <w:spacing w:after="0" w:line="240" w:lineRule="auto"/>
        <w:rPr>
          <w:rFonts w:ascii="Times New Roman" w:hAnsi="Times New Roman" w:cs="Times New Roman"/>
          <w:sz w:val="20"/>
          <w:szCs w:val="20"/>
        </w:rPr>
        <w:sectPr w:rsidR="00266BBE" w:rsidRPr="00266BBE" w:rsidSect="00266BBE">
          <w:pgSz w:w="11906" w:h="16838"/>
          <w:pgMar w:top="568" w:right="850" w:bottom="284" w:left="1701" w:header="708" w:footer="708" w:gutter="0"/>
          <w:cols w:space="720"/>
        </w:sectPr>
      </w:pPr>
    </w:p>
    <w:p w14:paraId="56C31F6D"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lastRenderedPageBreak/>
        <w:t>Приложение 1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16997F67" w14:textId="77777777" w:rsidR="00266BBE" w:rsidRPr="00266BBE" w:rsidRDefault="00266BBE" w:rsidP="00266BBE">
      <w:pPr>
        <w:spacing w:after="0" w:line="240" w:lineRule="auto"/>
        <w:ind w:left="7655"/>
        <w:outlineLvl w:val="1"/>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от _10.02.2025_ № __31_</w:t>
      </w:r>
    </w:p>
    <w:p w14:paraId="19B94DFD"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p w14:paraId="74F1A5E5" w14:textId="77777777" w:rsidR="00266BBE" w:rsidRPr="00266BBE" w:rsidRDefault="00266BBE" w:rsidP="00266BBE">
      <w:pPr>
        <w:spacing w:after="0" w:line="240" w:lineRule="auto"/>
        <w:jc w:val="center"/>
        <w:rPr>
          <w:rFonts w:ascii="Times New Roman" w:hAnsi="Times New Roman" w:cs="Times New Roman"/>
          <w:sz w:val="20"/>
          <w:szCs w:val="20"/>
          <w:lang w:eastAsia="ru-RU"/>
        </w:rPr>
      </w:pPr>
    </w:p>
    <w:p w14:paraId="75762ADD"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Перечень мероприятий,</w:t>
      </w:r>
    </w:p>
    <w:p w14:paraId="5157570C"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в целях софинансирования которых предоставляется Субсидия</w:t>
      </w:r>
    </w:p>
    <w:p w14:paraId="1EB33D74"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tbl>
      <w:tblPr>
        <w:tblW w:w="15388"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1304"/>
        <w:gridCol w:w="1898"/>
        <w:gridCol w:w="1587"/>
        <w:gridCol w:w="898"/>
        <w:gridCol w:w="753"/>
        <w:gridCol w:w="794"/>
        <w:gridCol w:w="11"/>
        <w:gridCol w:w="783"/>
        <w:gridCol w:w="800"/>
        <w:gridCol w:w="772"/>
        <w:gridCol w:w="19"/>
        <w:gridCol w:w="866"/>
        <w:gridCol w:w="794"/>
        <w:gridCol w:w="854"/>
        <w:gridCol w:w="803"/>
        <w:gridCol w:w="794"/>
        <w:gridCol w:w="1033"/>
      </w:tblGrid>
      <w:tr w:rsidR="00266BBE" w:rsidRPr="00266BBE" w14:paraId="3979E753" w14:textId="77777777" w:rsidTr="00266BBE">
        <w:tc>
          <w:tcPr>
            <w:tcW w:w="625" w:type="dxa"/>
            <w:vMerge w:val="restart"/>
            <w:tcBorders>
              <w:top w:val="single" w:sz="4" w:space="0" w:color="auto"/>
              <w:left w:val="single" w:sz="4" w:space="0" w:color="auto"/>
              <w:bottom w:val="single" w:sz="4" w:space="0" w:color="auto"/>
              <w:right w:val="single" w:sz="4" w:space="0" w:color="auto"/>
            </w:tcBorders>
            <w:hideMark/>
          </w:tcPr>
          <w:p w14:paraId="5D4959A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п/п</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6201B66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1898" w:type="dxa"/>
            <w:vMerge w:val="restart"/>
            <w:tcBorders>
              <w:top w:val="single" w:sz="4" w:space="0" w:color="auto"/>
              <w:left w:val="single" w:sz="4" w:space="0" w:color="auto"/>
              <w:bottom w:val="single" w:sz="4" w:space="0" w:color="auto"/>
              <w:right w:val="single" w:sz="4" w:space="0" w:color="auto"/>
            </w:tcBorders>
            <w:hideMark/>
          </w:tcPr>
          <w:p w14:paraId="76BEAF7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1587" w:type="dxa"/>
            <w:vMerge w:val="restart"/>
            <w:tcBorders>
              <w:top w:val="single" w:sz="4" w:space="0" w:color="auto"/>
              <w:left w:val="single" w:sz="4" w:space="0" w:color="auto"/>
              <w:bottom w:val="single" w:sz="4" w:space="0" w:color="auto"/>
              <w:right w:val="single" w:sz="4" w:space="0" w:color="auto"/>
            </w:tcBorders>
          </w:tcPr>
          <w:p w14:paraId="0C5DFDE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Срок реализации</w:t>
            </w:r>
          </w:p>
          <w:p w14:paraId="0CE1B3FA" w14:textId="77777777" w:rsidR="00266BBE" w:rsidRPr="00266BBE" w:rsidRDefault="00266BBE" w:rsidP="00266BBE">
            <w:pPr>
              <w:spacing w:after="0" w:line="256" w:lineRule="auto"/>
              <w:jc w:val="center"/>
              <w:rPr>
                <w:rFonts w:ascii="Times New Roman" w:hAnsi="Times New Roman" w:cs="Times New Roman"/>
                <w:sz w:val="20"/>
                <w:szCs w:val="20"/>
              </w:rPr>
            </w:pPr>
          </w:p>
        </w:tc>
        <w:tc>
          <w:tcPr>
            <w:tcW w:w="9974" w:type="dxa"/>
            <w:gridSpan w:val="14"/>
            <w:tcBorders>
              <w:top w:val="single" w:sz="4" w:space="0" w:color="auto"/>
              <w:left w:val="single" w:sz="4" w:space="0" w:color="auto"/>
              <w:bottom w:val="single" w:sz="4" w:space="0" w:color="auto"/>
              <w:right w:val="single" w:sz="4" w:space="0" w:color="auto"/>
            </w:tcBorders>
            <w:hideMark/>
          </w:tcPr>
          <w:p w14:paraId="49C22E6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Объем финансового обеспечения на реализацию мероприятия, тыс. рублей</w:t>
            </w:r>
          </w:p>
        </w:tc>
      </w:tr>
      <w:tr w:rsidR="00266BBE" w:rsidRPr="00266BBE" w14:paraId="126217C6" w14:textId="77777777" w:rsidTr="00266BBE">
        <w:trPr>
          <w:trHeight w:val="768"/>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14AC3BD0"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E7F5A2E"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66B3525A"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086B3704"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456" w:type="dxa"/>
            <w:gridSpan w:val="4"/>
            <w:tcBorders>
              <w:top w:val="single" w:sz="4" w:space="0" w:color="auto"/>
              <w:left w:val="single" w:sz="4" w:space="0" w:color="auto"/>
              <w:bottom w:val="single" w:sz="4" w:space="0" w:color="auto"/>
              <w:right w:val="single" w:sz="4" w:space="0" w:color="auto"/>
            </w:tcBorders>
            <w:hideMark/>
          </w:tcPr>
          <w:p w14:paraId="142A52A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бюджет Ханты-Мансийского автономного округа - Югры</w:t>
            </w:r>
          </w:p>
        </w:tc>
        <w:tc>
          <w:tcPr>
            <w:tcW w:w="2374" w:type="dxa"/>
            <w:gridSpan w:val="4"/>
            <w:tcBorders>
              <w:top w:val="single" w:sz="4" w:space="0" w:color="auto"/>
              <w:left w:val="single" w:sz="4" w:space="0" w:color="auto"/>
              <w:bottom w:val="single" w:sz="4" w:space="0" w:color="auto"/>
              <w:right w:val="single" w:sz="4" w:space="0" w:color="auto"/>
            </w:tcBorders>
            <w:hideMark/>
          </w:tcPr>
          <w:p w14:paraId="36B154A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уровень софинансирования, %</w:t>
            </w:r>
          </w:p>
        </w:tc>
        <w:tc>
          <w:tcPr>
            <w:tcW w:w="2514" w:type="dxa"/>
            <w:gridSpan w:val="3"/>
            <w:tcBorders>
              <w:top w:val="single" w:sz="4" w:space="0" w:color="auto"/>
              <w:left w:val="single" w:sz="4" w:space="0" w:color="auto"/>
              <w:bottom w:val="single" w:sz="4" w:space="0" w:color="auto"/>
              <w:right w:val="single" w:sz="4" w:space="0" w:color="auto"/>
            </w:tcBorders>
            <w:hideMark/>
          </w:tcPr>
          <w:p w14:paraId="4C08E31B"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бюджет Нефеюганского района</w:t>
            </w:r>
          </w:p>
        </w:tc>
        <w:tc>
          <w:tcPr>
            <w:tcW w:w="2630" w:type="dxa"/>
            <w:gridSpan w:val="3"/>
            <w:tcBorders>
              <w:top w:val="single" w:sz="4" w:space="0" w:color="auto"/>
              <w:left w:val="single" w:sz="4" w:space="0" w:color="auto"/>
              <w:bottom w:val="single" w:sz="4" w:space="0" w:color="auto"/>
              <w:right w:val="single" w:sz="4" w:space="0" w:color="auto"/>
            </w:tcBorders>
            <w:hideMark/>
          </w:tcPr>
          <w:p w14:paraId="0BFD603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уровень софинансирования, %</w:t>
            </w:r>
          </w:p>
        </w:tc>
      </w:tr>
      <w:tr w:rsidR="00266BBE" w:rsidRPr="00266BBE" w14:paraId="1FCBB8C3" w14:textId="77777777" w:rsidTr="00266BBE">
        <w:tc>
          <w:tcPr>
            <w:tcW w:w="625" w:type="dxa"/>
            <w:vMerge/>
            <w:tcBorders>
              <w:top w:val="single" w:sz="4" w:space="0" w:color="auto"/>
              <w:left w:val="single" w:sz="4" w:space="0" w:color="auto"/>
              <w:bottom w:val="single" w:sz="4" w:space="0" w:color="auto"/>
              <w:right w:val="single" w:sz="4" w:space="0" w:color="auto"/>
            </w:tcBorders>
            <w:vAlign w:val="center"/>
            <w:hideMark/>
          </w:tcPr>
          <w:p w14:paraId="5836B3F6"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5A2C493"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105C1DF0"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38F52E32"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hideMark/>
          </w:tcPr>
          <w:p w14:paraId="30F9FBD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753" w:type="dxa"/>
            <w:tcBorders>
              <w:top w:val="single" w:sz="4" w:space="0" w:color="auto"/>
              <w:left w:val="single" w:sz="4" w:space="0" w:color="auto"/>
              <w:bottom w:val="single" w:sz="4" w:space="0" w:color="auto"/>
              <w:right w:val="single" w:sz="4" w:space="0" w:color="auto"/>
            </w:tcBorders>
            <w:hideMark/>
          </w:tcPr>
          <w:p w14:paraId="01406D5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794" w:type="dxa"/>
            <w:tcBorders>
              <w:top w:val="single" w:sz="4" w:space="0" w:color="auto"/>
              <w:left w:val="single" w:sz="4" w:space="0" w:color="auto"/>
              <w:bottom w:val="single" w:sz="4" w:space="0" w:color="auto"/>
              <w:right w:val="single" w:sz="4" w:space="0" w:color="auto"/>
            </w:tcBorders>
            <w:hideMark/>
          </w:tcPr>
          <w:p w14:paraId="1FAF2F1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794" w:type="dxa"/>
            <w:gridSpan w:val="2"/>
            <w:tcBorders>
              <w:top w:val="single" w:sz="4" w:space="0" w:color="auto"/>
              <w:left w:val="single" w:sz="4" w:space="0" w:color="auto"/>
              <w:bottom w:val="single" w:sz="4" w:space="0" w:color="auto"/>
              <w:right w:val="single" w:sz="4" w:space="0" w:color="auto"/>
            </w:tcBorders>
            <w:hideMark/>
          </w:tcPr>
          <w:p w14:paraId="1EAF788E"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800" w:type="dxa"/>
            <w:tcBorders>
              <w:top w:val="single" w:sz="4" w:space="0" w:color="auto"/>
              <w:left w:val="single" w:sz="4" w:space="0" w:color="auto"/>
              <w:bottom w:val="single" w:sz="4" w:space="0" w:color="auto"/>
              <w:right w:val="single" w:sz="4" w:space="0" w:color="auto"/>
            </w:tcBorders>
            <w:hideMark/>
          </w:tcPr>
          <w:p w14:paraId="4CB098B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772" w:type="dxa"/>
            <w:tcBorders>
              <w:top w:val="single" w:sz="4" w:space="0" w:color="auto"/>
              <w:left w:val="single" w:sz="4" w:space="0" w:color="auto"/>
              <w:bottom w:val="single" w:sz="4" w:space="0" w:color="auto"/>
              <w:right w:val="single" w:sz="4" w:space="0" w:color="auto"/>
            </w:tcBorders>
            <w:hideMark/>
          </w:tcPr>
          <w:p w14:paraId="2DDFA4B9"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885" w:type="dxa"/>
            <w:gridSpan w:val="2"/>
            <w:tcBorders>
              <w:top w:val="single" w:sz="4" w:space="0" w:color="auto"/>
              <w:left w:val="single" w:sz="4" w:space="0" w:color="auto"/>
              <w:bottom w:val="single" w:sz="4" w:space="0" w:color="auto"/>
              <w:right w:val="single" w:sz="4" w:space="0" w:color="auto"/>
            </w:tcBorders>
            <w:hideMark/>
          </w:tcPr>
          <w:p w14:paraId="77BF0F2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794" w:type="dxa"/>
            <w:tcBorders>
              <w:top w:val="single" w:sz="4" w:space="0" w:color="auto"/>
              <w:left w:val="single" w:sz="4" w:space="0" w:color="auto"/>
              <w:bottom w:val="single" w:sz="4" w:space="0" w:color="auto"/>
              <w:right w:val="single" w:sz="4" w:space="0" w:color="auto"/>
            </w:tcBorders>
            <w:hideMark/>
          </w:tcPr>
          <w:p w14:paraId="77B4D24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854" w:type="dxa"/>
            <w:tcBorders>
              <w:top w:val="single" w:sz="4" w:space="0" w:color="auto"/>
              <w:left w:val="single" w:sz="4" w:space="0" w:color="auto"/>
              <w:bottom w:val="single" w:sz="4" w:space="0" w:color="auto"/>
              <w:right w:val="single" w:sz="4" w:space="0" w:color="auto"/>
            </w:tcBorders>
            <w:hideMark/>
          </w:tcPr>
          <w:p w14:paraId="6EF41E3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c>
          <w:tcPr>
            <w:tcW w:w="803" w:type="dxa"/>
            <w:tcBorders>
              <w:top w:val="single" w:sz="4" w:space="0" w:color="auto"/>
              <w:left w:val="single" w:sz="4" w:space="0" w:color="auto"/>
              <w:bottom w:val="single" w:sz="4" w:space="0" w:color="auto"/>
              <w:right w:val="single" w:sz="4" w:space="0" w:color="auto"/>
            </w:tcBorders>
            <w:hideMark/>
          </w:tcPr>
          <w:p w14:paraId="26394E19"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 г.</w:t>
            </w:r>
          </w:p>
        </w:tc>
        <w:tc>
          <w:tcPr>
            <w:tcW w:w="794" w:type="dxa"/>
            <w:tcBorders>
              <w:top w:val="single" w:sz="4" w:space="0" w:color="auto"/>
              <w:left w:val="single" w:sz="4" w:space="0" w:color="auto"/>
              <w:bottom w:val="single" w:sz="4" w:space="0" w:color="auto"/>
              <w:right w:val="single" w:sz="4" w:space="0" w:color="auto"/>
            </w:tcBorders>
            <w:hideMark/>
          </w:tcPr>
          <w:p w14:paraId="7F75EE9E"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2026 г.</w:t>
            </w:r>
          </w:p>
        </w:tc>
        <w:tc>
          <w:tcPr>
            <w:tcW w:w="1033" w:type="dxa"/>
            <w:tcBorders>
              <w:top w:val="single" w:sz="4" w:space="0" w:color="auto"/>
              <w:left w:val="single" w:sz="4" w:space="0" w:color="auto"/>
              <w:bottom w:val="single" w:sz="4" w:space="0" w:color="auto"/>
              <w:right w:val="single" w:sz="4" w:space="0" w:color="auto"/>
            </w:tcBorders>
            <w:hideMark/>
          </w:tcPr>
          <w:p w14:paraId="6A5025E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2027 г.</w:t>
            </w:r>
          </w:p>
        </w:tc>
      </w:tr>
      <w:tr w:rsidR="00266BBE" w:rsidRPr="00266BBE" w14:paraId="26075D8C" w14:textId="77777777" w:rsidTr="00266BBE">
        <w:trPr>
          <w:trHeight w:val="16"/>
        </w:trPr>
        <w:tc>
          <w:tcPr>
            <w:tcW w:w="625" w:type="dxa"/>
            <w:tcBorders>
              <w:top w:val="single" w:sz="4" w:space="0" w:color="auto"/>
              <w:left w:val="single" w:sz="4" w:space="0" w:color="auto"/>
              <w:bottom w:val="single" w:sz="4" w:space="0" w:color="auto"/>
              <w:right w:val="single" w:sz="4" w:space="0" w:color="auto"/>
            </w:tcBorders>
            <w:hideMark/>
          </w:tcPr>
          <w:p w14:paraId="657BC52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1304" w:type="dxa"/>
            <w:tcBorders>
              <w:top w:val="single" w:sz="4" w:space="0" w:color="auto"/>
              <w:left w:val="single" w:sz="4" w:space="0" w:color="auto"/>
              <w:bottom w:val="single" w:sz="4" w:space="0" w:color="auto"/>
              <w:right w:val="single" w:sz="4" w:space="0" w:color="auto"/>
            </w:tcBorders>
            <w:hideMark/>
          </w:tcPr>
          <w:p w14:paraId="5846C7AD"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1898" w:type="dxa"/>
            <w:tcBorders>
              <w:top w:val="single" w:sz="4" w:space="0" w:color="auto"/>
              <w:left w:val="single" w:sz="4" w:space="0" w:color="auto"/>
              <w:bottom w:val="single" w:sz="4" w:space="0" w:color="auto"/>
              <w:right w:val="single" w:sz="4" w:space="0" w:color="auto"/>
            </w:tcBorders>
            <w:hideMark/>
          </w:tcPr>
          <w:p w14:paraId="2E670A4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1587" w:type="dxa"/>
            <w:tcBorders>
              <w:top w:val="single" w:sz="4" w:space="0" w:color="auto"/>
              <w:left w:val="single" w:sz="4" w:space="0" w:color="auto"/>
              <w:bottom w:val="single" w:sz="4" w:space="0" w:color="auto"/>
              <w:right w:val="single" w:sz="4" w:space="0" w:color="auto"/>
            </w:tcBorders>
            <w:hideMark/>
          </w:tcPr>
          <w:p w14:paraId="4201CB6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898" w:type="dxa"/>
            <w:tcBorders>
              <w:top w:val="single" w:sz="4" w:space="0" w:color="auto"/>
              <w:left w:val="single" w:sz="4" w:space="0" w:color="auto"/>
              <w:bottom w:val="single" w:sz="4" w:space="0" w:color="auto"/>
              <w:right w:val="single" w:sz="4" w:space="0" w:color="auto"/>
            </w:tcBorders>
            <w:hideMark/>
          </w:tcPr>
          <w:p w14:paraId="59E56CE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753" w:type="dxa"/>
            <w:tcBorders>
              <w:top w:val="single" w:sz="4" w:space="0" w:color="auto"/>
              <w:left w:val="single" w:sz="4" w:space="0" w:color="auto"/>
              <w:bottom w:val="single" w:sz="4" w:space="0" w:color="auto"/>
              <w:right w:val="single" w:sz="4" w:space="0" w:color="auto"/>
            </w:tcBorders>
            <w:hideMark/>
          </w:tcPr>
          <w:p w14:paraId="518F0FF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794" w:type="dxa"/>
            <w:tcBorders>
              <w:top w:val="single" w:sz="4" w:space="0" w:color="auto"/>
              <w:left w:val="single" w:sz="4" w:space="0" w:color="auto"/>
              <w:bottom w:val="single" w:sz="4" w:space="0" w:color="auto"/>
              <w:right w:val="single" w:sz="4" w:space="0" w:color="auto"/>
            </w:tcBorders>
            <w:hideMark/>
          </w:tcPr>
          <w:p w14:paraId="786445D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794" w:type="dxa"/>
            <w:gridSpan w:val="2"/>
            <w:tcBorders>
              <w:top w:val="single" w:sz="4" w:space="0" w:color="auto"/>
              <w:left w:val="single" w:sz="4" w:space="0" w:color="auto"/>
              <w:bottom w:val="single" w:sz="4" w:space="0" w:color="auto"/>
              <w:right w:val="single" w:sz="4" w:space="0" w:color="auto"/>
            </w:tcBorders>
            <w:hideMark/>
          </w:tcPr>
          <w:p w14:paraId="39D8B53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800" w:type="dxa"/>
            <w:tcBorders>
              <w:top w:val="single" w:sz="4" w:space="0" w:color="auto"/>
              <w:left w:val="single" w:sz="4" w:space="0" w:color="auto"/>
              <w:bottom w:val="single" w:sz="4" w:space="0" w:color="auto"/>
              <w:right w:val="single" w:sz="4" w:space="0" w:color="auto"/>
            </w:tcBorders>
            <w:hideMark/>
          </w:tcPr>
          <w:p w14:paraId="49AC733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c>
          <w:tcPr>
            <w:tcW w:w="772" w:type="dxa"/>
            <w:tcBorders>
              <w:top w:val="single" w:sz="4" w:space="0" w:color="auto"/>
              <w:left w:val="single" w:sz="4" w:space="0" w:color="auto"/>
              <w:bottom w:val="single" w:sz="4" w:space="0" w:color="auto"/>
              <w:right w:val="single" w:sz="4" w:space="0" w:color="auto"/>
            </w:tcBorders>
            <w:hideMark/>
          </w:tcPr>
          <w:p w14:paraId="77CCF15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10</w:t>
            </w:r>
          </w:p>
        </w:tc>
        <w:tc>
          <w:tcPr>
            <w:tcW w:w="885" w:type="dxa"/>
            <w:gridSpan w:val="2"/>
            <w:tcBorders>
              <w:top w:val="single" w:sz="4" w:space="0" w:color="auto"/>
              <w:left w:val="single" w:sz="4" w:space="0" w:color="auto"/>
              <w:bottom w:val="single" w:sz="4" w:space="0" w:color="auto"/>
              <w:right w:val="single" w:sz="4" w:space="0" w:color="auto"/>
            </w:tcBorders>
            <w:hideMark/>
          </w:tcPr>
          <w:p w14:paraId="0C52F00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w:t>
            </w:r>
          </w:p>
        </w:tc>
        <w:tc>
          <w:tcPr>
            <w:tcW w:w="794" w:type="dxa"/>
            <w:tcBorders>
              <w:top w:val="single" w:sz="4" w:space="0" w:color="auto"/>
              <w:left w:val="single" w:sz="4" w:space="0" w:color="auto"/>
              <w:bottom w:val="single" w:sz="4" w:space="0" w:color="auto"/>
              <w:right w:val="single" w:sz="4" w:space="0" w:color="auto"/>
            </w:tcBorders>
            <w:hideMark/>
          </w:tcPr>
          <w:p w14:paraId="64CEB4D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12</w:t>
            </w:r>
          </w:p>
        </w:tc>
        <w:tc>
          <w:tcPr>
            <w:tcW w:w="854" w:type="dxa"/>
            <w:tcBorders>
              <w:top w:val="single" w:sz="4" w:space="0" w:color="auto"/>
              <w:left w:val="single" w:sz="4" w:space="0" w:color="auto"/>
              <w:bottom w:val="single" w:sz="4" w:space="0" w:color="auto"/>
              <w:right w:val="single" w:sz="4" w:space="0" w:color="auto"/>
            </w:tcBorders>
            <w:hideMark/>
          </w:tcPr>
          <w:p w14:paraId="68FBE7A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13</w:t>
            </w:r>
          </w:p>
        </w:tc>
        <w:tc>
          <w:tcPr>
            <w:tcW w:w="803" w:type="dxa"/>
            <w:tcBorders>
              <w:top w:val="single" w:sz="4" w:space="0" w:color="auto"/>
              <w:left w:val="single" w:sz="4" w:space="0" w:color="auto"/>
              <w:bottom w:val="single" w:sz="4" w:space="0" w:color="auto"/>
              <w:right w:val="single" w:sz="4" w:space="0" w:color="auto"/>
            </w:tcBorders>
            <w:hideMark/>
          </w:tcPr>
          <w:p w14:paraId="22F2EC2E"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14</w:t>
            </w:r>
          </w:p>
        </w:tc>
        <w:tc>
          <w:tcPr>
            <w:tcW w:w="794" w:type="dxa"/>
            <w:tcBorders>
              <w:top w:val="single" w:sz="4" w:space="0" w:color="auto"/>
              <w:left w:val="single" w:sz="4" w:space="0" w:color="auto"/>
              <w:bottom w:val="single" w:sz="4" w:space="0" w:color="auto"/>
              <w:right w:val="single" w:sz="4" w:space="0" w:color="auto"/>
            </w:tcBorders>
            <w:hideMark/>
          </w:tcPr>
          <w:p w14:paraId="5C5B538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15</w:t>
            </w:r>
          </w:p>
        </w:tc>
        <w:tc>
          <w:tcPr>
            <w:tcW w:w="1033" w:type="dxa"/>
            <w:tcBorders>
              <w:top w:val="single" w:sz="4" w:space="0" w:color="auto"/>
              <w:left w:val="single" w:sz="4" w:space="0" w:color="auto"/>
              <w:bottom w:val="single" w:sz="4" w:space="0" w:color="auto"/>
              <w:right w:val="single" w:sz="4" w:space="0" w:color="auto"/>
            </w:tcBorders>
            <w:hideMark/>
          </w:tcPr>
          <w:p w14:paraId="369FA84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16</w:t>
            </w:r>
          </w:p>
        </w:tc>
      </w:tr>
      <w:tr w:rsidR="00266BBE" w:rsidRPr="00266BBE" w14:paraId="02E22B47" w14:textId="77777777" w:rsidTr="00266BBE">
        <w:tc>
          <w:tcPr>
            <w:tcW w:w="625" w:type="dxa"/>
            <w:vMerge w:val="restart"/>
            <w:tcBorders>
              <w:top w:val="single" w:sz="4" w:space="0" w:color="auto"/>
              <w:left w:val="single" w:sz="4" w:space="0" w:color="auto"/>
              <w:bottom w:val="single" w:sz="4" w:space="0" w:color="auto"/>
              <w:right w:val="single" w:sz="4" w:space="0" w:color="auto"/>
            </w:tcBorders>
          </w:tcPr>
          <w:p w14:paraId="039C8EB7" w14:textId="77777777" w:rsidR="00266BBE" w:rsidRPr="00266BBE" w:rsidRDefault="00266BBE" w:rsidP="00266BBE">
            <w:pPr>
              <w:spacing w:after="0" w:line="256" w:lineRule="auto"/>
              <w:rPr>
                <w:rFonts w:ascii="Times New Roman" w:hAnsi="Times New Roman" w:cs="Times New Roman"/>
                <w:sz w:val="20"/>
                <w:szCs w:val="20"/>
              </w:rPr>
            </w:pPr>
          </w:p>
        </w:tc>
        <w:tc>
          <w:tcPr>
            <w:tcW w:w="1304" w:type="dxa"/>
            <w:vMerge w:val="restart"/>
            <w:tcBorders>
              <w:top w:val="single" w:sz="4" w:space="0" w:color="auto"/>
              <w:left w:val="single" w:sz="4" w:space="0" w:color="auto"/>
              <w:bottom w:val="single" w:sz="4" w:space="0" w:color="auto"/>
              <w:right w:val="single" w:sz="4" w:space="0" w:color="auto"/>
            </w:tcBorders>
            <w:hideMark/>
          </w:tcPr>
          <w:p w14:paraId="281BC791"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Субсидии​ на​ реализацию​ полномочий​ в​ области​ строительства​ и​ жилищных​ отношений</w:t>
            </w:r>
          </w:p>
        </w:tc>
        <w:tc>
          <w:tcPr>
            <w:tcW w:w="1898" w:type="dxa"/>
            <w:tcBorders>
              <w:top w:val="single" w:sz="4" w:space="0" w:color="auto"/>
              <w:left w:val="single" w:sz="4" w:space="0" w:color="auto"/>
              <w:bottom w:val="single" w:sz="4" w:space="0" w:color="auto"/>
              <w:right w:val="single" w:sz="4" w:space="0" w:color="auto"/>
            </w:tcBorders>
            <w:hideMark/>
          </w:tcPr>
          <w:p w14:paraId="4CC3CB4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587" w:type="dxa"/>
            <w:tcBorders>
              <w:top w:val="single" w:sz="4" w:space="0" w:color="auto"/>
              <w:left w:val="single" w:sz="4" w:space="0" w:color="auto"/>
              <w:bottom w:val="single" w:sz="4" w:space="0" w:color="auto"/>
              <w:right w:val="single" w:sz="4" w:space="0" w:color="auto"/>
            </w:tcBorders>
            <w:hideMark/>
          </w:tcPr>
          <w:p w14:paraId="0E5A7F8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31.12.2025</w:t>
            </w:r>
          </w:p>
        </w:tc>
        <w:tc>
          <w:tcPr>
            <w:tcW w:w="898" w:type="dxa"/>
            <w:tcBorders>
              <w:top w:val="single" w:sz="4" w:space="0" w:color="auto"/>
              <w:left w:val="single" w:sz="4" w:space="0" w:color="auto"/>
              <w:bottom w:val="single" w:sz="4" w:space="0" w:color="auto"/>
              <w:right w:val="single" w:sz="4" w:space="0" w:color="auto"/>
            </w:tcBorders>
            <w:hideMark/>
          </w:tcPr>
          <w:p w14:paraId="40DBD109"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11 364,14300</w:t>
            </w:r>
          </w:p>
        </w:tc>
        <w:tc>
          <w:tcPr>
            <w:tcW w:w="753" w:type="dxa"/>
            <w:tcBorders>
              <w:top w:val="single" w:sz="4" w:space="0" w:color="auto"/>
              <w:left w:val="single" w:sz="4" w:space="0" w:color="auto"/>
              <w:bottom w:val="single" w:sz="4" w:space="0" w:color="auto"/>
              <w:right w:val="single" w:sz="4" w:space="0" w:color="auto"/>
            </w:tcBorders>
            <w:hideMark/>
          </w:tcPr>
          <w:p w14:paraId="4BEF226E"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3008BFD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5AB4417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5040726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5372DDF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885" w:type="dxa"/>
            <w:gridSpan w:val="2"/>
            <w:tcBorders>
              <w:top w:val="single" w:sz="4" w:space="0" w:color="auto"/>
              <w:left w:val="single" w:sz="4" w:space="0" w:color="auto"/>
              <w:bottom w:val="single" w:sz="4" w:space="0" w:color="auto"/>
              <w:right w:val="single" w:sz="4" w:space="0" w:color="auto"/>
            </w:tcBorders>
            <w:hideMark/>
          </w:tcPr>
          <w:p w14:paraId="78BB590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1 404,55700</w:t>
            </w:r>
          </w:p>
        </w:tc>
        <w:tc>
          <w:tcPr>
            <w:tcW w:w="794" w:type="dxa"/>
            <w:tcBorders>
              <w:top w:val="single" w:sz="4" w:space="0" w:color="auto"/>
              <w:left w:val="single" w:sz="4" w:space="0" w:color="auto"/>
              <w:bottom w:val="single" w:sz="4" w:space="0" w:color="auto"/>
              <w:right w:val="single" w:sz="4" w:space="0" w:color="auto"/>
            </w:tcBorders>
            <w:hideMark/>
          </w:tcPr>
          <w:p w14:paraId="46532FC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005C645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tcBorders>
              <w:top w:val="single" w:sz="4" w:space="0" w:color="auto"/>
              <w:left w:val="single" w:sz="4" w:space="0" w:color="auto"/>
              <w:bottom w:val="single" w:sz="4" w:space="0" w:color="auto"/>
              <w:right w:val="single" w:sz="4" w:space="0" w:color="auto"/>
            </w:tcBorders>
            <w:hideMark/>
          </w:tcPr>
          <w:p w14:paraId="738169C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46C3651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5109DFF9"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0,00</w:t>
            </w:r>
          </w:p>
        </w:tc>
      </w:tr>
      <w:tr w:rsidR="00266BBE" w:rsidRPr="00266BBE" w14:paraId="307544DB" w14:textId="77777777" w:rsidTr="00266BBE">
        <w:tc>
          <w:tcPr>
            <w:tcW w:w="625" w:type="dxa"/>
            <w:vMerge/>
            <w:tcBorders>
              <w:top w:val="single" w:sz="4" w:space="0" w:color="auto"/>
              <w:left w:val="single" w:sz="4" w:space="0" w:color="auto"/>
              <w:bottom w:val="single" w:sz="4" w:space="0" w:color="auto"/>
              <w:right w:val="single" w:sz="4" w:space="0" w:color="auto"/>
            </w:tcBorders>
            <w:vAlign w:val="center"/>
            <w:hideMark/>
          </w:tcPr>
          <w:p w14:paraId="39A2F1C6"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B220E80"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24931F9D"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X</w:t>
            </w:r>
          </w:p>
        </w:tc>
        <w:tc>
          <w:tcPr>
            <w:tcW w:w="1587" w:type="dxa"/>
            <w:tcBorders>
              <w:top w:val="single" w:sz="4" w:space="0" w:color="auto"/>
              <w:left w:val="single" w:sz="4" w:space="0" w:color="auto"/>
              <w:bottom w:val="single" w:sz="4" w:space="0" w:color="auto"/>
              <w:right w:val="single" w:sz="4" w:space="0" w:color="auto"/>
            </w:tcBorders>
            <w:hideMark/>
          </w:tcPr>
          <w:p w14:paraId="3B309F14"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Итого по направлению расходов:</w:t>
            </w:r>
          </w:p>
        </w:tc>
        <w:tc>
          <w:tcPr>
            <w:tcW w:w="898" w:type="dxa"/>
            <w:tcBorders>
              <w:top w:val="single" w:sz="4" w:space="0" w:color="auto"/>
              <w:left w:val="single" w:sz="4" w:space="0" w:color="auto"/>
              <w:bottom w:val="single" w:sz="4" w:space="0" w:color="auto"/>
              <w:right w:val="single" w:sz="4" w:space="0" w:color="auto"/>
            </w:tcBorders>
            <w:hideMark/>
          </w:tcPr>
          <w:p w14:paraId="5353A253"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11 364,14300</w:t>
            </w:r>
          </w:p>
        </w:tc>
        <w:tc>
          <w:tcPr>
            <w:tcW w:w="753" w:type="dxa"/>
            <w:tcBorders>
              <w:top w:val="single" w:sz="4" w:space="0" w:color="auto"/>
              <w:left w:val="single" w:sz="4" w:space="0" w:color="auto"/>
              <w:bottom w:val="single" w:sz="4" w:space="0" w:color="auto"/>
              <w:right w:val="single" w:sz="4" w:space="0" w:color="auto"/>
            </w:tcBorders>
            <w:hideMark/>
          </w:tcPr>
          <w:p w14:paraId="4A871EB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3CB3620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48C360F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0A6B715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56E8FF3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885" w:type="dxa"/>
            <w:gridSpan w:val="2"/>
            <w:tcBorders>
              <w:top w:val="single" w:sz="4" w:space="0" w:color="auto"/>
              <w:left w:val="single" w:sz="4" w:space="0" w:color="auto"/>
              <w:bottom w:val="single" w:sz="4" w:space="0" w:color="auto"/>
              <w:right w:val="single" w:sz="4" w:space="0" w:color="auto"/>
            </w:tcBorders>
            <w:hideMark/>
          </w:tcPr>
          <w:p w14:paraId="439483B4"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1 404,55700</w:t>
            </w:r>
          </w:p>
        </w:tc>
        <w:tc>
          <w:tcPr>
            <w:tcW w:w="794" w:type="dxa"/>
            <w:tcBorders>
              <w:top w:val="single" w:sz="4" w:space="0" w:color="auto"/>
              <w:left w:val="single" w:sz="4" w:space="0" w:color="auto"/>
              <w:bottom w:val="single" w:sz="4" w:space="0" w:color="auto"/>
              <w:right w:val="single" w:sz="4" w:space="0" w:color="auto"/>
            </w:tcBorders>
            <w:hideMark/>
          </w:tcPr>
          <w:p w14:paraId="338D613D"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51D83AA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tcBorders>
              <w:top w:val="single" w:sz="4" w:space="0" w:color="auto"/>
              <w:left w:val="single" w:sz="4" w:space="0" w:color="auto"/>
              <w:bottom w:val="single" w:sz="4" w:space="0" w:color="auto"/>
              <w:right w:val="single" w:sz="4" w:space="0" w:color="auto"/>
            </w:tcBorders>
            <w:hideMark/>
          </w:tcPr>
          <w:p w14:paraId="6F4DE151"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19C9CE6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6E00D19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r>
      <w:tr w:rsidR="00266BBE" w:rsidRPr="00266BBE" w14:paraId="07B37598" w14:textId="77777777" w:rsidTr="00266BBE">
        <w:tc>
          <w:tcPr>
            <w:tcW w:w="625" w:type="dxa"/>
            <w:tcBorders>
              <w:top w:val="single" w:sz="4" w:space="0" w:color="auto"/>
              <w:left w:val="single" w:sz="4" w:space="0" w:color="auto"/>
              <w:bottom w:val="single" w:sz="4" w:space="0" w:color="auto"/>
              <w:right w:val="single" w:sz="4" w:space="0" w:color="auto"/>
            </w:tcBorders>
          </w:tcPr>
          <w:p w14:paraId="1DDF45A0" w14:textId="77777777" w:rsidR="00266BBE" w:rsidRPr="00266BBE" w:rsidRDefault="00266BBE" w:rsidP="00266BBE">
            <w:pPr>
              <w:spacing w:after="0" w:line="256" w:lineRule="auto"/>
              <w:rPr>
                <w:rFonts w:ascii="Times New Roman" w:hAnsi="Times New Roman" w:cs="Times New Roman"/>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97ECA38" w14:textId="77777777" w:rsidR="00266BBE" w:rsidRPr="00266BBE" w:rsidRDefault="00266BBE" w:rsidP="00266BBE">
            <w:pPr>
              <w:spacing w:after="0" w:line="256" w:lineRule="auto"/>
              <w:rPr>
                <w:rFonts w:ascii="Times New Roman" w:hAnsi="Times New Roman" w:cs="Times New Roma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30207793" w14:textId="77777777" w:rsidR="00266BBE" w:rsidRPr="00266BBE" w:rsidRDefault="00266BBE" w:rsidP="00266BBE">
            <w:pPr>
              <w:spacing w:after="0" w:line="256" w:lineRule="auto"/>
              <w:jc w:val="center"/>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hideMark/>
          </w:tcPr>
          <w:p w14:paraId="689802D7"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Всего:</w:t>
            </w:r>
          </w:p>
        </w:tc>
        <w:tc>
          <w:tcPr>
            <w:tcW w:w="898" w:type="dxa"/>
            <w:tcBorders>
              <w:top w:val="single" w:sz="4" w:space="0" w:color="auto"/>
              <w:left w:val="single" w:sz="4" w:space="0" w:color="auto"/>
              <w:bottom w:val="single" w:sz="4" w:space="0" w:color="auto"/>
              <w:right w:val="single" w:sz="4" w:space="0" w:color="auto"/>
            </w:tcBorders>
            <w:hideMark/>
          </w:tcPr>
          <w:p w14:paraId="2AB1D40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11 364,14300</w:t>
            </w:r>
          </w:p>
        </w:tc>
        <w:tc>
          <w:tcPr>
            <w:tcW w:w="753" w:type="dxa"/>
            <w:tcBorders>
              <w:top w:val="single" w:sz="4" w:space="0" w:color="auto"/>
              <w:left w:val="single" w:sz="4" w:space="0" w:color="auto"/>
              <w:bottom w:val="single" w:sz="4" w:space="0" w:color="auto"/>
              <w:right w:val="single" w:sz="4" w:space="0" w:color="auto"/>
            </w:tcBorders>
            <w:hideMark/>
          </w:tcPr>
          <w:p w14:paraId="0320469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tcBorders>
              <w:top w:val="single" w:sz="4" w:space="0" w:color="auto"/>
              <w:left w:val="single" w:sz="4" w:space="0" w:color="auto"/>
              <w:bottom w:val="single" w:sz="4" w:space="0" w:color="auto"/>
              <w:right w:val="single" w:sz="4" w:space="0" w:color="auto"/>
            </w:tcBorders>
            <w:hideMark/>
          </w:tcPr>
          <w:p w14:paraId="08420414"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794" w:type="dxa"/>
            <w:gridSpan w:val="2"/>
            <w:tcBorders>
              <w:top w:val="single" w:sz="4" w:space="0" w:color="auto"/>
              <w:left w:val="single" w:sz="4" w:space="0" w:color="auto"/>
              <w:bottom w:val="single" w:sz="4" w:space="0" w:color="auto"/>
              <w:right w:val="single" w:sz="4" w:space="0" w:color="auto"/>
            </w:tcBorders>
            <w:hideMark/>
          </w:tcPr>
          <w:p w14:paraId="67A31D3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89,00</w:t>
            </w:r>
          </w:p>
        </w:tc>
        <w:tc>
          <w:tcPr>
            <w:tcW w:w="800" w:type="dxa"/>
            <w:tcBorders>
              <w:top w:val="single" w:sz="4" w:space="0" w:color="auto"/>
              <w:left w:val="single" w:sz="4" w:space="0" w:color="auto"/>
              <w:bottom w:val="single" w:sz="4" w:space="0" w:color="auto"/>
              <w:right w:val="single" w:sz="4" w:space="0" w:color="auto"/>
            </w:tcBorders>
            <w:hideMark/>
          </w:tcPr>
          <w:p w14:paraId="77A5201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hideMark/>
          </w:tcPr>
          <w:p w14:paraId="14CDD23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885" w:type="dxa"/>
            <w:gridSpan w:val="2"/>
            <w:tcBorders>
              <w:top w:val="single" w:sz="4" w:space="0" w:color="auto"/>
              <w:left w:val="single" w:sz="4" w:space="0" w:color="auto"/>
              <w:bottom w:val="single" w:sz="4" w:space="0" w:color="auto"/>
              <w:right w:val="single" w:sz="4" w:space="0" w:color="auto"/>
            </w:tcBorders>
            <w:hideMark/>
          </w:tcPr>
          <w:p w14:paraId="3706BEE2"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1 404,55700</w:t>
            </w:r>
          </w:p>
        </w:tc>
        <w:tc>
          <w:tcPr>
            <w:tcW w:w="794" w:type="dxa"/>
            <w:tcBorders>
              <w:top w:val="single" w:sz="4" w:space="0" w:color="auto"/>
              <w:left w:val="single" w:sz="4" w:space="0" w:color="auto"/>
              <w:bottom w:val="single" w:sz="4" w:space="0" w:color="auto"/>
              <w:right w:val="single" w:sz="4" w:space="0" w:color="auto"/>
            </w:tcBorders>
            <w:hideMark/>
          </w:tcPr>
          <w:p w14:paraId="18D5A657"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54" w:type="dxa"/>
            <w:tcBorders>
              <w:top w:val="single" w:sz="4" w:space="0" w:color="auto"/>
              <w:left w:val="single" w:sz="4" w:space="0" w:color="auto"/>
              <w:bottom w:val="single" w:sz="4" w:space="0" w:color="auto"/>
              <w:right w:val="single" w:sz="4" w:space="0" w:color="auto"/>
            </w:tcBorders>
            <w:hideMark/>
          </w:tcPr>
          <w:p w14:paraId="575B20F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0,00000</w:t>
            </w:r>
          </w:p>
        </w:tc>
        <w:tc>
          <w:tcPr>
            <w:tcW w:w="803" w:type="dxa"/>
            <w:tcBorders>
              <w:top w:val="single" w:sz="4" w:space="0" w:color="auto"/>
              <w:left w:val="single" w:sz="4" w:space="0" w:color="auto"/>
              <w:bottom w:val="single" w:sz="4" w:space="0" w:color="auto"/>
              <w:right w:val="single" w:sz="4" w:space="0" w:color="auto"/>
            </w:tcBorders>
            <w:hideMark/>
          </w:tcPr>
          <w:p w14:paraId="5E0C508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11,00</w:t>
            </w:r>
          </w:p>
        </w:tc>
        <w:tc>
          <w:tcPr>
            <w:tcW w:w="794" w:type="dxa"/>
            <w:tcBorders>
              <w:top w:val="single" w:sz="4" w:space="0" w:color="auto"/>
              <w:left w:val="single" w:sz="4" w:space="0" w:color="auto"/>
              <w:bottom w:val="single" w:sz="4" w:space="0" w:color="auto"/>
              <w:right w:val="single" w:sz="4" w:space="0" w:color="auto"/>
            </w:tcBorders>
            <w:hideMark/>
          </w:tcPr>
          <w:p w14:paraId="197A897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c>
          <w:tcPr>
            <w:tcW w:w="1033" w:type="dxa"/>
            <w:tcBorders>
              <w:top w:val="single" w:sz="4" w:space="0" w:color="auto"/>
              <w:left w:val="single" w:sz="4" w:space="0" w:color="auto"/>
              <w:bottom w:val="single" w:sz="4" w:space="0" w:color="auto"/>
              <w:right w:val="single" w:sz="4" w:space="0" w:color="auto"/>
            </w:tcBorders>
            <w:hideMark/>
          </w:tcPr>
          <w:p w14:paraId="0CF7563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0,00</w:t>
            </w:r>
          </w:p>
        </w:tc>
      </w:tr>
    </w:tbl>
    <w:p w14:paraId="0AB2F421" w14:textId="77777777" w:rsidR="00266BBE" w:rsidRPr="00266BBE" w:rsidRDefault="00266BBE" w:rsidP="00266BBE">
      <w:pPr>
        <w:spacing w:after="0" w:line="240" w:lineRule="auto"/>
        <w:jc w:val="center"/>
        <w:rPr>
          <w:rFonts w:ascii="Times New Roman" w:eastAsia="Calibri" w:hAnsi="Times New Roman" w:cs="Times New Roman"/>
          <w:sz w:val="20"/>
          <w:szCs w:val="20"/>
          <w:lang w:eastAsia="ru-RU"/>
        </w:rPr>
      </w:pPr>
    </w:p>
    <w:p w14:paraId="0E4C5A67" w14:textId="77777777" w:rsidR="00266BBE" w:rsidRPr="00266BBE" w:rsidRDefault="00266BBE" w:rsidP="00266BBE">
      <w:pPr>
        <w:spacing w:after="0" w:line="240" w:lineRule="auto"/>
        <w:jc w:val="center"/>
        <w:rPr>
          <w:rFonts w:ascii="Times New Roman" w:hAnsi="Times New Roman" w:cs="Times New Roman"/>
          <w:sz w:val="20"/>
          <w:szCs w:val="20"/>
          <w:lang w:eastAsia="ru-RU"/>
        </w:rPr>
      </w:pPr>
    </w:p>
    <w:p w14:paraId="2234CEAD"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Подписи Сторон:</w:t>
      </w:r>
    </w:p>
    <w:p w14:paraId="5EE99199"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tbl>
      <w:tblPr>
        <w:tblW w:w="13035" w:type="dxa"/>
        <w:tblInd w:w="1101" w:type="dxa"/>
        <w:tblLayout w:type="fixed"/>
        <w:tblLook w:val="04A0" w:firstRow="1" w:lastRow="0" w:firstColumn="1" w:lastColumn="0" w:noHBand="0" w:noVBand="1"/>
      </w:tblPr>
      <w:tblGrid>
        <w:gridCol w:w="7936"/>
        <w:gridCol w:w="5099"/>
      </w:tblGrid>
      <w:tr w:rsidR="00266BBE" w:rsidRPr="00266BBE" w14:paraId="62629A71" w14:textId="77777777" w:rsidTr="00266BBE">
        <w:trPr>
          <w:trHeight w:val="3160"/>
        </w:trPr>
        <w:tc>
          <w:tcPr>
            <w:tcW w:w="7938" w:type="dxa"/>
          </w:tcPr>
          <w:p w14:paraId="418370C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lastRenderedPageBreak/>
              <w:t>«Администрация района»</w:t>
            </w:r>
          </w:p>
          <w:p w14:paraId="6A894B3E" w14:textId="77777777" w:rsidR="00266BBE" w:rsidRPr="00266BBE" w:rsidRDefault="00266BBE" w:rsidP="00266BBE">
            <w:pPr>
              <w:spacing w:after="0" w:line="256" w:lineRule="auto"/>
              <w:rPr>
                <w:rFonts w:ascii="Times New Roman" w:hAnsi="Times New Roman" w:cs="Times New Roman"/>
                <w:sz w:val="20"/>
                <w:szCs w:val="20"/>
              </w:rPr>
            </w:pPr>
          </w:p>
          <w:p w14:paraId="30186D08" w14:textId="77777777" w:rsidR="00266BBE" w:rsidRPr="00266BBE" w:rsidRDefault="00266BBE" w:rsidP="00266BBE">
            <w:pPr>
              <w:spacing w:after="0" w:line="256" w:lineRule="auto"/>
              <w:rPr>
                <w:rFonts w:ascii="Times New Roman" w:hAnsi="Times New Roman" w:cs="Times New Roman"/>
                <w:sz w:val="20"/>
                <w:szCs w:val="20"/>
              </w:rPr>
            </w:pPr>
          </w:p>
          <w:p w14:paraId="341B87C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1F3495CB"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3F633E93" w14:textId="77777777" w:rsidR="00266BBE" w:rsidRPr="00266BBE" w:rsidRDefault="00266BBE" w:rsidP="00266BBE">
            <w:pPr>
              <w:spacing w:after="0" w:line="256" w:lineRule="auto"/>
              <w:rPr>
                <w:rFonts w:ascii="Times New Roman" w:hAnsi="Times New Roman" w:cs="Times New Roman"/>
                <w:sz w:val="20"/>
                <w:szCs w:val="20"/>
              </w:rPr>
            </w:pPr>
          </w:p>
          <w:p w14:paraId="5D645F3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6EA5F50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p w14:paraId="6FB62040" w14:textId="77777777" w:rsidR="00266BBE" w:rsidRPr="00266BBE" w:rsidRDefault="00266BBE" w:rsidP="00266BBE">
            <w:pPr>
              <w:spacing w:after="0" w:line="256" w:lineRule="auto"/>
              <w:rPr>
                <w:rFonts w:ascii="Times New Roman" w:hAnsi="Times New Roman" w:cs="Times New Roman"/>
                <w:sz w:val="20"/>
                <w:szCs w:val="20"/>
              </w:rPr>
            </w:pPr>
          </w:p>
          <w:p w14:paraId="39002A44" w14:textId="77777777" w:rsidR="00266BBE" w:rsidRPr="00266BBE" w:rsidRDefault="00266BBE" w:rsidP="00266BBE">
            <w:pPr>
              <w:spacing w:after="0" w:line="256" w:lineRule="auto"/>
              <w:jc w:val="both"/>
              <w:rPr>
                <w:rFonts w:ascii="Times New Roman" w:hAnsi="Times New Roman" w:cs="Times New Roman"/>
                <w:sz w:val="20"/>
                <w:szCs w:val="20"/>
              </w:rPr>
            </w:pPr>
          </w:p>
        </w:tc>
        <w:tc>
          <w:tcPr>
            <w:tcW w:w="5101" w:type="dxa"/>
          </w:tcPr>
          <w:p w14:paraId="566245A6"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«Получатель»</w:t>
            </w:r>
          </w:p>
          <w:p w14:paraId="1316CE12" w14:textId="77777777" w:rsidR="00266BBE" w:rsidRPr="00266BBE" w:rsidRDefault="00266BBE" w:rsidP="00266BBE">
            <w:pPr>
              <w:spacing w:after="0" w:line="256" w:lineRule="auto"/>
              <w:jc w:val="both"/>
              <w:rPr>
                <w:rFonts w:ascii="Times New Roman" w:hAnsi="Times New Roman" w:cs="Times New Roman"/>
                <w:sz w:val="20"/>
                <w:szCs w:val="20"/>
              </w:rPr>
            </w:pPr>
          </w:p>
          <w:p w14:paraId="6CEC3711" w14:textId="77777777" w:rsidR="00266BBE" w:rsidRPr="00266BBE" w:rsidRDefault="00266BBE" w:rsidP="00266BBE">
            <w:pPr>
              <w:snapToGrid w:val="0"/>
              <w:spacing w:after="0" w:line="256" w:lineRule="auto"/>
              <w:rPr>
                <w:rFonts w:ascii="Times New Roman" w:hAnsi="Times New Roman" w:cs="Times New Roman"/>
                <w:sz w:val="20"/>
                <w:szCs w:val="20"/>
              </w:rPr>
            </w:pPr>
          </w:p>
          <w:p w14:paraId="3D097FA9"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3073533B"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p>
          <w:p w14:paraId="534CDA4B" w14:textId="77777777" w:rsidR="00266BBE" w:rsidRPr="00266BBE" w:rsidRDefault="00266BBE" w:rsidP="00266BBE">
            <w:pPr>
              <w:widowControl w:val="0"/>
              <w:autoSpaceDE w:val="0"/>
              <w:autoSpaceDN w:val="0"/>
              <w:adjustRightInd w:val="0"/>
              <w:spacing w:after="0" w:line="256" w:lineRule="auto"/>
              <w:jc w:val="both"/>
              <w:rPr>
                <w:rFonts w:ascii="Times New Roman" w:eastAsia="Courier New" w:hAnsi="Times New Roman" w:cs="Times New Roman"/>
                <w:sz w:val="20"/>
                <w:szCs w:val="20"/>
              </w:rPr>
            </w:pPr>
          </w:p>
          <w:p w14:paraId="465F639C" w14:textId="77777777" w:rsidR="00266BBE" w:rsidRPr="00266BBE" w:rsidRDefault="00266BBE" w:rsidP="00266BBE">
            <w:pPr>
              <w:widowControl w:val="0"/>
              <w:autoSpaceDE w:val="0"/>
              <w:autoSpaceDN w:val="0"/>
              <w:adjustRightInd w:val="0"/>
              <w:spacing w:after="0" w:line="256"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rPr>
              <w:t xml:space="preserve">_________________В.А. Мякишев </w:t>
            </w:r>
          </w:p>
          <w:p w14:paraId="547D34E2"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 М.П.</w:t>
            </w:r>
          </w:p>
        </w:tc>
      </w:tr>
    </w:tbl>
    <w:p w14:paraId="7BCBC0CE" w14:textId="77777777" w:rsidR="00266BBE" w:rsidRPr="00266BBE" w:rsidRDefault="00266BBE" w:rsidP="00266BBE">
      <w:pPr>
        <w:spacing w:after="0" w:line="240" w:lineRule="auto"/>
        <w:jc w:val="both"/>
        <w:rPr>
          <w:rFonts w:ascii="Times New Roman" w:eastAsia="Calibri" w:hAnsi="Times New Roman" w:cs="Times New Roman"/>
          <w:sz w:val="20"/>
          <w:szCs w:val="20"/>
          <w:lang w:eastAsia="ru-RU"/>
        </w:rPr>
      </w:pPr>
    </w:p>
    <w:p w14:paraId="52B0A448"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br w:type="column"/>
      </w:r>
      <w:r w:rsidRPr="00266BBE">
        <w:rPr>
          <w:rFonts w:ascii="Times New Roman" w:hAnsi="Times New Roman" w:cs="Times New Roman"/>
          <w:sz w:val="20"/>
          <w:szCs w:val="20"/>
          <w:lang w:eastAsia="ru-RU"/>
        </w:rPr>
        <w:lastRenderedPageBreak/>
        <w:t>Приложение 2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5D9B4B53"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_31_</w:t>
      </w:r>
    </w:p>
    <w:p w14:paraId="29A5A1F2" w14:textId="77777777" w:rsidR="00266BBE" w:rsidRPr="00266BBE" w:rsidRDefault="00266BBE" w:rsidP="00266BBE">
      <w:pPr>
        <w:spacing w:after="0" w:line="240" w:lineRule="auto"/>
        <w:ind w:left="7513"/>
        <w:outlineLvl w:val="1"/>
        <w:rPr>
          <w:rFonts w:ascii="Times New Roman" w:hAnsi="Times New Roman" w:cs="Times New Roman"/>
          <w:sz w:val="20"/>
          <w:szCs w:val="20"/>
          <w:lang w:eastAsia="ru-RU"/>
        </w:rPr>
      </w:pPr>
    </w:p>
    <w:p w14:paraId="52427EE1" w14:textId="77777777" w:rsidR="00266BBE" w:rsidRPr="00266BBE" w:rsidRDefault="00266BBE" w:rsidP="00266BBE">
      <w:pPr>
        <w:spacing w:after="0" w:line="240" w:lineRule="auto"/>
        <w:ind w:left="7513"/>
        <w:outlineLvl w:val="1"/>
        <w:rPr>
          <w:rFonts w:ascii="Times New Roman" w:hAnsi="Times New Roman" w:cs="Times New Roman"/>
          <w:sz w:val="20"/>
          <w:szCs w:val="20"/>
          <w:lang w:eastAsia="ru-RU"/>
        </w:rPr>
      </w:pPr>
    </w:p>
    <w:p w14:paraId="5C0A5FE5" w14:textId="77777777" w:rsidR="00266BBE" w:rsidRPr="00266BBE" w:rsidRDefault="00266BBE" w:rsidP="00266BBE">
      <w:pPr>
        <w:spacing w:after="0" w:line="240" w:lineRule="auto"/>
        <w:ind w:left="7513"/>
        <w:outlineLvl w:val="1"/>
        <w:rPr>
          <w:rFonts w:ascii="Times New Roman" w:hAnsi="Times New Roman" w:cs="Times New Roman"/>
          <w:sz w:val="20"/>
          <w:szCs w:val="20"/>
          <w:lang w:eastAsia="ru-RU"/>
        </w:rPr>
      </w:pPr>
    </w:p>
    <w:p w14:paraId="150DAC16"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Показатели результативности исполнения мероприятий, в целях софинансирования которых предоставляется Субсидия</w:t>
      </w:r>
    </w:p>
    <w:p w14:paraId="488F7DF1"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14:paraId="43DF57FF"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tbl>
      <w:tblPr>
        <w:tblW w:w="15453"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2631"/>
        <w:gridCol w:w="2410"/>
        <w:gridCol w:w="2693"/>
        <w:gridCol w:w="1276"/>
        <w:gridCol w:w="1276"/>
        <w:gridCol w:w="851"/>
        <w:gridCol w:w="1276"/>
        <w:gridCol w:w="2127"/>
      </w:tblGrid>
      <w:tr w:rsidR="00266BBE" w:rsidRPr="00266BBE" w14:paraId="64D4BA26" w14:textId="77777777" w:rsidTr="00266BBE">
        <w:tc>
          <w:tcPr>
            <w:tcW w:w="913" w:type="dxa"/>
            <w:vMerge w:val="restart"/>
            <w:tcBorders>
              <w:top w:val="single" w:sz="4" w:space="0" w:color="auto"/>
              <w:left w:val="single" w:sz="4" w:space="0" w:color="auto"/>
              <w:bottom w:val="single" w:sz="4" w:space="0" w:color="auto"/>
              <w:right w:val="single" w:sz="4" w:space="0" w:color="auto"/>
            </w:tcBorders>
            <w:hideMark/>
          </w:tcPr>
          <w:p w14:paraId="6A3FBC7B"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п/п</w:t>
            </w:r>
          </w:p>
        </w:tc>
        <w:tc>
          <w:tcPr>
            <w:tcW w:w="2631" w:type="dxa"/>
            <w:vMerge w:val="restart"/>
            <w:tcBorders>
              <w:top w:val="single" w:sz="4" w:space="0" w:color="auto"/>
              <w:left w:val="single" w:sz="4" w:space="0" w:color="auto"/>
              <w:bottom w:val="single" w:sz="4" w:space="0" w:color="auto"/>
              <w:right w:val="single" w:sz="4" w:space="0" w:color="auto"/>
            </w:tcBorders>
            <w:hideMark/>
          </w:tcPr>
          <w:p w14:paraId="2A2EBBA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DE126D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19C030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92C5C0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КБК</w:t>
            </w:r>
          </w:p>
        </w:tc>
        <w:tc>
          <w:tcPr>
            <w:tcW w:w="2127" w:type="dxa"/>
            <w:gridSpan w:val="2"/>
            <w:tcBorders>
              <w:top w:val="single" w:sz="4" w:space="0" w:color="auto"/>
              <w:left w:val="single" w:sz="4" w:space="0" w:color="auto"/>
              <w:bottom w:val="single" w:sz="4" w:space="0" w:color="auto"/>
              <w:right w:val="single" w:sz="4" w:space="0" w:color="auto"/>
            </w:tcBorders>
            <w:hideMark/>
          </w:tcPr>
          <w:p w14:paraId="35D4A0B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Единица измерения по </w:t>
            </w:r>
            <w:hyperlink r:id="rId13" w:history="1">
              <w:r w:rsidRPr="00266BBE">
                <w:rPr>
                  <w:rFonts w:ascii="Times New Roman" w:hAnsi="Times New Roman" w:cs="Times New Roman"/>
                  <w:color w:val="0000FF"/>
                  <w:sz w:val="20"/>
                  <w:szCs w:val="20"/>
                  <w:u w:val="single"/>
                </w:rPr>
                <w:t>ОКЕИ</w:t>
              </w:r>
            </w:hyperlink>
          </w:p>
        </w:tc>
        <w:tc>
          <w:tcPr>
            <w:tcW w:w="1276" w:type="dxa"/>
            <w:vMerge w:val="restart"/>
            <w:tcBorders>
              <w:top w:val="single" w:sz="4" w:space="0" w:color="auto"/>
              <w:left w:val="single" w:sz="4" w:space="0" w:color="auto"/>
              <w:bottom w:val="single" w:sz="4" w:space="0" w:color="auto"/>
              <w:right w:val="single" w:sz="4" w:space="0" w:color="auto"/>
            </w:tcBorders>
            <w:hideMark/>
          </w:tcPr>
          <w:p w14:paraId="39264A4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Плановое значение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0CFD19D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Год, на который запланировано достижение показателя </w:t>
            </w:r>
          </w:p>
        </w:tc>
      </w:tr>
      <w:tr w:rsidR="00266BBE" w:rsidRPr="00266BBE" w14:paraId="594E11A7" w14:textId="77777777" w:rsidTr="00266BBE">
        <w:tc>
          <w:tcPr>
            <w:tcW w:w="913" w:type="dxa"/>
            <w:vMerge/>
            <w:tcBorders>
              <w:top w:val="single" w:sz="4" w:space="0" w:color="auto"/>
              <w:left w:val="single" w:sz="4" w:space="0" w:color="auto"/>
              <w:bottom w:val="single" w:sz="4" w:space="0" w:color="auto"/>
              <w:right w:val="single" w:sz="4" w:space="0" w:color="auto"/>
            </w:tcBorders>
            <w:vAlign w:val="center"/>
            <w:hideMark/>
          </w:tcPr>
          <w:p w14:paraId="4FF61F5E"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631" w:type="dxa"/>
            <w:vMerge/>
            <w:tcBorders>
              <w:top w:val="single" w:sz="4" w:space="0" w:color="auto"/>
              <w:left w:val="single" w:sz="4" w:space="0" w:color="auto"/>
              <w:bottom w:val="single" w:sz="4" w:space="0" w:color="auto"/>
              <w:right w:val="single" w:sz="4" w:space="0" w:color="auto"/>
            </w:tcBorders>
            <w:vAlign w:val="center"/>
            <w:hideMark/>
          </w:tcPr>
          <w:p w14:paraId="301E31A4"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6327EA"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3FEEC7D"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C33EE5"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50959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w:t>
            </w:r>
          </w:p>
          <w:p w14:paraId="648840E9" w14:textId="77777777" w:rsidR="00266BBE" w:rsidRPr="00266BBE" w:rsidRDefault="00266BBE" w:rsidP="00266BBE">
            <w:pPr>
              <w:spacing w:after="0" w:line="256"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5A2F102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8C468B"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27B252D" w14:textId="77777777" w:rsidR="00266BBE" w:rsidRPr="00266BBE" w:rsidRDefault="00266BBE" w:rsidP="00266BBE">
            <w:pPr>
              <w:spacing w:after="0" w:line="256" w:lineRule="auto"/>
              <w:rPr>
                <w:rFonts w:ascii="Times New Roman" w:eastAsia="Calibri" w:hAnsi="Times New Roman" w:cs="Times New Roman"/>
                <w:sz w:val="20"/>
                <w:szCs w:val="20"/>
              </w:rPr>
            </w:pPr>
          </w:p>
        </w:tc>
      </w:tr>
      <w:tr w:rsidR="00266BBE" w:rsidRPr="00266BBE" w14:paraId="2287E938" w14:textId="77777777" w:rsidTr="00266BBE">
        <w:tc>
          <w:tcPr>
            <w:tcW w:w="913" w:type="dxa"/>
            <w:tcBorders>
              <w:top w:val="single" w:sz="4" w:space="0" w:color="auto"/>
              <w:left w:val="single" w:sz="4" w:space="0" w:color="auto"/>
              <w:bottom w:val="single" w:sz="4" w:space="0" w:color="auto"/>
              <w:right w:val="single" w:sz="4" w:space="0" w:color="auto"/>
            </w:tcBorders>
            <w:hideMark/>
          </w:tcPr>
          <w:p w14:paraId="2308197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2631" w:type="dxa"/>
            <w:tcBorders>
              <w:top w:val="single" w:sz="4" w:space="0" w:color="auto"/>
              <w:left w:val="single" w:sz="4" w:space="0" w:color="auto"/>
              <w:bottom w:val="single" w:sz="4" w:space="0" w:color="auto"/>
              <w:right w:val="single" w:sz="4" w:space="0" w:color="auto"/>
            </w:tcBorders>
            <w:hideMark/>
          </w:tcPr>
          <w:p w14:paraId="08C6F13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14:paraId="5320507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19BB2F9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14:paraId="3D1D3ED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14:paraId="2601BF6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14:paraId="2C1812A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14:paraId="32907AC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2127" w:type="dxa"/>
            <w:tcBorders>
              <w:top w:val="single" w:sz="4" w:space="0" w:color="auto"/>
              <w:left w:val="single" w:sz="4" w:space="0" w:color="auto"/>
              <w:bottom w:val="single" w:sz="4" w:space="0" w:color="auto"/>
              <w:right w:val="single" w:sz="4" w:space="0" w:color="auto"/>
            </w:tcBorders>
            <w:hideMark/>
          </w:tcPr>
          <w:p w14:paraId="6BC292D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r>
      <w:tr w:rsidR="00266BBE" w:rsidRPr="00266BBE" w14:paraId="087CE936" w14:textId="77777777" w:rsidTr="00266BBE">
        <w:trPr>
          <w:trHeight w:val="2633"/>
        </w:trPr>
        <w:tc>
          <w:tcPr>
            <w:tcW w:w="913" w:type="dxa"/>
            <w:tcBorders>
              <w:top w:val="single" w:sz="4" w:space="0" w:color="auto"/>
              <w:left w:val="single" w:sz="4" w:space="0" w:color="auto"/>
              <w:bottom w:val="single" w:sz="4" w:space="0" w:color="auto"/>
              <w:right w:val="single" w:sz="4" w:space="0" w:color="auto"/>
            </w:tcBorders>
          </w:tcPr>
          <w:p w14:paraId="530ADC4A" w14:textId="77777777" w:rsidR="00266BBE" w:rsidRPr="00266BBE" w:rsidRDefault="00266BBE" w:rsidP="00266BBE">
            <w:pPr>
              <w:spacing w:after="0" w:line="256" w:lineRule="auto"/>
              <w:rPr>
                <w:rFonts w:ascii="Times New Roman" w:hAnsi="Times New Roman" w:cs="Times New Roman"/>
                <w:sz w:val="20"/>
                <w:szCs w:val="20"/>
              </w:rPr>
            </w:pPr>
          </w:p>
        </w:tc>
        <w:tc>
          <w:tcPr>
            <w:tcW w:w="2631" w:type="dxa"/>
            <w:tcBorders>
              <w:top w:val="single" w:sz="4" w:space="0" w:color="auto"/>
              <w:left w:val="single" w:sz="4" w:space="0" w:color="auto"/>
              <w:bottom w:val="single" w:sz="4" w:space="0" w:color="auto"/>
              <w:right w:val="single" w:sz="4" w:space="0" w:color="auto"/>
            </w:tcBorders>
          </w:tcPr>
          <w:p w14:paraId="62B1DFA4"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Субсидия на реал​изацию​ полн​омоч​ий​ в​ области​ стро​ительств​а​ и​ жили​щных​ </w:t>
            </w:r>
          </w:p>
          <w:p w14:paraId="5CDD91D5" w14:textId="77777777" w:rsidR="00266BBE" w:rsidRPr="00266BBE" w:rsidRDefault="00266BBE" w:rsidP="00266BBE">
            <w:pPr>
              <w:spacing w:after="0" w:line="240" w:lineRule="auto"/>
              <w:rPr>
                <w:rFonts w:ascii="Times New Roman" w:hAnsi="Times New Roman" w:cs="Times New Roman"/>
                <w:sz w:val="20"/>
                <w:szCs w:val="20"/>
                <w:highlight w:val="yellow"/>
                <w:lang w:eastAsia="ru-RU"/>
              </w:rPr>
            </w:pPr>
            <w:r w:rsidRPr="00266BBE">
              <w:rPr>
                <w:rFonts w:ascii="Times New Roman" w:hAnsi="Times New Roman" w:cs="Times New Roman"/>
                <w:sz w:val="20"/>
                <w:szCs w:val="20"/>
                <w:lang w:eastAsia="ru-RU"/>
              </w:rPr>
              <w:t>отношени​й</w:t>
            </w:r>
          </w:p>
          <w:p w14:paraId="3B3090DD" w14:textId="77777777" w:rsidR="00266BBE" w:rsidRPr="00266BBE" w:rsidRDefault="00266BBE" w:rsidP="00266BBE">
            <w:pPr>
              <w:spacing w:after="0" w:line="256" w:lineRule="auto"/>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51324B1F" w14:textId="77777777" w:rsidR="00266BBE" w:rsidRPr="00266BBE" w:rsidRDefault="00266BBE" w:rsidP="00266BBE">
            <w:pPr>
              <w:spacing w:after="0" w:line="240" w:lineRule="auto"/>
              <w:rPr>
                <w:rFonts w:ascii="Times New Roman" w:hAnsi="Times New Roman" w:cs="Times New Roman"/>
                <w:sz w:val="20"/>
                <w:szCs w:val="20"/>
                <w:lang w:eastAsia="ru-RU"/>
              </w:rPr>
            </w:pPr>
            <w:r w:rsidRPr="00266BBE">
              <w:rPr>
                <w:rFonts w:ascii="Times New Roman" w:hAnsi="Times New Roman" w:cs="Times New Roman"/>
                <w:sz w:val="20"/>
                <w:szCs w:val="20"/>
                <w:lang w:eastAsia="ru-RU"/>
              </w:rPr>
              <w:t>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p w14:paraId="1178C021"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w:t>
            </w:r>
          </w:p>
        </w:tc>
        <w:tc>
          <w:tcPr>
            <w:tcW w:w="2693" w:type="dxa"/>
            <w:tcBorders>
              <w:top w:val="single" w:sz="4" w:space="0" w:color="auto"/>
              <w:left w:val="single" w:sz="4" w:space="0" w:color="auto"/>
              <w:bottom w:val="single" w:sz="4" w:space="0" w:color="auto"/>
              <w:right w:val="single" w:sz="4" w:space="0" w:color="auto"/>
            </w:tcBorders>
            <w:hideMark/>
          </w:tcPr>
          <w:p w14:paraId="606F59A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Коли​чест​во​ пере​селе​нных​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14:paraId="2ACE2C56" w14:textId="77777777" w:rsidR="00266BBE" w:rsidRPr="00266BBE" w:rsidRDefault="00266BBE" w:rsidP="00266BBE">
            <w:pPr>
              <w:spacing w:after="0" w:line="240" w:lineRule="auto"/>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050 0501 08411</w:t>
            </w:r>
            <w:r w:rsidRPr="00266BBE">
              <w:rPr>
                <w:rFonts w:ascii="Times New Roman" w:hAnsi="Times New Roman" w:cs="Times New Roman"/>
                <w:sz w:val="20"/>
                <w:szCs w:val="20"/>
                <w:lang w:val="en-US" w:eastAsia="ru-RU"/>
              </w:rPr>
              <w:t>8</w:t>
            </w:r>
            <w:r w:rsidRPr="00266BBE">
              <w:rPr>
                <w:rFonts w:ascii="Times New Roman" w:hAnsi="Times New Roman" w:cs="Times New Roman"/>
                <w:sz w:val="20"/>
                <w:szCs w:val="20"/>
                <w:lang w:eastAsia="ru-RU"/>
              </w:rPr>
              <w:t>2901 521</w:t>
            </w:r>
          </w:p>
          <w:p w14:paraId="4287B795"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B9AAEE3"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Чело​век​</w:t>
            </w:r>
          </w:p>
        </w:tc>
        <w:tc>
          <w:tcPr>
            <w:tcW w:w="851" w:type="dxa"/>
            <w:tcBorders>
              <w:top w:val="single" w:sz="4" w:space="0" w:color="auto"/>
              <w:left w:val="single" w:sz="4" w:space="0" w:color="auto"/>
              <w:bottom w:val="single" w:sz="4" w:space="0" w:color="auto"/>
              <w:right w:val="single" w:sz="4" w:space="0" w:color="auto"/>
            </w:tcBorders>
            <w:hideMark/>
          </w:tcPr>
          <w:p w14:paraId="2834198D"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792</w:t>
            </w:r>
          </w:p>
        </w:tc>
        <w:tc>
          <w:tcPr>
            <w:tcW w:w="1276" w:type="dxa"/>
            <w:tcBorders>
              <w:top w:val="single" w:sz="4" w:space="0" w:color="auto"/>
              <w:left w:val="single" w:sz="4" w:space="0" w:color="auto"/>
              <w:bottom w:val="single" w:sz="4" w:space="0" w:color="auto"/>
              <w:right w:val="single" w:sz="4" w:space="0" w:color="auto"/>
            </w:tcBorders>
            <w:hideMark/>
          </w:tcPr>
          <w:p w14:paraId="71C4FD07" w14:textId="77777777" w:rsidR="00266BBE" w:rsidRPr="00266BBE" w:rsidRDefault="00266BBE" w:rsidP="00266BBE">
            <w:pPr>
              <w:spacing w:after="0" w:line="256" w:lineRule="auto"/>
              <w:jc w:val="center"/>
              <w:rPr>
                <w:rFonts w:ascii="Times New Roman" w:hAnsi="Times New Roman" w:cs="Times New Roman"/>
                <w:sz w:val="20"/>
                <w:szCs w:val="20"/>
                <w:highlight w:val="yellow"/>
              </w:rPr>
            </w:pPr>
            <w:r w:rsidRPr="00266BBE">
              <w:rPr>
                <w:rFonts w:ascii="Times New Roman" w:hAnsi="Times New Roman" w:cs="Times New Roman"/>
                <w:sz w:val="20"/>
                <w:szCs w:val="20"/>
              </w:rPr>
              <w:t>15</w:t>
            </w:r>
          </w:p>
        </w:tc>
        <w:tc>
          <w:tcPr>
            <w:tcW w:w="2127" w:type="dxa"/>
            <w:tcBorders>
              <w:top w:val="single" w:sz="4" w:space="0" w:color="auto"/>
              <w:left w:val="single" w:sz="4" w:space="0" w:color="auto"/>
              <w:bottom w:val="single" w:sz="4" w:space="0" w:color="auto"/>
              <w:right w:val="single" w:sz="4" w:space="0" w:color="auto"/>
            </w:tcBorders>
            <w:hideMark/>
          </w:tcPr>
          <w:p w14:paraId="2D2BE85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w:t>
            </w:r>
          </w:p>
        </w:tc>
      </w:tr>
      <w:tr w:rsidR="00266BBE" w:rsidRPr="00266BBE" w14:paraId="13850E41" w14:textId="77777777" w:rsidTr="00266BBE">
        <w:tc>
          <w:tcPr>
            <w:tcW w:w="913" w:type="dxa"/>
            <w:tcBorders>
              <w:top w:val="single" w:sz="4" w:space="0" w:color="auto"/>
              <w:left w:val="single" w:sz="4" w:space="0" w:color="auto"/>
              <w:bottom w:val="single" w:sz="4" w:space="0" w:color="auto"/>
              <w:right w:val="single" w:sz="4" w:space="0" w:color="auto"/>
            </w:tcBorders>
          </w:tcPr>
          <w:p w14:paraId="3B0B7869" w14:textId="77777777" w:rsidR="00266BBE" w:rsidRPr="00266BBE" w:rsidRDefault="00266BBE" w:rsidP="00266BBE">
            <w:pPr>
              <w:spacing w:after="0" w:line="256" w:lineRule="auto"/>
              <w:rPr>
                <w:rFonts w:ascii="Times New Roman" w:hAnsi="Times New Roman" w:cs="Times New Roman"/>
                <w:sz w:val="20"/>
                <w:szCs w:val="20"/>
              </w:rPr>
            </w:pPr>
          </w:p>
        </w:tc>
        <w:tc>
          <w:tcPr>
            <w:tcW w:w="2631" w:type="dxa"/>
            <w:tcBorders>
              <w:top w:val="single" w:sz="4" w:space="0" w:color="auto"/>
              <w:left w:val="single" w:sz="4" w:space="0" w:color="auto"/>
              <w:bottom w:val="single" w:sz="4" w:space="0" w:color="auto"/>
              <w:right w:val="single" w:sz="4" w:space="0" w:color="auto"/>
            </w:tcBorders>
            <w:hideMark/>
          </w:tcPr>
          <w:p w14:paraId="42172C0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Субсидия на реал​изацию ​ полн​омоч​ий​ в​ области​ стро​ител​ьств​а​ и​ жили​щных​ отно​шени​й</w:t>
            </w:r>
          </w:p>
        </w:tc>
        <w:tc>
          <w:tcPr>
            <w:tcW w:w="2410" w:type="dxa"/>
            <w:tcBorders>
              <w:top w:val="single" w:sz="4" w:space="0" w:color="auto"/>
              <w:left w:val="single" w:sz="4" w:space="0" w:color="auto"/>
              <w:bottom w:val="single" w:sz="4" w:space="0" w:color="auto"/>
              <w:right w:val="single" w:sz="4" w:space="0" w:color="auto"/>
            </w:tcBorders>
            <w:hideMark/>
          </w:tcPr>
          <w:p w14:paraId="0E01319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693" w:type="dxa"/>
            <w:tcBorders>
              <w:top w:val="single" w:sz="4" w:space="0" w:color="auto"/>
              <w:left w:val="single" w:sz="4" w:space="0" w:color="auto"/>
              <w:bottom w:val="single" w:sz="4" w:space="0" w:color="auto"/>
              <w:right w:val="single" w:sz="4" w:space="0" w:color="auto"/>
            </w:tcBorders>
            <w:hideMark/>
          </w:tcPr>
          <w:p w14:paraId="5ED7F293"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lang w:eastAsia="ru-RU"/>
              </w:rPr>
              <w:t>Коли​чест​во​ квад​ратн​ых​ метр​ов​ расс​елен​ного​ авар​ийно​го​ жилищног​о​ фонда​</w:t>
            </w:r>
            <w:r w:rsidRPr="00266BBE">
              <w:rPr>
                <w:rFonts w:ascii="Times New Roman" w:hAnsi="Times New Roman" w:cs="Times New Roman"/>
                <w:sz w:val="20"/>
                <w:szCs w:val="20"/>
              </w:rPr>
              <w:t>​в</w:t>
            </w:r>
          </w:p>
        </w:tc>
        <w:tc>
          <w:tcPr>
            <w:tcW w:w="1276" w:type="dxa"/>
            <w:tcBorders>
              <w:top w:val="single" w:sz="4" w:space="0" w:color="auto"/>
              <w:left w:val="single" w:sz="4" w:space="0" w:color="auto"/>
              <w:bottom w:val="single" w:sz="4" w:space="0" w:color="auto"/>
              <w:right w:val="single" w:sz="4" w:space="0" w:color="auto"/>
            </w:tcBorders>
          </w:tcPr>
          <w:p w14:paraId="1D81DC41" w14:textId="77777777" w:rsidR="00266BBE" w:rsidRPr="00266BBE" w:rsidRDefault="00266BBE" w:rsidP="00266BBE">
            <w:pPr>
              <w:spacing w:after="0" w:line="240" w:lineRule="auto"/>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050 0501 0841182901 521</w:t>
            </w:r>
          </w:p>
          <w:p w14:paraId="19EB5DD7"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57BCBBB"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Тыся​ча​ квадратн​ых​ метров​</w:t>
            </w:r>
          </w:p>
        </w:tc>
        <w:tc>
          <w:tcPr>
            <w:tcW w:w="851" w:type="dxa"/>
            <w:tcBorders>
              <w:top w:val="single" w:sz="4" w:space="0" w:color="auto"/>
              <w:left w:val="single" w:sz="4" w:space="0" w:color="auto"/>
              <w:bottom w:val="single" w:sz="4" w:space="0" w:color="auto"/>
              <w:right w:val="single" w:sz="4" w:space="0" w:color="auto"/>
            </w:tcBorders>
            <w:hideMark/>
          </w:tcPr>
          <w:p w14:paraId="2943C1D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058</w:t>
            </w:r>
          </w:p>
        </w:tc>
        <w:tc>
          <w:tcPr>
            <w:tcW w:w="1276" w:type="dxa"/>
            <w:tcBorders>
              <w:top w:val="single" w:sz="4" w:space="0" w:color="auto"/>
              <w:left w:val="single" w:sz="4" w:space="0" w:color="auto"/>
              <w:bottom w:val="single" w:sz="4" w:space="0" w:color="auto"/>
              <w:right w:val="single" w:sz="4" w:space="0" w:color="auto"/>
            </w:tcBorders>
            <w:hideMark/>
          </w:tcPr>
          <w:p w14:paraId="27702727" w14:textId="77777777" w:rsidR="00266BBE" w:rsidRPr="00266BBE" w:rsidRDefault="00266BBE" w:rsidP="00266BBE">
            <w:pPr>
              <w:spacing w:after="0" w:line="256" w:lineRule="auto"/>
              <w:jc w:val="center"/>
              <w:rPr>
                <w:rFonts w:ascii="Times New Roman" w:hAnsi="Times New Roman" w:cs="Times New Roman"/>
                <w:sz w:val="20"/>
                <w:szCs w:val="20"/>
                <w:highlight w:val="yellow"/>
              </w:rPr>
            </w:pPr>
            <w:r w:rsidRPr="00266BBE">
              <w:rPr>
                <w:rFonts w:ascii="Times New Roman" w:hAnsi="Times New Roman" w:cs="Times New Roman"/>
                <w:sz w:val="20"/>
                <w:szCs w:val="20"/>
              </w:rPr>
              <w:t>0,2068</w:t>
            </w:r>
          </w:p>
        </w:tc>
        <w:tc>
          <w:tcPr>
            <w:tcW w:w="2127" w:type="dxa"/>
            <w:tcBorders>
              <w:top w:val="single" w:sz="4" w:space="0" w:color="auto"/>
              <w:left w:val="single" w:sz="4" w:space="0" w:color="auto"/>
              <w:bottom w:val="single" w:sz="4" w:space="0" w:color="auto"/>
              <w:right w:val="single" w:sz="4" w:space="0" w:color="auto"/>
            </w:tcBorders>
            <w:hideMark/>
          </w:tcPr>
          <w:p w14:paraId="149AD90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2025</w:t>
            </w:r>
          </w:p>
        </w:tc>
      </w:tr>
    </w:tbl>
    <w:p w14:paraId="7280A13C" w14:textId="77777777" w:rsidR="00266BBE" w:rsidRPr="00266BBE" w:rsidRDefault="00266BBE" w:rsidP="00266BBE">
      <w:pPr>
        <w:spacing w:after="0" w:line="240" w:lineRule="auto"/>
        <w:jc w:val="center"/>
        <w:rPr>
          <w:rFonts w:ascii="Times New Roman" w:eastAsia="Calibri" w:hAnsi="Times New Roman" w:cs="Times New Roman"/>
          <w:sz w:val="20"/>
          <w:szCs w:val="20"/>
          <w:lang w:eastAsia="ru-RU"/>
        </w:rPr>
      </w:pPr>
      <w:r w:rsidRPr="00266BBE">
        <w:rPr>
          <w:rFonts w:ascii="Times New Roman" w:hAnsi="Times New Roman" w:cs="Times New Roman"/>
          <w:sz w:val="20"/>
          <w:szCs w:val="20"/>
          <w:lang w:eastAsia="ru-RU"/>
        </w:rPr>
        <w:t>Подписи Сторон:</w:t>
      </w:r>
    </w:p>
    <w:p w14:paraId="4BB681E4" w14:textId="77777777" w:rsidR="00266BBE" w:rsidRPr="00266BBE" w:rsidRDefault="00266BBE" w:rsidP="00266BBE">
      <w:pPr>
        <w:spacing w:after="0" w:line="240" w:lineRule="auto"/>
        <w:jc w:val="both"/>
        <w:rPr>
          <w:rFonts w:ascii="Times New Roman" w:hAnsi="Times New Roman" w:cs="Times New Roman"/>
          <w:sz w:val="20"/>
          <w:szCs w:val="20"/>
          <w:lang w:eastAsia="ru-RU"/>
        </w:rPr>
      </w:pPr>
    </w:p>
    <w:tbl>
      <w:tblPr>
        <w:tblW w:w="13035" w:type="dxa"/>
        <w:tblInd w:w="1101" w:type="dxa"/>
        <w:tblLayout w:type="fixed"/>
        <w:tblLook w:val="04A0" w:firstRow="1" w:lastRow="0" w:firstColumn="1" w:lastColumn="0" w:noHBand="0" w:noVBand="1"/>
      </w:tblPr>
      <w:tblGrid>
        <w:gridCol w:w="7936"/>
        <w:gridCol w:w="5099"/>
      </w:tblGrid>
      <w:tr w:rsidR="00266BBE" w:rsidRPr="00266BBE" w14:paraId="7DEAF00E" w14:textId="77777777" w:rsidTr="00266BBE">
        <w:trPr>
          <w:trHeight w:val="3160"/>
        </w:trPr>
        <w:tc>
          <w:tcPr>
            <w:tcW w:w="7938" w:type="dxa"/>
          </w:tcPr>
          <w:p w14:paraId="33A1F4D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lastRenderedPageBreak/>
              <w:t>«Администрация района»</w:t>
            </w:r>
          </w:p>
          <w:p w14:paraId="673B0DAF" w14:textId="77777777" w:rsidR="00266BBE" w:rsidRPr="00266BBE" w:rsidRDefault="00266BBE" w:rsidP="00266BBE">
            <w:pPr>
              <w:spacing w:after="0" w:line="256" w:lineRule="auto"/>
              <w:rPr>
                <w:rFonts w:ascii="Times New Roman" w:hAnsi="Times New Roman" w:cs="Times New Roman"/>
                <w:sz w:val="20"/>
                <w:szCs w:val="20"/>
              </w:rPr>
            </w:pPr>
          </w:p>
          <w:p w14:paraId="5F88DF25" w14:textId="77777777" w:rsidR="00266BBE" w:rsidRPr="00266BBE" w:rsidRDefault="00266BBE" w:rsidP="00266BBE">
            <w:pPr>
              <w:spacing w:after="0" w:line="256" w:lineRule="auto"/>
              <w:rPr>
                <w:rFonts w:ascii="Times New Roman" w:hAnsi="Times New Roman" w:cs="Times New Roman"/>
                <w:sz w:val="20"/>
                <w:szCs w:val="20"/>
              </w:rPr>
            </w:pPr>
          </w:p>
          <w:p w14:paraId="20E56FD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1D00B6C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Нефтеюганского района</w:t>
            </w:r>
          </w:p>
          <w:p w14:paraId="3F705C5D" w14:textId="77777777" w:rsidR="00266BBE" w:rsidRPr="00266BBE" w:rsidRDefault="00266BBE" w:rsidP="00266BBE">
            <w:pPr>
              <w:spacing w:after="0" w:line="256" w:lineRule="auto"/>
              <w:rPr>
                <w:rFonts w:ascii="Times New Roman" w:hAnsi="Times New Roman" w:cs="Times New Roman"/>
                <w:sz w:val="20"/>
                <w:szCs w:val="20"/>
              </w:rPr>
            </w:pPr>
          </w:p>
          <w:p w14:paraId="5494297C"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________________ А.А. Бочко</w:t>
            </w:r>
          </w:p>
          <w:p w14:paraId="530861B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М.П.</w:t>
            </w:r>
          </w:p>
          <w:p w14:paraId="039AC537" w14:textId="77777777" w:rsidR="00266BBE" w:rsidRPr="00266BBE" w:rsidRDefault="00266BBE" w:rsidP="00266BBE">
            <w:pPr>
              <w:spacing w:after="0" w:line="256" w:lineRule="auto"/>
              <w:rPr>
                <w:rFonts w:ascii="Times New Roman" w:hAnsi="Times New Roman" w:cs="Times New Roman"/>
                <w:sz w:val="20"/>
                <w:szCs w:val="20"/>
              </w:rPr>
            </w:pPr>
          </w:p>
          <w:p w14:paraId="638C86E0" w14:textId="77777777" w:rsidR="00266BBE" w:rsidRPr="00266BBE" w:rsidRDefault="00266BBE" w:rsidP="00266BBE">
            <w:pPr>
              <w:spacing w:after="0" w:line="256" w:lineRule="auto"/>
              <w:jc w:val="both"/>
              <w:rPr>
                <w:rFonts w:ascii="Times New Roman" w:hAnsi="Times New Roman" w:cs="Times New Roman"/>
                <w:sz w:val="20"/>
                <w:szCs w:val="20"/>
              </w:rPr>
            </w:pPr>
          </w:p>
        </w:tc>
        <w:tc>
          <w:tcPr>
            <w:tcW w:w="5101" w:type="dxa"/>
          </w:tcPr>
          <w:p w14:paraId="211F2C8C"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«Получатель»</w:t>
            </w:r>
          </w:p>
          <w:p w14:paraId="43FCC349" w14:textId="77777777" w:rsidR="00266BBE" w:rsidRPr="00266BBE" w:rsidRDefault="00266BBE" w:rsidP="00266BBE">
            <w:pPr>
              <w:spacing w:after="0" w:line="256" w:lineRule="auto"/>
              <w:jc w:val="both"/>
              <w:rPr>
                <w:rFonts w:ascii="Times New Roman" w:hAnsi="Times New Roman" w:cs="Times New Roman"/>
                <w:sz w:val="20"/>
                <w:szCs w:val="20"/>
              </w:rPr>
            </w:pPr>
          </w:p>
          <w:p w14:paraId="52DCABD9" w14:textId="77777777" w:rsidR="00266BBE" w:rsidRPr="00266BBE" w:rsidRDefault="00266BBE" w:rsidP="00266BBE">
            <w:pPr>
              <w:snapToGrid w:val="0"/>
              <w:spacing w:after="0" w:line="256" w:lineRule="auto"/>
              <w:rPr>
                <w:rFonts w:ascii="Times New Roman" w:hAnsi="Times New Roman" w:cs="Times New Roman"/>
                <w:sz w:val="20"/>
                <w:szCs w:val="20"/>
              </w:rPr>
            </w:pPr>
          </w:p>
          <w:p w14:paraId="76B985FC"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465612CD"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p>
          <w:p w14:paraId="6F1C1EDB" w14:textId="77777777" w:rsidR="00266BBE" w:rsidRPr="00266BBE" w:rsidRDefault="00266BBE" w:rsidP="00266BBE">
            <w:pPr>
              <w:widowControl w:val="0"/>
              <w:autoSpaceDE w:val="0"/>
              <w:autoSpaceDN w:val="0"/>
              <w:adjustRightInd w:val="0"/>
              <w:spacing w:after="0" w:line="256" w:lineRule="auto"/>
              <w:jc w:val="both"/>
              <w:rPr>
                <w:rFonts w:ascii="Times New Roman" w:eastAsia="Courier New" w:hAnsi="Times New Roman" w:cs="Times New Roman"/>
                <w:sz w:val="20"/>
                <w:szCs w:val="20"/>
              </w:rPr>
            </w:pPr>
          </w:p>
          <w:p w14:paraId="24D8B657" w14:textId="77777777" w:rsidR="00266BBE" w:rsidRPr="00266BBE" w:rsidRDefault="00266BBE" w:rsidP="00266BBE">
            <w:pPr>
              <w:widowControl w:val="0"/>
              <w:autoSpaceDE w:val="0"/>
              <w:autoSpaceDN w:val="0"/>
              <w:adjustRightInd w:val="0"/>
              <w:spacing w:after="0" w:line="256" w:lineRule="auto"/>
              <w:jc w:val="both"/>
              <w:rPr>
                <w:rFonts w:ascii="Times New Roman" w:eastAsia="Courier New" w:hAnsi="Times New Roman" w:cs="Times New Roman"/>
                <w:sz w:val="20"/>
                <w:szCs w:val="20"/>
              </w:rPr>
            </w:pPr>
            <w:r w:rsidRPr="00266BBE">
              <w:rPr>
                <w:rFonts w:ascii="Times New Roman" w:eastAsia="Courier New" w:hAnsi="Times New Roman" w:cs="Times New Roman"/>
                <w:sz w:val="20"/>
                <w:szCs w:val="20"/>
              </w:rPr>
              <w:t xml:space="preserve">_________________В.А. Мякишев </w:t>
            </w:r>
          </w:p>
          <w:p w14:paraId="28D7E7F8" w14:textId="77777777" w:rsidR="00266BBE" w:rsidRPr="00266BBE" w:rsidRDefault="00266BBE" w:rsidP="00266BBE">
            <w:pPr>
              <w:spacing w:after="0" w:line="256" w:lineRule="auto"/>
              <w:jc w:val="both"/>
              <w:rPr>
                <w:rFonts w:ascii="Times New Roman" w:hAnsi="Times New Roman" w:cs="Times New Roman"/>
                <w:sz w:val="20"/>
                <w:szCs w:val="20"/>
              </w:rPr>
            </w:pPr>
            <w:r w:rsidRPr="00266BBE">
              <w:rPr>
                <w:rFonts w:ascii="Times New Roman" w:hAnsi="Times New Roman" w:cs="Times New Roman"/>
                <w:sz w:val="20"/>
                <w:szCs w:val="20"/>
              </w:rPr>
              <w:t xml:space="preserve"> М.П.</w:t>
            </w:r>
          </w:p>
        </w:tc>
      </w:tr>
    </w:tbl>
    <w:p w14:paraId="3908368F" w14:textId="77777777" w:rsidR="00266BBE" w:rsidRPr="00266BBE" w:rsidRDefault="00266BBE" w:rsidP="00266BBE">
      <w:pPr>
        <w:spacing w:after="0" w:line="240" w:lineRule="auto"/>
        <w:ind w:left="9498"/>
        <w:outlineLvl w:val="1"/>
        <w:rPr>
          <w:rFonts w:ascii="Times New Roman" w:eastAsia="Calibri" w:hAnsi="Times New Roman" w:cs="Times New Roman"/>
          <w:sz w:val="20"/>
          <w:szCs w:val="20"/>
          <w:lang w:eastAsia="ru-RU"/>
        </w:rPr>
      </w:pPr>
    </w:p>
    <w:p w14:paraId="7F9278E0" w14:textId="43A07E12" w:rsidR="00266BBE" w:rsidRPr="00266BBE" w:rsidRDefault="00266BBE" w:rsidP="00BD1C41">
      <w:pPr>
        <w:spacing w:after="0" w:line="240" w:lineRule="auto"/>
        <w:outlineLvl w:val="1"/>
        <w:rPr>
          <w:rFonts w:ascii="Times New Roman" w:hAnsi="Times New Roman" w:cs="Times New Roman"/>
          <w:sz w:val="20"/>
          <w:szCs w:val="20"/>
          <w:lang w:eastAsia="ru-RU"/>
        </w:rPr>
      </w:pPr>
    </w:p>
    <w:p w14:paraId="3134248F"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Приложение 3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386B4D1A"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_31_</w:t>
      </w:r>
    </w:p>
    <w:p w14:paraId="0779BF68" w14:textId="77777777" w:rsidR="00266BBE" w:rsidRPr="00266BBE" w:rsidRDefault="00266BBE" w:rsidP="00266BBE">
      <w:pPr>
        <w:tabs>
          <w:tab w:val="left" w:pos="9781"/>
        </w:tabs>
        <w:spacing w:after="0" w:line="240" w:lineRule="auto"/>
        <w:ind w:left="7513"/>
        <w:jc w:val="both"/>
        <w:outlineLvl w:val="1"/>
        <w:rPr>
          <w:rFonts w:ascii="Times New Roman" w:hAnsi="Times New Roman" w:cs="Times New Roman"/>
          <w:sz w:val="20"/>
          <w:szCs w:val="20"/>
          <w:lang w:eastAsia="ru-RU"/>
        </w:rPr>
      </w:pPr>
    </w:p>
    <w:p w14:paraId="64B0ADE7"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p>
    <w:p w14:paraId="690C6ECD"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ОТЧЕТ</w:t>
      </w:r>
    </w:p>
    <w:p w14:paraId="1D03A04B"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расходах сельского поселения Усть-Юган,</w:t>
      </w:r>
    </w:p>
    <w:p w14:paraId="2F290D5A"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 xml:space="preserve">в целях софинансирования которых предоставляется Субсидия, </w:t>
      </w:r>
    </w:p>
    <w:p w14:paraId="54F200B3" w14:textId="77777777" w:rsidR="00266BBE" w:rsidRPr="00266BBE" w:rsidRDefault="00266BBE" w:rsidP="00266BBE">
      <w:pPr>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 состоянию на ____ ________ 20</w:t>
      </w:r>
      <w:r w:rsidRPr="00266BBE">
        <w:rPr>
          <w:rFonts w:ascii="Times New Roman" w:hAnsi="Times New Roman" w:cs="Times New Roman"/>
          <w:sz w:val="20"/>
          <w:szCs w:val="20"/>
          <w:u w:val="single"/>
          <w:lang w:eastAsia="ru-RU"/>
        </w:rPr>
        <w:t xml:space="preserve">___ </w:t>
      </w:r>
      <w:r w:rsidRPr="00266BBE">
        <w:rPr>
          <w:rFonts w:ascii="Times New Roman" w:hAnsi="Times New Roman" w:cs="Times New Roman"/>
          <w:sz w:val="20"/>
          <w:szCs w:val="20"/>
          <w:lang w:eastAsia="ru-RU"/>
        </w:rPr>
        <w:t>года</w:t>
      </w:r>
    </w:p>
    <w:p w14:paraId="6311A60C"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14:paraId="371BFE17"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Периодичность:  ______________________________</w:t>
      </w:r>
    </w:p>
    <w:p w14:paraId="47EF8921"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14:paraId="4B6C897C" w14:textId="77777777" w:rsidR="00266BBE" w:rsidRPr="00266BBE" w:rsidRDefault="00266BBE" w:rsidP="00266BBE">
      <w:pPr>
        <w:shd w:val="clear" w:color="auto" w:fill="FFFFFF"/>
        <w:tabs>
          <w:tab w:val="left" w:pos="993"/>
        </w:tabs>
        <w:spacing w:after="0" w:line="240" w:lineRule="auto"/>
        <w:ind w:firstLine="709"/>
        <w:jc w:val="both"/>
        <w:rPr>
          <w:rFonts w:ascii="Times New Roman" w:hAnsi="Times New Roman" w:cs="Times New Roman"/>
          <w:sz w:val="20"/>
          <w:szCs w:val="20"/>
          <w:lang w:eastAsia="ru-RU"/>
        </w:rPr>
      </w:pPr>
    </w:p>
    <w:tbl>
      <w:tblPr>
        <w:tblW w:w="1539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330"/>
        <w:gridCol w:w="53"/>
        <w:gridCol w:w="1474"/>
        <w:gridCol w:w="906"/>
        <w:gridCol w:w="4112"/>
        <w:gridCol w:w="1395"/>
        <w:gridCol w:w="164"/>
        <w:gridCol w:w="2553"/>
        <w:gridCol w:w="1417"/>
        <w:gridCol w:w="968"/>
        <w:gridCol w:w="450"/>
      </w:tblGrid>
      <w:tr w:rsidR="00266BBE" w:rsidRPr="00266BBE" w14:paraId="65282B63" w14:textId="77777777" w:rsidTr="00266BBE">
        <w:trPr>
          <w:trHeight w:val="1022"/>
        </w:trPr>
        <w:tc>
          <w:tcPr>
            <w:tcW w:w="568" w:type="dxa"/>
            <w:tcBorders>
              <w:top w:val="single" w:sz="4" w:space="0" w:color="auto"/>
              <w:left w:val="single" w:sz="4" w:space="0" w:color="auto"/>
              <w:bottom w:val="single" w:sz="4" w:space="0" w:color="auto"/>
              <w:right w:val="single" w:sz="4" w:space="0" w:color="auto"/>
            </w:tcBorders>
            <w:hideMark/>
          </w:tcPr>
          <w:p w14:paraId="1DE3335D" w14:textId="77777777" w:rsidR="00266BBE" w:rsidRPr="00266BBE" w:rsidRDefault="00266BBE" w:rsidP="00266BBE">
            <w:pPr>
              <w:spacing w:after="0" w:line="256" w:lineRule="auto"/>
              <w:jc w:val="center"/>
              <w:rPr>
                <w:rFonts w:ascii="Times New Roman" w:hAnsi="Times New Roman" w:cs="Times New Roman"/>
                <w:sz w:val="20"/>
                <w:szCs w:val="20"/>
              </w:rPr>
            </w:pPr>
          </w:p>
        </w:tc>
        <w:tc>
          <w:tcPr>
            <w:tcW w:w="1383" w:type="dxa"/>
            <w:gridSpan w:val="2"/>
            <w:tcBorders>
              <w:top w:val="single" w:sz="4" w:space="0" w:color="auto"/>
              <w:left w:val="single" w:sz="4" w:space="0" w:color="auto"/>
              <w:bottom w:val="single" w:sz="4" w:space="0" w:color="auto"/>
              <w:right w:val="single" w:sz="4" w:space="0" w:color="auto"/>
            </w:tcBorders>
            <w:hideMark/>
          </w:tcPr>
          <w:p w14:paraId="30363E0B"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1474" w:type="dxa"/>
            <w:tcBorders>
              <w:top w:val="single" w:sz="4" w:space="0" w:color="auto"/>
              <w:left w:val="single" w:sz="4" w:space="0" w:color="auto"/>
              <w:bottom w:val="single" w:sz="4" w:space="0" w:color="auto"/>
              <w:right w:val="single" w:sz="4" w:space="0" w:color="auto"/>
            </w:tcBorders>
            <w:hideMark/>
          </w:tcPr>
          <w:p w14:paraId="2BF6FBD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906" w:type="dxa"/>
            <w:tcBorders>
              <w:top w:val="single" w:sz="4" w:space="0" w:color="auto"/>
              <w:left w:val="single" w:sz="4" w:space="0" w:color="auto"/>
              <w:bottom w:val="single" w:sz="4" w:space="0" w:color="auto"/>
              <w:right w:val="single" w:sz="4" w:space="0" w:color="auto"/>
            </w:tcBorders>
            <w:hideMark/>
          </w:tcPr>
          <w:p w14:paraId="3D29659D"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Сроки реализации </w:t>
            </w:r>
          </w:p>
        </w:tc>
        <w:tc>
          <w:tcPr>
            <w:tcW w:w="4112" w:type="dxa"/>
            <w:tcBorders>
              <w:top w:val="single" w:sz="4" w:space="0" w:color="auto"/>
              <w:left w:val="single" w:sz="4" w:space="0" w:color="auto"/>
              <w:bottom w:val="single" w:sz="4" w:space="0" w:color="auto"/>
              <w:right w:val="single" w:sz="4" w:space="0" w:color="auto"/>
            </w:tcBorders>
            <w:hideMark/>
          </w:tcPr>
          <w:p w14:paraId="782C1C7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hideMark/>
          </w:tcPr>
          <w:p w14:paraId="4F4BDDD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Предусмотрено средств на реализацию мероприятия</w:t>
            </w:r>
          </w:p>
        </w:tc>
        <w:tc>
          <w:tcPr>
            <w:tcW w:w="2553" w:type="dxa"/>
            <w:tcBorders>
              <w:top w:val="single" w:sz="4" w:space="0" w:color="auto"/>
              <w:left w:val="single" w:sz="4" w:space="0" w:color="auto"/>
              <w:bottom w:val="single" w:sz="4" w:space="0" w:color="auto"/>
              <w:right w:val="single" w:sz="4" w:space="0" w:color="auto"/>
            </w:tcBorders>
            <w:hideMark/>
          </w:tcPr>
          <w:p w14:paraId="2C894869"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Фактически поступило в бюджет муниципального образования из бюджета Нефтеюганского района по состоянию на отчетную дату</w:t>
            </w:r>
          </w:p>
        </w:tc>
        <w:tc>
          <w:tcPr>
            <w:tcW w:w="1417" w:type="dxa"/>
            <w:tcBorders>
              <w:top w:val="single" w:sz="4" w:space="0" w:color="auto"/>
              <w:left w:val="single" w:sz="4" w:space="0" w:color="auto"/>
              <w:bottom w:val="single" w:sz="4" w:space="0" w:color="auto"/>
              <w:right w:val="single" w:sz="4" w:space="0" w:color="auto"/>
            </w:tcBorders>
            <w:hideMark/>
          </w:tcPr>
          <w:p w14:paraId="29ABA17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Фактически использовано средств на отчетную дату</w:t>
            </w:r>
          </w:p>
        </w:tc>
        <w:tc>
          <w:tcPr>
            <w:tcW w:w="1418" w:type="dxa"/>
            <w:gridSpan w:val="2"/>
            <w:tcBorders>
              <w:top w:val="single" w:sz="4" w:space="0" w:color="auto"/>
              <w:left w:val="single" w:sz="4" w:space="0" w:color="auto"/>
              <w:bottom w:val="single" w:sz="4" w:space="0" w:color="auto"/>
              <w:right w:val="single" w:sz="4" w:space="0" w:color="auto"/>
            </w:tcBorders>
            <w:hideMark/>
          </w:tcPr>
          <w:p w14:paraId="385D0F7E"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Остаток средств по состоянию на отчетную дату </w:t>
            </w:r>
          </w:p>
        </w:tc>
      </w:tr>
      <w:tr w:rsidR="00266BBE" w:rsidRPr="00266BBE" w14:paraId="50F57CF7" w14:textId="77777777" w:rsidTr="00266BBE">
        <w:trPr>
          <w:trHeight w:val="249"/>
        </w:trPr>
        <w:tc>
          <w:tcPr>
            <w:tcW w:w="568" w:type="dxa"/>
            <w:tcBorders>
              <w:top w:val="single" w:sz="4" w:space="0" w:color="auto"/>
              <w:left w:val="single" w:sz="4" w:space="0" w:color="auto"/>
              <w:bottom w:val="single" w:sz="4" w:space="0" w:color="auto"/>
              <w:right w:val="single" w:sz="4" w:space="0" w:color="auto"/>
            </w:tcBorders>
            <w:hideMark/>
          </w:tcPr>
          <w:p w14:paraId="5115744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1383" w:type="dxa"/>
            <w:gridSpan w:val="2"/>
            <w:tcBorders>
              <w:top w:val="single" w:sz="4" w:space="0" w:color="auto"/>
              <w:left w:val="single" w:sz="4" w:space="0" w:color="auto"/>
              <w:bottom w:val="single" w:sz="4" w:space="0" w:color="auto"/>
              <w:right w:val="single" w:sz="4" w:space="0" w:color="auto"/>
            </w:tcBorders>
            <w:hideMark/>
          </w:tcPr>
          <w:p w14:paraId="3F1A45D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1474" w:type="dxa"/>
            <w:tcBorders>
              <w:top w:val="single" w:sz="4" w:space="0" w:color="auto"/>
              <w:left w:val="single" w:sz="4" w:space="0" w:color="auto"/>
              <w:bottom w:val="single" w:sz="4" w:space="0" w:color="auto"/>
              <w:right w:val="single" w:sz="4" w:space="0" w:color="auto"/>
            </w:tcBorders>
            <w:hideMark/>
          </w:tcPr>
          <w:p w14:paraId="6DF653F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906" w:type="dxa"/>
            <w:tcBorders>
              <w:top w:val="single" w:sz="4" w:space="0" w:color="auto"/>
              <w:left w:val="single" w:sz="4" w:space="0" w:color="auto"/>
              <w:bottom w:val="single" w:sz="4" w:space="0" w:color="auto"/>
              <w:right w:val="single" w:sz="4" w:space="0" w:color="auto"/>
            </w:tcBorders>
            <w:hideMark/>
          </w:tcPr>
          <w:p w14:paraId="1DFF5B0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4112" w:type="dxa"/>
            <w:tcBorders>
              <w:top w:val="single" w:sz="4" w:space="0" w:color="auto"/>
              <w:left w:val="single" w:sz="4" w:space="0" w:color="auto"/>
              <w:bottom w:val="single" w:sz="4" w:space="0" w:color="auto"/>
              <w:right w:val="single" w:sz="4" w:space="0" w:color="auto"/>
            </w:tcBorders>
            <w:hideMark/>
          </w:tcPr>
          <w:p w14:paraId="68532B6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1559" w:type="dxa"/>
            <w:gridSpan w:val="2"/>
            <w:tcBorders>
              <w:top w:val="single" w:sz="4" w:space="0" w:color="auto"/>
              <w:left w:val="single" w:sz="4" w:space="0" w:color="auto"/>
              <w:bottom w:val="single" w:sz="4" w:space="0" w:color="auto"/>
              <w:right w:val="single" w:sz="4" w:space="0" w:color="auto"/>
            </w:tcBorders>
            <w:hideMark/>
          </w:tcPr>
          <w:p w14:paraId="59B3DEE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2553" w:type="dxa"/>
            <w:tcBorders>
              <w:top w:val="single" w:sz="4" w:space="0" w:color="auto"/>
              <w:left w:val="single" w:sz="4" w:space="0" w:color="auto"/>
              <w:bottom w:val="single" w:sz="4" w:space="0" w:color="auto"/>
              <w:right w:val="single" w:sz="4" w:space="0" w:color="auto"/>
            </w:tcBorders>
            <w:hideMark/>
          </w:tcPr>
          <w:p w14:paraId="647C679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139EF3D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1418" w:type="dxa"/>
            <w:gridSpan w:val="2"/>
            <w:tcBorders>
              <w:top w:val="single" w:sz="4" w:space="0" w:color="auto"/>
              <w:left w:val="single" w:sz="4" w:space="0" w:color="auto"/>
              <w:bottom w:val="single" w:sz="4" w:space="0" w:color="auto"/>
              <w:right w:val="single" w:sz="4" w:space="0" w:color="auto"/>
            </w:tcBorders>
            <w:hideMark/>
          </w:tcPr>
          <w:p w14:paraId="53FDF6E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r>
      <w:tr w:rsidR="00266BBE" w:rsidRPr="00266BBE" w14:paraId="19F3D5E3" w14:textId="77777777" w:rsidTr="00266BBE">
        <w:tc>
          <w:tcPr>
            <w:tcW w:w="568" w:type="dxa"/>
            <w:vMerge w:val="restart"/>
            <w:tcBorders>
              <w:top w:val="single" w:sz="4" w:space="0" w:color="auto"/>
              <w:left w:val="single" w:sz="4" w:space="0" w:color="auto"/>
              <w:bottom w:val="single" w:sz="4" w:space="0" w:color="auto"/>
              <w:right w:val="single" w:sz="4" w:space="0" w:color="auto"/>
            </w:tcBorders>
          </w:tcPr>
          <w:p w14:paraId="74C7FE66" w14:textId="77777777" w:rsidR="00266BBE" w:rsidRPr="00266BBE" w:rsidRDefault="00266BBE" w:rsidP="00266BBE">
            <w:pPr>
              <w:spacing w:after="0" w:line="256" w:lineRule="auto"/>
              <w:rPr>
                <w:rFonts w:ascii="Times New Roman" w:hAnsi="Times New Roman" w:cs="Times New Roman"/>
                <w:sz w:val="20"/>
                <w:szCs w:val="20"/>
              </w:rPr>
            </w:pPr>
          </w:p>
        </w:tc>
        <w:tc>
          <w:tcPr>
            <w:tcW w:w="1383" w:type="dxa"/>
            <w:gridSpan w:val="2"/>
            <w:vMerge w:val="restart"/>
            <w:tcBorders>
              <w:top w:val="single" w:sz="4" w:space="0" w:color="auto"/>
              <w:left w:val="single" w:sz="4" w:space="0" w:color="auto"/>
              <w:bottom w:val="single" w:sz="4" w:space="0" w:color="auto"/>
              <w:right w:val="single" w:sz="4" w:space="0" w:color="auto"/>
            </w:tcBorders>
          </w:tcPr>
          <w:p w14:paraId="377773C2" w14:textId="77777777" w:rsidR="00266BBE" w:rsidRPr="00266BBE" w:rsidRDefault="00266BBE" w:rsidP="00266BBE">
            <w:pPr>
              <w:spacing w:after="0" w:line="256" w:lineRule="auto"/>
              <w:rPr>
                <w:rFonts w:ascii="Times New Roman" w:hAnsi="Times New Roman" w:cs="Times New Roman"/>
                <w:sz w:val="20"/>
                <w:szCs w:val="20"/>
              </w:rPr>
            </w:pPr>
          </w:p>
        </w:tc>
        <w:tc>
          <w:tcPr>
            <w:tcW w:w="1474" w:type="dxa"/>
            <w:vMerge w:val="restart"/>
            <w:tcBorders>
              <w:top w:val="single" w:sz="4" w:space="0" w:color="auto"/>
              <w:left w:val="single" w:sz="4" w:space="0" w:color="auto"/>
              <w:bottom w:val="single" w:sz="4" w:space="0" w:color="auto"/>
              <w:right w:val="single" w:sz="4" w:space="0" w:color="auto"/>
            </w:tcBorders>
          </w:tcPr>
          <w:p w14:paraId="7CA0B81C" w14:textId="77777777" w:rsidR="00266BBE" w:rsidRPr="00266BBE" w:rsidRDefault="00266BBE" w:rsidP="00266BBE">
            <w:pPr>
              <w:spacing w:after="0" w:line="256" w:lineRule="auto"/>
              <w:rPr>
                <w:rFonts w:ascii="Times New Roman" w:hAnsi="Times New Roman" w:cs="Times New Roman"/>
                <w:sz w:val="20"/>
                <w:szCs w:val="20"/>
              </w:rPr>
            </w:pPr>
          </w:p>
        </w:tc>
        <w:tc>
          <w:tcPr>
            <w:tcW w:w="906" w:type="dxa"/>
            <w:vMerge w:val="restart"/>
            <w:tcBorders>
              <w:top w:val="single" w:sz="4" w:space="0" w:color="auto"/>
              <w:left w:val="single" w:sz="4" w:space="0" w:color="auto"/>
              <w:bottom w:val="single" w:sz="4" w:space="0" w:color="auto"/>
              <w:right w:val="single" w:sz="4" w:space="0" w:color="auto"/>
            </w:tcBorders>
          </w:tcPr>
          <w:p w14:paraId="3CC3F3D2" w14:textId="77777777" w:rsidR="00266BBE" w:rsidRPr="00266BBE" w:rsidRDefault="00266BBE" w:rsidP="00266BBE">
            <w:pPr>
              <w:spacing w:after="0" w:line="256" w:lineRule="auto"/>
              <w:rPr>
                <w:rFonts w:ascii="Times New Roman" w:hAnsi="Times New Roman" w:cs="Times New Roman"/>
                <w:sz w:val="20"/>
                <w:szCs w:val="20"/>
              </w:rPr>
            </w:pPr>
          </w:p>
        </w:tc>
        <w:tc>
          <w:tcPr>
            <w:tcW w:w="4112" w:type="dxa"/>
            <w:tcBorders>
              <w:top w:val="single" w:sz="4" w:space="0" w:color="auto"/>
              <w:left w:val="single" w:sz="4" w:space="0" w:color="auto"/>
              <w:bottom w:val="single" w:sz="4" w:space="0" w:color="auto"/>
              <w:right w:val="single" w:sz="4" w:space="0" w:color="auto"/>
            </w:tcBorders>
          </w:tcPr>
          <w:p w14:paraId="446D9DA0"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Итого по мероприятию, в том числе:</w:t>
            </w:r>
          </w:p>
          <w:p w14:paraId="3C44D0E7" w14:textId="77777777" w:rsidR="00266BBE" w:rsidRPr="00266BBE" w:rsidRDefault="00266BBE" w:rsidP="00266BBE">
            <w:pPr>
              <w:spacing w:after="0" w:line="256" w:lineRule="auto"/>
              <w:rPr>
                <w:rFonts w:ascii="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14:paraId="370EF63A" w14:textId="77777777" w:rsidR="00266BBE" w:rsidRPr="00266BBE" w:rsidRDefault="00266BBE" w:rsidP="00266BBE">
            <w:pPr>
              <w:spacing w:after="0" w:line="256" w:lineRule="auto"/>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14:paraId="5408CD69"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0BD13C7" w14:textId="77777777" w:rsidR="00266BBE" w:rsidRPr="00266BBE" w:rsidRDefault="00266BBE" w:rsidP="00266BBE">
            <w:pPr>
              <w:spacing w:after="0" w:line="256" w:lineRule="auto"/>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0ACA2F2"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4EA251D7" w14:textId="77777777" w:rsidTr="00266BBE">
        <w:tc>
          <w:tcPr>
            <w:tcW w:w="568" w:type="dxa"/>
            <w:vMerge/>
            <w:tcBorders>
              <w:top w:val="single" w:sz="4" w:space="0" w:color="auto"/>
              <w:left w:val="single" w:sz="4" w:space="0" w:color="auto"/>
              <w:bottom w:val="single" w:sz="4" w:space="0" w:color="auto"/>
              <w:right w:val="single" w:sz="4" w:space="0" w:color="auto"/>
            </w:tcBorders>
            <w:vAlign w:val="center"/>
            <w:hideMark/>
          </w:tcPr>
          <w:p w14:paraId="3A61333E"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DF799D4"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ED53EB8"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35D3F77B"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4112" w:type="dxa"/>
            <w:tcBorders>
              <w:top w:val="single" w:sz="4" w:space="0" w:color="auto"/>
              <w:left w:val="single" w:sz="4" w:space="0" w:color="auto"/>
              <w:bottom w:val="single" w:sz="4" w:space="0" w:color="auto"/>
              <w:right w:val="single" w:sz="4" w:space="0" w:color="auto"/>
            </w:tcBorders>
            <w:hideMark/>
          </w:tcPr>
          <w:p w14:paraId="1FC9ECF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из бюджета Ханты-Мансийского автономного округа – Югры </w:t>
            </w:r>
          </w:p>
          <w:p w14:paraId="2094C44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(справочно) </w:t>
            </w:r>
          </w:p>
        </w:tc>
        <w:tc>
          <w:tcPr>
            <w:tcW w:w="1559" w:type="dxa"/>
            <w:gridSpan w:val="2"/>
            <w:tcBorders>
              <w:top w:val="single" w:sz="4" w:space="0" w:color="auto"/>
              <w:left w:val="single" w:sz="4" w:space="0" w:color="auto"/>
              <w:bottom w:val="single" w:sz="4" w:space="0" w:color="auto"/>
              <w:right w:val="single" w:sz="4" w:space="0" w:color="auto"/>
            </w:tcBorders>
          </w:tcPr>
          <w:p w14:paraId="063ABE00" w14:textId="77777777" w:rsidR="00266BBE" w:rsidRPr="00266BBE" w:rsidRDefault="00266BBE" w:rsidP="00266BBE">
            <w:pPr>
              <w:spacing w:after="0" w:line="256" w:lineRule="auto"/>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14:paraId="1697B030"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44EDF07" w14:textId="77777777" w:rsidR="00266BBE" w:rsidRPr="00266BBE" w:rsidRDefault="00266BBE" w:rsidP="00266BBE">
            <w:pPr>
              <w:spacing w:after="0" w:line="256" w:lineRule="auto"/>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70CEF538"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768886F0" w14:textId="77777777" w:rsidTr="00266BBE">
        <w:tc>
          <w:tcPr>
            <w:tcW w:w="568" w:type="dxa"/>
            <w:vMerge/>
            <w:tcBorders>
              <w:top w:val="single" w:sz="4" w:space="0" w:color="auto"/>
              <w:left w:val="single" w:sz="4" w:space="0" w:color="auto"/>
              <w:bottom w:val="single" w:sz="4" w:space="0" w:color="auto"/>
              <w:right w:val="single" w:sz="4" w:space="0" w:color="auto"/>
            </w:tcBorders>
            <w:vAlign w:val="center"/>
            <w:hideMark/>
          </w:tcPr>
          <w:p w14:paraId="442A7F8B"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2D6BDA8E"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DAC3202"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720747F2"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4112" w:type="dxa"/>
            <w:tcBorders>
              <w:top w:val="single" w:sz="4" w:space="0" w:color="auto"/>
              <w:left w:val="single" w:sz="4" w:space="0" w:color="auto"/>
              <w:bottom w:val="single" w:sz="4" w:space="0" w:color="auto"/>
              <w:right w:val="single" w:sz="4" w:space="0" w:color="auto"/>
            </w:tcBorders>
            <w:hideMark/>
          </w:tcPr>
          <w:p w14:paraId="1C600B39"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объем софинансирования (%)</w:t>
            </w:r>
          </w:p>
          <w:p w14:paraId="2B9B4A5F"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(справочно)</w:t>
            </w:r>
          </w:p>
        </w:tc>
        <w:tc>
          <w:tcPr>
            <w:tcW w:w="1559" w:type="dxa"/>
            <w:gridSpan w:val="2"/>
            <w:tcBorders>
              <w:top w:val="single" w:sz="4" w:space="0" w:color="auto"/>
              <w:left w:val="single" w:sz="4" w:space="0" w:color="auto"/>
              <w:bottom w:val="single" w:sz="4" w:space="0" w:color="auto"/>
              <w:right w:val="single" w:sz="4" w:space="0" w:color="auto"/>
            </w:tcBorders>
          </w:tcPr>
          <w:p w14:paraId="7F80EEFB" w14:textId="77777777" w:rsidR="00266BBE" w:rsidRPr="00266BBE" w:rsidRDefault="00266BBE" w:rsidP="00266BBE">
            <w:pPr>
              <w:spacing w:after="0" w:line="256" w:lineRule="auto"/>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14:paraId="105D1689"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364947" w14:textId="77777777" w:rsidR="00266BBE" w:rsidRPr="00266BBE" w:rsidRDefault="00266BBE" w:rsidP="00266BBE">
            <w:pPr>
              <w:spacing w:after="0" w:line="256" w:lineRule="auto"/>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63A61BE2"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7471BCEE" w14:textId="77777777" w:rsidTr="00266BBE">
        <w:tc>
          <w:tcPr>
            <w:tcW w:w="568" w:type="dxa"/>
            <w:vMerge/>
            <w:tcBorders>
              <w:top w:val="single" w:sz="4" w:space="0" w:color="auto"/>
              <w:left w:val="single" w:sz="4" w:space="0" w:color="auto"/>
              <w:bottom w:val="single" w:sz="4" w:space="0" w:color="auto"/>
              <w:right w:val="single" w:sz="4" w:space="0" w:color="auto"/>
            </w:tcBorders>
            <w:vAlign w:val="center"/>
            <w:hideMark/>
          </w:tcPr>
          <w:p w14:paraId="6EAD9D38"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15756D40"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4ECE61F"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14:paraId="1F45241B"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4112" w:type="dxa"/>
            <w:tcBorders>
              <w:top w:val="single" w:sz="4" w:space="0" w:color="auto"/>
              <w:left w:val="single" w:sz="4" w:space="0" w:color="auto"/>
              <w:bottom w:val="single" w:sz="4" w:space="0" w:color="auto"/>
              <w:right w:val="single" w:sz="4" w:space="0" w:color="auto"/>
            </w:tcBorders>
            <w:hideMark/>
          </w:tcPr>
          <w:p w14:paraId="3A86E86A"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из бюджета муниципального образования</w:t>
            </w:r>
          </w:p>
          <w:p w14:paraId="648F04B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14:paraId="5DB4FB5B" w14:textId="77777777" w:rsidR="00266BBE" w:rsidRPr="00266BBE" w:rsidRDefault="00266BBE" w:rsidP="00266BBE">
            <w:pPr>
              <w:spacing w:after="0" w:line="256" w:lineRule="auto"/>
              <w:rPr>
                <w:rFonts w:ascii="Times New Roman" w:hAnsi="Times New Roman" w:cs="Times New Roman"/>
                <w:sz w:val="20"/>
                <w:szCs w:val="20"/>
              </w:rPr>
            </w:pPr>
          </w:p>
        </w:tc>
        <w:tc>
          <w:tcPr>
            <w:tcW w:w="2553" w:type="dxa"/>
            <w:tcBorders>
              <w:top w:val="single" w:sz="4" w:space="0" w:color="auto"/>
              <w:left w:val="single" w:sz="4" w:space="0" w:color="auto"/>
              <w:bottom w:val="single" w:sz="4" w:space="0" w:color="auto"/>
              <w:right w:val="single" w:sz="4" w:space="0" w:color="auto"/>
            </w:tcBorders>
          </w:tcPr>
          <w:p w14:paraId="031BBD36"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A366A5A" w14:textId="77777777" w:rsidR="00266BBE" w:rsidRPr="00266BBE" w:rsidRDefault="00266BBE" w:rsidP="00266BBE">
            <w:pPr>
              <w:spacing w:after="0" w:line="256" w:lineRule="auto"/>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749ADF34"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71AFFB16" w14:textId="77777777" w:rsidTr="00266BBE">
        <w:tc>
          <w:tcPr>
            <w:tcW w:w="4331" w:type="dxa"/>
            <w:gridSpan w:val="5"/>
            <w:tcBorders>
              <w:top w:val="single" w:sz="4" w:space="0" w:color="auto"/>
              <w:left w:val="nil"/>
              <w:bottom w:val="nil"/>
              <w:right w:val="single" w:sz="4" w:space="0" w:color="auto"/>
            </w:tcBorders>
          </w:tcPr>
          <w:p w14:paraId="4A69FE28" w14:textId="77777777" w:rsidR="00266BBE" w:rsidRPr="00266BBE" w:rsidRDefault="00266BBE" w:rsidP="00266BBE">
            <w:pPr>
              <w:spacing w:after="0" w:line="256" w:lineRule="auto"/>
              <w:rPr>
                <w:rFonts w:ascii="Times New Roman" w:hAnsi="Times New Roman" w:cs="Times New Roman"/>
                <w:sz w:val="20"/>
                <w:szCs w:val="20"/>
              </w:rPr>
            </w:pPr>
          </w:p>
        </w:tc>
        <w:tc>
          <w:tcPr>
            <w:tcW w:w="5671" w:type="dxa"/>
            <w:gridSpan w:val="3"/>
            <w:tcBorders>
              <w:top w:val="single" w:sz="4" w:space="0" w:color="auto"/>
              <w:left w:val="single" w:sz="4" w:space="0" w:color="auto"/>
              <w:bottom w:val="single" w:sz="4" w:space="0" w:color="auto"/>
              <w:right w:val="single" w:sz="4" w:space="0" w:color="auto"/>
            </w:tcBorders>
          </w:tcPr>
          <w:p w14:paraId="5F481C92" w14:textId="77777777" w:rsidR="00266BBE" w:rsidRPr="00266BBE" w:rsidRDefault="00266BBE" w:rsidP="00266BBE">
            <w:pPr>
              <w:spacing w:after="0" w:line="256" w:lineRule="auto"/>
              <w:jc w:val="right"/>
              <w:rPr>
                <w:rFonts w:ascii="Times New Roman" w:hAnsi="Times New Roman" w:cs="Times New Roman"/>
                <w:sz w:val="20"/>
                <w:szCs w:val="20"/>
              </w:rPr>
            </w:pPr>
          </w:p>
          <w:p w14:paraId="6C7CF749" w14:textId="77777777" w:rsidR="00266BBE" w:rsidRPr="00266BBE" w:rsidRDefault="00266BBE" w:rsidP="00266BBE">
            <w:pPr>
              <w:spacing w:after="0" w:line="256" w:lineRule="auto"/>
              <w:jc w:val="right"/>
              <w:rPr>
                <w:rFonts w:ascii="Times New Roman" w:hAnsi="Times New Roman" w:cs="Times New Roman"/>
                <w:sz w:val="20"/>
                <w:szCs w:val="20"/>
              </w:rPr>
            </w:pPr>
            <w:r w:rsidRPr="00266BBE">
              <w:rPr>
                <w:rFonts w:ascii="Times New Roman" w:hAnsi="Times New Roman" w:cs="Times New Roman"/>
                <w:sz w:val="20"/>
                <w:szCs w:val="20"/>
              </w:rPr>
              <w:t>Итого: по направлению расходов</w:t>
            </w:r>
          </w:p>
        </w:tc>
        <w:tc>
          <w:tcPr>
            <w:tcW w:w="2553" w:type="dxa"/>
            <w:tcBorders>
              <w:top w:val="single" w:sz="4" w:space="0" w:color="auto"/>
              <w:left w:val="single" w:sz="4" w:space="0" w:color="auto"/>
              <w:bottom w:val="single" w:sz="4" w:space="0" w:color="auto"/>
              <w:right w:val="single" w:sz="4" w:space="0" w:color="auto"/>
            </w:tcBorders>
          </w:tcPr>
          <w:p w14:paraId="11279B17"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7586AA" w14:textId="77777777" w:rsidR="00266BBE" w:rsidRPr="00266BBE" w:rsidRDefault="00266BBE" w:rsidP="00266BBE">
            <w:pPr>
              <w:spacing w:after="0" w:line="256" w:lineRule="auto"/>
              <w:rPr>
                <w:rFonts w:ascii="Times New Roman" w:hAnsi="Times New Roman" w:cs="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32BC0246"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2CDADD43" w14:textId="77777777" w:rsidTr="00266BBE">
        <w:trPr>
          <w:gridBefore w:val="2"/>
          <w:gridAfter w:val="1"/>
          <w:wBefore w:w="1898" w:type="dxa"/>
          <w:wAfter w:w="450" w:type="dxa"/>
          <w:trHeight w:val="3160"/>
        </w:trPr>
        <w:tc>
          <w:tcPr>
            <w:tcW w:w="7940" w:type="dxa"/>
            <w:gridSpan w:val="5"/>
            <w:tcBorders>
              <w:top w:val="nil"/>
              <w:left w:val="nil"/>
              <w:bottom w:val="nil"/>
              <w:right w:val="nil"/>
            </w:tcBorders>
            <w:tcMar>
              <w:top w:w="0" w:type="dxa"/>
              <w:left w:w="108" w:type="dxa"/>
              <w:bottom w:w="0" w:type="dxa"/>
              <w:right w:w="108" w:type="dxa"/>
            </w:tcMar>
          </w:tcPr>
          <w:p w14:paraId="07407C06" w14:textId="77777777" w:rsidR="00266BBE" w:rsidRPr="00266BBE" w:rsidRDefault="00266BBE" w:rsidP="00266BBE">
            <w:pPr>
              <w:spacing w:after="0" w:line="256" w:lineRule="auto"/>
              <w:rPr>
                <w:rFonts w:ascii="Times New Roman" w:hAnsi="Times New Roman" w:cs="Times New Roman"/>
                <w:sz w:val="20"/>
                <w:szCs w:val="20"/>
              </w:rPr>
            </w:pPr>
          </w:p>
          <w:p w14:paraId="4FE29D90" w14:textId="77777777" w:rsidR="00266BBE" w:rsidRPr="00266BBE" w:rsidRDefault="00266BBE" w:rsidP="00266BBE">
            <w:pPr>
              <w:spacing w:after="0" w:line="256" w:lineRule="auto"/>
              <w:rPr>
                <w:rFonts w:ascii="Times New Roman" w:hAnsi="Times New Roman" w:cs="Times New Roman"/>
                <w:sz w:val="20"/>
                <w:szCs w:val="20"/>
              </w:rPr>
            </w:pPr>
          </w:p>
          <w:p w14:paraId="43C37DAC" w14:textId="77777777" w:rsidR="00266BBE" w:rsidRPr="00266BBE" w:rsidRDefault="00266BBE" w:rsidP="00266BBE">
            <w:pPr>
              <w:spacing w:after="0" w:line="256" w:lineRule="auto"/>
              <w:rPr>
                <w:rFonts w:ascii="Times New Roman" w:hAnsi="Times New Roman" w:cs="Times New Roman"/>
                <w:sz w:val="20"/>
                <w:szCs w:val="20"/>
              </w:rPr>
            </w:pPr>
          </w:p>
          <w:p w14:paraId="3DB8F997"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7C4BE1FB"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r w:rsidRPr="00266BBE">
              <w:rPr>
                <w:rFonts w:ascii="Times New Roman" w:hAnsi="Times New Roman" w:cs="Times New Roman"/>
                <w:sz w:val="20"/>
                <w:szCs w:val="20"/>
              </w:rPr>
              <w:t xml:space="preserve">              _________     _________________</w:t>
            </w:r>
          </w:p>
          <w:p w14:paraId="06294902"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М.П.                                                      </w:t>
            </w:r>
          </w:p>
          <w:p w14:paraId="78E277B6" w14:textId="77777777" w:rsidR="00266BBE" w:rsidRPr="00266BBE" w:rsidRDefault="00266BBE" w:rsidP="00266BBE">
            <w:pPr>
              <w:spacing w:after="0" w:line="256" w:lineRule="auto"/>
              <w:ind w:left="1069"/>
              <w:rPr>
                <w:rFonts w:ascii="Times New Roman" w:hAnsi="Times New Roman" w:cs="Times New Roman"/>
                <w:sz w:val="20"/>
                <w:szCs w:val="20"/>
              </w:rPr>
            </w:pPr>
          </w:p>
          <w:p w14:paraId="231784D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Руководитель финансово-</w:t>
            </w:r>
          </w:p>
          <w:p w14:paraId="58501288"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экономической службы                              _________     ________________</w:t>
            </w:r>
          </w:p>
          <w:p w14:paraId="12E3D0DD" w14:textId="77777777" w:rsidR="00266BBE" w:rsidRPr="00266BBE" w:rsidRDefault="00266BBE" w:rsidP="00266BBE">
            <w:pPr>
              <w:spacing w:after="0" w:line="256" w:lineRule="auto"/>
              <w:rPr>
                <w:rFonts w:ascii="Times New Roman" w:hAnsi="Times New Roman" w:cs="Times New Roman"/>
                <w:sz w:val="20"/>
                <w:szCs w:val="20"/>
              </w:rPr>
            </w:pPr>
          </w:p>
        </w:tc>
        <w:tc>
          <w:tcPr>
            <w:tcW w:w="5102" w:type="dxa"/>
            <w:gridSpan w:val="4"/>
            <w:tcBorders>
              <w:top w:val="nil"/>
              <w:left w:val="nil"/>
              <w:bottom w:val="nil"/>
              <w:right w:val="nil"/>
            </w:tcBorders>
            <w:tcMar>
              <w:top w:w="0" w:type="dxa"/>
              <w:left w:w="108" w:type="dxa"/>
              <w:bottom w:w="0" w:type="dxa"/>
              <w:right w:w="108" w:type="dxa"/>
            </w:tcMar>
          </w:tcPr>
          <w:p w14:paraId="48D05F83" w14:textId="77777777" w:rsidR="00266BBE" w:rsidRPr="00266BBE" w:rsidRDefault="00266BBE" w:rsidP="00266BBE">
            <w:pPr>
              <w:spacing w:after="0" w:line="256" w:lineRule="auto"/>
              <w:jc w:val="both"/>
              <w:rPr>
                <w:rFonts w:ascii="Times New Roman" w:hAnsi="Times New Roman" w:cs="Times New Roman"/>
                <w:sz w:val="20"/>
                <w:szCs w:val="20"/>
              </w:rPr>
            </w:pPr>
          </w:p>
          <w:p w14:paraId="7CED0B63" w14:textId="77777777" w:rsidR="00266BBE" w:rsidRPr="00266BBE" w:rsidRDefault="00266BBE" w:rsidP="00266BBE">
            <w:pPr>
              <w:spacing w:after="0" w:line="256" w:lineRule="auto"/>
              <w:jc w:val="both"/>
              <w:rPr>
                <w:rFonts w:ascii="Times New Roman" w:hAnsi="Times New Roman" w:cs="Times New Roman"/>
                <w:sz w:val="20"/>
                <w:szCs w:val="20"/>
              </w:rPr>
            </w:pPr>
          </w:p>
        </w:tc>
      </w:tr>
    </w:tbl>
    <w:p w14:paraId="63671666" w14:textId="77777777" w:rsidR="00266BBE" w:rsidRPr="00266BBE" w:rsidRDefault="00266BBE" w:rsidP="00266BBE">
      <w:pPr>
        <w:spacing w:after="0" w:line="240" w:lineRule="auto"/>
        <w:ind w:left="1069"/>
        <w:rPr>
          <w:rFonts w:ascii="Times New Roman" w:eastAsia="Calibri" w:hAnsi="Times New Roman" w:cs="Times New Roman"/>
          <w:sz w:val="20"/>
          <w:szCs w:val="20"/>
          <w:lang w:eastAsia="ru-RU"/>
        </w:rPr>
      </w:pPr>
    </w:p>
    <w:p w14:paraId="04D336B4"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35E63D3B"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5CC7CFDB"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787DF313"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12E31D09"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2DDDA2EF"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2AC07B4C"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3546EF99"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7D628404"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476F7993"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1A97DA71"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4EA3D2F4"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7DE0B36D"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3050662B"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176C45FB"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2FC5772A"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45795CF3"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p>
    <w:p w14:paraId="5BEFB62F"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Приложение 4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Усть-Юган</w:t>
      </w:r>
    </w:p>
    <w:p w14:paraId="162D1619" w14:textId="77777777" w:rsidR="00266BBE" w:rsidRPr="00266BBE" w:rsidRDefault="00266BBE" w:rsidP="00266BBE">
      <w:pPr>
        <w:spacing w:after="0" w:line="240" w:lineRule="auto"/>
        <w:ind w:left="7655"/>
        <w:outlineLvl w:val="1"/>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 _10.02.2025_ № _31_</w:t>
      </w:r>
    </w:p>
    <w:p w14:paraId="5AB57B92" w14:textId="77777777" w:rsidR="00266BBE" w:rsidRPr="00266BBE" w:rsidRDefault="00266BBE" w:rsidP="00266BBE">
      <w:pPr>
        <w:spacing w:after="0" w:line="240" w:lineRule="auto"/>
        <w:jc w:val="center"/>
        <w:rPr>
          <w:rFonts w:ascii="Times New Roman" w:hAnsi="Times New Roman" w:cs="Times New Roman"/>
          <w:sz w:val="20"/>
          <w:szCs w:val="20"/>
          <w:lang w:eastAsia="ru-RU"/>
        </w:rPr>
      </w:pPr>
    </w:p>
    <w:p w14:paraId="7F527C9B"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ОТЧЕТ</w:t>
      </w:r>
    </w:p>
    <w:p w14:paraId="1A834E15"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о достижении значений показателей результативности (результатов)</w:t>
      </w:r>
    </w:p>
    <w:p w14:paraId="3A573433" w14:textId="77777777" w:rsidR="00266BBE" w:rsidRPr="00266BBE" w:rsidRDefault="00266BBE" w:rsidP="00266BBE">
      <w:pPr>
        <w:spacing w:after="0" w:line="240" w:lineRule="auto"/>
        <w:jc w:val="center"/>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по состоянию на ___ _________ 20___ года</w:t>
      </w:r>
    </w:p>
    <w:p w14:paraId="3E7A67B0" w14:textId="77777777" w:rsidR="00266BBE" w:rsidRPr="00266BBE" w:rsidRDefault="00266BBE" w:rsidP="00266BBE">
      <w:pPr>
        <w:spacing w:after="0" w:line="240" w:lineRule="auto"/>
        <w:jc w:val="center"/>
        <w:rPr>
          <w:rFonts w:ascii="Times New Roman" w:hAnsi="Times New Roman" w:cs="Times New Roman"/>
          <w:sz w:val="20"/>
          <w:szCs w:val="20"/>
          <w:lang w:eastAsia="ru-RU"/>
        </w:rPr>
      </w:pPr>
    </w:p>
    <w:p w14:paraId="78E898A3" w14:textId="77777777" w:rsidR="00266BBE" w:rsidRPr="00266BBE" w:rsidRDefault="00266BBE" w:rsidP="00266BBE">
      <w:pPr>
        <w:spacing w:after="0" w:line="240" w:lineRule="auto"/>
        <w:ind w:firstLine="993"/>
        <w:jc w:val="both"/>
        <w:rPr>
          <w:rFonts w:ascii="Times New Roman" w:hAnsi="Times New Roman" w:cs="Times New Roman"/>
          <w:sz w:val="20"/>
          <w:szCs w:val="20"/>
          <w:lang w:eastAsia="ru-RU"/>
        </w:rPr>
      </w:pPr>
      <w:r w:rsidRPr="00266BBE">
        <w:rPr>
          <w:rFonts w:ascii="Times New Roman" w:hAnsi="Times New Roman" w:cs="Times New Roman"/>
          <w:sz w:val="20"/>
          <w:szCs w:val="20"/>
          <w:lang w:eastAsia="ru-RU"/>
        </w:rPr>
        <w:t>Периодичность: _________________________________</w:t>
      </w:r>
    </w:p>
    <w:tbl>
      <w:tblPr>
        <w:tblW w:w="15593"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320"/>
        <w:gridCol w:w="806"/>
        <w:gridCol w:w="2126"/>
        <w:gridCol w:w="1701"/>
        <w:gridCol w:w="851"/>
        <w:gridCol w:w="1417"/>
        <w:gridCol w:w="1037"/>
        <w:gridCol w:w="239"/>
        <w:gridCol w:w="1701"/>
        <w:gridCol w:w="1134"/>
        <w:gridCol w:w="1701"/>
        <w:gridCol w:w="713"/>
        <w:gridCol w:w="422"/>
      </w:tblGrid>
      <w:tr w:rsidR="00266BBE" w:rsidRPr="00266BBE" w14:paraId="41CF35B3" w14:textId="77777777" w:rsidTr="00266BBE">
        <w:tc>
          <w:tcPr>
            <w:tcW w:w="425" w:type="dxa"/>
            <w:vMerge w:val="restart"/>
            <w:tcBorders>
              <w:top w:val="single" w:sz="4" w:space="0" w:color="auto"/>
              <w:left w:val="single" w:sz="4" w:space="0" w:color="auto"/>
              <w:bottom w:val="single" w:sz="4" w:space="0" w:color="auto"/>
              <w:right w:val="single" w:sz="4" w:space="0" w:color="auto"/>
            </w:tcBorders>
            <w:hideMark/>
          </w:tcPr>
          <w:p w14:paraId="0E348CEB"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w:t>
            </w:r>
          </w:p>
          <w:p w14:paraId="110ED5D6" w14:textId="77777777" w:rsidR="00266BBE" w:rsidRPr="00266BBE" w:rsidRDefault="00266BBE" w:rsidP="00266BBE">
            <w:pPr>
              <w:spacing w:after="0" w:line="256" w:lineRule="auto"/>
              <w:ind w:firstLine="90"/>
              <w:jc w:val="center"/>
              <w:rPr>
                <w:rFonts w:ascii="Times New Roman" w:hAnsi="Times New Roman" w:cs="Times New Roman"/>
                <w:sz w:val="20"/>
                <w:szCs w:val="20"/>
              </w:rPr>
            </w:pPr>
            <w:r w:rsidRPr="00266BBE">
              <w:rPr>
                <w:rFonts w:ascii="Times New Roman" w:hAnsi="Times New Roman" w:cs="Times New Roman"/>
                <w:sz w:val="20"/>
                <w:szCs w:val="20"/>
              </w:rPr>
              <w:t>п/п</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14:paraId="012E2AA5"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Направление расходов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3269C6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Наименование мероприятия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B4A4E6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CAE421F"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КБК</w:t>
            </w:r>
          </w:p>
        </w:tc>
        <w:tc>
          <w:tcPr>
            <w:tcW w:w="2693" w:type="dxa"/>
            <w:gridSpan w:val="3"/>
            <w:tcBorders>
              <w:top w:val="single" w:sz="4" w:space="0" w:color="auto"/>
              <w:left w:val="single" w:sz="4" w:space="0" w:color="auto"/>
              <w:bottom w:val="single" w:sz="4" w:space="0" w:color="auto"/>
              <w:right w:val="single" w:sz="4" w:space="0" w:color="auto"/>
            </w:tcBorders>
            <w:hideMark/>
          </w:tcPr>
          <w:p w14:paraId="542B796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Единица измерения по </w:t>
            </w:r>
            <w:hyperlink r:id="rId14" w:history="1">
              <w:r w:rsidRPr="00266BBE">
                <w:rPr>
                  <w:rFonts w:ascii="Times New Roman" w:hAnsi="Times New Roman" w:cs="Times New Roman"/>
                  <w:color w:val="0000FF"/>
                  <w:sz w:val="20"/>
                  <w:szCs w:val="20"/>
                  <w:u w:val="single"/>
                </w:rPr>
                <w:t>ОКЕИ</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14:paraId="22DD2B9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 xml:space="preserve">Год, на который запланировано достижение показателя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DE7BDA"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Плановое значение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4229EC"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Фактическое значение показателя по состоянию на отчетную дату</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104F006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Причина отклонения</w:t>
            </w:r>
          </w:p>
        </w:tc>
      </w:tr>
      <w:tr w:rsidR="00266BBE" w:rsidRPr="00266BBE" w14:paraId="1A96AE25" w14:textId="77777777" w:rsidTr="00266BBE">
        <w:trPr>
          <w:trHeight w:val="40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4BFC67"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0F1ED63C"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D0D74F8"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4D1845"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A90887"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FB8E774"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наименование</w:t>
            </w:r>
          </w:p>
        </w:tc>
        <w:tc>
          <w:tcPr>
            <w:tcW w:w="1276" w:type="dxa"/>
            <w:gridSpan w:val="2"/>
            <w:tcBorders>
              <w:top w:val="single" w:sz="4" w:space="0" w:color="auto"/>
              <w:left w:val="single" w:sz="4" w:space="0" w:color="auto"/>
              <w:bottom w:val="single" w:sz="4" w:space="0" w:color="auto"/>
              <w:right w:val="single" w:sz="4" w:space="0" w:color="auto"/>
            </w:tcBorders>
            <w:hideMark/>
          </w:tcPr>
          <w:p w14:paraId="639420C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код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B9A797"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5F2206"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A915AC" w14:textId="77777777" w:rsidR="00266BBE" w:rsidRPr="00266BBE" w:rsidRDefault="00266BBE" w:rsidP="00266BBE">
            <w:pPr>
              <w:spacing w:after="0" w:line="256" w:lineRule="auto"/>
              <w:rPr>
                <w:rFonts w:ascii="Times New Roman" w:eastAsia="Calibri" w:hAnsi="Times New Roman" w:cs="Times New Roman"/>
                <w:sz w:val="20"/>
                <w:szCs w:val="20"/>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14:paraId="46B14AFD" w14:textId="77777777" w:rsidR="00266BBE" w:rsidRPr="00266BBE" w:rsidRDefault="00266BBE" w:rsidP="00266BBE">
            <w:pPr>
              <w:spacing w:after="0" w:line="256" w:lineRule="auto"/>
              <w:rPr>
                <w:rFonts w:ascii="Times New Roman" w:eastAsia="Calibri" w:hAnsi="Times New Roman" w:cs="Times New Roman"/>
                <w:sz w:val="20"/>
                <w:szCs w:val="20"/>
              </w:rPr>
            </w:pPr>
          </w:p>
        </w:tc>
      </w:tr>
      <w:tr w:rsidR="00266BBE" w:rsidRPr="00266BBE" w14:paraId="7B526A15" w14:textId="77777777" w:rsidTr="00266BBE">
        <w:trPr>
          <w:trHeight w:val="355"/>
        </w:trPr>
        <w:tc>
          <w:tcPr>
            <w:tcW w:w="425" w:type="dxa"/>
            <w:tcBorders>
              <w:top w:val="single" w:sz="4" w:space="0" w:color="auto"/>
              <w:left w:val="single" w:sz="4" w:space="0" w:color="auto"/>
              <w:bottom w:val="single" w:sz="4" w:space="0" w:color="auto"/>
              <w:right w:val="single" w:sz="4" w:space="0" w:color="auto"/>
            </w:tcBorders>
            <w:hideMark/>
          </w:tcPr>
          <w:p w14:paraId="21A379F1"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w:t>
            </w:r>
          </w:p>
        </w:tc>
        <w:tc>
          <w:tcPr>
            <w:tcW w:w="2126" w:type="dxa"/>
            <w:gridSpan w:val="2"/>
            <w:tcBorders>
              <w:top w:val="single" w:sz="4" w:space="0" w:color="auto"/>
              <w:left w:val="single" w:sz="4" w:space="0" w:color="auto"/>
              <w:bottom w:val="single" w:sz="4" w:space="0" w:color="auto"/>
              <w:right w:val="single" w:sz="4" w:space="0" w:color="auto"/>
            </w:tcBorders>
            <w:hideMark/>
          </w:tcPr>
          <w:p w14:paraId="1789C46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1B3F8F1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706019C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14:paraId="31C9AD47"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hideMark/>
          </w:tcPr>
          <w:p w14:paraId="21094972"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6</w:t>
            </w:r>
          </w:p>
        </w:tc>
        <w:tc>
          <w:tcPr>
            <w:tcW w:w="1276" w:type="dxa"/>
            <w:gridSpan w:val="2"/>
            <w:tcBorders>
              <w:top w:val="single" w:sz="4" w:space="0" w:color="auto"/>
              <w:left w:val="single" w:sz="4" w:space="0" w:color="auto"/>
              <w:bottom w:val="single" w:sz="4" w:space="0" w:color="auto"/>
              <w:right w:val="single" w:sz="4" w:space="0" w:color="auto"/>
            </w:tcBorders>
            <w:hideMark/>
          </w:tcPr>
          <w:p w14:paraId="7C536D4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14:paraId="27945F50"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14:paraId="02195928"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14:paraId="217E05E3"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10</w:t>
            </w:r>
          </w:p>
        </w:tc>
        <w:tc>
          <w:tcPr>
            <w:tcW w:w="1135" w:type="dxa"/>
            <w:gridSpan w:val="2"/>
            <w:tcBorders>
              <w:top w:val="single" w:sz="4" w:space="0" w:color="auto"/>
              <w:left w:val="single" w:sz="4" w:space="0" w:color="auto"/>
              <w:bottom w:val="single" w:sz="4" w:space="0" w:color="auto"/>
              <w:right w:val="single" w:sz="4" w:space="0" w:color="auto"/>
            </w:tcBorders>
            <w:hideMark/>
          </w:tcPr>
          <w:p w14:paraId="7AB48B56" w14:textId="77777777" w:rsidR="00266BBE" w:rsidRPr="00266BBE" w:rsidRDefault="00266BBE" w:rsidP="00266BBE">
            <w:pPr>
              <w:spacing w:after="0" w:line="256" w:lineRule="auto"/>
              <w:jc w:val="center"/>
              <w:rPr>
                <w:rFonts w:ascii="Times New Roman" w:hAnsi="Times New Roman" w:cs="Times New Roman"/>
                <w:sz w:val="20"/>
                <w:szCs w:val="20"/>
              </w:rPr>
            </w:pPr>
            <w:r w:rsidRPr="00266BBE">
              <w:rPr>
                <w:rFonts w:ascii="Times New Roman" w:hAnsi="Times New Roman" w:cs="Times New Roman"/>
                <w:sz w:val="20"/>
                <w:szCs w:val="20"/>
              </w:rPr>
              <w:t>11</w:t>
            </w:r>
          </w:p>
        </w:tc>
      </w:tr>
      <w:tr w:rsidR="00266BBE" w:rsidRPr="00266BBE" w14:paraId="5EAC5AE9" w14:textId="77777777" w:rsidTr="00266BBE">
        <w:trPr>
          <w:trHeight w:val="250"/>
        </w:trPr>
        <w:tc>
          <w:tcPr>
            <w:tcW w:w="425" w:type="dxa"/>
            <w:tcBorders>
              <w:top w:val="single" w:sz="4" w:space="0" w:color="auto"/>
              <w:left w:val="single" w:sz="4" w:space="0" w:color="auto"/>
              <w:bottom w:val="single" w:sz="4" w:space="0" w:color="auto"/>
              <w:right w:val="single" w:sz="4" w:space="0" w:color="auto"/>
            </w:tcBorders>
          </w:tcPr>
          <w:p w14:paraId="23BCB3F9" w14:textId="77777777" w:rsidR="00266BBE" w:rsidRPr="00266BBE" w:rsidRDefault="00266BBE" w:rsidP="00266BBE">
            <w:pPr>
              <w:spacing w:after="0" w:line="256"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1951132D" w14:textId="77777777" w:rsidR="00266BBE" w:rsidRPr="00266BBE" w:rsidRDefault="00266BBE" w:rsidP="00266BBE">
            <w:pPr>
              <w:spacing w:after="0" w:line="256"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597645"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1B1580" w14:textId="77777777" w:rsidR="00266BBE" w:rsidRPr="00266BBE" w:rsidRDefault="00266BBE" w:rsidP="00266BBE">
            <w:pPr>
              <w:spacing w:after="0" w:line="256"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14A093"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60EF68" w14:textId="77777777" w:rsidR="00266BBE" w:rsidRPr="00266BBE" w:rsidRDefault="00266BBE" w:rsidP="00266BBE">
            <w:pPr>
              <w:spacing w:after="0" w:line="256" w:lineRule="auto"/>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0ACD57FA"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B4DA94" w14:textId="77777777" w:rsidR="00266BBE" w:rsidRPr="00266BBE" w:rsidRDefault="00266BBE" w:rsidP="00266BBE">
            <w:pPr>
              <w:spacing w:after="0" w:line="256"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32218D"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3E0A7E" w14:textId="77777777" w:rsidR="00266BBE" w:rsidRPr="00266BBE" w:rsidRDefault="00266BBE" w:rsidP="00266BBE">
            <w:pPr>
              <w:spacing w:after="0" w:line="256" w:lineRule="auto"/>
              <w:rPr>
                <w:rFonts w:ascii="Times New Roman" w:hAnsi="Times New Roman"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tcPr>
          <w:p w14:paraId="742586AC"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68F9B495" w14:textId="77777777" w:rsidTr="00266BBE">
        <w:trPr>
          <w:trHeight w:val="183"/>
        </w:trPr>
        <w:tc>
          <w:tcPr>
            <w:tcW w:w="425" w:type="dxa"/>
            <w:tcBorders>
              <w:top w:val="single" w:sz="4" w:space="0" w:color="auto"/>
              <w:left w:val="single" w:sz="4" w:space="0" w:color="auto"/>
              <w:bottom w:val="single" w:sz="4" w:space="0" w:color="auto"/>
              <w:right w:val="single" w:sz="4" w:space="0" w:color="auto"/>
            </w:tcBorders>
          </w:tcPr>
          <w:p w14:paraId="1528822D" w14:textId="77777777" w:rsidR="00266BBE" w:rsidRPr="00266BBE" w:rsidRDefault="00266BBE" w:rsidP="00266BBE">
            <w:pPr>
              <w:spacing w:after="0" w:line="256" w:lineRule="auto"/>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E16B08B" w14:textId="77777777" w:rsidR="00266BBE" w:rsidRPr="00266BBE" w:rsidRDefault="00266BBE" w:rsidP="00266BBE">
            <w:pPr>
              <w:spacing w:after="0" w:line="256"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7FA72D"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3D4BA7" w14:textId="77777777" w:rsidR="00266BBE" w:rsidRPr="00266BBE" w:rsidRDefault="00266BBE" w:rsidP="00266BBE">
            <w:pPr>
              <w:spacing w:after="0" w:line="256"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8C2B7E" w14:textId="77777777" w:rsidR="00266BBE" w:rsidRPr="00266BBE" w:rsidRDefault="00266BBE" w:rsidP="00266BBE">
            <w:pPr>
              <w:spacing w:after="0" w:line="256"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6D7B35" w14:textId="77777777" w:rsidR="00266BBE" w:rsidRPr="00266BBE" w:rsidRDefault="00266BBE" w:rsidP="00266BBE">
            <w:pPr>
              <w:spacing w:after="0" w:line="256" w:lineRule="auto"/>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14:paraId="7C1C7272"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5F8994" w14:textId="77777777" w:rsidR="00266BBE" w:rsidRPr="00266BBE" w:rsidRDefault="00266BBE" w:rsidP="00266BBE">
            <w:pPr>
              <w:spacing w:after="0" w:line="256"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2DF0DE" w14:textId="77777777" w:rsidR="00266BBE" w:rsidRPr="00266BBE" w:rsidRDefault="00266BBE" w:rsidP="00266BBE">
            <w:pPr>
              <w:spacing w:after="0" w:line="256"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7E6962" w14:textId="77777777" w:rsidR="00266BBE" w:rsidRPr="00266BBE" w:rsidRDefault="00266BBE" w:rsidP="00266BBE">
            <w:pPr>
              <w:spacing w:after="0" w:line="256" w:lineRule="auto"/>
              <w:rPr>
                <w:rFonts w:ascii="Times New Roman" w:hAnsi="Times New Roman"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tcPr>
          <w:p w14:paraId="539DD4CE" w14:textId="77777777" w:rsidR="00266BBE" w:rsidRPr="00266BBE" w:rsidRDefault="00266BBE" w:rsidP="00266BBE">
            <w:pPr>
              <w:spacing w:after="0" w:line="256" w:lineRule="auto"/>
              <w:rPr>
                <w:rFonts w:ascii="Times New Roman" w:hAnsi="Times New Roman" w:cs="Times New Roman"/>
                <w:sz w:val="20"/>
                <w:szCs w:val="20"/>
              </w:rPr>
            </w:pPr>
          </w:p>
        </w:tc>
      </w:tr>
      <w:tr w:rsidR="00266BBE" w:rsidRPr="00266BBE" w14:paraId="398AE9CE" w14:textId="77777777" w:rsidTr="00BD1C41">
        <w:trPr>
          <w:gridBefore w:val="2"/>
          <w:gridAfter w:val="1"/>
          <w:wBefore w:w="1745" w:type="dxa"/>
          <w:wAfter w:w="422" w:type="dxa"/>
          <w:trHeight w:val="1914"/>
        </w:trPr>
        <w:tc>
          <w:tcPr>
            <w:tcW w:w="7938" w:type="dxa"/>
            <w:gridSpan w:val="6"/>
            <w:tcBorders>
              <w:top w:val="nil"/>
              <w:left w:val="nil"/>
              <w:bottom w:val="nil"/>
              <w:right w:val="nil"/>
            </w:tcBorders>
            <w:tcMar>
              <w:top w:w="0" w:type="dxa"/>
              <w:left w:w="108" w:type="dxa"/>
              <w:bottom w:w="0" w:type="dxa"/>
              <w:right w:w="108" w:type="dxa"/>
            </w:tcMar>
          </w:tcPr>
          <w:p w14:paraId="4E91987C" w14:textId="77777777" w:rsidR="00266BBE" w:rsidRPr="00266BBE" w:rsidRDefault="00266BBE" w:rsidP="00266BBE">
            <w:pPr>
              <w:tabs>
                <w:tab w:val="left" w:pos="4678"/>
              </w:tabs>
              <w:snapToGrid w:val="0"/>
              <w:spacing w:after="0" w:line="256" w:lineRule="auto"/>
              <w:rPr>
                <w:rFonts w:ascii="Times New Roman" w:hAnsi="Times New Roman" w:cs="Times New Roman"/>
                <w:sz w:val="20"/>
                <w:szCs w:val="20"/>
              </w:rPr>
            </w:pPr>
          </w:p>
          <w:p w14:paraId="4293BD84" w14:textId="77777777" w:rsidR="00266BBE" w:rsidRPr="00266BBE" w:rsidRDefault="00266BBE" w:rsidP="00266BBE">
            <w:pPr>
              <w:tabs>
                <w:tab w:val="left" w:pos="4678"/>
              </w:tabs>
              <w:snapToGrid w:val="0"/>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Глава </w:t>
            </w:r>
          </w:p>
          <w:p w14:paraId="38DA3D15" w14:textId="77777777" w:rsidR="00266BBE" w:rsidRPr="00266BBE" w:rsidRDefault="00266BBE" w:rsidP="00266BBE">
            <w:pPr>
              <w:tabs>
                <w:tab w:val="left" w:pos="4678"/>
              </w:tabs>
              <w:snapToGrid w:val="0"/>
              <w:spacing w:after="0" w:line="256" w:lineRule="auto"/>
              <w:ind w:firstLine="35"/>
              <w:rPr>
                <w:rFonts w:ascii="Times New Roman" w:hAnsi="Times New Roman" w:cs="Times New Roman"/>
                <w:bCs/>
                <w:sz w:val="20"/>
                <w:szCs w:val="20"/>
              </w:rPr>
            </w:pPr>
            <w:r w:rsidRPr="00266BBE">
              <w:rPr>
                <w:rFonts w:ascii="Times New Roman" w:hAnsi="Times New Roman" w:cs="Times New Roman"/>
                <w:sz w:val="20"/>
                <w:szCs w:val="20"/>
              </w:rPr>
              <w:t>сельского</w:t>
            </w:r>
            <w:r w:rsidRPr="00266BBE">
              <w:rPr>
                <w:rFonts w:ascii="Times New Roman" w:hAnsi="Times New Roman" w:cs="Times New Roman"/>
                <w:bCs/>
                <w:sz w:val="20"/>
                <w:szCs w:val="20"/>
              </w:rPr>
              <w:t xml:space="preserve"> поселения Усть-Юган</w:t>
            </w:r>
            <w:r w:rsidRPr="00266BBE">
              <w:rPr>
                <w:rFonts w:ascii="Times New Roman" w:hAnsi="Times New Roman" w:cs="Times New Roman"/>
                <w:sz w:val="20"/>
                <w:szCs w:val="20"/>
              </w:rPr>
              <w:t xml:space="preserve">              _________     _________________</w:t>
            </w:r>
          </w:p>
          <w:p w14:paraId="2766171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М.П.                                                      </w:t>
            </w:r>
          </w:p>
          <w:p w14:paraId="1290734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w:t>
            </w:r>
          </w:p>
          <w:p w14:paraId="4AA2F475"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Руководитель финансово-</w:t>
            </w:r>
          </w:p>
          <w:p w14:paraId="688916E6" w14:textId="77777777" w:rsidR="00266BBE" w:rsidRPr="00266BBE" w:rsidRDefault="00266BBE" w:rsidP="00266BBE">
            <w:pPr>
              <w:spacing w:after="0" w:line="256" w:lineRule="auto"/>
              <w:rPr>
                <w:rFonts w:ascii="Times New Roman" w:hAnsi="Times New Roman" w:cs="Times New Roman"/>
                <w:sz w:val="20"/>
                <w:szCs w:val="20"/>
              </w:rPr>
            </w:pPr>
            <w:r w:rsidRPr="00266BBE">
              <w:rPr>
                <w:rFonts w:ascii="Times New Roman" w:hAnsi="Times New Roman" w:cs="Times New Roman"/>
                <w:sz w:val="20"/>
                <w:szCs w:val="20"/>
              </w:rPr>
              <w:t xml:space="preserve">  экономической службы                              _________     _______________</w:t>
            </w:r>
          </w:p>
        </w:tc>
        <w:tc>
          <w:tcPr>
            <w:tcW w:w="5488" w:type="dxa"/>
            <w:gridSpan w:val="5"/>
            <w:tcBorders>
              <w:top w:val="nil"/>
              <w:left w:val="nil"/>
              <w:bottom w:val="nil"/>
              <w:right w:val="nil"/>
            </w:tcBorders>
            <w:tcMar>
              <w:top w:w="0" w:type="dxa"/>
              <w:left w:w="108" w:type="dxa"/>
              <w:bottom w:w="0" w:type="dxa"/>
              <w:right w:w="108" w:type="dxa"/>
            </w:tcMar>
          </w:tcPr>
          <w:p w14:paraId="6E40730F" w14:textId="77777777" w:rsidR="00266BBE" w:rsidRPr="00266BBE" w:rsidRDefault="00266BBE" w:rsidP="00266BBE">
            <w:pPr>
              <w:spacing w:after="0" w:line="256" w:lineRule="auto"/>
              <w:jc w:val="both"/>
              <w:rPr>
                <w:rFonts w:ascii="Times New Roman" w:hAnsi="Times New Roman" w:cs="Times New Roman"/>
                <w:sz w:val="20"/>
                <w:szCs w:val="20"/>
              </w:rPr>
            </w:pPr>
          </w:p>
        </w:tc>
      </w:tr>
    </w:tbl>
    <w:p w14:paraId="21385848" w14:textId="135F2C12" w:rsidR="00266BBE" w:rsidRPr="00266BBE" w:rsidRDefault="00266BBE" w:rsidP="00266BBE">
      <w:pPr>
        <w:shd w:val="clear" w:color="auto" w:fill="FFFFFF"/>
        <w:spacing w:after="0" w:line="240" w:lineRule="auto"/>
        <w:jc w:val="both"/>
        <w:rPr>
          <w:rFonts w:ascii="Times New Roman" w:hAnsi="Times New Roman" w:cs="Times New Roman"/>
          <w:sz w:val="24"/>
          <w:szCs w:val="24"/>
          <w:lang w:eastAsia="ru-RU"/>
        </w:rPr>
      </w:pPr>
    </w:p>
    <w:p w14:paraId="548AADBC" w14:textId="16F94F14" w:rsidR="00266BBE" w:rsidRPr="00CD2976" w:rsidRDefault="00BD1C41" w:rsidP="00CD2976">
      <w:pPr>
        <w:spacing w:after="0" w:line="240" w:lineRule="auto"/>
        <w:rPr>
          <w:rFonts w:ascii="Times New Roman" w:hAnsi="Times New Roman" w:cs="Times New Roman"/>
          <w:b/>
          <w:bCs/>
          <w:sz w:val="20"/>
          <w:szCs w:val="20"/>
          <w:lang w:eastAsia="ru-RU"/>
        </w:rPr>
      </w:pPr>
      <w:r>
        <w:rPr>
          <w:noProof/>
          <w:sz w:val="34"/>
          <w:szCs w:val="34"/>
          <w:lang w:eastAsia="ru-RU"/>
        </w:rPr>
        <w:drawing>
          <wp:anchor distT="0" distB="0" distL="114300" distR="114300" simplePos="0" relativeHeight="251660800" behindDoc="1" locked="0" layoutInCell="1" allowOverlap="1" wp14:anchorId="04FD94EB" wp14:editId="79BA716F">
            <wp:simplePos x="0" y="0"/>
            <wp:positionH relativeFrom="margin">
              <wp:posOffset>2106930</wp:posOffset>
            </wp:positionH>
            <wp:positionV relativeFrom="margin">
              <wp:posOffset>4954519</wp:posOffset>
            </wp:positionV>
            <wp:extent cx="495300" cy="471170"/>
            <wp:effectExtent l="1905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p>
    <w:p w14:paraId="4510740D" w14:textId="24597564" w:rsidR="00E3634B" w:rsidRDefault="00266BBE">
      <w:pPr>
        <w:tabs>
          <w:tab w:val="left" w:pos="851"/>
          <w:tab w:val="left" w:pos="6237"/>
        </w:tabs>
        <w:autoSpaceDE w:val="0"/>
        <w:autoSpaceDN w:val="0"/>
        <w:adjustRightInd w:val="0"/>
        <w:spacing w:after="0" w:line="240" w:lineRule="auto"/>
        <w:rPr>
          <w:sz w:val="28"/>
          <w:szCs w:val="28"/>
        </w:rPr>
      </w:pPr>
      <w:r>
        <w:rPr>
          <w:sz w:val="24"/>
          <w:szCs w:val="24"/>
        </w:rPr>
        <w:pict w14:anchorId="2F1F98BB">
          <v:rect id="Прямоуг. 36" o:spid="_x0000_s1029" style="position:absolute;margin-left:176.75pt;margin-top:6.85pt;width:475.55pt;height:74.8pt;z-index:-251657728;mso-position-horizontal-relative:text;mso-position-vertical-relative:text;mso-width-relative:page;mso-height-relative:page" strokecolor="#c00000" strokeweight="6pt">
            <v:stroke linestyle="thickBetweenThin"/>
            <v:textbox style="mso-next-textbox:#Прямоуг. 36">
              <w:txbxContent>
                <w:p w14:paraId="37D4FCE3" w14:textId="77777777" w:rsidR="00266BBE" w:rsidRDefault="00266BBE"/>
              </w:txbxContent>
            </v:textbox>
          </v:rect>
        </w:pict>
      </w:r>
      <w:r w:rsidR="00CD2976">
        <w:rPr>
          <w:noProof/>
          <w:sz w:val="34"/>
          <w:szCs w:val="34"/>
          <w:lang w:eastAsia="ru-RU"/>
        </w:rPr>
        <w:drawing>
          <wp:anchor distT="0" distB="0" distL="114300" distR="114300" simplePos="0" relativeHeight="251659776" behindDoc="0" locked="0" layoutInCell="1" allowOverlap="1" wp14:anchorId="5B07F099" wp14:editId="5A8683D7">
            <wp:simplePos x="0" y="0"/>
            <wp:positionH relativeFrom="margin">
              <wp:posOffset>-5715</wp:posOffset>
            </wp:positionH>
            <wp:positionV relativeFrom="margin">
              <wp:posOffset>8711565</wp:posOffset>
            </wp:positionV>
            <wp:extent cx="495300" cy="471170"/>
            <wp:effectExtent l="0" t="0" r="0"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sidR="00FF5307">
        <w:rPr>
          <w:sz w:val="28"/>
          <w:szCs w:val="28"/>
        </w:rPr>
        <w:t xml:space="preserve">    </w:t>
      </w:r>
    </w:p>
    <w:p w14:paraId="2340E76C" w14:textId="648A461E" w:rsidR="00E3634B" w:rsidRDefault="00FF5307">
      <w:pPr>
        <w:tabs>
          <w:tab w:val="left" w:pos="6237"/>
          <w:tab w:val="left" w:pos="6379"/>
        </w:tabs>
        <w:spacing w:after="0"/>
        <w:ind w:left="-284"/>
        <w:contextualSpacing/>
        <w:rPr>
          <w:sz w:val="28"/>
          <w:szCs w:val="28"/>
        </w:rPr>
      </w:pPr>
      <w:r>
        <w:rPr>
          <w:sz w:val="16"/>
          <w:szCs w:val="16"/>
        </w:rPr>
        <w:t xml:space="preserve">                                                  </w:t>
      </w:r>
      <w:r w:rsidR="00266BBE">
        <w:rPr>
          <w:sz w:val="16"/>
          <w:szCs w:val="16"/>
        </w:rPr>
        <w:t xml:space="preserve">           </w:t>
      </w:r>
      <w:r w:rsidR="00BD1C41">
        <w:rPr>
          <w:sz w:val="16"/>
          <w:szCs w:val="16"/>
        </w:rPr>
        <w:t xml:space="preserve">                                                           </w:t>
      </w:r>
      <w:r>
        <w:rPr>
          <w:sz w:val="16"/>
          <w:szCs w:val="16"/>
        </w:rPr>
        <w:t xml:space="preserve"> Учредитель, издатель – МУ «Администрация сельского поселения Усть-Юган»</w:t>
      </w:r>
    </w:p>
    <w:p w14:paraId="0BFAE5C4" w14:textId="3454290E" w:rsidR="00E3634B" w:rsidRDefault="00FF5307">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14:paraId="334D4747" w14:textId="18AF23D5" w:rsidR="00E3634B" w:rsidRDefault="00FF5307">
      <w:pPr>
        <w:spacing w:after="0" w:line="240" w:lineRule="auto"/>
        <w:contextualSpacing/>
        <w:jc w:val="center"/>
        <w:rPr>
          <w:sz w:val="16"/>
          <w:szCs w:val="16"/>
        </w:rPr>
      </w:pPr>
      <w:r>
        <w:rPr>
          <w:sz w:val="16"/>
          <w:szCs w:val="16"/>
        </w:rPr>
        <w:t xml:space="preserve">          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14:paraId="36B435AD" w14:textId="0F7AB8BC" w:rsidR="00E3634B" w:rsidRDefault="00FF5307">
      <w:pPr>
        <w:spacing w:after="0" w:line="240" w:lineRule="auto"/>
        <w:jc w:val="center"/>
        <w:rPr>
          <w:b/>
          <w:sz w:val="16"/>
          <w:szCs w:val="16"/>
        </w:rPr>
      </w:pPr>
      <w:r>
        <w:rPr>
          <w:b/>
          <w:sz w:val="16"/>
          <w:szCs w:val="16"/>
        </w:rPr>
        <w:t xml:space="preserve">      Цена – бесплатно. Распространяется свободно на территории п. Юганская Обь,</w:t>
      </w:r>
    </w:p>
    <w:p w14:paraId="3A7C013E" w14:textId="145D1EB9" w:rsidR="00E3634B" w:rsidRDefault="00FF5307">
      <w:pPr>
        <w:widowControl w:val="0"/>
        <w:autoSpaceDE w:val="0"/>
        <w:autoSpaceDN w:val="0"/>
        <w:adjustRightInd w:val="0"/>
        <w:spacing w:after="0" w:line="240" w:lineRule="auto"/>
        <w:ind w:firstLine="709"/>
        <w:jc w:val="both"/>
        <w:rPr>
          <w:sz w:val="16"/>
          <w:szCs w:val="16"/>
        </w:rPr>
      </w:pPr>
      <w:r>
        <w:rPr>
          <w:b/>
          <w:sz w:val="16"/>
          <w:szCs w:val="16"/>
        </w:rPr>
        <w:t xml:space="preserve">                                      </w:t>
      </w:r>
      <w:r w:rsidR="00BD1C41">
        <w:rPr>
          <w:b/>
          <w:sz w:val="16"/>
          <w:szCs w:val="16"/>
        </w:rPr>
        <w:t xml:space="preserve">                                                                            </w:t>
      </w:r>
      <w:r>
        <w:rPr>
          <w:b/>
          <w:sz w:val="16"/>
          <w:szCs w:val="16"/>
        </w:rPr>
        <w:t xml:space="preserve">  п. Усть-Юган.</w:t>
      </w:r>
      <w:r>
        <w:rPr>
          <w:sz w:val="16"/>
          <w:szCs w:val="16"/>
        </w:rPr>
        <w:t xml:space="preserve">    Ти</w:t>
      </w:r>
      <w:r w:rsidR="00B72F8A">
        <w:rPr>
          <w:sz w:val="16"/>
          <w:szCs w:val="16"/>
        </w:rPr>
        <w:t>раж 4 экз. Подписано в печать 13.02</w:t>
      </w:r>
      <w:r>
        <w:rPr>
          <w:sz w:val="16"/>
          <w:szCs w:val="16"/>
        </w:rPr>
        <w:t>.2025</w:t>
      </w:r>
      <w:bookmarkStart w:id="12" w:name="_GoBack"/>
      <w:bookmarkEnd w:id="12"/>
    </w:p>
    <w:sectPr w:rsidR="00E3634B" w:rsidSect="00266BBE">
      <w:pgSz w:w="16838" w:h="11906" w:orient="landscape"/>
      <w:pgMar w:top="851" w:right="284" w:bottom="567" w:left="426" w:header="70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EA85A" w14:textId="77777777" w:rsidR="00266BBE" w:rsidRDefault="00266BBE">
      <w:pPr>
        <w:spacing w:line="240" w:lineRule="auto"/>
      </w:pPr>
      <w:r>
        <w:separator/>
      </w:r>
    </w:p>
  </w:endnote>
  <w:endnote w:type="continuationSeparator" w:id="0">
    <w:p w14:paraId="573FDBF4" w14:textId="77777777" w:rsidR="00266BBE" w:rsidRDefault="00266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charset w:val="CC"/>
    <w:family w:val="swiss"/>
    <w:pitch w:val="default"/>
    <w:sig w:usb0="A00002EF" w:usb1="5000204B"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1"/>
    <w:family w:val="roman"/>
    <w:pitch w:val="default"/>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altName w:val="Segoe Print"/>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4963D" w14:textId="77777777" w:rsidR="00266BBE" w:rsidRDefault="00266BBE">
      <w:pPr>
        <w:spacing w:after="0"/>
      </w:pPr>
      <w:r>
        <w:separator/>
      </w:r>
    </w:p>
  </w:footnote>
  <w:footnote w:type="continuationSeparator" w:id="0">
    <w:p w14:paraId="40381BCE" w14:textId="77777777" w:rsidR="00266BBE" w:rsidRDefault="00266BB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CA1A" w14:textId="5ED8C5DE" w:rsidR="00266BBE" w:rsidRDefault="00266BBE">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BD1C41">
      <w:rPr>
        <w:rStyle w:val="af1"/>
        <w:rFonts w:cs="Arial"/>
        <w:noProof/>
      </w:rPr>
      <w:t>33</w:t>
    </w:r>
    <w:r>
      <w:rPr>
        <w:rStyle w:val="af1"/>
        <w:rFonts w:cs="Arial"/>
      </w:rPr>
      <w:fldChar w:fldCharType="end"/>
    </w:r>
  </w:p>
  <w:p w14:paraId="164839F0" w14:textId="77777777" w:rsidR="00266BBE" w:rsidRDefault="00266BBE">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AB1BA9"/>
    <w:multiLevelType w:val="multilevel"/>
    <w:tmpl w:val="FDAB1BA9"/>
    <w:lvl w:ilvl="0">
      <w:start w:val="1"/>
      <w:numFmt w:val="decimal"/>
      <w:suff w:val="space"/>
      <w:lvlText w:val="%1."/>
      <w:lvlJc w:val="left"/>
    </w:lvl>
    <w:lvl w:ilvl="1">
      <w:start w:val="1"/>
      <w:numFmt w:val="decimal"/>
      <w:suff w:val="space"/>
      <w:lvlText w:val="%1.%2."/>
      <w:lvlJc w:val="left"/>
      <w:pPr>
        <w:ind w:left="66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3"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15:restartNumberingAfterBreak="0">
    <w:nsid w:val="07ED3435"/>
    <w:multiLevelType w:val="hybridMultilevel"/>
    <w:tmpl w:val="74E6031E"/>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8" w15:restartNumberingAfterBreak="0">
    <w:nsid w:val="216E4094"/>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0"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1" w15:restartNumberingAfterBreak="0">
    <w:nsid w:val="2BE47981"/>
    <w:multiLevelType w:val="singleLevel"/>
    <w:tmpl w:val="338609C6"/>
    <w:lvl w:ilvl="0">
      <w:start w:val="1"/>
      <w:numFmt w:val="decimal"/>
      <w:lvlText w:val="5.%1."/>
      <w:legacy w:legacy="1" w:legacySpace="0" w:legacyIndent="394"/>
      <w:lvlJc w:val="left"/>
      <w:pPr>
        <w:ind w:left="568" w:firstLine="0"/>
      </w:pPr>
      <w:rPr>
        <w:rFonts w:ascii="Times New Roman" w:hAnsi="Times New Roman" w:cs="Times New Roman" w:hint="default"/>
      </w:rPr>
    </w:lvl>
  </w:abstractNum>
  <w:abstractNum w:abstractNumId="12"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FCF4B78"/>
    <w:multiLevelType w:val="singleLevel"/>
    <w:tmpl w:val="0C44E9F2"/>
    <w:lvl w:ilvl="0">
      <w:start w:val="1"/>
      <w:numFmt w:val="decimal"/>
      <w:lvlText w:val="5.2.%1."/>
      <w:legacy w:legacy="1" w:legacySpace="0" w:legacyIndent="720"/>
      <w:lvlJc w:val="left"/>
      <w:pPr>
        <w:ind w:left="0" w:firstLine="0"/>
      </w:pPr>
      <w:rPr>
        <w:rFonts w:ascii="Times New Roman" w:hAnsi="Times New Roman" w:cs="Times New Roman" w:hint="default"/>
      </w:rPr>
    </w:lvl>
  </w:abstractNum>
  <w:abstractNum w:abstractNumId="14"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5" w15:restartNumberingAfterBreak="0">
    <w:nsid w:val="408C0BE3"/>
    <w:multiLevelType w:val="singleLevel"/>
    <w:tmpl w:val="F20663B8"/>
    <w:lvl w:ilvl="0">
      <w:start w:val="1"/>
      <w:numFmt w:val="decimal"/>
      <w:lvlText w:val="4.%1."/>
      <w:legacy w:legacy="1" w:legacySpace="0" w:legacyIndent="403"/>
      <w:lvlJc w:val="left"/>
      <w:pPr>
        <w:ind w:left="568" w:firstLine="0"/>
      </w:pPr>
      <w:rPr>
        <w:rFonts w:ascii="Times New Roman" w:hAnsi="Times New Roman" w:cs="Times New Roman" w:hint="default"/>
        <w:b w:val="0"/>
      </w:rPr>
    </w:lvl>
  </w:abstractNum>
  <w:abstractNum w:abstractNumId="16" w15:restartNumberingAfterBreak="0">
    <w:nsid w:val="49836995"/>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59A3EE5"/>
    <w:multiLevelType w:val="singleLevel"/>
    <w:tmpl w:val="271CAB62"/>
    <w:lvl w:ilvl="0">
      <w:start w:val="1"/>
      <w:numFmt w:val="decimal"/>
      <w:lvlText w:val="6.%1."/>
      <w:legacy w:legacy="1" w:legacySpace="0" w:legacyIndent="408"/>
      <w:lvlJc w:val="left"/>
      <w:pPr>
        <w:ind w:left="851" w:firstLine="0"/>
      </w:pPr>
      <w:rPr>
        <w:rFonts w:ascii="Times New Roman" w:hAnsi="Times New Roman" w:cs="Times New Roman" w:hint="default"/>
      </w:rPr>
    </w:lvl>
  </w:abstractNum>
  <w:abstractNum w:abstractNumId="20" w15:restartNumberingAfterBreak="0">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23" w15:restartNumberingAfterBreak="0">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2"/>
  </w:num>
  <w:num w:numId="3">
    <w:abstractNumId w:val="14"/>
  </w:num>
  <w:num w:numId="4">
    <w:abstractNumId w:val="6"/>
  </w:num>
  <w:num w:numId="5">
    <w:abstractNumId w:val="3"/>
  </w:num>
  <w:num w:numId="6">
    <w:abstractNumId w:val="17"/>
  </w:num>
  <w:num w:numId="7">
    <w:abstractNumId w:val="12"/>
  </w:num>
  <w:num w:numId="8">
    <w:abstractNumId w:val="22"/>
  </w:num>
  <w:num w:numId="9">
    <w:abstractNumId w:val="7"/>
  </w:num>
  <w:num w:numId="10">
    <w:abstractNumId w:val="21"/>
  </w:num>
  <w:num w:numId="11">
    <w:abstractNumId w:val="1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9"/>
  </w:num>
  <w:num w:numId="14">
    <w:abstractNumId w:val="0"/>
  </w:num>
  <w:num w:numId="15">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1"/>
    <w:lvlOverride w:ilvl="0">
      <w:startOverride w:val="1"/>
    </w:lvlOverride>
  </w:num>
  <w:num w:numId="18">
    <w:abstractNumId w:val="13"/>
    <w:lvlOverride w:ilvl="0">
      <w:startOverride w:val="1"/>
    </w:lvlOverride>
  </w:num>
  <w:num w:numId="19">
    <w:abstractNumId w:val="19"/>
    <w:lvlOverride w:ilvl="0">
      <w:startOverride w:val="1"/>
    </w:lvlOverride>
  </w:num>
  <w:num w:numId="2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4"/>
  </w:num>
  <w:num w:numId="23">
    <w:abstractNumId w:val="20"/>
  </w:num>
  <w:num w:numId="24">
    <w:abstractNumId w:val="23"/>
  </w:num>
  <w:num w:numId="25">
    <w:abstractNumId w:val="4"/>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4E52"/>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17BDE"/>
    <w:rsid w:val="00E203C6"/>
    <w:rsid w:val="00E2621B"/>
    <w:rsid w:val="00E26410"/>
    <w:rsid w:val="00E31A55"/>
    <w:rsid w:val="00E3310D"/>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307"/>
    <w:rsid w:val="00FF54C5"/>
    <w:rsid w:val="00FF5AE3"/>
    <w:rsid w:val="00FF61FA"/>
    <w:rsid w:val="16D03C57"/>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4A076556"/>
  <w15:docId w15:val="{4D4A6E02-0737-4099-B3A8-96DB5C8B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qFormat="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numbering" w:customStyle="1" w:styleId="1ffffff0">
    <w:name w:val="Нет списка1"/>
    <w:next w:val="aa"/>
    <w:uiPriority w:val="99"/>
    <w:semiHidden/>
    <w:unhideWhenUsed/>
    <w:rsid w:val="00E17BDE"/>
  </w:style>
  <w:style w:type="paragraph" w:customStyle="1" w:styleId="afffffffffffffffb">
    <w:name w:val="Нормальный (таблица)"/>
    <w:basedOn w:val="a7"/>
    <w:next w:val="a7"/>
    <w:uiPriority w:val="99"/>
    <w:rsid w:val="00E17BDE"/>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sid w:val="00E17BDE"/>
    <w:rPr>
      <w:rFonts w:ascii="Courier New" w:hAnsi="Courier New" w:cs="Courier New"/>
    </w:rPr>
  </w:style>
  <w:style w:type="numbering" w:customStyle="1" w:styleId="2fffb">
    <w:name w:val="Нет списка2"/>
    <w:next w:val="aa"/>
    <w:uiPriority w:val="99"/>
    <w:semiHidden/>
    <w:unhideWhenUsed/>
    <w:rsid w:val="0026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926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926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8926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89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873760-A636-48B8-8379-0999193F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10959</Words>
  <Characters>62468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73281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52</cp:revision>
  <cp:lastPrinted>2020-01-27T09:56:00Z</cp:lastPrinted>
  <dcterms:created xsi:type="dcterms:W3CDTF">2019-07-30T03:57:00Z</dcterms:created>
  <dcterms:modified xsi:type="dcterms:W3CDTF">2025-02-13T06:15:00Z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629A57DC8C294A7A9C5DABC54974AAF6_12</vt:lpwstr>
  </property>
</Properties>
</file>